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921F9" w:rsidRPr="00F921F9" w:rsidRDefault="00F921F9" w:rsidP="00F921F9">
      <w:pPr>
        <w:rPr>
          <w:sz w:val="22"/>
          <w:szCs w:val="22"/>
        </w:rPr>
      </w:pPr>
      <w:r w:rsidRPr="00F921F9">
        <w:rPr>
          <w:sz w:val="22"/>
          <w:szCs w:val="22"/>
        </w:rPr>
        <w:t xml:space="preserve">Escala de Probabilidade: 1 = 0% a 20%  2 = 20% a 40%  3 = 40% a 60%  4 = 60% a 80%  5 = 80% a 100% </w:t>
      </w:r>
    </w:p>
    <w:p w:rsidR="00F921F9" w:rsidRDefault="00F921F9" w:rsidP="00361757">
      <w:pPr>
        <w:jc w:val="center"/>
      </w:pPr>
    </w:p>
    <w:p w:rsidR="00361757" w:rsidRDefault="00F921F9" w:rsidP="00F921F9">
      <w:r>
        <w:t>Escala de Impacto:</w:t>
      </w:r>
      <w:r w:rsidR="006F2322">
        <w:t xml:space="preserve"> 1 → Leve 2 → Médio 3 → Grave </w:t>
      </w:r>
      <w:r>
        <w:t xml:space="preserve"> 4 → Gravíssima </w:t>
      </w:r>
    </w:p>
    <w:p w:rsidR="00F921F9" w:rsidRDefault="00F921F9" w:rsidP="00361757">
      <w:pPr>
        <w:jc w:val="center"/>
      </w:pPr>
    </w:p>
    <w:p w:rsidR="00F921F9" w:rsidRPr="00A96F62" w:rsidRDefault="00F921F9" w:rsidP="00361757">
      <w:pPr>
        <w:jc w:val="center"/>
        <w:rPr>
          <w:sz w:val="18"/>
          <w:szCs w:val="18"/>
        </w:rPr>
      </w:pPr>
    </w:p>
    <w:tbl>
      <w:tblPr>
        <w:tblW w:w="11199" w:type="dxa"/>
        <w:tblInd w:w="-743" w:type="dxa"/>
        <w:tblLayout w:type="fixed"/>
        <w:tblLook w:val="0000"/>
      </w:tblPr>
      <w:tblGrid>
        <w:gridCol w:w="851"/>
        <w:gridCol w:w="851"/>
        <w:gridCol w:w="4252"/>
        <w:gridCol w:w="1418"/>
        <w:gridCol w:w="1417"/>
        <w:gridCol w:w="993"/>
        <w:gridCol w:w="1417"/>
      </w:tblGrid>
      <w:tr w:rsidR="00FB5615" w:rsidRPr="00A96F62" w:rsidTr="00273B2C">
        <w:trPr>
          <w:trHeight w:val="56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b/>
                <w:bCs/>
                <w:sz w:val="19"/>
                <w:lang w:eastAsia="pt-BR"/>
              </w:rPr>
              <w:t>ID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b/>
                <w:bCs/>
                <w:sz w:val="19"/>
                <w:lang w:eastAsia="pt-BR"/>
              </w:rPr>
              <w:t>Ativo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b/>
                <w:bCs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b/>
                <w:bCs/>
                <w:sz w:val="19"/>
                <w:lang w:eastAsia="pt-BR"/>
              </w:rPr>
              <w:t>Risco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</w:pPr>
            <w:r w:rsidRPr="0068561B"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  <w:t>Prob</w:t>
            </w:r>
            <w:r w:rsidR="0068561B" w:rsidRPr="0068561B">
              <w:rPr>
                <w:rFonts w:ascii="Arial" w:hAnsi="Arial" w:cs="Arial"/>
                <w:b/>
                <w:bCs/>
                <w:sz w:val="16"/>
                <w:szCs w:val="16"/>
                <w:lang w:eastAsia="pt-BR"/>
              </w:rPr>
              <w:t>abilidade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b/>
                <w:bCs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b/>
                <w:bCs/>
                <w:sz w:val="19"/>
                <w:lang w:eastAsia="pt-BR"/>
              </w:rPr>
              <w:t>Imp</w:t>
            </w:r>
            <w:r w:rsidR="0068561B">
              <w:rPr>
                <w:rFonts w:ascii="Arial" w:hAnsi="Arial" w:cs="Arial"/>
                <w:b/>
                <w:bCs/>
                <w:sz w:val="19"/>
                <w:lang w:eastAsia="pt-BR"/>
              </w:rPr>
              <w:t>acto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rPr>
                <w:rFonts w:ascii="Arial" w:hAnsi="Arial" w:cs="Arial"/>
                <w:b/>
                <w:bCs/>
                <w:sz w:val="15"/>
                <w:szCs w:val="15"/>
                <w:lang w:eastAsia="pt-BR"/>
              </w:rPr>
            </w:pPr>
            <w:r w:rsidRPr="0068561B">
              <w:rPr>
                <w:rFonts w:ascii="Arial" w:hAnsi="Arial" w:cs="Arial"/>
                <w:b/>
                <w:bCs/>
                <w:sz w:val="15"/>
                <w:szCs w:val="15"/>
                <w:lang w:eastAsia="pt-BR"/>
              </w:rPr>
              <w:t>Prevenção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68561B">
            <w:pPr>
              <w:spacing w:line="272" w:lineRule="atLeast"/>
              <w:rPr>
                <w:rFonts w:ascii="Arial" w:hAnsi="Arial" w:cs="Arial"/>
                <w:b/>
                <w:bCs/>
                <w:sz w:val="18"/>
                <w:szCs w:val="18"/>
                <w:lang w:eastAsia="pt-BR"/>
              </w:rPr>
            </w:pPr>
            <w:r w:rsidRPr="0068561B">
              <w:rPr>
                <w:rFonts w:ascii="Arial" w:hAnsi="Arial" w:cs="Arial"/>
                <w:b/>
                <w:bCs/>
                <w:sz w:val="18"/>
                <w:szCs w:val="18"/>
                <w:lang w:eastAsia="pt-BR"/>
              </w:rPr>
              <w:t>Contingência</w:t>
            </w:r>
          </w:p>
        </w:tc>
      </w:tr>
      <w:tr w:rsidR="00FB5615" w:rsidRPr="00A96F62" w:rsidTr="00273B2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Web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C10EAA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Ataque </w:t>
            </w:r>
            <w:r w:rsidR="00C10EAA">
              <w:rPr>
                <w:rFonts w:ascii="Arial" w:hAnsi="Arial" w:cs="Arial"/>
                <w:sz w:val="19"/>
                <w:lang w:eastAsia="pt-BR"/>
              </w:rPr>
              <w:t>hacker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Firewall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C10EAA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Ativar servidor backup</w:t>
            </w:r>
          </w:p>
        </w:tc>
      </w:tr>
      <w:tr w:rsidR="00FB5615" w:rsidRPr="00A96F62" w:rsidTr="00273B2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Banco de Dados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Vazamento de dados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0B25E3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Criptografar</w:t>
            </w:r>
            <w:r w:rsidR="00FB5615" w:rsidRPr="00D849AA">
              <w:rPr>
                <w:rFonts w:ascii="Arial" w:hAnsi="Arial" w:cs="Arial"/>
                <w:sz w:val="19"/>
                <w:lang w:eastAsia="pt-BR"/>
              </w:rPr>
              <w:t xml:space="preserve"> e contr</w:t>
            </w:r>
            <w:r w:rsidR="003E3760">
              <w:rPr>
                <w:rFonts w:ascii="Arial" w:hAnsi="Arial" w:cs="Arial"/>
                <w:sz w:val="19"/>
                <w:lang w:eastAsia="pt-BR"/>
              </w:rPr>
              <w:t>olar</w:t>
            </w:r>
            <w:r>
              <w:rPr>
                <w:rFonts w:ascii="Arial" w:hAnsi="Arial" w:cs="Arial"/>
                <w:sz w:val="19"/>
                <w:lang w:eastAsia="pt-BR"/>
              </w:rPr>
              <w:t xml:space="preserve"> o acesso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0B25E3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Notificar autoridades</w:t>
            </w:r>
          </w:p>
        </w:tc>
      </w:tr>
      <w:tr w:rsidR="00FB5615" w:rsidRPr="00A96F62" w:rsidTr="00273B2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C10EAA">
            <w:pPr>
              <w:spacing w:line="272" w:lineRule="atLeast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C10EAA">
              <w:rPr>
                <w:rFonts w:ascii="Arial" w:hAnsi="Arial" w:cs="Arial"/>
                <w:sz w:val="18"/>
                <w:szCs w:val="18"/>
                <w:lang w:eastAsia="pt-BR"/>
              </w:rPr>
              <w:t>Estoque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0B25E3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Roubo</w:t>
            </w:r>
            <w:r w:rsidR="003E3760">
              <w:rPr>
                <w:rFonts w:ascii="Arial" w:hAnsi="Arial" w:cs="Arial"/>
                <w:sz w:val="19"/>
                <w:lang w:eastAsia="pt-BR"/>
              </w:rPr>
              <w:t xml:space="preserve"> interno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0B25E3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Câmeras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0B25E3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Acionar </w:t>
            </w:r>
            <w:r w:rsidR="000B25E3">
              <w:rPr>
                <w:rFonts w:ascii="Arial" w:hAnsi="Arial" w:cs="Arial"/>
                <w:sz w:val="19"/>
                <w:lang w:eastAsia="pt-BR"/>
              </w:rPr>
              <w:t>a</w:t>
            </w: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 Polícia</w:t>
            </w:r>
          </w:p>
        </w:tc>
      </w:tr>
      <w:tr w:rsidR="00FB5615" w:rsidRPr="00A96F62" w:rsidTr="00273B2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Internet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0D5239" w:rsidP="000D5239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Rompimento do cabo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Dois provedores diferentes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010B2E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 xml:space="preserve">Ativar o </w:t>
            </w:r>
            <w:r w:rsidR="00FB5615" w:rsidRPr="00D849AA">
              <w:rPr>
                <w:rFonts w:ascii="Arial" w:hAnsi="Arial" w:cs="Arial"/>
                <w:sz w:val="19"/>
                <w:lang w:eastAsia="pt-BR"/>
              </w:rPr>
              <w:t>4G</w:t>
            </w:r>
          </w:p>
        </w:tc>
      </w:tr>
      <w:tr w:rsidR="00FB5615" w:rsidRPr="00A96F62" w:rsidTr="00273B2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Sistema</w:t>
            </w:r>
            <w:r w:rsidR="00010B2E">
              <w:rPr>
                <w:rFonts w:ascii="Arial" w:hAnsi="Arial" w:cs="Arial"/>
                <w:sz w:val="19"/>
                <w:lang w:eastAsia="pt-BR"/>
              </w:rPr>
              <w:t xml:space="preserve"> de NF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Falha na emissão de NF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Testes </w:t>
            </w:r>
            <w:r w:rsidR="0042235D">
              <w:rPr>
                <w:rFonts w:ascii="Arial" w:hAnsi="Arial" w:cs="Arial"/>
                <w:sz w:val="19"/>
                <w:lang w:eastAsia="pt-BR"/>
              </w:rPr>
              <w:t>de estabilidade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010B2E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Nota f</w:t>
            </w:r>
            <w:r w:rsidR="00FB5615" w:rsidRPr="00D849AA">
              <w:rPr>
                <w:rFonts w:ascii="Arial" w:hAnsi="Arial" w:cs="Arial"/>
                <w:sz w:val="19"/>
                <w:lang w:eastAsia="pt-BR"/>
              </w:rPr>
              <w:t>iscal manual e suporte</w:t>
            </w:r>
            <w:r>
              <w:rPr>
                <w:rFonts w:ascii="Arial" w:hAnsi="Arial" w:cs="Arial"/>
                <w:sz w:val="19"/>
                <w:lang w:eastAsia="pt-BR"/>
              </w:rPr>
              <w:t xml:space="preserve"> ao cliente</w:t>
            </w:r>
          </w:p>
        </w:tc>
      </w:tr>
      <w:tr w:rsidR="00FB5615" w:rsidRPr="00A96F62" w:rsidTr="00992B84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Energia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Apagão no galpão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Nobreak</w:t>
            </w:r>
            <w:r w:rsidR="00010B2E">
              <w:rPr>
                <w:rFonts w:ascii="Arial" w:hAnsi="Arial" w:cs="Arial"/>
                <w:sz w:val="19"/>
                <w:lang w:eastAsia="pt-BR"/>
              </w:rPr>
              <w:t>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Gerador</w:t>
            </w:r>
            <w:r w:rsidR="00010B2E">
              <w:rPr>
                <w:rFonts w:ascii="Arial" w:hAnsi="Arial" w:cs="Arial"/>
                <w:sz w:val="19"/>
                <w:lang w:eastAsia="pt-BR"/>
              </w:rPr>
              <w:t>es de energia</w:t>
            </w:r>
          </w:p>
        </w:tc>
      </w:tr>
      <w:tr w:rsidR="00FB5615" w:rsidRPr="00A96F62" w:rsidTr="00992B84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2A1EFD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 xml:space="preserve">Equipamentos eletrônicos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2A1EFD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Falha no hardware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8D6F82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2A1EFD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2A1EFD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Verificar os equipamentos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2A1EFD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Substituição do hardware</w:t>
            </w:r>
          </w:p>
        </w:tc>
      </w:tr>
      <w:tr w:rsidR="00FB5615" w:rsidRPr="00A96F62" w:rsidTr="00992B84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Ar-condicionado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C10EAA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Superaquecimento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42235D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Manutenção preventiva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Desligamento automático</w:t>
            </w:r>
          </w:p>
        </w:tc>
      </w:tr>
      <w:tr w:rsidR="00FB5615" w:rsidRPr="00A96F62" w:rsidTr="00992B84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Senha Admin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Acesso hacker/indevido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010B2E" w:rsidP="00010B2E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Autenticação de</w:t>
            </w:r>
            <w:r w:rsidR="00FB5615" w:rsidRPr="00D849AA">
              <w:rPr>
                <w:rFonts w:ascii="Arial" w:hAnsi="Arial" w:cs="Arial"/>
                <w:sz w:val="19"/>
                <w:lang w:eastAsia="pt-BR"/>
              </w:rPr>
              <w:t xml:space="preserve"> 2 fatores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Reset forçado de senhas</w:t>
            </w:r>
          </w:p>
        </w:tc>
      </w:tr>
      <w:tr w:rsidR="00FB5615" w:rsidRPr="00A96F62" w:rsidTr="00992B84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Empilhadeira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3E3760" w:rsidP="003535D2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Falha mecânica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B5615" w:rsidRPr="00D849AA" w:rsidRDefault="00FB5615" w:rsidP="0068561B">
            <w:pPr>
              <w:spacing w:line="272" w:lineRule="atLeast"/>
              <w:jc w:val="center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B5615" w:rsidRPr="00D849AA" w:rsidRDefault="00C10EAA" w:rsidP="00C10EAA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>
              <w:rPr>
                <w:rFonts w:ascii="Arial" w:hAnsi="Arial" w:cs="Arial"/>
                <w:sz w:val="19"/>
                <w:lang w:eastAsia="pt-BR"/>
              </w:rPr>
              <w:t>Manutenção preventiva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5615" w:rsidRPr="00D849AA" w:rsidRDefault="00FB5615" w:rsidP="00C10EAA">
            <w:pPr>
              <w:spacing w:line="272" w:lineRule="atLeast"/>
              <w:rPr>
                <w:rFonts w:ascii="Arial" w:hAnsi="Arial" w:cs="Arial"/>
                <w:sz w:val="19"/>
                <w:szCs w:val="19"/>
                <w:lang w:eastAsia="pt-BR"/>
              </w:rPr>
            </w:pPr>
            <w:r w:rsidRPr="00D849AA">
              <w:rPr>
                <w:rFonts w:ascii="Arial" w:hAnsi="Arial" w:cs="Arial"/>
                <w:sz w:val="19"/>
                <w:lang w:eastAsia="pt-BR"/>
              </w:rPr>
              <w:t xml:space="preserve">Aluguel de </w:t>
            </w:r>
            <w:r w:rsidR="00C10EAA">
              <w:rPr>
                <w:rFonts w:ascii="Arial" w:hAnsi="Arial" w:cs="Arial"/>
                <w:sz w:val="19"/>
                <w:lang w:eastAsia="pt-BR"/>
              </w:rPr>
              <w:t xml:space="preserve">empilhadeira </w:t>
            </w:r>
            <w:r w:rsidRPr="00D849AA">
              <w:rPr>
                <w:rFonts w:ascii="Arial" w:hAnsi="Arial" w:cs="Arial"/>
                <w:sz w:val="19"/>
                <w:lang w:eastAsia="pt-BR"/>
              </w:rPr>
              <w:t>reserva</w:t>
            </w:r>
          </w:p>
        </w:tc>
      </w:tr>
    </w:tbl>
    <w:p w:rsidR="00705646" w:rsidRPr="00E479D7" w:rsidRDefault="00705646" w:rsidP="00FB5615">
      <w:pPr>
        <w:rPr>
          <w:sz w:val="18"/>
          <w:szCs w:val="18"/>
        </w:rPr>
      </w:pPr>
    </w:p>
    <w:sectPr w:rsidR="00705646" w:rsidRPr="00E479D7">
      <w:pgSz w:w="11906" w:h="16838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655614"/>
    <w:rsid w:val="00010B2E"/>
    <w:rsid w:val="00021520"/>
    <w:rsid w:val="00031A56"/>
    <w:rsid w:val="000613E9"/>
    <w:rsid w:val="00073AEB"/>
    <w:rsid w:val="00075971"/>
    <w:rsid w:val="00083D5C"/>
    <w:rsid w:val="00093347"/>
    <w:rsid w:val="000A265F"/>
    <w:rsid w:val="000A7F78"/>
    <w:rsid w:val="000B1EE8"/>
    <w:rsid w:val="000B25E3"/>
    <w:rsid w:val="000B7481"/>
    <w:rsid w:val="000D5239"/>
    <w:rsid w:val="00123AE6"/>
    <w:rsid w:val="00143C55"/>
    <w:rsid w:val="00165076"/>
    <w:rsid w:val="00166B6B"/>
    <w:rsid w:val="001776CB"/>
    <w:rsid w:val="00184265"/>
    <w:rsid w:val="00194168"/>
    <w:rsid w:val="00200BEC"/>
    <w:rsid w:val="00201579"/>
    <w:rsid w:val="00236367"/>
    <w:rsid w:val="00253588"/>
    <w:rsid w:val="00266F63"/>
    <w:rsid w:val="00273B2C"/>
    <w:rsid w:val="00274D47"/>
    <w:rsid w:val="00280D45"/>
    <w:rsid w:val="00285EEC"/>
    <w:rsid w:val="00290477"/>
    <w:rsid w:val="002A1A1B"/>
    <w:rsid w:val="002A1EFD"/>
    <w:rsid w:val="002A6D56"/>
    <w:rsid w:val="002B1049"/>
    <w:rsid w:val="002D6D07"/>
    <w:rsid w:val="00310DB9"/>
    <w:rsid w:val="00361757"/>
    <w:rsid w:val="00363073"/>
    <w:rsid w:val="003908FF"/>
    <w:rsid w:val="003B15ED"/>
    <w:rsid w:val="003E3760"/>
    <w:rsid w:val="0042235D"/>
    <w:rsid w:val="004415BF"/>
    <w:rsid w:val="00445B0D"/>
    <w:rsid w:val="004C2EF1"/>
    <w:rsid w:val="004D1550"/>
    <w:rsid w:val="004D4C1A"/>
    <w:rsid w:val="004E0C8C"/>
    <w:rsid w:val="004F4958"/>
    <w:rsid w:val="004F6A94"/>
    <w:rsid w:val="00537E96"/>
    <w:rsid w:val="0054448D"/>
    <w:rsid w:val="005762D3"/>
    <w:rsid w:val="0058254C"/>
    <w:rsid w:val="0058433E"/>
    <w:rsid w:val="00590EA7"/>
    <w:rsid w:val="005D0852"/>
    <w:rsid w:val="00620E95"/>
    <w:rsid w:val="00632912"/>
    <w:rsid w:val="00644308"/>
    <w:rsid w:val="00655614"/>
    <w:rsid w:val="00663EA7"/>
    <w:rsid w:val="00673339"/>
    <w:rsid w:val="00680955"/>
    <w:rsid w:val="0068561B"/>
    <w:rsid w:val="006E5241"/>
    <w:rsid w:val="006F2322"/>
    <w:rsid w:val="007038F9"/>
    <w:rsid w:val="00705646"/>
    <w:rsid w:val="00715D59"/>
    <w:rsid w:val="00717A28"/>
    <w:rsid w:val="007627B2"/>
    <w:rsid w:val="007858E6"/>
    <w:rsid w:val="007A6AD5"/>
    <w:rsid w:val="007C667D"/>
    <w:rsid w:val="007E1E4E"/>
    <w:rsid w:val="00801C24"/>
    <w:rsid w:val="00802B11"/>
    <w:rsid w:val="00894BFC"/>
    <w:rsid w:val="008A72BD"/>
    <w:rsid w:val="008D6F82"/>
    <w:rsid w:val="008E0F29"/>
    <w:rsid w:val="008E5F2E"/>
    <w:rsid w:val="008F0A57"/>
    <w:rsid w:val="009119A3"/>
    <w:rsid w:val="0093385F"/>
    <w:rsid w:val="009422CA"/>
    <w:rsid w:val="00971107"/>
    <w:rsid w:val="00992B84"/>
    <w:rsid w:val="009A3A30"/>
    <w:rsid w:val="009E6CBC"/>
    <w:rsid w:val="009F2D90"/>
    <w:rsid w:val="00A26A63"/>
    <w:rsid w:val="00A33738"/>
    <w:rsid w:val="00A34C76"/>
    <w:rsid w:val="00A44376"/>
    <w:rsid w:val="00A62FE2"/>
    <w:rsid w:val="00A85139"/>
    <w:rsid w:val="00A874D9"/>
    <w:rsid w:val="00A92296"/>
    <w:rsid w:val="00A96F62"/>
    <w:rsid w:val="00AB2E53"/>
    <w:rsid w:val="00AD0A8C"/>
    <w:rsid w:val="00B060BE"/>
    <w:rsid w:val="00B07799"/>
    <w:rsid w:val="00B110CE"/>
    <w:rsid w:val="00B1647F"/>
    <w:rsid w:val="00B211CB"/>
    <w:rsid w:val="00B23138"/>
    <w:rsid w:val="00B26A9C"/>
    <w:rsid w:val="00B426A7"/>
    <w:rsid w:val="00B50660"/>
    <w:rsid w:val="00B60494"/>
    <w:rsid w:val="00B638CD"/>
    <w:rsid w:val="00B8046D"/>
    <w:rsid w:val="00B917C3"/>
    <w:rsid w:val="00BB103D"/>
    <w:rsid w:val="00BB4629"/>
    <w:rsid w:val="00BB56EF"/>
    <w:rsid w:val="00BB5F8B"/>
    <w:rsid w:val="00BC2C2A"/>
    <w:rsid w:val="00C10EAA"/>
    <w:rsid w:val="00C3499B"/>
    <w:rsid w:val="00C5415C"/>
    <w:rsid w:val="00C666B5"/>
    <w:rsid w:val="00C87693"/>
    <w:rsid w:val="00C95DF9"/>
    <w:rsid w:val="00CA73E8"/>
    <w:rsid w:val="00CE043A"/>
    <w:rsid w:val="00D0080F"/>
    <w:rsid w:val="00D0239F"/>
    <w:rsid w:val="00D06453"/>
    <w:rsid w:val="00D620FA"/>
    <w:rsid w:val="00D7469D"/>
    <w:rsid w:val="00D75E35"/>
    <w:rsid w:val="00DB4EA6"/>
    <w:rsid w:val="00DC285B"/>
    <w:rsid w:val="00DD37C0"/>
    <w:rsid w:val="00DE5AC8"/>
    <w:rsid w:val="00E40447"/>
    <w:rsid w:val="00E46BA1"/>
    <w:rsid w:val="00E479D7"/>
    <w:rsid w:val="00E634BD"/>
    <w:rsid w:val="00E74C08"/>
    <w:rsid w:val="00E77EBC"/>
    <w:rsid w:val="00EA6804"/>
    <w:rsid w:val="00EC7153"/>
    <w:rsid w:val="00EE0E6D"/>
    <w:rsid w:val="00EF3DAC"/>
    <w:rsid w:val="00F641EF"/>
    <w:rsid w:val="00F64B5E"/>
    <w:rsid w:val="00F921F9"/>
    <w:rsid w:val="00FB5615"/>
    <w:rsid w:val="00FE3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81A04-2CCF-4F91-BFC5-40FB57F6D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166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PLANILHA DE SITUAÇÃO DAS OBRAS REALIZADAS PELA PRISMA ENGENHARIA NO 9º</vt:lpstr>
    </vt:vector>
  </TitlesOfParts>
  <Company>SisTEx</Company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PLANILHA DE SITUAÇÃO DAS OBRAS REALIZADAS PELA PRISMA ENGENHARIA NO 9º</dc:title>
  <dc:creator>araujo</dc:creator>
  <cp:lastModifiedBy>conformidade02</cp:lastModifiedBy>
  <cp:revision>13</cp:revision>
  <cp:lastPrinted>2018-04-26T13:51:00Z</cp:lastPrinted>
  <dcterms:created xsi:type="dcterms:W3CDTF">2025-11-25T18:46:00Z</dcterms:created>
  <dcterms:modified xsi:type="dcterms:W3CDTF">2025-11-25T21:05:00Z</dcterms:modified>
</cp:coreProperties>
</file>