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E3DA3" w14:textId="77777777" w:rsidR="00D2235F" w:rsidRPr="00624D06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35"/>
        <w:ind w:left="719" w:hanging="358"/>
        <w:rPr>
          <w:b/>
          <w:sz w:val="24"/>
        </w:rPr>
      </w:pPr>
      <w:r>
        <w:rPr>
          <w:b/>
          <w:sz w:val="24"/>
        </w:rPr>
        <w:t>O que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é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regra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negócio</w:t>
      </w:r>
    </w:p>
    <w:p w14:paraId="4F672F55" w14:textId="251542A4" w:rsidR="00624D06" w:rsidRDefault="00624D06" w:rsidP="00624D06">
      <w:pPr>
        <w:pStyle w:val="PargrafodaLista"/>
        <w:tabs>
          <w:tab w:val="left" w:pos="719"/>
        </w:tabs>
        <w:spacing w:before="35"/>
        <w:ind w:firstLine="0"/>
        <w:rPr>
          <w:b/>
          <w:spacing w:val="-2"/>
          <w:sz w:val="24"/>
        </w:rPr>
      </w:pPr>
      <w:r>
        <w:rPr>
          <w:b/>
          <w:spacing w:val="-2"/>
          <w:sz w:val="24"/>
        </w:rPr>
        <w:t>Regra de negocio são regras que ditam como uma parte especifica do programa deve funcionar.</w:t>
      </w:r>
    </w:p>
    <w:p w14:paraId="782896CD" w14:textId="7CA425BE" w:rsidR="00624D06" w:rsidRDefault="00624D06" w:rsidP="00624D06">
      <w:pPr>
        <w:pStyle w:val="PargrafodaLista"/>
        <w:tabs>
          <w:tab w:val="left" w:pos="719"/>
        </w:tabs>
        <w:spacing w:before="35"/>
        <w:ind w:firstLine="0"/>
        <w:rPr>
          <w:b/>
          <w:spacing w:val="-2"/>
          <w:sz w:val="24"/>
        </w:rPr>
      </w:pPr>
      <w:r>
        <w:rPr>
          <w:noProof/>
        </w:rPr>
        <w:drawing>
          <wp:inline distT="0" distB="0" distL="0" distR="0" wp14:anchorId="4048DF70" wp14:editId="24213DC9">
            <wp:extent cx="3924300" cy="2050447"/>
            <wp:effectExtent l="0" t="0" r="0" b="6985"/>
            <wp:docPr id="4" name="Imagem 4" descr="Gestão de Regras de Negócios no Desenvolvimento de Software - Dev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estão de Regras de Negócios no Desenvolvimento de Software - DevM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312" cy="205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8A40" w14:textId="77777777" w:rsidR="00624D06" w:rsidRDefault="00624D06" w:rsidP="00624D06">
      <w:pPr>
        <w:pStyle w:val="PargrafodaLista"/>
        <w:tabs>
          <w:tab w:val="left" w:pos="719"/>
        </w:tabs>
        <w:spacing w:before="35"/>
        <w:ind w:firstLine="0"/>
        <w:rPr>
          <w:b/>
          <w:sz w:val="24"/>
        </w:rPr>
      </w:pPr>
    </w:p>
    <w:p w14:paraId="6C2F803C" w14:textId="77777777" w:rsidR="00D2235F" w:rsidRPr="00624D06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O 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são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requisitos</w:t>
      </w:r>
    </w:p>
    <w:p w14:paraId="53E9F815" w14:textId="48E2E338" w:rsidR="00624D06" w:rsidRDefault="00624D06" w:rsidP="00624D06">
      <w:pPr>
        <w:pStyle w:val="PargrafodaLista"/>
        <w:tabs>
          <w:tab w:val="left" w:pos="719"/>
        </w:tabs>
        <w:ind w:firstLine="0"/>
        <w:rPr>
          <w:b/>
          <w:sz w:val="24"/>
        </w:rPr>
      </w:pPr>
      <w:r w:rsidRPr="00624D06">
        <w:rPr>
          <w:b/>
          <w:sz w:val="24"/>
        </w:rPr>
        <w:t>define quais informações o sistema deve armazenar, como os dados se relacionam e quais regras de negócio precisam ser garantidas</w:t>
      </w:r>
    </w:p>
    <w:p w14:paraId="32E8702B" w14:textId="55C7217E" w:rsidR="00624D06" w:rsidRDefault="005D42CB" w:rsidP="00624D06">
      <w:pPr>
        <w:pStyle w:val="PargrafodaLista"/>
        <w:tabs>
          <w:tab w:val="left" w:pos="719"/>
        </w:tabs>
        <w:ind w:firstLine="0"/>
        <w:rPr>
          <w:b/>
          <w:sz w:val="24"/>
        </w:rPr>
      </w:pPr>
      <w:r>
        <w:rPr>
          <w:noProof/>
        </w:rPr>
        <w:drawing>
          <wp:inline distT="0" distB="0" distL="0" distR="0" wp14:anchorId="535CB0BE" wp14:editId="3F30D23D">
            <wp:extent cx="2190750" cy="2190750"/>
            <wp:effectExtent l="0" t="0" r="0" b="0"/>
            <wp:docPr id="10" name="Imagem 10" descr="Requisitos - ícones de arquivos e pastas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quisitos - ícones de arquivos e pastas gráti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62CE" w14:textId="77777777" w:rsidR="00624D06" w:rsidRDefault="00624D06" w:rsidP="00624D06">
      <w:pPr>
        <w:pStyle w:val="PargrafodaLista"/>
        <w:tabs>
          <w:tab w:val="left" w:pos="719"/>
        </w:tabs>
        <w:ind w:firstLine="0"/>
        <w:rPr>
          <w:b/>
          <w:sz w:val="24"/>
        </w:rPr>
      </w:pPr>
    </w:p>
    <w:p w14:paraId="75577ED2" w14:textId="77777777" w:rsidR="00D2235F" w:rsidRPr="005D42CB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21"/>
        <w:ind w:left="719" w:hanging="358"/>
        <w:rPr>
          <w:b/>
          <w:sz w:val="24"/>
        </w:rPr>
      </w:pPr>
      <w:r>
        <w:rPr>
          <w:b/>
          <w:sz w:val="24"/>
        </w:rPr>
        <w:t>Qual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importância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entendimento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requisitos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pelo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analista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SGBD</w:t>
      </w:r>
    </w:p>
    <w:p w14:paraId="1787F844" w14:textId="31FA5C44" w:rsidR="005D42CB" w:rsidRDefault="005D42CB" w:rsidP="005D42CB">
      <w:pPr>
        <w:pStyle w:val="PargrafodaLista"/>
        <w:tabs>
          <w:tab w:val="left" w:pos="719"/>
        </w:tabs>
        <w:spacing w:before="21"/>
        <w:ind w:firstLine="0"/>
        <w:rPr>
          <w:b/>
          <w:sz w:val="24"/>
        </w:rPr>
      </w:pPr>
      <w:r>
        <w:rPr>
          <w:b/>
          <w:sz w:val="24"/>
        </w:rPr>
        <w:t xml:space="preserve">Ele deve entender os requisitos para selecionar </w:t>
      </w:r>
      <w:r w:rsidR="00455BB1">
        <w:rPr>
          <w:b/>
          <w:sz w:val="24"/>
        </w:rPr>
        <w:t>o melhor banco de dados para o sistema.</w:t>
      </w:r>
    </w:p>
    <w:p w14:paraId="6FAF1D19" w14:textId="31F83818" w:rsidR="00455BB1" w:rsidRDefault="00455BB1" w:rsidP="005D42CB">
      <w:pPr>
        <w:pStyle w:val="PargrafodaLista"/>
        <w:tabs>
          <w:tab w:val="left" w:pos="719"/>
        </w:tabs>
        <w:spacing w:before="21"/>
        <w:ind w:firstLine="0"/>
        <w:rPr>
          <w:b/>
          <w:sz w:val="24"/>
        </w:rPr>
      </w:pPr>
      <w:r>
        <w:rPr>
          <w:noProof/>
        </w:rPr>
        <w:drawing>
          <wp:inline distT="0" distB="0" distL="0" distR="0" wp14:anchorId="39622AC2" wp14:editId="59AAF058">
            <wp:extent cx="5276850" cy="2638425"/>
            <wp:effectExtent l="0" t="0" r="0" b="9525"/>
            <wp:docPr id="2" name="Imagem 2" descr="SGBD – O que é e o que você precisa sabe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GBD – O que é e o que você precisa saber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102" cy="264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6223F" w14:textId="77777777" w:rsidR="00455BB1" w:rsidRPr="00455BB1" w:rsidRDefault="00455BB1" w:rsidP="00455BB1">
      <w:pPr>
        <w:tabs>
          <w:tab w:val="left" w:pos="719"/>
        </w:tabs>
        <w:spacing w:before="21"/>
        <w:rPr>
          <w:b/>
          <w:sz w:val="24"/>
        </w:rPr>
      </w:pPr>
    </w:p>
    <w:p w14:paraId="38A93666" w14:textId="77777777" w:rsidR="00D2235F" w:rsidRPr="00455BB1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lastRenderedPageBreak/>
        <w:t>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é</w:t>
      </w:r>
      <w:r>
        <w:rPr>
          <w:b/>
          <w:spacing w:val="-2"/>
          <w:sz w:val="24"/>
        </w:rPr>
        <w:t xml:space="preserve"> Stakeholder</w:t>
      </w:r>
    </w:p>
    <w:p w14:paraId="57BF063A" w14:textId="189D8294" w:rsidR="00455BB1" w:rsidRDefault="00455BB1" w:rsidP="00455BB1">
      <w:pPr>
        <w:pStyle w:val="PargrafodaLista"/>
        <w:tabs>
          <w:tab w:val="left" w:pos="719"/>
        </w:tabs>
        <w:ind w:firstLine="0"/>
        <w:rPr>
          <w:b/>
          <w:spacing w:val="-2"/>
          <w:sz w:val="24"/>
        </w:rPr>
      </w:pPr>
      <w:r>
        <w:rPr>
          <w:b/>
          <w:spacing w:val="-2"/>
          <w:sz w:val="24"/>
        </w:rPr>
        <w:t>Stakeholder é a parte de um negocio que é afetada pela proposta</w:t>
      </w:r>
    </w:p>
    <w:p w14:paraId="402B9B6B" w14:textId="421830EB" w:rsidR="00455BB1" w:rsidRDefault="00455BB1" w:rsidP="00455BB1">
      <w:pPr>
        <w:pStyle w:val="PargrafodaLista"/>
        <w:tabs>
          <w:tab w:val="left" w:pos="719"/>
        </w:tabs>
        <w:ind w:firstLine="0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6FC72D32" wp14:editId="471DC95B">
                <wp:extent cx="304800" cy="304800"/>
                <wp:effectExtent l="0" t="0" r="0" b="0"/>
                <wp:docPr id="3" name="AutoShape 4" descr="STAKEHOLDER? Qual é o significado e a tradução?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FD847" id="AutoShape 4" o:spid="_x0000_s1026" alt="STAKEHOLDER? Qual é o significado e a tradução?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55BB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894DD8" wp14:editId="508AD454">
            <wp:extent cx="3533775" cy="2007381"/>
            <wp:effectExtent l="0" t="0" r="0" b="0"/>
            <wp:docPr id="7" name="Imagem 7" descr="Stakeholders: descubra o papel e o perfil nas empres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akeholders: descubra o papel e o perfil nas empres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877" cy="201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42F08" w14:textId="77777777" w:rsidR="00455BB1" w:rsidRDefault="00455BB1" w:rsidP="00455BB1">
      <w:pPr>
        <w:pStyle w:val="PargrafodaLista"/>
        <w:tabs>
          <w:tab w:val="left" w:pos="719"/>
        </w:tabs>
        <w:ind w:firstLine="0"/>
        <w:rPr>
          <w:b/>
          <w:sz w:val="24"/>
        </w:rPr>
      </w:pPr>
    </w:p>
    <w:p w14:paraId="4E98C77D" w14:textId="77777777" w:rsidR="00D2235F" w:rsidRPr="00455BB1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é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controlador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domínio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processo</w:t>
      </w:r>
    </w:p>
    <w:p w14:paraId="3075F875" w14:textId="77777777" w:rsidR="00455BB1" w:rsidRPr="002B16BB" w:rsidRDefault="00455BB1" w:rsidP="000A23B7">
      <w:pPr>
        <w:pStyle w:val="PargrafodaLista"/>
        <w:tabs>
          <w:tab w:val="left" w:pos="719"/>
        </w:tabs>
        <w:ind w:firstLine="0"/>
        <w:rPr>
          <w:b/>
          <w:sz w:val="24"/>
          <w:lang w:val="pt-BR"/>
        </w:rPr>
      </w:pPr>
    </w:p>
    <w:p w14:paraId="5629D77B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21"/>
        <w:ind w:left="719" w:hanging="358"/>
        <w:rPr>
          <w:b/>
          <w:sz w:val="24"/>
        </w:rPr>
      </w:pPr>
      <w:r>
        <w:rPr>
          <w:b/>
          <w:sz w:val="24"/>
        </w:rPr>
        <w:t>Qual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diferença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entre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Dados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2"/>
          <w:sz w:val="24"/>
        </w:rPr>
        <w:t xml:space="preserve"> Informação.</w:t>
      </w:r>
    </w:p>
    <w:p w14:paraId="1E3C780E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significa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sigla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SGBD</w:t>
      </w:r>
    </w:p>
    <w:p w14:paraId="10D679EB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Qual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diferença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entre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SGBD</w:t>
      </w:r>
    </w:p>
    <w:p w14:paraId="0F0FF521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O que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é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sigla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DBA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qual sua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função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empresa</w:t>
      </w:r>
    </w:p>
    <w:p w14:paraId="723BB4C6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21"/>
        <w:ind w:left="719" w:hanging="358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Significa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acrônimo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C.R.U.D</w:t>
      </w:r>
    </w:p>
    <w:p w14:paraId="7792FC33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significa 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sigla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SQL</w:t>
      </w:r>
    </w:p>
    <w:p w14:paraId="5CE21C7F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Qual 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função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SQL</w:t>
      </w:r>
    </w:p>
    <w:p w14:paraId="696C2A99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O 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são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tabelas</w:t>
      </w:r>
    </w:p>
    <w:p w14:paraId="75AB1016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22"/>
        <w:ind w:left="719" w:hanging="358"/>
        <w:rPr>
          <w:b/>
          <w:sz w:val="24"/>
        </w:rPr>
      </w:pPr>
      <w:r>
        <w:rPr>
          <w:b/>
          <w:sz w:val="24"/>
        </w:rPr>
        <w:t>O 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são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Entidades</w:t>
      </w:r>
    </w:p>
    <w:p w14:paraId="3E951A66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23"/>
        <w:ind w:left="719" w:hanging="358"/>
        <w:rPr>
          <w:b/>
          <w:sz w:val="24"/>
        </w:rPr>
      </w:pPr>
      <w:r>
        <w:rPr>
          <w:b/>
          <w:sz w:val="24"/>
        </w:rPr>
        <w:t>O 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são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atributos</w:t>
      </w:r>
    </w:p>
    <w:p w14:paraId="79227F03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O 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são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Colunas</w:t>
      </w:r>
    </w:p>
    <w:p w14:paraId="3B6F8CA1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O que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são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Campos</w:t>
      </w:r>
    </w:p>
    <w:p w14:paraId="4172BDC0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22"/>
        <w:ind w:left="719" w:hanging="358"/>
        <w:rPr>
          <w:b/>
          <w:sz w:val="24"/>
        </w:rPr>
      </w:pPr>
      <w:r>
        <w:rPr>
          <w:b/>
          <w:sz w:val="24"/>
        </w:rPr>
        <w:t>O 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são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registros</w:t>
      </w:r>
    </w:p>
    <w:p w14:paraId="69E6509B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23"/>
        <w:ind w:left="719" w:hanging="358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é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arquivo</w:t>
      </w:r>
    </w:p>
    <w:p w14:paraId="43AF2CB1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O 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são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linhas</w:t>
      </w:r>
    </w:p>
    <w:p w14:paraId="325248BC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O que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significa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Tupla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em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BD</w:t>
      </w:r>
    </w:p>
    <w:p w14:paraId="19BD243F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21"/>
        <w:ind w:left="719" w:hanging="358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significa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Popular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Povoar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Banco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dados</w:t>
      </w:r>
    </w:p>
    <w:p w14:paraId="08245776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25"/>
        <w:ind w:left="719" w:hanging="358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significa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sigla</w:t>
      </w:r>
      <w:r>
        <w:rPr>
          <w:b/>
          <w:spacing w:val="-2"/>
          <w:sz w:val="24"/>
        </w:rPr>
        <w:t xml:space="preserve"> </w:t>
      </w:r>
      <w:r>
        <w:rPr>
          <w:b/>
          <w:spacing w:val="-7"/>
          <w:sz w:val="24"/>
        </w:rPr>
        <w:t>PK</w:t>
      </w:r>
    </w:p>
    <w:p w14:paraId="753C03C9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significa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sigla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FK</w:t>
      </w:r>
    </w:p>
    <w:p w14:paraId="1A6A1F85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21"/>
        <w:ind w:left="719" w:hanging="358"/>
        <w:rPr>
          <w:b/>
          <w:sz w:val="24"/>
        </w:rPr>
      </w:pPr>
      <w:r>
        <w:rPr>
          <w:b/>
          <w:sz w:val="24"/>
        </w:rPr>
        <w:t>Qual 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função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chave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primária</w:t>
      </w:r>
    </w:p>
    <w:p w14:paraId="74480190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Qual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função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secundária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estrangeira</w:t>
      </w:r>
    </w:p>
    <w:p w14:paraId="0970DFC3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é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controle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concorrência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um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SGBD</w:t>
      </w:r>
    </w:p>
    <w:p w14:paraId="4A44E56D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23"/>
        <w:ind w:left="719" w:hanging="358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é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segurança 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acesso 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um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SGBD</w:t>
      </w:r>
    </w:p>
    <w:p w14:paraId="5022592B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spacing w:before="22"/>
        <w:ind w:left="719" w:hanging="358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é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segurança contra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falhas 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um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SGBD</w:t>
      </w:r>
    </w:p>
    <w:p w14:paraId="50C3A6E7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Porque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termo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dados </w:t>
      </w:r>
      <w:r>
        <w:rPr>
          <w:b/>
          <w:spacing w:val="-2"/>
          <w:sz w:val="24"/>
        </w:rPr>
        <w:t>Relacional</w:t>
      </w:r>
    </w:p>
    <w:p w14:paraId="7CE6D56A" w14:textId="77777777" w:rsidR="00D2235F" w:rsidRDefault="00000000">
      <w:pPr>
        <w:pStyle w:val="PargrafodaLista"/>
        <w:numPr>
          <w:ilvl w:val="0"/>
          <w:numId w:val="1"/>
        </w:numPr>
        <w:tabs>
          <w:tab w:val="left" w:pos="719"/>
        </w:tabs>
        <w:ind w:left="719" w:hanging="358"/>
        <w:rPr>
          <w:b/>
          <w:sz w:val="24"/>
        </w:rPr>
      </w:pPr>
      <w:r>
        <w:rPr>
          <w:b/>
          <w:sz w:val="24"/>
        </w:rPr>
        <w:t>Cite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exemplo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Bancos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dados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ainda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utilizados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mercado</w:t>
      </w:r>
    </w:p>
    <w:sectPr w:rsidR="00D2235F">
      <w:type w:val="continuous"/>
      <w:pgSz w:w="11910" w:h="16840"/>
      <w:pgMar w:top="18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B053B"/>
    <w:multiLevelType w:val="hybridMultilevel"/>
    <w:tmpl w:val="BC0A6A8C"/>
    <w:lvl w:ilvl="0" w:tplc="E82EE62E">
      <w:start w:val="1"/>
      <w:numFmt w:val="decimal"/>
      <w:lvlText w:val="%1)"/>
      <w:lvlJc w:val="left"/>
      <w:pPr>
        <w:ind w:left="72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98E4DA2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BB6ED9BA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627C83B8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C4882DBC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E88A8516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1B10913A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C4A8131C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8C681E40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 w16cid:durableId="35469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235F"/>
    <w:rsid w:val="000A23B7"/>
    <w:rsid w:val="002B16BB"/>
    <w:rsid w:val="00455BB1"/>
    <w:rsid w:val="005D42CB"/>
    <w:rsid w:val="00624D06"/>
    <w:rsid w:val="00D2235F"/>
    <w:rsid w:val="00D9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502A3"/>
  <w15:docId w15:val="{5ADBA433-3555-4058-B294-97598C17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4"/>
      <w:ind w:left="719" w:hanging="358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4"/>
      <w:ind w:left="719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219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Golle</dc:creator>
  <cp:lastModifiedBy>DIOGO BENNERTZ</cp:lastModifiedBy>
  <cp:revision>2</cp:revision>
  <dcterms:created xsi:type="dcterms:W3CDTF">2026-08-06T22:20:00Z</dcterms:created>
  <dcterms:modified xsi:type="dcterms:W3CDTF">2026-08-06T23:57:00Z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2018-08-02T00:00:00Z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2016</vt:lpwstr>
  </property>
</Properties>
</file>