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tabs>
          <w:tab w:val="left" w:pos="720"/>
        </w:tabs>
        <w:spacing w:before="240" w:line="276" w:lineRule="auto"/>
        <w:ind w:firstLine="397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Protocolo de Planejamento do MSL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Elissandra G. Pereira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38" w:lineRule="auto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Departamento de Informática – Universidade Federal do Paraná (UFPR)</w:t>
        <w:br w:type="textWrapping"/>
        <w:t xml:space="preserve">Rua Evaristo F. F. da Costa, 418 - Jardim das Américas</w:t>
        <w:br w:type="textWrapping"/>
        <w:t xml:space="preserve">80050-540 - Curitiba (PR) - 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0" w:right="0" w:firstLine="0"/>
        <w:jc w:val="center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egpereira@inf.ufpr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454" w:right="454" w:firstLine="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Abstract.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This article reports the development of a planning for a systematic mapping of the literature.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454" w:right="454" w:firstLine="0"/>
        <w:jc w:val="both"/>
        <w:rPr>
          <w:i w:val="1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Resumo.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Este artigo relata a produção de um planejamento de um mapeamento sistemático da literatura.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454" w:right="454" w:firstLine="0"/>
        <w:jc w:val="both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454" w:right="454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numPr>
          <w:ilvl w:val="0"/>
          <w:numId w:val="1"/>
        </w:numPr>
        <w:tabs>
          <w:tab w:val="left" w:pos="0"/>
        </w:tabs>
        <w:spacing w:before="238" w:lineRule="auto"/>
        <w:ind w:left="425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Contexto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Este Mapeamento Sistemático tem como objetivo avaliar escritos relevantes ao tópico de pesquisa utilizando uma metodologia confiável, rigorosa e auditável. A fim de ter uma compreensão aprofundada do tema e do que já foi estudado, com resultados repetíveis e confiáveis. E através desse processo identificar a relevância do tema e determinar se ele é original. </w:t>
      </w:r>
    </w:p>
    <w:p w:rsidR="00000000" w:rsidDel="00000000" w:rsidP="00000000" w:rsidRDefault="00000000" w:rsidRPr="00000000" w14:paraId="0000000A">
      <w:pPr>
        <w:keepNext w:val="1"/>
        <w:tabs>
          <w:tab w:val="left" w:pos="0"/>
        </w:tabs>
        <w:spacing w:before="238" w:lineRule="auto"/>
        <w:ind w:left="425" w:firstLine="0"/>
        <w:jc w:val="both"/>
        <w:rPr/>
      </w:pPr>
      <w:r w:rsidDel="00000000" w:rsidR="00000000" w:rsidRPr="00000000">
        <w:rPr>
          <w:rtl w:val="0"/>
        </w:rPr>
        <w:tab/>
        <w:t xml:space="preserve">O tema de pesquisa é a inclusão educacional de crianças surdas através de jogos e tem como objetivo o</w:t>
      </w:r>
      <w:r w:rsidDel="00000000" w:rsidR="00000000" w:rsidRPr="00000000">
        <w:rPr>
          <w:b w:val="1"/>
          <w:rtl w:val="0"/>
        </w:rPr>
        <w:t xml:space="preserve"> desenvolvimento de diretrizes para um ambiente de jogo educativo bilingue (libras e português) para o público infantil surdo sobre cuidados de higiene e saúde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1"/>
        <w:tabs>
          <w:tab w:val="left" w:pos="0"/>
        </w:tabs>
        <w:spacing w:before="238" w:lineRule="auto"/>
        <w:ind w:left="425" w:firstLine="0"/>
        <w:jc w:val="both"/>
        <w:rPr/>
      </w:pPr>
      <w:r w:rsidDel="00000000" w:rsidR="00000000" w:rsidRPr="00000000">
        <w:rPr>
          <w:rtl w:val="0"/>
        </w:rPr>
        <w:tab/>
        <w:t xml:space="preserve">A Língua Brasileira de Sinais é uma das línguas oficiais do país, seu uso, ensino e compreensão são assim de extrema relevância para população brasileira. O conhecimento de Libras é ainda mais essencial para o público surdo, observando que o letramento bilíngue é considerado o método mais proveitoso para o ensino e desenvolvimento escolar de alunos surdos (Goldfeld 2012). </w:t>
      </w:r>
    </w:p>
    <w:p w:rsidR="00000000" w:rsidDel="00000000" w:rsidP="00000000" w:rsidRDefault="00000000" w:rsidRPr="00000000" w14:paraId="0000000C">
      <w:pPr>
        <w:keepNext w:val="1"/>
        <w:tabs>
          <w:tab w:val="left" w:pos="0"/>
        </w:tabs>
        <w:spacing w:before="238" w:lineRule="auto"/>
        <w:ind w:left="425" w:firstLine="0"/>
        <w:jc w:val="both"/>
        <w:rPr/>
      </w:pPr>
      <w:r w:rsidDel="00000000" w:rsidR="00000000" w:rsidRPr="00000000">
        <w:rPr>
          <w:rtl w:val="0"/>
        </w:rPr>
        <w:tab/>
        <w:t xml:space="preserve">Existe uma grande lacuna para ser preenchida na qualidade do ensino para surdos no Brasil, o que comprova ainda mais a utilidade de estudos nessa área. Segundo o censo de 2010 do IBGE a respeito de pessoas com deficiência, 1,3% das crianças brasileiras possuem deficiência auditiva. No mesmo ano a taxa de alfabetização para pessoas com cinco anos ou mais e sem nenhuma deficiência foi de 92,1%, em contrapartida para pessoas com problemas de audição essa taxa cai para 75,5%(Oliveira 2012).</w:t>
      </w:r>
    </w:p>
    <w:p w:rsidR="00000000" w:rsidDel="00000000" w:rsidP="00000000" w:rsidRDefault="00000000" w:rsidRPr="00000000" w14:paraId="0000000D">
      <w:pPr>
        <w:keepNext w:val="1"/>
        <w:tabs>
          <w:tab w:val="left" w:pos="0"/>
        </w:tabs>
        <w:spacing w:before="238" w:lineRule="auto"/>
        <w:ind w:left="425" w:firstLine="0"/>
        <w:jc w:val="both"/>
        <w:rPr/>
      </w:pPr>
      <w:r w:rsidDel="00000000" w:rsidR="00000000" w:rsidRPr="00000000">
        <w:rPr>
          <w:rtl w:val="0"/>
        </w:rPr>
        <w:tab/>
        <w:t xml:space="preserve">Mesmo nas grandes capitais brasileiras, como no Rio de Janeiro, grande parte das crianças surdas cresce sem dominar a Libras, pois são raras as escolas que utilizam constantemente esta língua, já que o bilinguismo só começou a ser utilizado na prática, aqui no Brasil, na década de 90 (Goldfeld 2012).</w:t>
      </w:r>
    </w:p>
    <w:p w:rsidR="00000000" w:rsidDel="00000000" w:rsidP="00000000" w:rsidRDefault="00000000" w:rsidRPr="00000000" w14:paraId="0000000E">
      <w:pPr>
        <w:keepNext w:val="1"/>
        <w:tabs>
          <w:tab w:val="left" w:pos="0"/>
        </w:tabs>
        <w:spacing w:before="238" w:lineRule="auto"/>
        <w:ind w:left="425" w:firstLine="0"/>
        <w:jc w:val="both"/>
        <w:rPr/>
      </w:pPr>
      <w:r w:rsidDel="00000000" w:rsidR="00000000" w:rsidRPr="00000000">
        <w:rPr>
          <w:rtl w:val="0"/>
        </w:rPr>
        <w:tab/>
        <w:t xml:space="preserve">Percebe-se também que a abordagem de temas específicos, essenciais para a vida (cuidados para alimentação, higiene e saúde), são essenciais para colaborar na educação de crianças surdas.  A infância é uma época de aprendizado em que as crianças estão dispostas a receber orientações de hábito (Gaglianone et al. 2006).</w:t>
      </w:r>
    </w:p>
    <w:p w:rsidR="00000000" w:rsidDel="00000000" w:rsidP="00000000" w:rsidRDefault="00000000" w:rsidRPr="00000000" w14:paraId="0000000F">
      <w:pPr>
        <w:keepNext w:val="1"/>
        <w:tabs>
          <w:tab w:val="left" w:pos="0"/>
        </w:tabs>
        <w:spacing w:before="238" w:lineRule="auto"/>
        <w:ind w:left="425" w:firstLine="0"/>
        <w:jc w:val="both"/>
        <w:rPr/>
      </w:pPr>
      <w:r w:rsidDel="00000000" w:rsidR="00000000" w:rsidRPr="00000000">
        <w:rPr>
          <w:rtl w:val="0"/>
        </w:rPr>
        <w:tab/>
        <w:t xml:space="preserve">Para conseguir desenvolver o Mapeamento Sistemático e elucidar as questões de relevância do tema, assim como adquirir uma maior compreensão sobre ele, foi definido o planejamento a seguir.</w:t>
      </w:r>
    </w:p>
    <w:p w:rsidR="00000000" w:rsidDel="00000000" w:rsidP="00000000" w:rsidRDefault="00000000" w:rsidRPr="00000000" w14:paraId="00000010">
      <w:pPr>
        <w:keepNext w:val="1"/>
        <w:tabs>
          <w:tab w:val="left" w:pos="0"/>
        </w:tabs>
        <w:spacing w:before="238" w:lineRule="auto"/>
        <w:ind w:left="425" w:firstLine="0"/>
        <w:jc w:val="both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numPr>
          <w:ilvl w:val="0"/>
          <w:numId w:val="1"/>
        </w:numPr>
        <w:tabs>
          <w:tab w:val="left" w:pos="0"/>
        </w:tabs>
        <w:spacing w:after="0" w:afterAutospacing="0" w:before="238" w:lineRule="auto"/>
        <w:ind w:left="425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Objetivo e Questões de Pesquisa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Objetivos</w:t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2"/>
        </w:numPr>
        <w:tabs>
          <w:tab w:val="left" w:pos="720"/>
        </w:tabs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Analisar: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Publicações Científicas.</w:t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2"/>
        </w:numPr>
        <w:tabs>
          <w:tab w:val="left" w:pos="720"/>
        </w:tabs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 o propósito de: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Categorizar e Analisar o conteúdo.</w:t>
      </w:r>
    </w:p>
    <w:p w:rsidR="00000000" w:rsidDel="00000000" w:rsidP="00000000" w:rsidRDefault="00000000" w:rsidRPr="00000000" w14:paraId="00000014">
      <w:pPr>
        <w:widowControl w:val="1"/>
        <w:numPr>
          <w:ilvl w:val="0"/>
          <w:numId w:val="2"/>
        </w:numPr>
        <w:tabs>
          <w:tab w:val="left" w:pos="720"/>
        </w:tabs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 relação 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Ambiente educacional digital, jogos educacionais e outras ferramentas eletrônicas para o público infantil surdo. </w:t>
      </w:r>
    </w:p>
    <w:p w:rsidR="00000000" w:rsidDel="00000000" w:rsidP="00000000" w:rsidRDefault="00000000" w:rsidRPr="00000000" w14:paraId="00000015">
      <w:pPr>
        <w:widowControl w:val="1"/>
        <w:numPr>
          <w:ilvl w:val="0"/>
          <w:numId w:val="2"/>
        </w:numPr>
        <w:tabs>
          <w:tab w:val="left" w:pos="720"/>
        </w:tabs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 ponto de vista de: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Pesquisadores da área de IHC e Design.</w:t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2"/>
        </w:numPr>
        <w:tabs>
          <w:tab w:val="left" w:pos="720"/>
        </w:tabs>
        <w:spacing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 contexto de: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pesquisas primárias a respeito de IHC, jogos educacionais e computação na educação.</w:t>
      </w:r>
    </w:p>
    <w:p w:rsidR="00000000" w:rsidDel="00000000" w:rsidP="00000000" w:rsidRDefault="00000000" w:rsidRPr="00000000" w14:paraId="00000017">
      <w:pPr>
        <w:keepNext w:val="1"/>
        <w:widowControl w:val="1"/>
        <w:tabs>
          <w:tab w:val="left" w:pos="720"/>
        </w:tabs>
        <w:spacing w:before="2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2.1 Questões de Pesquisa</w:t>
      </w:r>
    </w:p>
    <w:p w:rsidR="00000000" w:rsidDel="00000000" w:rsidP="00000000" w:rsidRDefault="00000000" w:rsidRPr="00000000" w14:paraId="00000018">
      <w:pPr>
        <w:keepNext w:val="1"/>
        <w:widowControl w:val="1"/>
        <w:tabs>
          <w:tab w:val="left" w:pos="72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3"/>
        </w:numPr>
        <w:shd w:fill="ffffff" w:val="clear"/>
        <w:spacing w:after="0" w:afterAutospacing="0" w:line="276" w:lineRule="auto"/>
        <w:ind w:left="708.6614173228347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Qual metodologia foi utilizada para desenvolvimento do projeto?</w:t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3"/>
        </w:numPr>
        <w:shd w:fill="ffffff" w:val="clear"/>
        <w:spacing w:after="0" w:afterAutospacing="0" w:line="276" w:lineRule="auto"/>
        <w:ind w:left="708.6614173228347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 qual tipo de ferramenta o projeto se classifica? (ambiente educacional, jogo..)</w:t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3"/>
        </w:numPr>
        <w:shd w:fill="ffffff" w:val="clear"/>
        <w:spacing w:after="0" w:afterAutospacing="0" w:line="276" w:lineRule="auto"/>
        <w:ind w:left="708.6614173228347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 qual nível de desenvolvimento o projeto se encontra?</w:t>
      </w:r>
    </w:p>
    <w:p w:rsidR="00000000" w:rsidDel="00000000" w:rsidP="00000000" w:rsidRDefault="00000000" w:rsidRPr="00000000" w14:paraId="0000001C">
      <w:pPr>
        <w:widowControl w:val="1"/>
        <w:numPr>
          <w:ilvl w:val="0"/>
          <w:numId w:val="3"/>
        </w:numPr>
        <w:shd w:fill="ffffff" w:val="clear"/>
        <w:spacing w:after="0" w:afterAutospacing="0" w:line="276" w:lineRule="auto"/>
        <w:ind w:left="708.6614173228347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Quais são as características de interação presentes?</w:t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3"/>
        </w:numPr>
        <w:shd w:fill="ffffff" w:val="clear"/>
        <w:spacing w:after="0" w:afterAutospacing="0" w:line="276" w:lineRule="auto"/>
        <w:ind w:left="708.6614173228347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Quais são as características de design de interface presentes?</w:t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3"/>
        </w:numPr>
        <w:shd w:fill="ffffff" w:val="clear"/>
        <w:spacing w:after="0" w:afterAutospacing="0" w:line="276" w:lineRule="auto"/>
        <w:ind w:left="708.6614173228347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estilo de ilustração foi utilizado?</w:t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3"/>
        </w:numPr>
        <w:shd w:fill="ffffff" w:val="clear"/>
        <w:spacing w:after="0" w:afterAutospacing="0" w:line="276" w:lineRule="auto"/>
        <w:ind w:left="708.6614173228347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Qual a idade do público alvo?</w:t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3"/>
        </w:numPr>
        <w:shd w:fill="ffffff" w:val="clear"/>
        <w:spacing w:after="0" w:afterAutospacing="0" w:line="276" w:lineRule="auto"/>
        <w:ind w:left="708.6614173228347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Qual a linguagem utilizada? (Português/Libras/Bilíngue/outros)</w:t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3"/>
        </w:numPr>
        <w:shd w:fill="ffffff" w:val="clear"/>
        <w:spacing w:after="0" w:afterAutospacing="0" w:line="276" w:lineRule="auto"/>
        <w:ind w:left="708.6614173228347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 qual contexto o projeto foi aplicado?</w:t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3"/>
        </w:numPr>
        <w:shd w:fill="ffffff" w:val="clear"/>
        <w:spacing w:after="0" w:afterAutospacing="0" w:line="276" w:lineRule="auto"/>
        <w:ind w:left="708.6614173228347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Qual protocolo foi utilizado para validar e testar a ferramenta produzida?</w:t>
      </w:r>
    </w:p>
    <w:p w:rsidR="00000000" w:rsidDel="00000000" w:rsidP="00000000" w:rsidRDefault="00000000" w:rsidRPr="00000000" w14:paraId="00000023">
      <w:pPr>
        <w:widowControl w:val="1"/>
        <w:numPr>
          <w:ilvl w:val="0"/>
          <w:numId w:val="3"/>
        </w:numPr>
        <w:shd w:fill="ffffff" w:val="clear"/>
        <w:spacing w:after="0" w:afterAutospacing="0" w:line="276" w:lineRule="auto"/>
        <w:ind w:left="708.6614173228347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Qual foi o impacto do projeto?</w:t>
      </w:r>
    </w:p>
    <w:p w:rsidR="00000000" w:rsidDel="00000000" w:rsidP="00000000" w:rsidRDefault="00000000" w:rsidRPr="00000000" w14:paraId="00000024">
      <w:pPr>
        <w:keepNext w:val="1"/>
        <w:numPr>
          <w:ilvl w:val="0"/>
          <w:numId w:val="1"/>
        </w:numPr>
        <w:tabs>
          <w:tab w:val="left" w:pos="0"/>
        </w:tabs>
        <w:spacing w:before="238" w:lineRule="auto"/>
        <w:ind w:left="425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Escopo da pesquisa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tabs>
          <w:tab w:val="left" w:pos="0"/>
        </w:tabs>
        <w:spacing w:before="238" w:lineRule="auto"/>
        <w:ind w:left="425" w:firstLine="0"/>
        <w:jc w:val="both"/>
        <w:rPr/>
      </w:pPr>
      <w:r w:rsidDel="00000000" w:rsidR="00000000" w:rsidRPr="00000000">
        <w:rPr>
          <w:rtl w:val="0"/>
        </w:rPr>
        <w:t xml:space="preserve">Como critério para seleção das fontes foi avaliado o alcance e credibilidade da base de dados, além das instruções definidas pela professora.</w:t>
      </w:r>
    </w:p>
    <w:p w:rsidR="00000000" w:rsidDel="00000000" w:rsidP="00000000" w:rsidRDefault="00000000" w:rsidRPr="00000000" w14:paraId="00000026">
      <w:pPr>
        <w:keepNext w:val="1"/>
        <w:tabs>
          <w:tab w:val="left" w:pos="0"/>
        </w:tabs>
        <w:spacing w:before="238" w:lineRule="auto"/>
        <w:ind w:left="42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tabs>
          <w:tab w:val="left" w:pos="720"/>
        </w:tabs>
        <w:spacing w:before="12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3.1 Restrições associadas ao estudo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tabs>
          <w:tab w:val="left" w:pos="720"/>
        </w:tabs>
        <w:spacing w:before="120" w:line="276" w:lineRule="auto"/>
        <w:ind w:left="425.19685039370086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mínimo uma base de pesquisa/ferramenta de busca. São necessários pelo menos 30 artigos para a realização do 1º filtro (leitura do título e do abstract); É necessário que 5 artigos passem para a extração (leitura completa dos artigos).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widowControl w:val="1"/>
        <w:numPr>
          <w:ilvl w:val="0"/>
          <w:numId w:val="1"/>
        </w:numPr>
        <w:tabs>
          <w:tab w:val="left" w:pos="720"/>
        </w:tabs>
        <w:spacing w:before="240" w:line="276" w:lineRule="auto"/>
        <w:ind w:left="425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Idiomas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tabs>
          <w:tab w:val="left" w:pos="0"/>
        </w:tabs>
        <w:spacing w:before="238" w:lineRule="auto"/>
        <w:ind w:left="425" w:firstLine="0"/>
        <w:jc w:val="both"/>
        <w:rPr/>
      </w:pPr>
      <w:r w:rsidDel="00000000" w:rsidR="00000000" w:rsidRPr="00000000">
        <w:rPr>
          <w:rtl w:val="0"/>
        </w:rPr>
        <w:t xml:space="preserve">Inglês, por ser o idioma mais comumente utilizado em artigos, assim abrangendo muitas publicações. E português, a fim de conseguir exemplos que utilizam Libras e o contexto cultural e social brasileiro.</w:t>
      </w:r>
    </w:p>
    <w:p w:rsidR="00000000" w:rsidDel="00000000" w:rsidP="00000000" w:rsidRDefault="00000000" w:rsidRPr="00000000" w14:paraId="0000002B">
      <w:pPr>
        <w:keepNext w:val="1"/>
        <w:numPr>
          <w:ilvl w:val="0"/>
          <w:numId w:val="1"/>
        </w:numPr>
        <w:tabs>
          <w:tab w:val="left" w:pos="0"/>
        </w:tabs>
        <w:spacing w:before="238" w:lineRule="auto"/>
        <w:ind w:left="425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Métodos de Busca de Publicações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definição dos termos utilizados na string de busca, foi utilizada a Metodologia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PICO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C">
      <w:pPr>
        <w:widowControl w:val="1"/>
        <w:tabs>
          <w:tab w:val="left" w:pos="720"/>
        </w:tabs>
        <w:spacing w:before="120" w:line="276" w:lineRule="auto"/>
        <w:ind w:left="42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População: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Crianças Surdas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Intervenção: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Ambiente educacional digital, jogos educacionais e outras ferramentas eletrônicas para o público infantil surdo.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Comparação: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Não se aplica, o estudo é exploratório e de categorização.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Resultados: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Ensino de crianças surdas.</w:t>
      </w:r>
    </w:p>
    <w:p w:rsidR="00000000" w:rsidDel="00000000" w:rsidP="00000000" w:rsidRDefault="00000000" w:rsidRPr="00000000" w14:paraId="0000002D">
      <w:pPr>
        <w:widowControl w:val="1"/>
        <w:tabs>
          <w:tab w:val="left" w:pos="720"/>
        </w:tabs>
        <w:spacing w:before="120" w:line="276" w:lineRule="auto"/>
        <w:ind w:left="42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Palavras-chave:</w:t>
      </w:r>
    </w:p>
    <w:p w:rsidR="00000000" w:rsidDel="00000000" w:rsidP="00000000" w:rsidRDefault="00000000" w:rsidRPr="00000000" w14:paraId="0000002E">
      <w:pPr>
        <w:widowControl w:val="1"/>
        <w:tabs>
          <w:tab w:val="left" w:pos="720"/>
        </w:tabs>
        <w:spacing w:before="120" w:line="276" w:lineRule="auto"/>
        <w:ind w:left="42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População: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Deaf Children, Children with Special needs, Children with auditory impairments, Hearing impairments.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Intervenção: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Educative Game, Elearning, Game guidelines, Game tool, Mobile game, Computer Game, Video Game.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Resultados: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Social Inclusion, Assistive Technology, Computer aided learning.</w:t>
      </w:r>
    </w:p>
    <w:p w:rsidR="00000000" w:rsidDel="00000000" w:rsidP="00000000" w:rsidRDefault="00000000" w:rsidRPr="00000000" w14:paraId="0000002F">
      <w:pPr>
        <w:widowControl w:val="1"/>
        <w:tabs>
          <w:tab w:val="left" w:pos="720"/>
        </w:tabs>
        <w:spacing w:before="120" w:line="276" w:lineRule="auto"/>
        <w:ind w:left="42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Biblioteca escolhida: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Scopus</w:t>
      </w:r>
    </w:p>
    <w:p w:rsidR="00000000" w:rsidDel="00000000" w:rsidP="00000000" w:rsidRDefault="00000000" w:rsidRPr="00000000" w14:paraId="00000030">
      <w:pPr>
        <w:widowControl w:val="1"/>
        <w:tabs>
          <w:tab w:val="left" w:pos="720"/>
        </w:tabs>
        <w:spacing w:before="120" w:line="276" w:lineRule="auto"/>
        <w:ind w:left="425.1968503937008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String de busca gerada: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( ( "Deaf Children"  OR  " Children with Special needs"  OR  "Children with auditory impairments"  OR  "Hearing impairments" )  AND  ( "Educative Game"  OR  "Elearning"  OR  "Game guidelines"  OR  "Game tool"  OR  " Mobile game"  OR  "Computer Game"  OR  "Video Game" )  AND  ( "Social Inclusion"  OR  "Assistive Technology"  OR  "Computer aided learning" )  AND  ( LIMIT-TO ( SUBJAREA ,  "COMP" ) )</w:t>
      </w:r>
    </w:p>
    <w:p w:rsidR="00000000" w:rsidDel="00000000" w:rsidP="00000000" w:rsidRDefault="00000000" w:rsidRPr="00000000" w14:paraId="00000031">
      <w:pPr>
        <w:keepNext w:val="1"/>
        <w:numPr>
          <w:ilvl w:val="0"/>
          <w:numId w:val="1"/>
        </w:numPr>
        <w:tabs>
          <w:tab w:val="left" w:pos="0"/>
        </w:tabs>
        <w:spacing w:before="238" w:lineRule="auto"/>
        <w:ind w:left="425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Piloto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primeiro teste da string gerada na ferramenta de busca no Scopus encontrou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97 publicações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A leitura dos primeiros 25 resultados mostrou que todos incluíam algum tipo de ferramenta ou desenvolvimento de jogos para crianças com deficiência,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alguns deles não abordavam surdos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2">
      <w:pPr>
        <w:keepNext w:val="1"/>
        <w:tabs>
          <w:tab w:val="left" w:pos="0"/>
        </w:tabs>
        <w:spacing w:before="238" w:lineRule="auto"/>
        <w:ind w:left="425.1968503937008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Para filtrar melhor os resultados, as palavras chave “Children with special needs” foram removidas.</w:t>
        <w:br w:type="textWrapping"/>
        <w:tab/>
        <w:t xml:space="preserve">E para continuar conseguindo uma quantidade de resultados satisfatória, foram adicionados alguns sinônimos e novos termos: “Child Education”, “Computer Learning”, “Teaching Platform”, “Learning Technology” e “Computer Assisted Learning”</w:t>
      </w:r>
    </w:p>
    <w:p w:rsidR="00000000" w:rsidDel="00000000" w:rsidP="00000000" w:rsidRDefault="00000000" w:rsidRPr="00000000" w14:paraId="00000033">
      <w:pPr>
        <w:keepNext w:val="1"/>
        <w:tabs>
          <w:tab w:val="left" w:pos="0"/>
        </w:tabs>
        <w:spacing w:before="238" w:lineRule="auto"/>
        <w:ind w:left="425.1968503937008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string final encontrou 89 resultados e ficou definida como:</w:t>
      </w:r>
    </w:p>
    <w:p w:rsidR="00000000" w:rsidDel="00000000" w:rsidP="00000000" w:rsidRDefault="00000000" w:rsidRPr="00000000" w14:paraId="00000034">
      <w:pPr>
        <w:widowControl w:val="1"/>
        <w:tabs>
          <w:tab w:val="left" w:pos="720"/>
        </w:tabs>
        <w:spacing w:before="120" w:line="276" w:lineRule="auto"/>
        <w:ind w:left="425.1968503937008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 "Deaf Children"  OR  "Children with auditory impairments"  OR  "Hearing impairments" )  AND  ( "Educative Game"  OR  "Elearning"  OR  "Game guidelines"  OR  "Game tool"  OR  " Mobile game"  OR  "Computer Game"  OR  "Video Game" )  AND  ( "Social Inclusion"  OR  "Assistive Technology"  OR  "Computer aided learning" OR “Child Education” OR “Computer Learning” OR  “Teaching Platform” OR “Learning Technology” OR  “Computer Assisted Learning” )  AND  ( LIMIT-TO ( SUBJAREA ,  "COMP" )</w:t>
      </w:r>
    </w:p>
    <w:p w:rsidR="00000000" w:rsidDel="00000000" w:rsidP="00000000" w:rsidRDefault="00000000" w:rsidRPr="00000000" w14:paraId="00000035">
      <w:pPr>
        <w:widowControl w:val="1"/>
        <w:tabs>
          <w:tab w:val="left" w:pos="720"/>
        </w:tabs>
        <w:spacing w:before="120" w:line="276" w:lineRule="auto"/>
        <w:ind w:left="425.1968503937008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numPr>
          <w:ilvl w:val="0"/>
          <w:numId w:val="1"/>
        </w:numPr>
        <w:tabs>
          <w:tab w:val="left" w:pos="0"/>
        </w:tabs>
        <w:spacing w:before="238" w:lineRule="auto"/>
        <w:ind w:left="425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Procedimentos de Seleção e Critérios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Os artigos encontrados através da string de busca precisam ser devidamente selecionados antes de serem adicionados ao Mapeamento Sistemático da Literatura. Para isto, foram definidos os critérios a seguir.</w:t>
      </w:r>
    </w:p>
    <w:p w:rsidR="00000000" w:rsidDel="00000000" w:rsidP="00000000" w:rsidRDefault="00000000" w:rsidRPr="00000000" w14:paraId="00000037">
      <w:pPr>
        <w:keepNext w:val="1"/>
        <w:tabs>
          <w:tab w:val="left" w:pos="0"/>
        </w:tabs>
        <w:spacing w:before="238" w:lineRule="auto"/>
        <w:ind w:left="4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tabs>
          <w:tab w:val="left" w:pos="720"/>
        </w:tabs>
        <w:spacing w:before="120" w:line="276" w:lineRule="auto"/>
        <w:ind w:left="425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7.1 Critérios de Inclusão</w:t>
      </w:r>
    </w:p>
    <w:p w:rsidR="00000000" w:rsidDel="00000000" w:rsidP="00000000" w:rsidRDefault="00000000" w:rsidRPr="00000000" w14:paraId="00000039">
      <w:pPr>
        <w:widowControl w:val="1"/>
        <w:tabs>
          <w:tab w:val="left" w:pos="720"/>
        </w:tabs>
        <w:spacing w:before="120" w:line="276" w:lineRule="auto"/>
        <w:ind w:left="425" w:firstLine="0"/>
        <w:jc w:val="both"/>
        <w:rPr/>
      </w:pPr>
      <w:r w:rsidDel="00000000" w:rsidR="00000000" w:rsidRPr="00000000">
        <w:rPr>
          <w:rtl w:val="0"/>
        </w:rPr>
        <w:t xml:space="preserve">Para um artigo ser adicionado ao Mapeamento, deve ser incluído em pelo menos um dos critérios:</w:t>
      </w:r>
    </w:p>
    <w:p w:rsidR="00000000" w:rsidDel="00000000" w:rsidP="00000000" w:rsidRDefault="00000000" w:rsidRPr="00000000" w14:paraId="0000003A">
      <w:pPr>
        <w:keepNext w:val="1"/>
        <w:tabs>
          <w:tab w:val="left" w:pos="0"/>
        </w:tabs>
        <w:spacing w:before="238" w:lineRule="auto"/>
        <w:ind w:left="425" w:firstLine="0"/>
        <w:jc w:val="both"/>
        <w:rPr/>
      </w:pPr>
      <w:r w:rsidDel="00000000" w:rsidR="00000000" w:rsidRPr="00000000">
        <w:rPr>
          <w:rtl w:val="0"/>
        </w:rPr>
        <w:t xml:space="preserve">CI1: Publicações que apresentem metodologias ou ferramentas para o desenvolvimento de jogos eletrônicos educacionais para crianças surdas;</w:t>
      </w:r>
    </w:p>
    <w:p w:rsidR="00000000" w:rsidDel="00000000" w:rsidP="00000000" w:rsidRDefault="00000000" w:rsidRPr="00000000" w14:paraId="0000003B">
      <w:pPr>
        <w:keepNext w:val="1"/>
        <w:tabs>
          <w:tab w:val="left" w:pos="0"/>
        </w:tabs>
        <w:spacing w:before="238" w:lineRule="auto"/>
        <w:ind w:left="425" w:firstLine="0"/>
        <w:jc w:val="both"/>
        <w:rPr/>
      </w:pPr>
      <w:r w:rsidDel="00000000" w:rsidR="00000000" w:rsidRPr="00000000">
        <w:rPr>
          <w:rtl w:val="0"/>
        </w:rPr>
        <w:t xml:space="preserve">CI2: Publicações que apresentem metodologias ou ferramentas para a análise de jogos eletrônicos educacionais para crianças surdas;</w:t>
      </w:r>
    </w:p>
    <w:p w:rsidR="00000000" w:rsidDel="00000000" w:rsidP="00000000" w:rsidRDefault="00000000" w:rsidRPr="00000000" w14:paraId="0000003C">
      <w:pPr>
        <w:keepNext w:val="1"/>
        <w:tabs>
          <w:tab w:val="left" w:pos="0"/>
        </w:tabs>
        <w:spacing w:before="238" w:lineRule="auto"/>
        <w:ind w:left="425" w:firstLine="0"/>
        <w:jc w:val="both"/>
        <w:rPr/>
      </w:pPr>
      <w:r w:rsidDel="00000000" w:rsidR="00000000" w:rsidRPr="00000000">
        <w:rPr>
          <w:rtl w:val="0"/>
        </w:rPr>
        <w:t xml:space="preserve">CI3: Publicações que apresentem o desenvolvimento de jogos eletrônicos educacionais para crianças surdas.</w:t>
      </w:r>
    </w:p>
    <w:p w:rsidR="00000000" w:rsidDel="00000000" w:rsidP="00000000" w:rsidRDefault="00000000" w:rsidRPr="00000000" w14:paraId="0000003D">
      <w:pPr>
        <w:keepNext w:val="1"/>
        <w:tabs>
          <w:tab w:val="left" w:pos="0"/>
        </w:tabs>
        <w:spacing w:before="238" w:lineRule="auto"/>
        <w:ind w:left="42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tabs>
          <w:tab w:val="left" w:pos="720"/>
        </w:tabs>
        <w:spacing w:before="120" w:line="276" w:lineRule="auto"/>
        <w:ind w:left="425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7.2 Critérios de Exclusão </w:t>
      </w:r>
    </w:p>
    <w:p w:rsidR="00000000" w:rsidDel="00000000" w:rsidP="00000000" w:rsidRDefault="00000000" w:rsidRPr="00000000" w14:paraId="0000003F">
      <w:pPr>
        <w:widowControl w:val="1"/>
        <w:tabs>
          <w:tab w:val="left" w:pos="720"/>
        </w:tabs>
        <w:spacing w:before="120" w:line="276" w:lineRule="auto"/>
        <w:ind w:left="425" w:firstLine="0"/>
        <w:jc w:val="both"/>
        <w:rPr/>
      </w:pPr>
      <w:r w:rsidDel="00000000" w:rsidR="00000000" w:rsidRPr="00000000">
        <w:rPr>
          <w:rtl w:val="0"/>
        </w:rPr>
        <w:t xml:space="preserve">Para um artigo ser excluído do Mapeamento, deve ser incluído em pelo menos um dos critérios:</w:t>
      </w:r>
    </w:p>
    <w:p w:rsidR="00000000" w:rsidDel="00000000" w:rsidP="00000000" w:rsidRDefault="00000000" w:rsidRPr="00000000" w14:paraId="00000040">
      <w:pPr>
        <w:keepNext w:val="1"/>
        <w:tabs>
          <w:tab w:val="left" w:pos="0"/>
        </w:tabs>
        <w:spacing w:before="238" w:lineRule="auto"/>
        <w:ind w:left="425" w:firstLine="0"/>
        <w:jc w:val="both"/>
        <w:rPr/>
      </w:pPr>
      <w:r w:rsidDel="00000000" w:rsidR="00000000" w:rsidRPr="00000000">
        <w:rPr>
          <w:rtl w:val="0"/>
        </w:rPr>
        <w:t xml:space="preserve">CE1: Publicações que não contemplam nenhum dos critérios de inclusão;</w:t>
      </w:r>
    </w:p>
    <w:p w:rsidR="00000000" w:rsidDel="00000000" w:rsidP="00000000" w:rsidRDefault="00000000" w:rsidRPr="00000000" w14:paraId="00000041">
      <w:pPr>
        <w:keepNext w:val="1"/>
        <w:tabs>
          <w:tab w:val="left" w:pos="0"/>
        </w:tabs>
        <w:spacing w:before="238" w:lineRule="auto"/>
        <w:ind w:left="425" w:firstLine="0"/>
        <w:jc w:val="both"/>
        <w:rPr/>
      </w:pPr>
      <w:r w:rsidDel="00000000" w:rsidR="00000000" w:rsidRPr="00000000">
        <w:rPr>
          <w:rtl w:val="0"/>
        </w:rPr>
        <w:t xml:space="preserve">CE2: Publicações que cujo idioma não seja inglês ou português;</w:t>
      </w:r>
    </w:p>
    <w:p w:rsidR="00000000" w:rsidDel="00000000" w:rsidP="00000000" w:rsidRDefault="00000000" w:rsidRPr="00000000" w14:paraId="00000042">
      <w:pPr>
        <w:keepNext w:val="1"/>
        <w:tabs>
          <w:tab w:val="left" w:pos="0"/>
        </w:tabs>
        <w:spacing w:before="238" w:lineRule="auto"/>
        <w:ind w:left="425" w:firstLine="0"/>
        <w:jc w:val="both"/>
        <w:rPr/>
      </w:pPr>
      <w:r w:rsidDel="00000000" w:rsidR="00000000" w:rsidRPr="00000000">
        <w:rPr>
          <w:rtl w:val="0"/>
        </w:rPr>
        <w:t xml:space="preserve">CE3: Publicações que não tenho tenham como público infantil como alvo do ambiente desenvolvido ou analisado.</w:t>
      </w:r>
    </w:p>
    <w:p w:rsidR="00000000" w:rsidDel="00000000" w:rsidP="00000000" w:rsidRDefault="00000000" w:rsidRPr="00000000" w14:paraId="00000043">
      <w:pPr>
        <w:keepNext w:val="1"/>
        <w:tabs>
          <w:tab w:val="left" w:pos="0"/>
        </w:tabs>
        <w:spacing w:before="238" w:lineRule="auto"/>
        <w:ind w:left="425" w:firstLine="0"/>
        <w:jc w:val="both"/>
        <w:rPr/>
      </w:pPr>
      <w:r w:rsidDel="00000000" w:rsidR="00000000" w:rsidRPr="00000000">
        <w:rPr>
          <w:rtl w:val="0"/>
        </w:rPr>
        <w:t xml:space="preserve">CE4: Publicações que não englobam o ensino bilíngue;</w:t>
      </w:r>
    </w:p>
    <w:p w:rsidR="00000000" w:rsidDel="00000000" w:rsidP="00000000" w:rsidRDefault="00000000" w:rsidRPr="00000000" w14:paraId="00000044">
      <w:pPr>
        <w:keepNext w:val="1"/>
        <w:tabs>
          <w:tab w:val="left" w:pos="0"/>
        </w:tabs>
        <w:spacing w:before="238" w:lineRule="auto"/>
        <w:ind w:left="425" w:firstLine="0"/>
        <w:jc w:val="both"/>
        <w:rPr/>
      </w:pPr>
      <w:r w:rsidDel="00000000" w:rsidR="00000000" w:rsidRPr="00000000">
        <w:rPr>
          <w:rtl w:val="0"/>
        </w:rPr>
        <w:t xml:space="preserve">CE5: Publicações que não possam ser acessadas, por exigir pagamento ou falha no documento;</w:t>
      </w:r>
    </w:p>
    <w:p w:rsidR="00000000" w:rsidDel="00000000" w:rsidP="00000000" w:rsidRDefault="00000000" w:rsidRPr="00000000" w14:paraId="00000045">
      <w:pPr>
        <w:widowControl w:val="1"/>
        <w:tabs>
          <w:tab w:val="left" w:pos="720"/>
        </w:tabs>
        <w:spacing w:before="120" w:line="276" w:lineRule="auto"/>
        <w:ind w:left="425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tabs>
          <w:tab w:val="left" w:pos="720"/>
        </w:tabs>
        <w:spacing w:before="120" w:line="276" w:lineRule="auto"/>
        <w:ind w:left="425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7.3 1° e 2° Filtro para Seleção de Artigos </w:t>
      </w:r>
    </w:p>
    <w:p w:rsidR="00000000" w:rsidDel="00000000" w:rsidP="00000000" w:rsidRDefault="00000000" w:rsidRPr="00000000" w14:paraId="00000047">
      <w:pPr>
        <w:keepNext w:val="1"/>
        <w:tabs>
          <w:tab w:val="left" w:pos="0"/>
        </w:tabs>
        <w:spacing w:before="238" w:lineRule="auto"/>
        <w:ind w:left="425" w:firstLine="0"/>
        <w:jc w:val="both"/>
        <w:rPr/>
      </w:pPr>
      <w:r w:rsidDel="00000000" w:rsidR="00000000" w:rsidRPr="00000000">
        <w:rPr>
          <w:rtl w:val="0"/>
        </w:rPr>
        <w:t xml:space="preserve">Seleção preliminar (1º filtro): Selecionar publicações através de leitura parcial (título de </w:t>
      </w:r>
      <w:r w:rsidDel="00000000" w:rsidR="00000000" w:rsidRPr="00000000">
        <w:rPr>
          <w:i w:val="1"/>
          <w:rtl w:val="0"/>
        </w:rPr>
        <w:t xml:space="preserve">abstract</w:t>
      </w:r>
      <w:r w:rsidDel="00000000" w:rsidR="00000000" w:rsidRPr="00000000">
        <w:rPr>
          <w:rtl w:val="0"/>
        </w:rPr>
        <w:t xml:space="preserve">), afim de selecionar no mínimo 5 publicações para o próximo filtro;</w:t>
      </w:r>
    </w:p>
    <w:p w:rsidR="00000000" w:rsidDel="00000000" w:rsidP="00000000" w:rsidRDefault="00000000" w:rsidRPr="00000000" w14:paraId="00000048">
      <w:pPr>
        <w:keepNext w:val="1"/>
        <w:tabs>
          <w:tab w:val="left" w:pos="0"/>
        </w:tabs>
        <w:spacing w:before="238" w:lineRule="auto"/>
        <w:ind w:left="425" w:firstLine="0"/>
        <w:jc w:val="both"/>
        <w:rPr/>
      </w:pPr>
      <w:r w:rsidDel="00000000" w:rsidR="00000000" w:rsidRPr="00000000">
        <w:rPr>
          <w:rtl w:val="0"/>
        </w:rPr>
        <w:t xml:space="preserve">Seleção Final (2º filtro): Selecionar publicações através da leitura completa, aceitando apenas aquelas com total relevância para o Mapeamento Sistemático. </w:t>
      </w:r>
    </w:p>
    <w:p w:rsidR="00000000" w:rsidDel="00000000" w:rsidP="00000000" w:rsidRDefault="00000000" w:rsidRPr="00000000" w14:paraId="00000049">
      <w:pPr>
        <w:widowControl w:val="1"/>
        <w:tabs>
          <w:tab w:val="left" w:pos="720"/>
        </w:tabs>
        <w:spacing w:before="12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tabs>
          <w:tab w:val="left" w:pos="720"/>
        </w:tabs>
        <w:spacing w:before="12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numPr>
          <w:ilvl w:val="0"/>
          <w:numId w:val="1"/>
        </w:numPr>
        <w:tabs>
          <w:tab w:val="left" w:pos="0"/>
        </w:tabs>
        <w:spacing w:before="238" w:lineRule="auto"/>
        <w:ind w:left="425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Procedimentos para Extração dos Dados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t xml:space="preserve">Para garantir que as questões de pesquisa sejam suficientemente atendidas pela análise das publicações foi definido o formulário para extração de dados a seguir:</w:t>
      </w:r>
    </w:p>
    <w:p w:rsidR="00000000" w:rsidDel="00000000" w:rsidP="00000000" w:rsidRDefault="00000000" w:rsidRPr="00000000" w14:paraId="0000004C">
      <w:pPr>
        <w:keepNext w:val="1"/>
        <w:tabs>
          <w:tab w:val="left" w:pos="0"/>
        </w:tabs>
        <w:spacing w:before="238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Questão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 (ou quais) metodologia foi utilizada?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(diferentes metodologias, guidelines e/ou  modelos de análise)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 a faixa etária do público que utilizaria o jogo?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Idade das crianças. Público amplo, mas também aplicável para crianças (definir idade).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 o contexto de aplicação do jogo?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 (escola, universidade, casa..)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Quais as linguagens utilizadas pelo jogo?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Português, Libras, Inglês, ASL ou outros.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 conteúdo educativo o jogo aborda?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Ensino de língua, cuidados com alimentação, cuidados com higiene ou outros.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qual (ou quais) plataforma o jogo foi desenvolvido?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Mobile, desktop, console ou outros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 o estilo de jogo?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Puzzle, Jogadores-Múltiplos, RPG, aventura, corrida o outros</w:t>
            </w:r>
          </w:p>
        </w:tc>
      </w:tr>
    </w:tbl>
    <w:p w:rsidR="00000000" w:rsidDel="00000000" w:rsidP="00000000" w:rsidRDefault="00000000" w:rsidRPr="00000000" w14:paraId="0000005F">
      <w:pPr>
        <w:keepNext w:val="1"/>
        <w:tabs>
          <w:tab w:val="left" w:pos="0"/>
        </w:tabs>
        <w:spacing w:before="23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numPr>
          <w:ilvl w:val="0"/>
          <w:numId w:val="1"/>
        </w:numPr>
        <w:tabs>
          <w:tab w:val="left" w:pos="0"/>
        </w:tabs>
        <w:spacing w:before="238" w:lineRule="auto"/>
        <w:ind w:left="425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Referências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t xml:space="preserve">Goldfeld, M. (2012) A Criança Surda: Linguagem e cognição numa perspectiva sociointeracionista. 6ª Edição. São Paulo (SP): Plexus.</w:t>
      </w:r>
    </w:p>
    <w:p w:rsidR="00000000" w:rsidDel="00000000" w:rsidP="00000000" w:rsidRDefault="00000000" w:rsidRPr="00000000" w14:paraId="00000061">
      <w:pPr>
        <w:keepNext w:val="1"/>
        <w:tabs>
          <w:tab w:val="left" w:pos="0"/>
        </w:tabs>
        <w:spacing w:before="238" w:lineRule="auto"/>
        <w:ind w:left="425" w:firstLine="0"/>
        <w:rPr/>
      </w:pPr>
      <w:r w:rsidDel="00000000" w:rsidR="00000000" w:rsidRPr="00000000">
        <w:rPr>
          <w:rtl w:val="0"/>
        </w:rPr>
        <w:t xml:space="preserve">Oliveira, L. M. B. (2012) Cartilha do Censo: Pessoas com Deficiência. Disponível em: &lt;goo.gl/qwxwy&gt;. Acesso em: 07 fev. 2017.</w:t>
      </w:r>
    </w:p>
    <w:p w:rsidR="00000000" w:rsidDel="00000000" w:rsidP="00000000" w:rsidRDefault="00000000" w:rsidRPr="00000000" w14:paraId="00000062">
      <w:pPr>
        <w:keepNext w:val="1"/>
        <w:tabs>
          <w:tab w:val="left" w:pos="0"/>
        </w:tabs>
        <w:spacing w:before="238" w:lineRule="auto"/>
        <w:ind w:left="425" w:firstLine="0"/>
        <w:rPr/>
      </w:pPr>
      <w:r w:rsidDel="00000000" w:rsidR="00000000" w:rsidRPr="00000000">
        <w:rPr>
          <w:rtl w:val="0"/>
        </w:rPr>
        <w:t xml:space="preserve">Gaglianone, Cristina Pereira et al. (2006) Nutrition education in public elementary schools of São Paulo, Brazil: the Reducing Risks of Illness and Death in Adulthood project. Revista de Nutrição, v. 19, n. 3, p. 309-320.</w:t>
      </w:r>
    </w:p>
    <w:p w:rsidR="00000000" w:rsidDel="00000000" w:rsidP="00000000" w:rsidRDefault="00000000" w:rsidRPr="00000000" w14:paraId="00000063">
      <w:pPr>
        <w:keepNext w:val="1"/>
        <w:tabs>
          <w:tab w:val="left" w:pos="0"/>
        </w:tabs>
        <w:spacing w:before="238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984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Time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decimal"/>
      <w:lvlText w:val="%1.%2."/>
      <w:lvlJc w:val="left"/>
      <w:pPr>
        <w:ind w:left="567" w:hanging="567"/>
      </w:pPr>
      <w:rPr/>
    </w:lvl>
    <w:lvl w:ilvl="2">
      <w:start w:val="1"/>
      <w:numFmt w:val="decimal"/>
      <w:lvlText w:val="%1.%2.%3."/>
      <w:lvlJc w:val="left"/>
      <w:pPr>
        <w:ind w:left="709" w:hanging="709"/>
      </w:pPr>
      <w:rPr/>
    </w:lvl>
    <w:lvl w:ilvl="3">
      <w:start w:val="1"/>
      <w:numFmt w:val="decimal"/>
      <w:lvlText w:val="%1.%2.%3.%4."/>
      <w:lvlJc w:val="left"/>
      <w:pPr>
        <w:ind w:left="864" w:hanging="864"/>
      </w:pPr>
      <w:rPr/>
    </w:lvl>
    <w:lvl w:ilvl="4">
      <w:start w:val="1"/>
      <w:numFmt w:val="decimal"/>
      <w:lvlText w:val="%1.%2.%3.%4.%5."/>
      <w:lvlJc w:val="left"/>
      <w:pPr>
        <w:ind w:left="1008" w:hanging="1008"/>
      </w:pPr>
      <w:rPr/>
    </w:lvl>
    <w:lvl w:ilvl="5">
      <w:start w:val="1"/>
      <w:numFmt w:val="decimal"/>
      <w:lvlText w:val="%1.%2.%3.%4.%5.%6."/>
      <w:lvlJc w:val="left"/>
      <w:pPr>
        <w:ind w:left="1152" w:hanging="1152"/>
      </w:pPr>
      <w:rPr/>
    </w:lvl>
    <w:lvl w:ilvl="6">
      <w:start w:val="1"/>
      <w:numFmt w:val="decimal"/>
      <w:lvlText w:val="%1.%2.%3.%4.%5.%6.%7."/>
      <w:lvlJc w:val="left"/>
      <w:pPr>
        <w:ind w:left="1296" w:hanging="1296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0" w:before="360" w:lineRule="auto"/>
      <w:ind w:left="0" w:right="0" w:firstLine="0"/>
    </w:pPr>
    <w:rPr>
      <w:rFonts w:ascii="Times" w:cs="Times" w:eastAsia="Times" w:hAnsi="Times"/>
      <w:b w:val="1"/>
      <w:smallCaps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1"/>
      <w:spacing w:after="0" w:before="240" w:lineRule="auto"/>
      <w:ind w:left="0" w:right="0" w:firstLine="0"/>
    </w:pPr>
    <w:rPr>
      <w:rFonts w:ascii="Times" w:cs="Times" w:eastAsia="Times" w:hAnsi="Times"/>
      <w:b w:val="1"/>
      <w:smallCaps w:val="0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before="240" w:lineRule="auto"/>
      <w:ind w:left="0" w:right="0"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ind w:left="0" w:right="0" w:firstLine="0"/>
      <w:jc w:val="both"/>
    </w:pPr>
    <w:rPr>
      <w:i w:val="1"/>
    </w:rPr>
  </w:style>
  <w:style w:type="paragraph" w:styleId="Heading5">
    <w:name w:val="heading 5"/>
    <w:basedOn w:val="Normal"/>
    <w:next w:val="Normal"/>
    <w:pPr>
      <w:keepNext w:val="1"/>
      <w:ind w:left="0" w:right="0" w:firstLine="0"/>
    </w:pPr>
    <w:rPr>
      <w:rFonts w:ascii="Times" w:cs="Times" w:eastAsia="Times" w:hAnsi="Times"/>
      <w:b w:val="1"/>
      <w:color w:val="000000"/>
    </w:rPr>
  </w:style>
  <w:style w:type="paragraph" w:styleId="Heading6">
    <w:name w:val="heading 6"/>
    <w:basedOn w:val="Normal"/>
    <w:next w:val="Normal"/>
    <w:pPr>
      <w:keepNext w:val="1"/>
      <w:ind w:left="0" w:right="0" w:firstLine="0"/>
      <w:jc w:val="center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227" w:before="0" w:lineRule="auto"/>
      <w:jc w:val="center"/>
    </w:pPr>
    <w:rPr>
      <w:rFonts w:ascii="Times" w:cs="Times" w:eastAsia="Times" w:hAnsi="Times"/>
      <w:b w:val="1"/>
      <w:smallCaps w:val="1"/>
      <w:sz w:val="36"/>
      <w:szCs w:val="36"/>
    </w:rPr>
  </w:style>
  <w:style w:type="paragraph" w:styleId="Subtitle">
    <w:name w:val="Subtitle"/>
    <w:basedOn w:val="Normal"/>
    <w:next w:val="Normal"/>
    <w:pPr>
      <w:spacing w:after="227" w:before="0" w:lineRule="auto"/>
      <w:jc w:val="center"/>
    </w:pPr>
    <w:rPr>
      <w:rFonts w:ascii="Times" w:cs="Times" w:eastAsia="Times" w:hAnsi="Times"/>
      <w:b w:val="1"/>
      <w:i w:val="1"/>
      <w:smallCaps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