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INSTITUTO SUPERIOR DE ENGENHARIA DE COIMBRA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TRABALHO PRÁTICO DE SISTEMAS OPERATIVOS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Simulação de Plataforma de Gestão de Táxis Autónomos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Diogo Ribeiro Costa (Nº 2024143983)</w:t>
        <w:br w:type="textWrapping"/>
        <w:t xml:space="preserve">Rodrigo Cravo Pereira(Nº </w:t>
      </w:r>
      <w:r w:rsidDel="00000000" w:rsidR="00000000" w:rsidRPr="00000000">
        <w:rPr>
          <w:rtl w:val="0"/>
        </w:rPr>
        <w:t xml:space="preserve">2024117439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Ano Letivo 2025/2026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-5394262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Arquitetura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Mecanismos de Comunicação (IPC)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Detalhes de Implementação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Controlador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Robustez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Tabela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Este projeto visa a implementação de uma plataforma de gestão de transportes com veículos autónomos, desenvolvida em linguagem C para ambiente UNIX. O sistema simula o funcionamento de uma frota de táxis, permitindo aos utilizadores agendar viagens e deslocarem-se virtualmente.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 foco principal do trabalho foi a aplicação prática dos conceitos de Sistemas Operativos, nomeadamente: gestão de processos, comunicação entre processos (IPC) e sincronização de recursos partilhados.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2. Arquitetura do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solução segue uma arquitetura distribuída composta por três módulos principais independentes: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Controlador (Servidor):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 a frota, a base de dados de viagens e o tempo simulado.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(Interface):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 interação com o utilizador e comunica diretamente com o veículo.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Veículo (Simulação):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 a viagem e reporta telemetria.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2.1. Mecanismos de Comunicação (IPC)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Foram utilizados os seguintes mecanismos: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Comunicação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Mecanismo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Cliente -&gt; Controlador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Público)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Cliente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Named Pipe (FIFO Privado)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Controlador -&gt; Veículo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Argumentos (execl)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Veículo -&gt; Controlador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Pipe Anónimo (stdout redirect)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 &lt;-&gt; Veículo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Named Pipe dedicado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Sinais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SIGUSR1, SIGINT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3. Detalhes de Implementação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3.1. Controlador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Controlador utiliza threads para garantir responsividade (Timer, Admin, Monitor, Workers). Foi utilizado um Mutex Global (trinco) para proteger as estruturas de dados partilhadas.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3.2. Cliente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 Cliente usa a função "select()" para monitorizar STDIN e FIFOs simultaneamente.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3.3. Robustez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Foi implementado um buffer na leitura dos pipes para lidar com mensagens fragmentadas.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Tabela de Funcionalidades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Geral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Arquitetura de 3 Processos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Gestão de Utilizadores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Gestão de Tempo/Frota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Receção Telemetria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Controlador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Comandos Admin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Interface Não-Bloqueante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direta Veículo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Cumprido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5. Conclusão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trabalho foi concluído com sucesso, cumprindo todos os requisitos obrigatórios.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