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6DE9E" w14:textId="320667E1" w:rsidR="00881983" w:rsidRDefault="00E326F4">
      <w:pPr>
        <w:pStyle w:val="Ttulo1"/>
        <w:jc w:val="center"/>
        <w:rPr>
          <w:lang w:val="pt-BR"/>
        </w:rPr>
      </w:pPr>
      <w:r w:rsidRPr="00A81C9E">
        <w:rPr>
          <w:lang w:val="pt-BR"/>
        </w:rPr>
        <w:t>Entrega 5 - PMR3523 Controle Moderno</w:t>
      </w:r>
    </w:p>
    <w:p w14:paraId="3ACC033F" w14:textId="77777777" w:rsidR="00A81C9E" w:rsidRPr="00A81C9E" w:rsidRDefault="00A81C9E">
      <w:pPr>
        <w:pStyle w:val="Ttulo1"/>
        <w:jc w:val="center"/>
        <w:rPr>
          <w:lang w:val="pt-BR"/>
        </w:rPr>
      </w:pPr>
    </w:p>
    <w:p w14:paraId="2A37490A" w14:textId="4D72442A" w:rsidR="00881983" w:rsidRDefault="00E326F4">
      <w:pPr>
        <w:pStyle w:val="Ttulo1"/>
        <w:jc w:val="center"/>
        <w:rPr>
          <w:lang w:val="pt-BR"/>
        </w:rPr>
      </w:pPr>
      <w:r w:rsidRPr="00A81C9E">
        <w:rPr>
          <w:lang w:val="pt-BR"/>
        </w:rPr>
        <w:t>Teste de Controlabilidade e Observabilidade</w:t>
      </w:r>
    </w:p>
    <w:p w14:paraId="33ADEA68" w14:textId="77777777" w:rsidR="00A81C9E" w:rsidRPr="00A81C9E" w:rsidRDefault="00A81C9E">
      <w:pPr>
        <w:pStyle w:val="Ttulo1"/>
        <w:jc w:val="center"/>
        <w:rPr>
          <w:lang w:val="pt-BR"/>
        </w:rPr>
      </w:pPr>
    </w:p>
    <w:p w14:paraId="25F9BF01" w14:textId="77777777" w:rsidR="00881983" w:rsidRPr="00A81C9E" w:rsidRDefault="00E326F4">
      <w:pPr>
        <w:pStyle w:val="Ttulo3"/>
        <w:jc w:val="center"/>
        <w:rPr>
          <w:lang w:val="pt-BR"/>
        </w:rPr>
      </w:pPr>
      <w:r w:rsidRPr="00A81C9E">
        <w:rPr>
          <w:lang w:val="pt-BR"/>
        </w:rPr>
        <w:t xml:space="preserve">Ângelo Bianco </w:t>
      </w:r>
      <w:proofErr w:type="spellStart"/>
      <w:r w:rsidRPr="00A81C9E">
        <w:rPr>
          <w:lang w:val="pt-BR"/>
        </w:rPr>
        <w:t>Yanagita</w:t>
      </w:r>
      <w:proofErr w:type="spellEnd"/>
      <w:r w:rsidRPr="00A81C9E">
        <w:rPr>
          <w:lang w:val="pt-BR"/>
        </w:rPr>
        <w:t xml:space="preserve"> - 6649978 </w:t>
      </w:r>
    </w:p>
    <w:p w14:paraId="79214FF1" w14:textId="77777777" w:rsidR="00881983" w:rsidRPr="00A81C9E" w:rsidRDefault="00E326F4">
      <w:pPr>
        <w:pStyle w:val="Ttulo3"/>
        <w:jc w:val="center"/>
        <w:rPr>
          <w:lang w:val="pt-BR"/>
        </w:rPr>
      </w:pPr>
      <w:r w:rsidRPr="00A81C9E">
        <w:rPr>
          <w:lang w:val="pt-BR"/>
        </w:rPr>
        <w:t>Diôgo Cavalcante Rodrigues Lopes - 11180872</w:t>
      </w:r>
    </w:p>
    <w:p w14:paraId="0E04D4CD" w14:textId="77777777" w:rsidR="00881983" w:rsidRPr="00A81C9E" w:rsidRDefault="00E326F4">
      <w:pPr>
        <w:pStyle w:val="Text"/>
        <w:rPr>
          <w:lang w:val="pt-BR"/>
        </w:rPr>
      </w:pPr>
      <w:r w:rsidRPr="00A81C9E">
        <w:rPr>
          <w:lang w:val="pt-BR"/>
        </w:rPr>
        <w:t>As equações utilizadas são:</w:t>
      </w:r>
    </w:p>
    <w:p w14:paraId="6A6486E0" w14:textId="77777777" w:rsidR="00881983" w:rsidRPr="00A81C9E" w:rsidRDefault="00E326F4">
      <w:pPr>
        <w:pStyle w:val="Text"/>
        <w:jc w:val="center"/>
        <w:rPr>
          <w:lang w:val="pt-BR"/>
        </w:rPr>
      </w:pPr>
      <w:r w:rsidRPr="00A81C9E">
        <w:rPr>
          <w:noProof/>
          <w:position w:val="-103"/>
          <w:lang w:val="pt-BR"/>
        </w:rPr>
        <w:drawing>
          <wp:inline distT="0" distB="0" distL="0" distR="0" wp14:anchorId="2C99504C" wp14:editId="10AA2CDC">
            <wp:extent cx="3948113" cy="1428750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2760" w14:textId="16C56AD1" w:rsidR="00881983" w:rsidRDefault="00E326F4">
      <w:pPr>
        <w:pStyle w:val="Text"/>
        <w:rPr>
          <w:lang w:val="pt-BR"/>
        </w:rPr>
      </w:pPr>
      <w:r w:rsidRPr="00A81C9E">
        <w:rPr>
          <w:lang w:val="pt-BR"/>
        </w:rPr>
        <w:t>Sendo as variáveis:</w:t>
      </w:r>
    </w:p>
    <w:tbl>
      <w:tblPr>
        <w:tblStyle w:val="Tabelacomgrade"/>
        <w:tblW w:w="9747" w:type="dxa"/>
        <w:tblLook w:val="04A0" w:firstRow="1" w:lastRow="0" w:firstColumn="1" w:lastColumn="0" w:noHBand="0" w:noVBand="1"/>
      </w:tblPr>
      <w:tblGrid>
        <w:gridCol w:w="1115"/>
        <w:gridCol w:w="8632"/>
      </w:tblGrid>
      <w:tr w:rsidR="00A81C9E" w14:paraId="5DE59487" w14:textId="77777777" w:rsidTr="00A81C9E">
        <w:tc>
          <w:tcPr>
            <w:tcW w:w="1115" w:type="dxa"/>
          </w:tcPr>
          <w:p w14:paraId="752B39F8" w14:textId="367E8D6A" w:rsidR="00A81C9E" w:rsidRDefault="00A81C9E">
            <w:pPr>
              <w:pStyle w:val="Text"/>
              <w:rPr>
                <w:lang w:val="pt-BR"/>
              </w:rPr>
            </w:pPr>
            <w:r>
              <w:rPr>
                <w:lang w:val="pt-BR"/>
              </w:rPr>
              <w:t>Estados:</w:t>
            </w:r>
          </w:p>
        </w:tc>
        <w:tc>
          <w:tcPr>
            <w:tcW w:w="8632" w:type="dxa"/>
          </w:tcPr>
          <w:p w14:paraId="165BE179" w14:textId="226EEA46" w:rsidR="00A81C9E" w:rsidRDefault="00A81C9E">
            <w:pPr>
              <w:pStyle w:val="Text"/>
              <w:rPr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pt-B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pt-BR"/>
                  </w:rPr>
                  <m:t xml:space="preserve"> :Posição do navio (m)</m:t>
                </m:r>
              </m:oMath>
            </m:oMathPara>
          </w:p>
        </w:tc>
      </w:tr>
      <w:tr w:rsidR="00A81C9E" w14:paraId="47E59572" w14:textId="77777777" w:rsidTr="00A81C9E">
        <w:tc>
          <w:tcPr>
            <w:tcW w:w="1115" w:type="dxa"/>
          </w:tcPr>
          <w:p w14:paraId="4B7FFA60" w14:textId="77777777" w:rsidR="00A81C9E" w:rsidRDefault="00A81C9E">
            <w:pPr>
              <w:pStyle w:val="Text"/>
              <w:rPr>
                <w:lang w:val="pt-BR"/>
              </w:rPr>
            </w:pPr>
          </w:p>
        </w:tc>
        <w:tc>
          <w:tcPr>
            <w:tcW w:w="8632" w:type="dxa"/>
          </w:tcPr>
          <w:p w14:paraId="07B50DF8" w14:textId="5369340E" w:rsidR="00A81C9E" w:rsidRDefault="00A81C9E">
            <w:pPr>
              <w:pStyle w:val="Text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ψ :Aproamento do navio (rad)</m:t>
                </m:r>
              </m:oMath>
            </m:oMathPara>
          </w:p>
        </w:tc>
      </w:tr>
      <w:tr w:rsidR="00A81C9E" w14:paraId="5C288969" w14:textId="77777777" w:rsidTr="00A81C9E">
        <w:tc>
          <w:tcPr>
            <w:tcW w:w="1115" w:type="dxa"/>
          </w:tcPr>
          <w:p w14:paraId="4DA312A6" w14:textId="77777777" w:rsidR="00A81C9E" w:rsidRDefault="00A81C9E">
            <w:pPr>
              <w:pStyle w:val="Text"/>
              <w:rPr>
                <w:lang w:val="pt-BR"/>
              </w:rPr>
            </w:pPr>
          </w:p>
        </w:tc>
        <w:tc>
          <w:tcPr>
            <w:tcW w:w="8632" w:type="dxa"/>
          </w:tcPr>
          <w:p w14:paraId="040F5B27" w14:textId="017EBEF8" w:rsidR="00A81C9E" w:rsidRDefault="00A81C9E">
            <w:pPr>
              <w:pStyle w:val="Text"/>
              <w:rPr>
                <w:lang w:val="pt-BR"/>
              </w:rPr>
            </w:pPr>
            <m:oMath>
              <m:r>
                <w:rPr>
                  <w:rFonts w:ascii="Cambria Math" w:hAnsi="Cambria Math"/>
                  <w:lang w:val="pt-BR"/>
                </w:rPr>
                <m:t>u, v :Velocidade nas direções longitudinal e transversal (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>)</m:t>
              </m:r>
            </m:oMath>
            <w:r>
              <w:rPr>
                <w:lang w:val="pt-BR"/>
              </w:rPr>
              <w:t xml:space="preserve"> </w:t>
            </w:r>
          </w:p>
        </w:tc>
      </w:tr>
      <w:tr w:rsidR="00A81C9E" w14:paraId="17381A30" w14:textId="77777777" w:rsidTr="00A81C9E">
        <w:tc>
          <w:tcPr>
            <w:tcW w:w="1115" w:type="dxa"/>
          </w:tcPr>
          <w:p w14:paraId="1A2C5B5C" w14:textId="77777777" w:rsidR="00A81C9E" w:rsidRDefault="00A81C9E">
            <w:pPr>
              <w:pStyle w:val="Text"/>
              <w:rPr>
                <w:lang w:val="pt-BR"/>
              </w:rPr>
            </w:pPr>
          </w:p>
        </w:tc>
        <w:tc>
          <w:tcPr>
            <w:tcW w:w="8632" w:type="dxa"/>
          </w:tcPr>
          <w:p w14:paraId="32B9A693" w14:textId="4A67BD98" w:rsidR="00A81C9E" w:rsidRDefault="00A81C9E">
            <w:pPr>
              <w:pStyle w:val="Text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r :Velocidade de guinada 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BR"/>
                      </w:rPr>
                      <m:t>rad</m:t>
                    </m:r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pt-BR"/>
                  </w:rPr>
                  <m:t>)</m:t>
                </m:r>
              </m:oMath>
            </m:oMathPara>
          </w:p>
        </w:tc>
      </w:tr>
      <w:tr w:rsidR="00A81C9E" w14:paraId="68848ED5" w14:textId="77777777" w:rsidTr="00A81C9E">
        <w:tc>
          <w:tcPr>
            <w:tcW w:w="1115" w:type="dxa"/>
          </w:tcPr>
          <w:p w14:paraId="5E517389" w14:textId="2EDD5C0C" w:rsidR="00A81C9E" w:rsidRDefault="00A81C9E">
            <w:pPr>
              <w:pStyle w:val="Text"/>
              <w:rPr>
                <w:lang w:val="pt-BR"/>
              </w:rPr>
            </w:pPr>
            <w:r>
              <w:rPr>
                <w:lang w:val="pt-BR"/>
              </w:rPr>
              <w:t>Entradas:</w:t>
            </w:r>
          </w:p>
        </w:tc>
        <w:tc>
          <w:tcPr>
            <w:tcW w:w="8632" w:type="dxa"/>
          </w:tcPr>
          <w:p w14:paraId="75CA2F46" w14:textId="5DB0AFD5" w:rsidR="00A81C9E" w:rsidRPr="00A81C9E" w:rsidRDefault="00A81C9E">
            <w:pPr>
              <w:pStyle w:val="Text"/>
              <w:rPr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pt-B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lang w:val="pt-BR"/>
                  </w:rPr>
                  <m:t xml:space="preserve">  :Forças resultantes dos propulsores nas direções longitudinal e transversal (N) </m:t>
                </m:r>
              </m:oMath>
            </m:oMathPara>
          </w:p>
        </w:tc>
      </w:tr>
      <w:tr w:rsidR="00A81C9E" w14:paraId="5E6783C9" w14:textId="77777777" w:rsidTr="00A81C9E">
        <w:tc>
          <w:tcPr>
            <w:tcW w:w="1115" w:type="dxa"/>
          </w:tcPr>
          <w:p w14:paraId="40686BB4" w14:textId="77777777" w:rsidR="00A81C9E" w:rsidRDefault="00A81C9E">
            <w:pPr>
              <w:pStyle w:val="Text"/>
              <w:rPr>
                <w:lang w:val="pt-BR"/>
              </w:rPr>
            </w:pPr>
          </w:p>
        </w:tc>
        <w:tc>
          <w:tcPr>
            <w:tcW w:w="8632" w:type="dxa"/>
          </w:tcPr>
          <w:p w14:paraId="00F8A891" w14:textId="6B906625" w:rsidR="00A81C9E" w:rsidRDefault="00A81C9E" w:rsidP="00A81C9E">
            <w:pPr>
              <w:pStyle w:val="Text"/>
              <w:jc w:val="center"/>
              <w:rPr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lang w:val="pt-BR"/>
                  </w:rPr>
                  <m:t xml:space="preserve"> :Momento de guinada resultante dos propulsores (N.m)</m:t>
                </m:r>
              </m:oMath>
            </m:oMathPara>
          </w:p>
        </w:tc>
      </w:tr>
      <w:tr w:rsidR="00A81C9E" w14:paraId="129ED37B" w14:textId="77777777" w:rsidTr="00A81C9E">
        <w:tc>
          <w:tcPr>
            <w:tcW w:w="1115" w:type="dxa"/>
          </w:tcPr>
          <w:p w14:paraId="4437B04E" w14:textId="7E7D7ACF" w:rsidR="00A81C9E" w:rsidRDefault="00A81C9E">
            <w:pPr>
              <w:pStyle w:val="Text"/>
              <w:rPr>
                <w:lang w:val="pt-BR"/>
              </w:rPr>
            </w:pPr>
            <w:r>
              <w:rPr>
                <w:lang w:val="pt-BR"/>
              </w:rPr>
              <w:t>Saídas:</w:t>
            </w:r>
          </w:p>
        </w:tc>
        <w:tc>
          <w:tcPr>
            <w:tcW w:w="8632" w:type="dxa"/>
          </w:tcPr>
          <w:p w14:paraId="27737010" w14:textId="6E0D2753" w:rsidR="00A81C9E" w:rsidRDefault="00A81C9E">
            <w:pPr>
              <w:pStyle w:val="Text"/>
              <w:rPr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pt-B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pt-BR"/>
                  </w:rPr>
                  <m:t>, ψ</m:t>
                </m:r>
              </m:oMath>
            </m:oMathPara>
          </w:p>
        </w:tc>
      </w:tr>
    </w:tbl>
    <w:p w14:paraId="2E9F85FB" w14:textId="77777777" w:rsidR="00A81C9E" w:rsidRPr="00A81C9E" w:rsidRDefault="00A81C9E">
      <w:pPr>
        <w:pStyle w:val="Text"/>
        <w:rPr>
          <w:lang w:val="pt-BR"/>
        </w:rPr>
      </w:pPr>
    </w:p>
    <w:p w14:paraId="1ACE6C36" w14:textId="09AA9211" w:rsidR="00881983" w:rsidRPr="00A81C9E" w:rsidRDefault="00881983">
      <w:pPr>
        <w:pStyle w:val="Text"/>
        <w:jc w:val="center"/>
        <w:rPr>
          <w:lang w:val="pt-BR"/>
        </w:rPr>
      </w:pPr>
    </w:p>
    <w:p w14:paraId="7C1A2164" w14:textId="77777777" w:rsidR="00881983" w:rsidRPr="00A81C9E" w:rsidRDefault="00E326F4">
      <w:pPr>
        <w:pStyle w:val="Text"/>
        <w:jc w:val="center"/>
        <w:rPr>
          <w:lang w:val="pt-BR"/>
        </w:rPr>
      </w:pPr>
      <w:r w:rsidRPr="00A81C9E">
        <w:rPr>
          <w:noProof/>
          <w:position w:val="-45"/>
          <w:lang w:val="pt-BR"/>
        </w:rPr>
        <w:lastRenderedPageBreak/>
        <w:drawing>
          <wp:inline distT="0" distB="0" distL="0" distR="0" wp14:anchorId="551F4ECB" wp14:editId="2D1E98D0">
            <wp:extent cx="1585913" cy="685800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E800" w14:textId="77777777" w:rsidR="00881983" w:rsidRPr="00A81C9E" w:rsidRDefault="00E326F4">
      <w:pPr>
        <w:pStyle w:val="Text"/>
        <w:rPr>
          <w:lang w:val="pt-BR"/>
        </w:rPr>
      </w:pPr>
      <w:r w:rsidRPr="00A81C9E">
        <w:rPr>
          <w:lang w:val="pt-BR"/>
        </w:rPr>
        <w:t>Colocando os termos na forma matricial do espaço de estados:</w:t>
      </w:r>
    </w:p>
    <w:p w14:paraId="72F4066A" w14:textId="77777777" w:rsidR="00881983" w:rsidRPr="00A81C9E" w:rsidRDefault="00E326F4">
      <w:pPr>
        <w:pStyle w:val="Text"/>
        <w:jc w:val="center"/>
        <w:rPr>
          <w:lang w:val="pt-BR"/>
        </w:rPr>
      </w:pPr>
      <w:r w:rsidRPr="00A81C9E">
        <w:rPr>
          <w:noProof/>
          <w:position w:val="-22"/>
          <w:lang w:val="pt-BR"/>
        </w:rPr>
        <w:drawing>
          <wp:inline distT="0" distB="0" distL="0" distR="0" wp14:anchorId="09D93FF4" wp14:editId="6E7725B1">
            <wp:extent cx="1357313" cy="400050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F61D" w14:textId="77777777" w:rsidR="00881983" w:rsidRPr="00A81C9E" w:rsidRDefault="00881983">
      <w:pPr>
        <w:pStyle w:val="Text"/>
        <w:jc w:val="center"/>
        <w:rPr>
          <w:lang w:val="pt-BR"/>
        </w:rPr>
      </w:pPr>
    </w:p>
    <w:p w14:paraId="1E3C75B4" w14:textId="77777777" w:rsidR="00881983" w:rsidRPr="00A81C9E" w:rsidRDefault="00E326F4">
      <w:pPr>
        <w:pStyle w:val="Text"/>
        <w:jc w:val="center"/>
        <w:rPr>
          <w:lang w:val="pt-BR"/>
        </w:rPr>
      </w:pPr>
      <w:r w:rsidRPr="00A81C9E">
        <w:rPr>
          <w:noProof/>
          <w:position w:val="-83"/>
          <w:lang w:val="pt-BR"/>
        </w:rPr>
        <w:drawing>
          <wp:inline distT="0" distB="0" distL="0" distR="0" wp14:anchorId="6BEDDE06" wp14:editId="1F6B8D95">
            <wp:extent cx="1624013" cy="1171575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C9E">
        <w:rPr>
          <w:lang w:val="pt-BR"/>
        </w:rPr>
        <w:t xml:space="preserve"> </w:t>
      </w:r>
      <w:r w:rsidRPr="00A81C9E">
        <w:rPr>
          <w:noProof/>
          <w:position w:val="-83"/>
          <w:lang w:val="pt-BR"/>
        </w:rPr>
        <w:drawing>
          <wp:inline distT="0" distB="0" distL="0" distR="0" wp14:anchorId="7C235B47" wp14:editId="73719DF0">
            <wp:extent cx="2328863" cy="1171575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C9E">
        <w:rPr>
          <w:lang w:val="pt-BR"/>
        </w:rPr>
        <w:t xml:space="preserve"> </w:t>
      </w:r>
      <w:r w:rsidRPr="00A81C9E">
        <w:rPr>
          <w:noProof/>
          <w:position w:val="-36"/>
          <w:lang w:val="pt-BR"/>
        </w:rPr>
        <w:drawing>
          <wp:inline distT="0" distB="0" distL="0" distR="0" wp14:anchorId="68C4F6CC" wp14:editId="673CDEA0">
            <wp:extent cx="1633538" cy="571500"/>
            <wp:effectExtent l="0" t="0" r="0" b="0"/>
            <wp:docPr id="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C9E">
        <w:rPr>
          <w:lang w:val="pt-BR"/>
        </w:rPr>
        <w:t xml:space="preserve">  </w:t>
      </w:r>
      <w:r w:rsidRPr="00A81C9E">
        <w:rPr>
          <w:noProof/>
          <w:position w:val="-7"/>
          <w:lang w:val="pt-BR"/>
        </w:rPr>
        <w:drawing>
          <wp:inline distT="0" distB="0" distL="0" distR="0" wp14:anchorId="25359D42" wp14:editId="14DEAD7E">
            <wp:extent cx="385763" cy="171450"/>
            <wp:effectExtent l="0" t="0" r="0" b="0"/>
            <wp:docPr id="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3297" w14:textId="77777777" w:rsidR="00881983" w:rsidRPr="00A81C9E" w:rsidRDefault="00881983">
      <w:pPr>
        <w:pStyle w:val="Text"/>
        <w:jc w:val="center"/>
        <w:rPr>
          <w:lang w:val="pt-BR"/>
        </w:rPr>
      </w:pPr>
    </w:p>
    <w:p w14:paraId="07AD872D" w14:textId="77777777" w:rsidR="00881983" w:rsidRPr="00A81C9E" w:rsidRDefault="00E326F4">
      <w:pPr>
        <w:pStyle w:val="Ttulo1"/>
        <w:rPr>
          <w:lang w:val="pt-BR"/>
        </w:rPr>
      </w:pPr>
      <w:r w:rsidRPr="00A81C9E">
        <w:rPr>
          <w:lang w:val="pt-BR"/>
        </w:rPr>
        <w:t>Matriz de Transferência</w:t>
      </w:r>
    </w:p>
    <w:p w14:paraId="2727854B" w14:textId="77777777" w:rsidR="00881983" w:rsidRPr="00A81C9E" w:rsidRDefault="00881983">
      <w:pPr>
        <w:pStyle w:val="Text"/>
        <w:rPr>
          <w:lang w:val="pt-BR"/>
        </w:rPr>
      </w:pPr>
    </w:p>
    <w:p w14:paraId="32314DB6" w14:textId="4C8643FF" w:rsidR="00881983" w:rsidRDefault="00E326F4" w:rsidP="00A81C9E">
      <w:pPr>
        <w:pStyle w:val="Text"/>
        <w:jc w:val="center"/>
        <w:rPr>
          <w:lang w:val="pt-BR"/>
        </w:rPr>
      </w:pPr>
      <w:r w:rsidRPr="00A81C9E">
        <w:rPr>
          <w:noProof/>
          <w:position w:val="-23"/>
          <w:lang w:val="pt-BR"/>
        </w:rPr>
        <w:drawing>
          <wp:inline distT="0" distB="0" distL="0" distR="0" wp14:anchorId="3DB27D4F" wp14:editId="008E3C92">
            <wp:extent cx="3781425" cy="781050"/>
            <wp:effectExtent l="0" t="0" r="0" b="0"/>
            <wp:docPr id="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C9E">
        <w:rPr>
          <w:lang w:val="pt-BR"/>
        </w:rPr>
        <w:t>=</w:t>
      </w:r>
      <w:r w:rsidRPr="00A81C9E">
        <w:rPr>
          <w:noProof/>
          <w:position w:val="-79"/>
          <w:lang w:val="pt-BR"/>
        </w:rPr>
        <w:drawing>
          <wp:inline distT="0" distB="0" distL="0" distR="0" wp14:anchorId="195B8126" wp14:editId="6BB658DF">
            <wp:extent cx="3019425" cy="1038225"/>
            <wp:effectExtent l="0" t="0" r="0" b="0"/>
            <wp:docPr id="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5EB5" w14:textId="77777777" w:rsidR="00E326F4" w:rsidRPr="00A81C9E" w:rsidRDefault="00E326F4" w:rsidP="00A81C9E">
      <w:pPr>
        <w:pStyle w:val="Text"/>
        <w:jc w:val="center"/>
        <w:rPr>
          <w:lang w:val="pt-BR"/>
        </w:rPr>
      </w:pPr>
    </w:p>
    <w:p w14:paraId="2E0FEAA3" w14:textId="4A692BAB" w:rsidR="00881983" w:rsidRPr="00A81C9E" w:rsidRDefault="00E326F4" w:rsidP="00E326F4">
      <w:pPr>
        <w:pStyle w:val="Text"/>
        <w:spacing w:line="360" w:lineRule="auto"/>
        <w:ind w:firstLine="720"/>
        <w:jc w:val="both"/>
        <w:rPr>
          <w:lang w:val="pt-BR"/>
        </w:rPr>
      </w:pPr>
      <w:r w:rsidRPr="00A81C9E">
        <w:rPr>
          <w:lang w:val="pt-BR"/>
        </w:rPr>
        <w:t>Como pode-se observar pela matriz de transferência acima, ocorre cancelamento dos quatro zeros</w:t>
      </w:r>
      <w:r w:rsidR="00A81C9E">
        <w:rPr>
          <w:lang w:val="pt-BR"/>
        </w:rPr>
        <w:t xml:space="preserve"> da origem</w:t>
      </w:r>
      <w:r w:rsidRPr="00A81C9E">
        <w:rPr>
          <w:lang w:val="pt-BR"/>
        </w:rPr>
        <w:t xml:space="preserve"> de multiplicidade 4 </w:t>
      </w:r>
      <w:r w:rsidRPr="00A81C9E">
        <w:rPr>
          <w:lang w:val="pt-BR"/>
        </w:rPr>
        <w:t xml:space="preserve">com os quatro polos </w:t>
      </w:r>
      <w:r w:rsidR="00A81C9E">
        <w:rPr>
          <w:lang w:val="pt-BR"/>
        </w:rPr>
        <w:t xml:space="preserve">da origem </w:t>
      </w:r>
      <w:r w:rsidRPr="00A81C9E">
        <w:rPr>
          <w:lang w:val="pt-BR"/>
        </w:rPr>
        <w:t>de m</w:t>
      </w:r>
      <w:r w:rsidRPr="00A81C9E">
        <w:rPr>
          <w:lang w:val="pt-BR"/>
        </w:rPr>
        <w:t xml:space="preserve">ultiplicidade </w:t>
      </w:r>
      <w:r w:rsidR="00A81C9E">
        <w:rPr>
          <w:lang w:val="pt-BR"/>
        </w:rPr>
        <w:t>6.</w:t>
      </w:r>
    </w:p>
    <w:p w14:paraId="33A92CA8" w14:textId="58232641" w:rsidR="00881983" w:rsidRPr="00A81C9E" w:rsidRDefault="00E326F4">
      <w:pPr>
        <w:pStyle w:val="Ttulo1"/>
        <w:rPr>
          <w:lang w:val="pt-BR"/>
        </w:rPr>
      </w:pPr>
      <w:r w:rsidRPr="00A81C9E">
        <w:rPr>
          <w:lang w:val="pt-BR"/>
        </w:rPr>
        <w:t xml:space="preserve">Verificação da </w:t>
      </w:r>
      <w:r w:rsidR="00A81C9E" w:rsidRPr="00A81C9E">
        <w:rPr>
          <w:lang w:val="pt-BR"/>
        </w:rPr>
        <w:t>Controlabilidade</w:t>
      </w:r>
      <w:r w:rsidRPr="00A81C9E">
        <w:rPr>
          <w:lang w:val="pt-BR"/>
        </w:rPr>
        <w:t xml:space="preserve"> e da </w:t>
      </w:r>
      <w:r w:rsidR="00A81C9E" w:rsidRPr="00A81C9E">
        <w:rPr>
          <w:lang w:val="pt-BR"/>
        </w:rPr>
        <w:t>Observabilidade</w:t>
      </w:r>
      <w:r w:rsidRPr="00A81C9E">
        <w:rPr>
          <w:lang w:val="pt-BR"/>
        </w:rPr>
        <w:t>:</w:t>
      </w:r>
    </w:p>
    <w:p w14:paraId="7C2300C5" w14:textId="77777777" w:rsidR="00881983" w:rsidRPr="00A81C9E" w:rsidRDefault="00881983">
      <w:pPr>
        <w:pStyle w:val="Text"/>
        <w:rPr>
          <w:lang w:val="pt-BR"/>
        </w:rPr>
      </w:pPr>
    </w:p>
    <w:p w14:paraId="65E17A4D" w14:textId="77777777" w:rsidR="00881983" w:rsidRPr="00A81C9E" w:rsidRDefault="00E326F4">
      <w:pPr>
        <w:pStyle w:val="Ttulo3"/>
        <w:rPr>
          <w:lang w:val="pt-BR"/>
        </w:rPr>
      </w:pPr>
      <w:r w:rsidRPr="00A81C9E">
        <w:rPr>
          <w:lang w:val="pt-BR"/>
        </w:rPr>
        <w:t>A) Controlabilidade</w:t>
      </w:r>
    </w:p>
    <w:p w14:paraId="161DDC2E" w14:textId="77777777" w:rsidR="00881983" w:rsidRPr="00A81C9E" w:rsidRDefault="00E326F4">
      <w:pPr>
        <w:pStyle w:val="Text"/>
        <w:jc w:val="center"/>
        <w:rPr>
          <w:lang w:val="pt-BR"/>
        </w:rPr>
      </w:pPr>
      <w:r w:rsidRPr="00A81C9E">
        <w:rPr>
          <w:noProof/>
          <w:position w:val="-7"/>
          <w:lang w:val="pt-BR"/>
        </w:rPr>
        <w:lastRenderedPageBreak/>
        <w:drawing>
          <wp:inline distT="0" distB="0" distL="0" distR="0" wp14:anchorId="65A52A1D" wp14:editId="0C4D8E74">
            <wp:extent cx="1585913" cy="190500"/>
            <wp:effectExtent l="0" t="0" r="0" b="0"/>
            <wp:docPr id="1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7C06" w14:textId="77777777" w:rsidR="00881983" w:rsidRPr="00A81C9E" w:rsidRDefault="00E326F4">
      <w:pPr>
        <w:pStyle w:val="Text"/>
        <w:rPr>
          <w:lang w:val="pt-BR"/>
        </w:rPr>
      </w:pPr>
      <w:r w:rsidRPr="00A81C9E">
        <w:rPr>
          <w:lang w:val="pt-BR"/>
        </w:rPr>
        <w:t>Então:</w:t>
      </w:r>
    </w:p>
    <w:p w14:paraId="6566A534" w14:textId="77777777" w:rsidR="00881983" w:rsidRPr="00A81C9E" w:rsidRDefault="00E326F4">
      <w:pPr>
        <w:pStyle w:val="Text"/>
        <w:jc w:val="center"/>
        <w:rPr>
          <w:lang w:val="pt-BR"/>
        </w:rPr>
      </w:pPr>
      <w:r w:rsidRPr="00A81C9E">
        <w:rPr>
          <w:noProof/>
          <w:position w:val="-7"/>
          <w:lang w:val="pt-BR"/>
        </w:rPr>
        <w:drawing>
          <wp:inline distT="0" distB="0" distL="0" distR="0" wp14:anchorId="165EAB8B" wp14:editId="48E7BE33">
            <wp:extent cx="276225" cy="171450"/>
            <wp:effectExtent l="0" t="0" r="0" b="0"/>
            <wp:docPr id="1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C9E">
        <w:rPr>
          <w:noProof/>
          <w:position w:val="-83"/>
          <w:lang w:val="pt-BR"/>
        </w:rPr>
        <w:drawing>
          <wp:inline distT="0" distB="0" distL="0" distR="0" wp14:anchorId="7D788809" wp14:editId="1407B57C">
            <wp:extent cx="4886325" cy="1171575"/>
            <wp:effectExtent l="0" t="0" r="0" b="0"/>
            <wp:docPr id="1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B07B" w14:textId="77777777" w:rsidR="00881983" w:rsidRPr="00A81C9E" w:rsidRDefault="00881983">
      <w:pPr>
        <w:pStyle w:val="Text"/>
        <w:rPr>
          <w:lang w:val="pt-BR"/>
        </w:rPr>
      </w:pPr>
    </w:p>
    <w:p w14:paraId="066B2A71" w14:textId="3FBD2134" w:rsidR="00881983" w:rsidRDefault="00E326F4">
      <w:pPr>
        <w:pStyle w:val="Text"/>
        <w:rPr>
          <w:lang w:val="pt-BR"/>
        </w:rPr>
      </w:pPr>
      <w:r w:rsidRPr="00A81C9E">
        <w:rPr>
          <w:lang w:val="pt-BR"/>
        </w:rPr>
        <w:t xml:space="preserve">E o </w:t>
      </w:r>
      <w:r w:rsidRPr="00A81C9E">
        <w:rPr>
          <w:noProof/>
          <w:position w:val="-7"/>
          <w:lang w:val="pt-BR"/>
        </w:rPr>
        <w:drawing>
          <wp:inline distT="0" distB="0" distL="0" distR="0" wp14:anchorId="06CA2566" wp14:editId="14097B3F">
            <wp:extent cx="814388" cy="180975"/>
            <wp:effectExtent l="0" t="0" r="0" b="0"/>
            <wp:docPr id="1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4388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C9E">
        <w:rPr>
          <w:lang w:val="pt-BR"/>
        </w:rPr>
        <w:t>, logo o sistema é controlável, pois o número do posto é igual a ordem do sistema.</w:t>
      </w:r>
    </w:p>
    <w:p w14:paraId="55AF98D0" w14:textId="77777777" w:rsidR="00E326F4" w:rsidRPr="00A81C9E" w:rsidRDefault="00E326F4">
      <w:pPr>
        <w:pStyle w:val="Text"/>
        <w:rPr>
          <w:lang w:val="pt-BR"/>
        </w:rPr>
      </w:pPr>
    </w:p>
    <w:p w14:paraId="5847D6AA" w14:textId="77777777" w:rsidR="00881983" w:rsidRPr="00A81C9E" w:rsidRDefault="00E326F4">
      <w:pPr>
        <w:pStyle w:val="Ttulo3"/>
        <w:rPr>
          <w:lang w:val="pt-BR"/>
        </w:rPr>
      </w:pPr>
      <w:r w:rsidRPr="00A81C9E">
        <w:rPr>
          <w:lang w:val="pt-BR"/>
        </w:rPr>
        <w:t>B) Observabilidade</w:t>
      </w:r>
    </w:p>
    <w:p w14:paraId="570318A4" w14:textId="77777777" w:rsidR="00881983" w:rsidRPr="00A81C9E" w:rsidRDefault="00E326F4">
      <w:pPr>
        <w:pStyle w:val="Text"/>
        <w:jc w:val="center"/>
        <w:rPr>
          <w:lang w:val="pt-BR"/>
        </w:rPr>
      </w:pPr>
      <w:r w:rsidRPr="00A81C9E">
        <w:rPr>
          <w:noProof/>
          <w:position w:val="-85"/>
          <w:lang w:val="pt-BR"/>
        </w:rPr>
        <w:drawing>
          <wp:inline distT="0" distB="0" distL="0" distR="0" wp14:anchorId="4AC9D469" wp14:editId="3BE6A6A6">
            <wp:extent cx="895350" cy="1190625"/>
            <wp:effectExtent l="0" t="0" r="0" b="0"/>
            <wp:docPr id="1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2019" w14:textId="77777777" w:rsidR="00881983" w:rsidRPr="00A81C9E" w:rsidRDefault="00E326F4">
      <w:pPr>
        <w:pStyle w:val="Text"/>
        <w:rPr>
          <w:lang w:val="pt-BR"/>
        </w:rPr>
      </w:pPr>
      <w:r w:rsidRPr="00A81C9E">
        <w:rPr>
          <w:lang w:val="pt-BR"/>
        </w:rPr>
        <w:t>Portanto:</w:t>
      </w:r>
    </w:p>
    <w:p w14:paraId="073D34BB" w14:textId="77777777" w:rsidR="00881983" w:rsidRPr="00A81C9E" w:rsidRDefault="00E326F4">
      <w:pPr>
        <w:pStyle w:val="Text"/>
        <w:jc w:val="center"/>
        <w:rPr>
          <w:lang w:val="pt-BR"/>
        </w:rPr>
      </w:pPr>
      <w:r w:rsidRPr="00A81C9E">
        <w:rPr>
          <w:noProof/>
          <w:position w:val="-130"/>
          <w:lang w:val="pt-BR"/>
        </w:rPr>
        <w:drawing>
          <wp:inline distT="0" distB="0" distL="0" distR="0" wp14:anchorId="1A93F45E" wp14:editId="39126742">
            <wp:extent cx="2000250" cy="1771650"/>
            <wp:effectExtent l="0" t="0" r="0" b="0"/>
            <wp:docPr id="1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8EA6" w14:textId="14AB8115" w:rsidR="00881983" w:rsidRPr="00A81C9E" w:rsidRDefault="00A81C9E" w:rsidP="00E326F4">
      <w:pPr>
        <w:pStyle w:val="Text"/>
        <w:spacing w:line="360" w:lineRule="auto"/>
        <w:ind w:firstLine="720"/>
        <w:jc w:val="both"/>
        <w:rPr>
          <w:lang w:val="pt-BR"/>
        </w:rPr>
      </w:pPr>
      <w:r w:rsidRPr="00A81C9E">
        <w:rPr>
          <w:lang w:val="pt-BR"/>
        </w:rPr>
        <w:t>Resulta</w:t>
      </w:r>
      <w:r>
        <w:rPr>
          <w:lang w:val="pt-BR"/>
        </w:rPr>
        <w:t>n</w:t>
      </w:r>
      <w:r w:rsidRPr="00A81C9E">
        <w:rPr>
          <w:lang w:val="pt-BR"/>
        </w:rPr>
        <w:t>do</w:t>
      </w:r>
      <w:r w:rsidR="00E326F4" w:rsidRPr="00A81C9E">
        <w:rPr>
          <w:lang w:val="pt-BR"/>
        </w:rPr>
        <w:t xml:space="preserve"> em </w:t>
      </w:r>
      <w:r w:rsidR="00E326F4" w:rsidRPr="00A81C9E">
        <w:rPr>
          <w:noProof/>
          <w:position w:val="-7"/>
          <w:lang w:val="pt-BR"/>
        </w:rPr>
        <w:drawing>
          <wp:inline distT="0" distB="0" distL="0" distR="0" wp14:anchorId="12100FCB" wp14:editId="0D3A96CC">
            <wp:extent cx="804863" cy="180975"/>
            <wp:effectExtent l="0" t="0" r="0" b="0"/>
            <wp:docPr id="1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6F4" w:rsidRPr="00A81C9E">
        <w:rPr>
          <w:lang w:val="pt-BR"/>
        </w:rPr>
        <w:t xml:space="preserve">, sendo assim, o sistema é observável, pois o número do </w:t>
      </w:r>
      <w:r w:rsidR="00E326F4" w:rsidRPr="00A81C9E">
        <w:rPr>
          <w:noProof/>
          <w:position w:val="-7"/>
          <w:lang w:val="pt-BR"/>
        </w:rPr>
        <w:drawing>
          <wp:inline distT="0" distB="0" distL="0" distR="0" wp14:anchorId="1BB7BE7E" wp14:editId="7313ABF5">
            <wp:extent cx="557213" cy="180975"/>
            <wp:effectExtent l="0" t="0" r="0" b="0"/>
            <wp:docPr id="1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13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6F4" w:rsidRPr="00A81C9E">
        <w:rPr>
          <w:lang w:val="pt-BR"/>
        </w:rPr>
        <w:t xml:space="preserve"> é igual a ordem do sistema</w:t>
      </w:r>
      <w:r w:rsidR="00E326F4">
        <w:rPr>
          <w:lang w:val="pt-BR"/>
        </w:rPr>
        <w:t>.</w:t>
      </w:r>
    </w:p>
    <w:sectPr w:rsidR="00881983" w:rsidRPr="00A81C9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10C9E"/>
    <w:multiLevelType w:val="hybridMultilevel"/>
    <w:tmpl w:val="8E049B96"/>
    <w:lvl w:ilvl="0" w:tplc="573021E6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CB18ECC8">
      <w:numFmt w:val="decimal"/>
      <w:lvlText w:val=""/>
      <w:lvlJc w:val="left"/>
    </w:lvl>
    <w:lvl w:ilvl="2" w:tplc="4C1C6050">
      <w:numFmt w:val="decimal"/>
      <w:lvlText w:val=""/>
      <w:lvlJc w:val="left"/>
    </w:lvl>
    <w:lvl w:ilvl="3" w:tplc="4FBEC5CA">
      <w:numFmt w:val="decimal"/>
      <w:lvlText w:val=""/>
      <w:lvlJc w:val="left"/>
    </w:lvl>
    <w:lvl w:ilvl="4" w:tplc="8962F9C8">
      <w:numFmt w:val="decimal"/>
      <w:lvlText w:val=""/>
      <w:lvlJc w:val="left"/>
    </w:lvl>
    <w:lvl w:ilvl="5" w:tplc="27D8EEE4">
      <w:numFmt w:val="decimal"/>
      <w:lvlText w:val=""/>
      <w:lvlJc w:val="left"/>
    </w:lvl>
    <w:lvl w:ilvl="6" w:tplc="3870A88A">
      <w:numFmt w:val="decimal"/>
      <w:lvlText w:val=""/>
      <w:lvlJc w:val="left"/>
    </w:lvl>
    <w:lvl w:ilvl="7" w:tplc="4C445A12">
      <w:numFmt w:val="decimal"/>
      <w:lvlText w:val=""/>
      <w:lvlJc w:val="left"/>
    </w:lvl>
    <w:lvl w:ilvl="8" w:tplc="DB1AFAB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983"/>
    <w:rsid w:val="00881983"/>
    <w:rsid w:val="00A81C9E"/>
    <w:rsid w:val="00E3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DEFD1"/>
  <w15:docId w15:val="{688F9C4F-D0FC-4E23-9EC2-52316CBC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tulo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CabealhodoSumrio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Sumrio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Sumrio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Sumrio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table" w:styleId="Tabelacomgrade">
    <w:name w:val="Table Grid"/>
    <w:basedOn w:val="Tabelanormal"/>
    <w:uiPriority w:val="99"/>
    <w:rsid w:val="00A81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rsid w:val="00A81C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Diôgo Lopes</cp:lastModifiedBy>
  <cp:revision>2</cp:revision>
  <dcterms:created xsi:type="dcterms:W3CDTF">2020-09-28T13:15:00Z</dcterms:created>
  <dcterms:modified xsi:type="dcterms:W3CDTF">2020-09-28T13:34:00Z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c8cfbbbe-8d8a-4523-a621-bc4af58927a4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