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67" w:type="dxa"/>
        <w:tblInd w:w="-431" w:type="dxa"/>
        <w:tblLook w:val="04A0" w:firstRow="1" w:lastRow="0" w:firstColumn="1" w:lastColumn="0" w:noHBand="0" w:noVBand="1"/>
      </w:tblPr>
      <w:tblGrid>
        <w:gridCol w:w="2353"/>
        <w:gridCol w:w="3392"/>
        <w:gridCol w:w="3922"/>
      </w:tblGrid>
      <w:tr w:rsidR="00816D12" w:rsidRPr="00816D12" w14:paraId="626D0980" w14:textId="77777777" w:rsidTr="00816D12">
        <w:trPr>
          <w:trHeight w:val="242"/>
        </w:trPr>
        <w:tc>
          <w:tcPr>
            <w:tcW w:w="2353" w:type="dxa"/>
            <w:shd w:val="clear" w:color="auto" w:fill="E7E6E6" w:themeFill="background2"/>
          </w:tcPr>
          <w:p w14:paraId="777798A1" w14:textId="77777777" w:rsidR="00816D12" w:rsidRPr="00816D12" w:rsidRDefault="00816D12" w:rsidP="00816D12">
            <w:pPr>
              <w:jc w:val="center"/>
              <w:rPr>
                <w:b/>
                <w:sz w:val="18"/>
                <w:szCs w:val="18"/>
              </w:rPr>
            </w:pPr>
            <w:bookmarkStart w:id="0" w:name="_GoBack" w:colFirst="2" w:colLast="2"/>
            <w:r w:rsidRPr="00816D12">
              <w:rPr>
                <w:b/>
                <w:sz w:val="18"/>
                <w:szCs w:val="18"/>
              </w:rPr>
              <w:t>Features</w:t>
            </w:r>
          </w:p>
        </w:tc>
        <w:tc>
          <w:tcPr>
            <w:tcW w:w="3392" w:type="dxa"/>
            <w:shd w:val="clear" w:color="auto" w:fill="E7E6E6" w:themeFill="background2"/>
          </w:tcPr>
          <w:p w14:paraId="42275DA3" w14:textId="77777777" w:rsidR="00816D12" w:rsidRPr="00816D12" w:rsidRDefault="00816D12" w:rsidP="00816D12">
            <w:pPr>
              <w:jc w:val="center"/>
              <w:rPr>
                <w:b/>
                <w:sz w:val="18"/>
                <w:szCs w:val="18"/>
              </w:rPr>
            </w:pPr>
            <w:r w:rsidRPr="00816D12">
              <w:rPr>
                <w:b/>
                <w:sz w:val="18"/>
                <w:szCs w:val="18"/>
              </w:rPr>
              <w:t>Traditional Methodology</w:t>
            </w:r>
          </w:p>
        </w:tc>
        <w:tc>
          <w:tcPr>
            <w:tcW w:w="3922" w:type="dxa"/>
            <w:shd w:val="clear" w:color="auto" w:fill="E7E6E6" w:themeFill="background2"/>
          </w:tcPr>
          <w:p w14:paraId="7B400782" w14:textId="77777777" w:rsidR="00816D12" w:rsidRPr="00816D12" w:rsidRDefault="00816D12" w:rsidP="00816D12">
            <w:pPr>
              <w:jc w:val="center"/>
              <w:rPr>
                <w:b/>
                <w:sz w:val="18"/>
                <w:szCs w:val="18"/>
              </w:rPr>
            </w:pPr>
            <w:r w:rsidRPr="00816D12">
              <w:rPr>
                <w:b/>
                <w:sz w:val="18"/>
                <w:szCs w:val="18"/>
              </w:rPr>
              <w:t>Agile Methodology</w:t>
            </w:r>
          </w:p>
        </w:tc>
      </w:tr>
      <w:tr w:rsidR="00816D12" w:rsidRPr="00816D12" w14:paraId="3D6F4EA2" w14:textId="77777777" w:rsidTr="00816D12">
        <w:tc>
          <w:tcPr>
            <w:tcW w:w="2353" w:type="dxa"/>
          </w:tcPr>
          <w:p w14:paraId="0C125655" w14:textId="77777777" w:rsidR="00816D12" w:rsidRPr="00816D12" w:rsidRDefault="00816D12" w:rsidP="00816D12">
            <w:pPr>
              <w:jc w:val="center"/>
              <w:rPr>
                <w:b/>
                <w:sz w:val="18"/>
                <w:szCs w:val="18"/>
              </w:rPr>
            </w:pPr>
            <w:r w:rsidRPr="00816D12">
              <w:rPr>
                <w:b/>
                <w:sz w:val="18"/>
                <w:szCs w:val="18"/>
              </w:rPr>
              <w:t>Development life cycle</w:t>
            </w:r>
          </w:p>
        </w:tc>
        <w:tc>
          <w:tcPr>
            <w:tcW w:w="3392" w:type="dxa"/>
          </w:tcPr>
          <w:p w14:paraId="3686C4C2" w14:textId="77777777" w:rsidR="00816D12" w:rsidRPr="00816D12" w:rsidRDefault="00816D12" w:rsidP="00816D12">
            <w:pPr>
              <w:jc w:val="center"/>
              <w:rPr>
                <w:sz w:val="18"/>
                <w:szCs w:val="18"/>
              </w:rPr>
            </w:pPr>
            <w:r w:rsidRPr="00816D12">
              <w:rPr>
                <w:sz w:val="18"/>
                <w:szCs w:val="18"/>
              </w:rPr>
              <w:t>Sequential, Linear (e.g. waterfall, spiral</w:t>
            </w:r>
          </w:p>
        </w:tc>
        <w:tc>
          <w:tcPr>
            <w:tcW w:w="3922" w:type="dxa"/>
          </w:tcPr>
          <w:p w14:paraId="6B37240F" w14:textId="77777777" w:rsidR="00816D12" w:rsidRPr="00816D12" w:rsidRDefault="00816D12" w:rsidP="00816D12">
            <w:pPr>
              <w:jc w:val="center"/>
              <w:rPr>
                <w:sz w:val="18"/>
                <w:szCs w:val="18"/>
              </w:rPr>
            </w:pPr>
            <w:r w:rsidRPr="00816D12">
              <w:rPr>
                <w:sz w:val="18"/>
                <w:szCs w:val="18"/>
              </w:rPr>
              <w:t>Iterative: (e.g., scrum, extreme programming, feature driven development</w:t>
            </w:r>
          </w:p>
        </w:tc>
      </w:tr>
      <w:tr w:rsidR="00816D12" w:rsidRPr="00816D12" w14:paraId="472D2D0E" w14:textId="77777777" w:rsidTr="00816D12">
        <w:tc>
          <w:tcPr>
            <w:tcW w:w="2353" w:type="dxa"/>
          </w:tcPr>
          <w:p w14:paraId="72286800" w14:textId="77777777" w:rsidR="00816D12" w:rsidRPr="00816D12" w:rsidRDefault="00816D12" w:rsidP="00816D12">
            <w:pPr>
              <w:jc w:val="center"/>
              <w:rPr>
                <w:b/>
                <w:sz w:val="18"/>
                <w:szCs w:val="18"/>
              </w:rPr>
            </w:pPr>
            <w:r w:rsidRPr="00816D12">
              <w:rPr>
                <w:b/>
                <w:sz w:val="18"/>
                <w:szCs w:val="18"/>
              </w:rPr>
              <w:t>Style of development</w:t>
            </w:r>
          </w:p>
        </w:tc>
        <w:tc>
          <w:tcPr>
            <w:tcW w:w="3392" w:type="dxa"/>
          </w:tcPr>
          <w:p w14:paraId="132ACF53" w14:textId="77777777" w:rsidR="00816D12" w:rsidRPr="00816D12" w:rsidRDefault="00816D12" w:rsidP="00816D12">
            <w:pPr>
              <w:jc w:val="center"/>
              <w:rPr>
                <w:sz w:val="18"/>
                <w:szCs w:val="18"/>
              </w:rPr>
            </w:pPr>
            <w:r w:rsidRPr="00816D12">
              <w:rPr>
                <w:sz w:val="18"/>
                <w:szCs w:val="18"/>
              </w:rPr>
              <w:t>Anticipatory</w:t>
            </w:r>
          </w:p>
        </w:tc>
        <w:tc>
          <w:tcPr>
            <w:tcW w:w="3922" w:type="dxa"/>
          </w:tcPr>
          <w:p w14:paraId="6C60586D" w14:textId="77777777" w:rsidR="00816D12" w:rsidRPr="00816D12" w:rsidRDefault="00816D12" w:rsidP="00816D12">
            <w:pPr>
              <w:jc w:val="center"/>
              <w:rPr>
                <w:sz w:val="18"/>
                <w:szCs w:val="18"/>
              </w:rPr>
            </w:pPr>
            <w:r w:rsidRPr="00816D12">
              <w:rPr>
                <w:sz w:val="18"/>
                <w:szCs w:val="18"/>
              </w:rPr>
              <w:t>Adaptive</w:t>
            </w:r>
          </w:p>
        </w:tc>
      </w:tr>
      <w:tr w:rsidR="00816D12" w:rsidRPr="00816D12" w14:paraId="04C74A4B" w14:textId="77777777" w:rsidTr="00816D12">
        <w:tc>
          <w:tcPr>
            <w:tcW w:w="2353" w:type="dxa"/>
          </w:tcPr>
          <w:p w14:paraId="2B265BD0" w14:textId="77777777" w:rsidR="00816D12" w:rsidRPr="00816D12" w:rsidRDefault="00816D12" w:rsidP="00816D12">
            <w:pPr>
              <w:jc w:val="center"/>
              <w:rPr>
                <w:b/>
                <w:sz w:val="18"/>
                <w:szCs w:val="18"/>
              </w:rPr>
            </w:pPr>
            <w:r w:rsidRPr="00816D12">
              <w:rPr>
                <w:b/>
                <w:sz w:val="18"/>
                <w:szCs w:val="18"/>
              </w:rPr>
              <w:t>Requirements</w:t>
            </w:r>
          </w:p>
        </w:tc>
        <w:tc>
          <w:tcPr>
            <w:tcW w:w="3392" w:type="dxa"/>
          </w:tcPr>
          <w:p w14:paraId="799CF959" w14:textId="77777777" w:rsidR="00816D12" w:rsidRPr="00816D12" w:rsidRDefault="00816D12" w:rsidP="00816D12">
            <w:pPr>
              <w:jc w:val="center"/>
              <w:rPr>
                <w:sz w:val="18"/>
                <w:szCs w:val="18"/>
              </w:rPr>
            </w:pPr>
            <w:r w:rsidRPr="00816D12">
              <w:rPr>
                <w:sz w:val="18"/>
                <w:szCs w:val="18"/>
              </w:rPr>
              <w:t>Clearly defined and documented</w:t>
            </w:r>
          </w:p>
        </w:tc>
        <w:tc>
          <w:tcPr>
            <w:tcW w:w="3922" w:type="dxa"/>
          </w:tcPr>
          <w:p w14:paraId="1616D3C8" w14:textId="77777777" w:rsidR="00816D12" w:rsidRPr="00816D12" w:rsidRDefault="00816D12" w:rsidP="00816D12">
            <w:pPr>
              <w:jc w:val="center"/>
              <w:rPr>
                <w:sz w:val="18"/>
                <w:szCs w:val="18"/>
              </w:rPr>
            </w:pPr>
            <w:r w:rsidRPr="00816D12">
              <w:rPr>
                <w:sz w:val="18"/>
                <w:szCs w:val="18"/>
              </w:rPr>
              <w:t>Discovered during the project; unknown due to rapid change</w:t>
            </w:r>
          </w:p>
        </w:tc>
      </w:tr>
      <w:tr w:rsidR="00816D12" w:rsidRPr="00816D12" w14:paraId="50A175C9" w14:textId="77777777" w:rsidTr="00816D12">
        <w:tc>
          <w:tcPr>
            <w:tcW w:w="2353" w:type="dxa"/>
          </w:tcPr>
          <w:p w14:paraId="6C79E048" w14:textId="77777777" w:rsidR="00816D12" w:rsidRPr="00816D12" w:rsidRDefault="00816D12" w:rsidP="00816D12">
            <w:pPr>
              <w:jc w:val="center"/>
              <w:rPr>
                <w:b/>
                <w:sz w:val="18"/>
                <w:szCs w:val="18"/>
              </w:rPr>
            </w:pPr>
            <w:r w:rsidRPr="00816D12">
              <w:rPr>
                <w:b/>
                <w:sz w:val="18"/>
                <w:szCs w:val="18"/>
              </w:rPr>
              <w:t>Management &amp; Documentation</w:t>
            </w:r>
          </w:p>
        </w:tc>
        <w:tc>
          <w:tcPr>
            <w:tcW w:w="3392" w:type="dxa"/>
          </w:tcPr>
          <w:p w14:paraId="1A9E1D79" w14:textId="77777777" w:rsidR="00816D12" w:rsidRPr="00816D12" w:rsidRDefault="00816D12" w:rsidP="00816D12">
            <w:pPr>
              <w:jc w:val="center"/>
              <w:rPr>
                <w:sz w:val="18"/>
                <w:szCs w:val="18"/>
              </w:rPr>
            </w:pPr>
            <w:r w:rsidRPr="00816D12">
              <w:rPr>
                <w:sz w:val="18"/>
                <w:szCs w:val="18"/>
              </w:rPr>
              <w:t>Command and control; Detailed + Explicit knowledge</w:t>
            </w:r>
          </w:p>
        </w:tc>
        <w:tc>
          <w:tcPr>
            <w:tcW w:w="3922" w:type="dxa"/>
          </w:tcPr>
          <w:p w14:paraId="3EDD736A" w14:textId="77777777" w:rsidR="00816D12" w:rsidRPr="00816D12" w:rsidRDefault="00816D12" w:rsidP="00816D12">
            <w:pPr>
              <w:jc w:val="center"/>
              <w:rPr>
                <w:sz w:val="18"/>
                <w:szCs w:val="18"/>
              </w:rPr>
            </w:pPr>
            <w:r w:rsidRPr="00816D12">
              <w:rPr>
                <w:sz w:val="18"/>
                <w:szCs w:val="18"/>
              </w:rPr>
              <w:t>Leadership and collaboration; documented using face-to-face communication</w:t>
            </w:r>
          </w:p>
        </w:tc>
      </w:tr>
      <w:tr w:rsidR="00816D12" w:rsidRPr="00816D12" w14:paraId="2FF11392" w14:textId="77777777" w:rsidTr="00816D12">
        <w:tc>
          <w:tcPr>
            <w:tcW w:w="2353" w:type="dxa"/>
          </w:tcPr>
          <w:p w14:paraId="5D307669" w14:textId="77777777" w:rsidR="00816D12" w:rsidRPr="00816D12" w:rsidRDefault="00816D12" w:rsidP="00816D12">
            <w:pPr>
              <w:jc w:val="center"/>
              <w:rPr>
                <w:b/>
                <w:sz w:val="18"/>
                <w:szCs w:val="18"/>
              </w:rPr>
            </w:pPr>
            <w:r w:rsidRPr="00816D12">
              <w:rPr>
                <w:b/>
                <w:sz w:val="18"/>
                <w:szCs w:val="18"/>
              </w:rPr>
              <w:t>Goal</w:t>
            </w:r>
          </w:p>
        </w:tc>
        <w:tc>
          <w:tcPr>
            <w:tcW w:w="3392" w:type="dxa"/>
          </w:tcPr>
          <w:p w14:paraId="273B848B" w14:textId="77777777" w:rsidR="00816D12" w:rsidRPr="00816D12" w:rsidRDefault="00816D12" w:rsidP="00816D12">
            <w:pPr>
              <w:jc w:val="center"/>
              <w:rPr>
                <w:sz w:val="18"/>
                <w:szCs w:val="18"/>
              </w:rPr>
            </w:pPr>
            <w:r w:rsidRPr="00816D12">
              <w:rPr>
                <w:sz w:val="18"/>
                <w:szCs w:val="18"/>
              </w:rPr>
              <w:t>Optimization and Predictability</w:t>
            </w:r>
          </w:p>
        </w:tc>
        <w:tc>
          <w:tcPr>
            <w:tcW w:w="3922" w:type="dxa"/>
          </w:tcPr>
          <w:p w14:paraId="31589FA4" w14:textId="77777777" w:rsidR="00816D12" w:rsidRPr="00816D12" w:rsidRDefault="00816D12" w:rsidP="00816D12">
            <w:pPr>
              <w:jc w:val="center"/>
              <w:rPr>
                <w:sz w:val="18"/>
                <w:szCs w:val="18"/>
              </w:rPr>
            </w:pPr>
            <w:r w:rsidRPr="00816D12">
              <w:rPr>
                <w:sz w:val="18"/>
                <w:szCs w:val="18"/>
              </w:rPr>
              <w:t>Adaptation</w:t>
            </w:r>
          </w:p>
        </w:tc>
      </w:tr>
      <w:tr w:rsidR="00816D12" w:rsidRPr="00816D12" w14:paraId="21B3FDFE" w14:textId="77777777" w:rsidTr="00816D12">
        <w:tc>
          <w:tcPr>
            <w:tcW w:w="2353" w:type="dxa"/>
          </w:tcPr>
          <w:p w14:paraId="4E889C55" w14:textId="77777777" w:rsidR="00816D12" w:rsidRPr="00816D12" w:rsidRDefault="00816D12" w:rsidP="00816D12">
            <w:pPr>
              <w:jc w:val="center"/>
              <w:rPr>
                <w:b/>
                <w:sz w:val="18"/>
                <w:szCs w:val="18"/>
              </w:rPr>
            </w:pPr>
            <w:r w:rsidRPr="00816D12">
              <w:rPr>
                <w:b/>
                <w:sz w:val="18"/>
                <w:szCs w:val="18"/>
              </w:rPr>
              <w:t>Reaction to Changes</w:t>
            </w:r>
          </w:p>
        </w:tc>
        <w:tc>
          <w:tcPr>
            <w:tcW w:w="3392" w:type="dxa"/>
          </w:tcPr>
          <w:p w14:paraId="69E24FFA" w14:textId="77777777" w:rsidR="00816D12" w:rsidRPr="00816D12" w:rsidRDefault="00816D12" w:rsidP="00816D12">
            <w:pPr>
              <w:jc w:val="center"/>
              <w:rPr>
                <w:sz w:val="18"/>
                <w:szCs w:val="18"/>
              </w:rPr>
            </w:pPr>
            <w:r w:rsidRPr="00816D12">
              <w:rPr>
                <w:sz w:val="18"/>
                <w:szCs w:val="18"/>
              </w:rPr>
              <w:t>Do not allow changes</w:t>
            </w:r>
          </w:p>
        </w:tc>
        <w:tc>
          <w:tcPr>
            <w:tcW w:w="3922" w:type="dxa"/>
          </w:tcPr>
          <w:p w14:paraId="2A2327A0" w14:textId="77777777" w:rsidR="00816D12" w:rsidRPr="00816D12" w:rsidRDefault="00816D12" w:rsidP="00816D12">
            <w:pPr>
              <w:jc w:val="center"/>
              <w:rPr>
                <w:sz w:val="18"/>
                <w:szCs w:val="18"/>
              </w:rPr>
            </w:pPr>
            <w:r w:rsidRPr="00816D12">
              <w:rPr>
                <w:sz w:val="18"/>
                <w:szCs w:val="18"/>
              </w:rPr>
              <w:t>Allow changes</w:t>
            </w:r>
          </w:p>
        </w:tc>
      </w:tr>
      <w:tr w:rsidR="00816D12" w:rsidRPr="00816D12" w14:paraId="3C11E78E" w14:textId="77777777" w:rsidTr="00816D12">
        <w:tc>
          <w:tcPr>
            <w:tcW w:w="2353" w:type="dxa"/>
          </w:tcPr>
          <w:p w14:paraId="1123BD16" w14:textId="77777777" w:rsidR="00816D12" w:rsidRPr="00816D12" w:rsidRDefault="00816D12" w:rsidP="00816D12">
            <w:pPr>
              <w:jc w:val="center"/>
              <w:rPr>
                <w:b/>
                <w:sz w:val="18"/>
                <w:szCs w:val="18"/>
              </w:rPr>
            </w:pPr>
            <w:r w:rsidRPr="00816D12">
              <w:rPr>
                <w:b/>
                <w:sz w:val="18"/>
                <w:szCs w:val="18"/>
              </w:rPr>
              <w:t>Team organization</w:t>
            </w:r>
          </w:p>
        </w:tc>
        <w:tc>
          <w:tcPr>
            <w:tcW w:w="3392" w:type="dxa"/>
          </w:tcPr>
          <w:p w14:paraId="2319B73B" w14:textId="77777777" w:rsidR="00816D12" w:rsidRPr="00816D12" w:rsidRDefault="00816D12" w:rsidP="00816D12">
            <w:pPr>
              <w:jc w:val="center"/>
              <w:rPr>
                <w:sz w:val="18"/>
                <w:szCs w:val="18"/>
              </w:rPr>
            </w:pPr>
            <w:r w:rsidRPr="00816D12">
              <w:rPr>
                <w:sz w:val="18"/>
                <w:szCs w:val="18"/>
              </w:rPr>
              <w:t>Distributed teams</w:t>
            </w:r>
            <w:r>
              <w:rPr>
                <w:sz w:val="18"/>
                <w:szCs w:val="18"/>
              </w:rPr>
              <w:t>; Plan-Oriented</w:t>
            </w:r>
          </w:p>
        </w:tc>
        <w:tc>
          <w:tcPr>
            <w:tcW w:w="3922" w:type="dxa"/>
          </w:tcPr>
          <w:p w14:paraId="2C971BCA" w14:textId="77777777" w:rsidR="00816D12" w:rsidRPr="00816D12" w:rsidRDefault="00816D12" w:rsidP="00816D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Agile; Knowledgeable and Collaborative; Pair-Programming</w:t>
            </w:r>
          </w:p>
        </w:tc>
      </w:tr>
      <w:tr w:rsidR="00816D12" w:rsidRPr="00816D12" w14:paraId="4F85DA64" w14:textId="77777777" w:rsidTr="00816D12">
        <w:tc>
          <w:tcPr>
            <w:tcW w:w="2353" w:type="dxa"/>
          </w:tcPr>
          <w:p w14:paraId="15ECFDE4" w14:textId="77777777" w:rsidR="00816D12" w:rsidRPr="00816D12" w:rsidRDefault="00816D12" w:rsidP="00816D12">
            <w:pPr>
              <w:jc w:val="center"/>
              <w:rPr>
                <w:b/>
                <w:sz w:val="18"/>
                <w:szCs w:val="18"/>
              </w:rPr>
            </w:pPr>
            <w:r w:rsidRPr="00816D12">
              <w:rPr>
                <w:b/>
                <w:sz w:val="18"/>
                <w:szCs w:val="18"/>
              </w:rPr>
              <w:t>Client Involvement</w:t>
            </w:r>
          </w:p>
        </w:tc>
        <w:tc>
          <w:tcPr>
            <w:tcW w:w="3392" w:type="dxa"/>
          </w:tcPr>
          <w:p w14:paraId="3FD4DC5C" w14:textId="77777777" w:rsidR="00816D12" w:rsidRPr="00816D12" w:rsidRDefault="00816D12" w:rsidP="00816D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Passive; Low involvement</w:t>
            </w:r>
          </w:p>
        </w:tc>
        <w:tc>
          <w:tcPr>
            <w:tcW w:w="3922" w:type="dxa"/>
          </w:tcPr>
          <w:p w14:paraId="641688AA" w14:textId="77777777" w:rsidR="00816D12" w:rsidRPr="00816D12" w:rsidRDefault="00816D12" w:rsidP="00816D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Active/Proactive</w:t>
            </w:r>
          </w:p>
        </w:tc>
      </w:tr>
      <w:tr w:rsidR="00816D12" w:rsidRPr="00816D12" w14:paraId="16D6CA45" w14:textId="77777777" w:rsidTr="00816D12">
        <w:tc>
          <w:tcPr>
            <w:tcW w:w="2353" w:type="dxa"/>
          </w:tcPr>
          <w:p w14:paraId="5D181919" w14:textId="77777777" w:rsidR="00816D12" w:rsidRPr="00816D12" w:rsidRDefault="00816D12" w:rsidP="00816D12">
            <w:pPr>
              <w:jc w:val="center"/>
              <w:rPr>
                <w:b/>
                <w:sz w:val="18"/>
                <w:szCs w:val="18"/>
              </w:rPr>
            </w:pPr>
            <w:r w:rsidRPr="00816D12">
              <w:rPr>
                <w:b/>
                <w:sz w:val="18"/>
                <w:szCs w:val="18"/>
              </w:rPr>
              <w:t>Software Development Process</w:t>
            </w:r>
          </w:p>
        </w:tc>
        <w:tc>
          <w:tcPr>
            <w:tcW w:w="3392" w:type="dxa"/>
          </w:tcPr>
          <w:p w14:paraId="0087CE12" w14:textId="77777777" w:rsidR="00816D12" w:rsidRPr="00816D12" w:rsidRDefault="00816D12" w:rsidP="00816D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Universal approach and solution to provide predictability and high assurance</w:t>
            </w:r>
          </w:p>
        </w:tc>
        <w:tc>
          <w:tcPr>
            <w:tcW w:w="3922" w:type="dxa"/>
          </w:tcPr>
          <w:p w14:paraId="74F930EC" w14:textId="77777777" w:rsidR="00816D12" w:rsidRPr="00816D12" w:rsidRDefault="00816D12" w:rsidP="00816D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Flexible approach adapted with collective understanding of contextual needs to provide faster development</w:t>
            </w:r>
          </w:p>
        </w:tc>
      </w:tr>
      <w:tr w:rsidR="00816D12" w:rsidRPr="00816D12" w14:paraId="1FAD05C8" w14:textId="77777777" w:rsidTr="00816D12">
        <w:tc>
          <w:tcPr>
            <w:tcW w:w="2353" w:type="dxa"/>
          </w:tcPr>
          <w:p w14:paraId="491A73BC" w14:textId="77777777" w:rsidR="00816D12" w:rsidRPr="00816D12" w:rsidRDefault="00816D12" w:rsidP="00816D12">
            <w:pPr>
              <w:jc w:val="center"/>
              <w:rPr>
                <w:b/>
                <w:sz w:val="18"/>
                <w:szCs w:val="18"/>
              </w:rPr>
            </w:pPr>
            <w:r w:rsidRPr="00816D12">
              <w:rPr>
                <w:b/>
                <w:sz w:val="18"/>
                <w:szCs w:val="18"/>
              </w:rPr>
              <w:t>Measure of success</w:t>
            </w:r>
          </w:p>
        </w:tc>
        <w:tc>
          <w:tcPr>
            <w:tcW w:w="3392" w:type="dxa"/>
          </w:tcPr>
          <w:p w14:paraId="16D6D5C1" w14:textId="77777777" w:rsidR="00816D12" w:rsidRPr="00816D12" w:rsidRDefault="00816D12" w:rsidP="00816D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Conformance to plan</w:t>
            </w:r>
          </w:p>
        </w:tc>
        <w:tc>
          <w:tcPr>
            <w:tcW w:w="3922" w:type="dxa"/>
          </w:tcPr>
          <w:p w14:paraId="4AD31A84" w14:textId="77777777" w:rsidR="00816D12" w:rsidRPr="00816D12" w:rsidRDefault="00816D12" w:rsidP="00816D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value delivered</w:t>
            </w:r>
          </w:p>
        </w:tc>
      </w:tr>
      <w:bookmarkEnd w:id="0"/>
    </w:tbl>
    <w:p w14:paraId="4BC39C9A" w14:textId="77777777" w:rsidR="009E7510" w:rsidRDefault="009E7510"/>
    <w:sectPr w:rsidR="009E7510" w:rsidSect="00A93E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12"/>
    <w:rsid w:val="00816D12"/>
    <w:rsid w:val="008C23F4"/>
    <w:rsid w:val="009167BC"/>
    <w:rsid w:val="009E7510"/>
    <w:rsid w:val="00A9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283A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D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5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2016-12-01T18:18:00Z</cp:lastPrinted>
  <dcterms:created xsi:type="dcterms:W3CDTF">2016-12-01T18:06:00Z</dcterms:created>
  <dcterms:modified xsi:type="dcterms:W3CDTF">2016-12-01T18:30:00Z</dcterms:modified>
</cp:coreProperties>
</file>