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&gt;&gt; Gerar modelo dimensional estrela que permita as análises a cima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Dimensão: tempo ; geográfica ; produto 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&gt;&gt; Análise 1: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Qual o volume total de vendas efetivas por continente e país associadas às categorias de produtos.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&gt;&gt; Análise 2: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Fazendo comparativo de vendas por trimestre e ano para clientes localizados em um determinado país.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