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8CC53DA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24743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8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5D30507" w:rsidR="00EF1D15" w:rsidRPr="00F307DD" w:rsidRDefault="0024743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21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263E89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263E89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263E89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263E89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263E89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11B5B79F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.2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263E89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263E89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09EB7D89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69C0D921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5.1.1.1.2.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0C604D04" w14:textId="69F15B2C" w:rsidR="00F2284B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3472364" w:history="1">
            <w:r w:rsidR="00F2284B" w:rsidRPr="00DC36D2">
              <w:rPr>
                <w:rStyle w:val="Hyperlink"/>
                <w:noProof/>
              </w:rPr>
              <w:t>1. Glossário de Tabelas</w:t>
            </w:r>
            <w:r w:rsidR="00F2284B">
              <w:rPr>
                <w:noProof/>
                <w:webHidden/>
              </w:rPr>
              <w:tab/>
            </w:r>
            <w:r w:rsidR="00F2284B">
              <w:rPr>
                <w:noProof/>
                <w:webHidden/>
              </w:rPr>
              <w:fldChar w:fldCharType="begin"/>
            </w:r>
            <w:r w:rsidR="00F2284B">
              <w:rPr>
                <w:noProof/>
                <w:webHidden/>
              </w:rPr>
              <w:instrText xml:space="preserve"> PAGEREF _Toc193472364 \h </w:instrText>
            </w:r>
            <w:r w:rsidR="00F2284B">
              <w:rPr>
                <w:noProof/>
                <w:webHidden/>
              </w:rPr>
            </w:r>
            <w:r w:rsidR="00F2284B">
              <w:rPr>
                <w:noProof/>
                <w:webHidden/>
              </w:rPr>
              <w:fldChar w:fldCharType="separate"/>
            </w:r>
            <w:r w:rsidR="00F2284B">
              <w:rPr>
                <w:noProof/>
                <w:webHidden/>
              </w:rPr>
              <w:t>5</w:t>
            </w:r>
            <w:r w:rsidR="00F2284B">
              <w:rPr>
                <w:noProof/>
                <w:webHidden/>
              </w:rPr>
              <w:fldChar w:fldCharType="end"/>
            </w:r>
          </w:hyperlink>
        </w:p>
        <w:p w14:paraId="6577493A" w14:textId="5CC874F4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5" w:history="1">
            <w:r w:rsidRPr="00DC36D2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12F2" w14:textId="6CAF9D50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6" w:history="1">
            <w:r w:rsidRPr="00DC36D2">
              <w:rPr>
                <w:rStyle w:val="Hyperlink"/>
                <w:noProof/>
              </w:rPr>
              <w:t xml:space="preserve">3. Estrutura do </w:t>
            </w:r>
            <w:r w:rsidRPr="00DC36D2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9A0A" w14:textId="1EA5CD60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7" w:history="1">
            <w:r w:rsidRPr="00DC36D2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6073" w14:textId="209C15C5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8" w:history="1">
            <w:r w:rsidRPr="00DC36D2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0E6C" w14:textId="09CDDF94" w:rsidR="00F2284B" w:rsidRDefault="00F2284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69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F56B" w14:textId="3B4C4FBC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0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B57C" w14:textId="2A601C54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1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FE95" w14:textId="061A158B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2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953A" w14:textId="293F4783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3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AD68" w14:textId="020004E4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4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58BC" w14:textId="5F808FCB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5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D1C8" w14:textId="0DFF987F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6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A2F3" w14:textId="50F19B86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7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0E14" w14:textId="27678322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8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123E" w14:textId="73A3B736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9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9D7D3D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93472364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347236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347236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63E89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263E89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263E89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263E89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263E89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lastRenderedPageBreak/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263E89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63D0F9B5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551A99">
        <w:rPr>
          <w:rFonts w:ascii="Santander Text" w:hAnsi="Santander Text"/>
          <w:b/>
          <w:bCs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93472367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3472368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3472369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347237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</w:t>
      </w:r>
      <w:r w:rsidR="00261B27">
        <w:rPr>
          <w:rFonts w:ascii="Santander Text" w:hAnsi="Santander Text"/>
          <w:szCs w:val="18"/>
          <w:lang w:val="pt-PT"/>
        </w:rPr>
        <w:lastRenderedPageBreak/>
        <w:t xml:space="preserve">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A86B557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51A99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5EAD8ECC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51A99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B2BEE2F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relevante,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335CDBAE" w14:textId="72B084EB" w:rsidR="00614BF6" w:rsidRPr="00762B06" w:rsidRDefault="001C52F6" w:rsidP="00614BF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614BF6" w:rsidRPr="00762B06">
        <w:rPr>
          <w:rFonts w:ascii="Santander Text" w:hAnsi="Santander Text"/>
          <w:szCs w:val="18"/>
          <w:lang w:val="pt-PT"/>
        </w:rPr>
        <w:t xml:space="preserve">ntes do cálculo das variáveis da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614BF6" w:rsidRPr="00762B06">
        <w:rPr>
          <w:rFonts w:ascii="Santander Text" w:hAnsi="Santander Text"/>
          <w:szCs w:val="18"/>
          <w:lang w:val="pt-PT"/>
        </w:rPr>
        <w:t xml:space="preserve"> que dependem dos dados das tabelas de rentabilidade, devem efetuar-se os seguintes </w:t>
      </w:r>
      <w:r w:rsidR="005B0686">
        <w:rPr>
          <w:rFonts w:ascii="Santander Text" w:hAnsi="Santander Text"/>
          <w:szCs w:val="18"/>
          <w:lang w:val="pt-PT"/>
        </w:rPr>
        <w:t xml:space="preserve">cruzamentos e </w:t>
      </w:r>
      <w:r>
        <w:rPr>
          <w:rFonts w:ascii="Santander Text" w:hAnsi="Santander Text"/>
          <w:szCs w:val="18"/>
          <w:lang w:val="pt-PT"/>
        </w:rPr>
        <w:t>tratamentos</w:t>
      </w:r>
      <w:r w:rsidR="00241F90">
        <w:rPr>
          <w:rFonts w:ascii="Santander Text" w:hAnsi="Santander Text"/>
          <w:szCs w:val="18"/>
          <w:lang w:val="pt-PT"/>
        </w:rPr>
        <w:t>,</w:t>
      </w:r>
      <w:r w:rsidR="00241F90" w:rsidRPr="00241F90">
        <w:rPr>
          <w:rFonts w:ascii="Santander Text" w:hAnsi="Santander Text"/>
          <w:szCs w:val="18"/>
          <w:lang w:val="pt-PT"/>
        </w:rPr>
        <w:t xml:space="preserve"> </w:t>
      </w:r>
      <w:r w:rsidR="00241F90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614BF6" w:rsidRPr="00762B06">
        <w:rPr>
          <w:rFonts w:ascii="Santander Text" w:hAnsi="Santander Text"/>
          <w:szCs w:val="18"/>
          <w:lang w:val="pt-PT"/>
        </w:rPr>
        <w:t>:</w:t>
      </w:r>
    </w:p>
    <w:p w14:paraId="0C646F51" w14:textId="6400E870" w:rsidR="00614BF6" w:rsidRPr="00762B06" w:rsidRDefault="00614BF6" w:rsidP="00614BF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De forma obter</w:t>
      </w:r>
      <w:r w:rsidR="005E4D42">
        <w:rPr>
          <w:rFonts w:ascii="Santander Text" w:hAnsi="Santander Text"/>
          <w:szCs w:val="18"/>
          <w:lang w:val="pt-PT"/>
        </w:rPr>
        <w:t>-se</w:t>
      </w:r>
      <w:r w:rsidRPr="00762B06">
        <w:rPr>
          <w:rFonts w:ascii="Santander Text" w:hAnsi="Santander Text"/>
          <w:szCs w:val="18"/>
          <w:lang w:val="pt-PT"/>
        </w:rPr>
        <w:t xml:space="preserve"> o universo de contratos associados a contas de ativo, deve ser efetuado o cruzamento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 w:rsidR="00A77D65">
        <w:rPr>
          <w:rFonts w:ascii="Santander Text" w:hAnsi="Santander Text"/>
          <w:iCs/>
          <w:szCs w:val="18"/>
          <w:lang w:val="pt-PT"/>
        </w:rPr>
        <w:t xml:space="preserve"> (filtrada por </w:t>
      </w:r>
      <w:r w:rsidR="00A77D65" w:rsidRPr="000715F0">
        <w:rPr>
          <w:rFonts w:ascii="Santander Text" w:hAnsi="Santander Text"/>
          <w:i/>
          <w:szCs w:val="18"/>
          <w:lang w:val="pt-PT"/>
        </w:rPr>
        <w:t>‘origem’</w:t>
      </w:r>
      <w:r w:rsidR="00A77D65">
        <w:rPr>
          <w:rFonts w:ascii="Santander Text" w:hAnsi="Santander Text"/>
          <w:iCs/>
          <w:szCs w:val="18"/>
          <w:lang w:val="pt-PT"/>
        </w:rPr>
        <w:t xml:space="preserve"> </w:t>
      </w:r>
      <w:r w:rsidR="000715F0">
        <w:rPr>
          <w:rFonts w:ascii="Santander Text" w:hAnsi="Santander Text"/>
          <w:iCs/>
          <w:szCs w:val="18"/>
          <w:lang w:val="pt-PT"/>
        </w:rPr>
        <w:t>not in (‘CAPITAL’, ‘CONTABILIDADE’)</w:t>
      </w:r>
      <w:r w:rsidR="00A77D65">
        <w:rPr>
          <w:rFonts w:ascii="Santander Text" w:hAnsi="Santander Text"/>
          <w:iCs/>
          <w:szCs w:val="18"/>
          <w:lang w:val="pt-PT"/>
        </w:rPr>
        <w:t>)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Pr="00762B06">
        <w:rPr>
          <w:rFonts w:ascii="Santander Text" w:hAnsi="Santander Text"/>
          <w:szCs w:val="18"/>
          <w:lang w:val="pt-PT"/>
        </w:rPr>
        <w:lastRenderedPageBreak/>
        <w:t>com a</w:t>
      </w:r>
      <w:r w:rsidR="00F67473">
        <w:rPr>
          <w:rFonts w:ascii="Santander Text" w:hAnsi="Santander Text"/>
          <w:szCs w:val="18"/>
          <w:lang w:val="pt-PT"/>
        </w:rPr>
        <w:t xml:space="preserve"> tabela de parametrização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>
        <w:rPr>
          <w:rFonts w:ascii="Santander Text" w:hAnsi="Santander Text"/>
          <w:szCs w:val="18"/>
          <w:lang w:val="pt-PT"/>
        </w:rPr>
        <w:t>(filtrada por ‘</w:t>
      </w:r>
      <w:r w:rsidRPr="000A1265">
        <w:rPr>
          <w:rFonts w:ascii="Santander Text" w:hAnsi="Santander Text"/>
          <w:i/>
          <w:iCs/>
          <w:szCs w:val="18"/>
          <w:lang w:val="pt-PT"/>
        </w:rPr>
        <w:t>ambito’</w:t>
      </w:r>
      <w:r>
        <w:rPr>
          <w:rFonts w:ascii="Santander Text" w:hAnsi="Santander Text"/>
          <w:szCs w:val="18"/>
          <w:lang w:val="pt-PT"/>
        </w:rPr>
        <w:t xml:space="preserve"> = ‘GD’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>
        <w:rPr>
          <w:rFonts w:ascii="Santander Text" w:hAnsi="Santander Text"/>
          <w:szCs w:val="18"/>
          <w:lang w:val="pt-PT"/>
        </w:rPr>
        <w:t xml:space="preserve"> ‘</w:t>
      </w:r>
      <w:r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i/>
          <w:iCs/>
          <w:szCs w:val="18"/>
          <w:lang w:val="pt-PT"/>
        </w:rPr>
        <w:t>not like</w:t>
      </w:r>
      <w:r>
        <w:rPr>
          <w:rFonts w:ascii="Santander Text" w:hAnsi="Santander Text"/>
          <w:szCs w:val="18"/>
          <w:lang w:val="pt-PT"/>
        </w:rPr>
        <w:t xml:space="preserve"> ‘%PASSIVO%’) </w:t>
      </w:r>
      <w:r w:rsidRPr="00762B06">
        <w:rPr>
          <w:rFonts w:ascii="Santander Text" w:hAnsi="Santander Text"/>
          <w:szCs w:val="18"/>
          <w:lang w:val="pt-PT"/>
        </w:rPr>
        <w:t>através das variáveis ‘</w:t>
      </w:r>
      <w:r w:rsidRPr="00762B06">
        <w:rPr>
          <w:rFonts w:ascii="Santander Text" w:hAnsi="Santander Text"/>
          <w:i/>
          <w:szCs w:val="18"/>
          <w:lang w:val="pt-PT"/>
        </w:rPr>
        <w:t>ckmetamis’</w:t>
      </w:r>
      <w:r w:rsidRPr="00762B06">
        <w:rPr>
          <w:rFonts w:ascii="Santander Text" w:hAnsi="Santander Text"/>
          <w:szCs w:val="18"/>
          <w:lang w:val="pt-PT"/>
        </w:rPr>
        <w:t xml:space="preserve"> e ‘</w:t>
      </w:r>
      <w:r w:rsidRPr="00762B06">
        <w:rPr>
          <w:rFonts w:ascii="Santander Text" w:hAnsi="Santander Text"/>
          <w:i/>
          <w:szCs w:val="18"/>
          <w:lang w:val="pt-PT"/>
        </w:rPr>
        <w:t>metraproduto’</w:t>
      </w:r>
      <w:r w:rsidRPr="00762B06">
        <w:rPr>
          <w:rFonts w:ascii="Santander Text" w:hAnsi="Santander Text"/>
          <w:szCs w:val="18"/>
          <w:lang w:val="pt-PT"/>
        </w:rPr>
        <w:t>, respetivamente;</w:t>
      </w:r>
    </w:p>
    <w:p w14:paraId="752BBF5A" w14:textId="2DFDB37C" w:rsidR="00FB1568" w:rsidRPr="00FB1568" w:rsidRDefault="00BD532E" w:rsidP="007325FC">
      <w:pPr>
        <w:spacing w:after="0" w:line="276" w:lineRule="auto"/>
        <w:ind w:left="108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Tendo </w:t>
      </w:r>
      <w:r w:rsidR="009A3142">
        <w:rPr>
          <w:rFonts w:ascii="Santander Text" w:hAnsi="Santander Text"/>
          <w:szCs w:val="18"/>
          <w:lang w:val="pt-PT"/>
        </w:rPr>
        <w:t>como base</w:t>
      </w:r>
      <w:r>
        <w:rPr>
          <w:rFonts w:ascii="Santander Text" w:hAnsi="Santander Text"/>
          <w:szCs w:val="18"/>
          <w:lang w:val="pt-PT"/>
        </w:rPr>
        <w:t xml:space="preserve"> o universo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definido</w:t>
      </w:r>
      <w:r w:rsidR="000D7F22">
        <w:rPr>
          <w:rFonts w:ascii="Santander Text" w:hAnsi="Santander Text"/>
          <w:iCs/>
          <w:szCs w:val="18"/>
          <w:lang w:val="pt-PT"/>
        </w:rPr>
        <w:t xml:space="preserve"> de acordo com as regras supra mencionadas</w:t>
      </w:r>
      <w:r>
        <w:rPr>
          <w:rFonts w:ascii="Santander Text" w:hAnsi="Santander Text"/>
          <w:iCs/>
          <w:szCs w:val="18"/>
          <w:lang w:val="pt-PT"/>
        </w:rPr>
        <w:t xml:space="preserve">, </w:t>
      </w:r>
      <w:r w:rsidR="00B15764">
        <w:rPr>
          <w:rFonts w:ascii="Santander Text" w:hAnsi="Santander Text"/>
          <w:iCs/>
          <w:szCs w:val="18"/>
          <w:lang w:val="pt-PT"/>
        </w:rPr>
        <w:t>deve ser efetuado</w:t>
      </w:r>
      <w:r>
        <w:rPr>
          <w:rFonts w:ascii="Santander Text" w:hAnsi="Santander Text"/>
          <w:iCs/>
          <w:szCs w:val="18"/>
          <w:lang w:val="pt-PT"/>
        </w:rPr>
        <w:t xml:space="preserve"> o cruzamento </w:t>
      </w:r>
      <w:r w:rsidR="000D7F22">
        <w:rPr>
          <w:rFonts w:ascii="Santander Text" w:hAnsi="Santander Text"/>
          <w:iCs/>
          <w:szCs w:val="18"/>
          <w:lang w:val="pt-PT"/>
        </w:rPr>
        <w:t>entre esta</w:t>
      </w:r>
      <w:r>
        <w:rPr>
          <w:rFonts w:ascii="Santander Text" w:hAnsi="Santander Text"/>
          <w:iCs/>
          <w:szCs w:val="18"/>
          <w:lang w:val="pt-PT"/>
        </w:rPr>
        <w:t xml:space="preserve"> </w:t>
      </w:r>
      <w:r w:rsidR="009B6564">
        <w:rPr>
          <w:rFonts w:ascii="Santander Text" w:hAnsi="Santander Text"/>
          <w:iCs/>
          <w:szCs w:val="18"/>
          <w:lang w:val="pt-PT"/>
        </w:rPr>
        <w:t xml:space="preserve">tabela </w:t>
      </w:r>
      <w:r w:rsidR="000D7F22">
        <w:rPr>
          <w:rFonts w:ascii="Santander Text" w:hAnsi="Santander Text"/>
          <w:iCs/>
          <w:szCs w:val="18"/>
          <w:lang w:val="pt-PT"/>
        </w:rPr>
        <w:t>e</w:t>
      </w:r>
      <w:r w:rsidR="009B6564">
        <w:rPr>
          <w:rFonts w:ascii="Santander Text" w:hAnsi="Santander Text"/>
          <w:iCs/>
          <w:szCs w:val="18"/>
          <w:lang w:val="pt-PT"/>
        </w:rPr>
        <w:t xml:space="preserve"> as </w:t>
      </w:r>
      <w:r w:rsidR="00E82859">
        <w:rPr>
          <w:rFonts w:ascii="Santander Text" w:hAnsi="Santander Text"/>
          <w:iCs/>
          <w:szCs w:val="18"/>
          <w:lang w:val="pt-PT"/>
        </w:rPr>
        <w:t>infra</w:t>
      </w:r>
      <w:r w:rsidR="004956C3">
        <w:rPr>
          <w:rFonts w:ascii="Santander Text" w:hAnsi="Santander Text"/>
          <w:iCs/>
          <w:szCs w:val="18"/>
          <w:lang w:val="pt-PT"/>
        </w:rPr>
        <w:t xml:space="preserve"> </w:t>
      </w:r>
      <w:r w:rsidR="00E275B2">
        <w:rPr>
          <w:rFonts w:ascii="Santander Text" w:hAnsi="Santander Text"/>
          <w:iCs/>
          <w:szCs w:val="18"/>
          <w:lang w:val="pt-PT"/>
        </w:rPr>
        <w:t>de acordo com as</w:t>
      </w:r>
      <w:r w:rsidR="004956C3">
        <w:rPr>
          <w:rFonts w:ascii="Santander Text" w:hAnsi="Santander Text"/>
          <w:iCs/>
          <w:szCs w:val="18"/>
          <w:lang w:val="pt-PT"/>
        </w:rPr>
        <w:t xml:space="preserve"> variáveis </w:t>
      </w:r>
      <w:r w:rsidR="001A2456">
        <w:rPr>
          <w:rFonts w:ascii="Santander Text" w:hAnsi="Santander Text"/>
          <w:iCs/>
          <w:szCs w:val="18"/>
          <w:lang w:val="pt-PT"/>
        </w:rPr>
        <w:t>descritas</w:t>
      </w:r>
      <w:r w:rsidR="008B321A">
        <w:rPr>
          <w:rFonts w:ascii="Santander Text" w:hAnsi="Santander Text"/>
          <w:iCs/>
          <w:szCs w:val="18"/>
          <w:lang w:val="pt-PT"/>
        </w:rPr>
        <w:t>:</w:t>
      </w:r>
    </w:p>
    <w:p w14:paraId="040F2662" w14:textId="5BAA0BB0" w:rsidR="00614BF6" w:rsidRPr="005B2756" w:rsidRDefault="00614BF6" w:rsidP="007325FC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5B2756">
        <w:rPr>
          <w:rFonts w:ascii="Santander Text" w:hAnsi="Santander Text"/>
          <w:szCs w:val="18"/>
          <w:lang w:val="pt-PT"/>
        </w:rPr>
        <w:t>Cruzar</w:t>
      </w:r>
      <w:r w:rsidR="00AF786C" w:rsidRPr="005B2756"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szCs w:val="18"/>
          <w:lang w:val="pt-PT"/>
        </w:rPr>
        <w:t xml:space="preserve">com a </w:t>
      </w:r>
      <w:r w:rsidRPr="005B2756">
        <w:rPr>
          <w:rFonts w:ascii="Santander Text" w:hAnsi="Santander Text"/>
          <w:i/>
          <w:szCs w:val="18"/>
          <w:lang w:val="pt-PT"/>
        </w:rPr>
        <w:t>ct209_rent_kpm</w:t>
      </w:r>
      <w:r w:rsidRPr="005B2756">
        <w:rPr>
          <w:rFonts w:ascii="Santander Text" w:hAnsi="Santander Text"/>
          <w:szCs w:val="18"/>
          <w:lang w:val="pt-PT"/>
        </w:rPr>
        <w:t xml:space="preserve"> </w:t>
      </w:r>
      <w:r w:rsidR="002106C7" w:rsidRPr="005B2756">
        <w:rPr>
          <w:rFonts w:ascii="Santander Text" w:hAnsi="Santander Text"/>
          <w:szCs w:val="18"/>
          <w:lang w:val="pt-PT"/>
        </w:rPr>
        <w:t xml:space="preserve">(filtrada por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‘c325’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‘c453’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and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5B2756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2106C7" w:rsidRPr="005B2756">
        <w:rPr>
          <w:rFonts w:ascii="Santander Text" w:hAnsi="Santander Text"/>
          <w:szCs w:val="18"/>
          <w:lang w:val="pt-PT"/>
        </w:rPr>
        <w:t xml:space="preserve">) </w:t>
      </w:r>
      <w:r w:rsidRPr="005B2756">
        <w:rPr>
          <w:rFonts w:ascii="Santander Text" w:hAnsi="Santander Text"/>
          <w:szCs w:val="18"/>
          <w:lang w:val="pt-PT"/>
        </w:rPr>
        <w:t>através dos seguintes variáveis ‘</w:t>
      </w:r>
      <w:r w:rsidRPr="005B2756">
        <w:rPr>
          <w:rFonts w:ascii="Santander Text" w:hAnsi="Santander Text"/>
          <w:i/>
          <w:szCs w:val="18"/>
          <w:lang w:val="pt-PT"/>
        </w:rPr>
        <w:t>cem</w:t>
      </w:r>
      <w:r w:rsidR="00401833" w:rsidRPr="005B2756">
        <w:rPr>
          <w:rFonts w:ascii="Santander Text" w:hAnsi="Santander Text"/>
          <w:i/>
          <w:szCs w:val="18"/>
          <w:lang w:val="pt-PT"/>
        </w:rPr>
        <w:t>pcta</w:t>
      </w:r>
      <w:r w:rsidRPr="005B2756">
        <w:rPr>
          <w:rFonts w:ascii="Santander Text" w:hAnsi="Santander Text"/>
          <w:i/>
          <w:szCs w:val="18"/>
          <w:lang w:val="pt-PT"/>
        </w:rPr>
        <w:t>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balcao’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numcta’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5B2756">
        <w:rPr>
          <w:rFonts w:ascii="Santander Text" w:hAnsi="Santander Text"/>
          <w:iCs/>
          <w:szCs w:val="18"/>
          <w:lang w:val="pt-PT"/>
        </w:rPr>
        <w:t>e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5B2756">
        <w:rPr>
          <w:rFonts w:ascii="Santander Text" w:hAnsi="Santander Text"/>
          <w:i/>
          <w:szCs w:val="18"/>
          <w:lang w:val="pt-PT"/>
        </w:rPr>
        <w:t>;</w:t>
      </w:r>
    </w:p>
    <w:p w14:paraId="4820F4D1" w14:textId="3FF8772F" w:rsidR="00614BF6" w:rsidRPr="00B05540" w:rsidRDefault="00614BF6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05540">
        <w:rPr>
          <w:rFonts w:ascii="Santander Text" w:hAnsi="Santander Text"/>
          <w:szCs w:val="18"/>
          <w:lang w:val="pt-PT"/>
        </w:rPr>
        <w:t xml:space="preserve">Cruzar com a </w:t>
      </w:r>
      <w:r w:rsidRPr="00B05540">
        <w:rPr>
          <w:rFonts w:ascii="Santander Text" w:hAnsi="Santander Text"/>
          <w:i/>
          <w:szCs w:val="18"/>
          <w:lang w:val="pt-PT"/>
        </w:rPr>
        <w:t xml:space="preserve">ct211_rent_kpmco </w:t>
      </w:r>
      <w:r w:rsidR="005B2756" w:rsidRPr="00B05540">
        <w:rPr>
          <w:rFonts w:ascii="Santander Text" w:hAnsi="Santander Text"/>
          <w:szCs w:val="18"/>
          <w:lang w:val="pt-PT"/>
        </w:rPr>
        <w:t xml:space="preserve">(filtrada por 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‘c457’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‘c458’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‘c459’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‘c460’</w:t>
      </w:r>
      <w:r w:rsidR="00365549" w:rsidRPr="00B05540">
        <w:rPr>
          <w:rFonts w:ascii="Santander Text" w:hAnsi="Santander Text"/>
          <w:szCs w:val="18"/>
          <w:lang w:val="pt-PT"/>
        </w:rPr>
        <w:t>)) &lt;&gt; 0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B05540">
        <w:rPr>
          <w:rFonts w:ascii="Santander Text" w:hAnsi="Santander Text"/>
          <w:szCs w:val="18"/>
          <w:lang w:val="pt-PT"/>
        </w:rPr>
        <w:t xml:space="preserve"> (‘CAPITAL’, ‘CONTABILIDADE’)) </w:t>
      </w:r>
      <w:r w:rsidRPr="00B05540">
        <w:rPr>
          <w:rFonts w:ascii="Santander Text" w:hAnsi="Santander Text"/>
          <w:szCs w:val="18"/>
          <w:lang w:val="pt-PT"/>
        </w:rPr>
        <w:t>através d</w:t>
      </w:r>
      <w:r w:rsidR="003007B8" w:rsidRPr="00B05540">
        <w:rPr>
          <w:rFonts w:ascii="Santander Text" w:hAnsi="Santander Text"/>
          <w:szCs w:val="18"/>
          <w:lang w:val="pt-PT"/>
        </w:rPr>
        <w:t>a</w:t>
      </w:r>
      <w:r w:rsidRPr="00B05540">
        <w:rPr>
          <w:rFonts w:ascii="Santander Text" w:hAnsi="Santander Text"/>
          <w:szCs w:val="18"/>
          <w:lang w:val="pt-PT"/>
        </w:rPr>
        <w:t xml:space="preserve">s seguintes variáveis </w:t>
      </w:r>
      <w:r w:rsidR="00401833" w:rsidRPr="00B05540">
        <w:rPr>
          <w:rFonts w:ascii="Santander Text" w:hAnsi="Santander Text"/>
          <w:szCs w:val="18"/>
          <w:lang w:val="pt-PT"/>
        </w:rPr>
        <w:t>‘</w:t>
      </w:r>
      <w:r w:rsidR="00401833" w:rsidRPr="00B05540">
        <w:rPr>
          <w:rFonts w:ascii="Santander Text" w:hAnsi="Santander Text"/>
          <w:i/>
          <w:szCs w:val="18"/>
          <w:lang w:val="pt-PT"/>
        </w:rPr>
        <w:t>cempcta’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ckbalcao’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cknumcta’</w:t>
      </w:r>
      <w:r w:rsidR="00401833" w:rsidRPr="00B05540">
        <w:rPr>
          <w:rFonts w:ascii="Santander Text" w:hAnsi="Santander Text"/>
          <w:szCs w:val="18"/>
          <w:lang w:val="pt-PT"/>
        </w:rPr>
        <w:t xml:space="preserve">, </w:t>
      </w:r>
      <w:r w:rsidRPr="00B05540">
        <w:rPr>
          <w:rFonts w:ascii="Santander Text" w:hAnsi="Santander Text"/>
          <w:szCs w:val="18"/>
          <w:lang w:val="pt-PT"/>
        </w:rPr>
        <w:t>‘</w:t>
      </w:r>
      <w:r w:rsidRPr="00B05540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B05540">
        <w:rPr>
          <w:rFonts w:ascii="Santander Text" w:hAnsi="Santander Text"/>
          <w:iCs/>
          <w:szCs w:val="18"/>
          <w:lang w:val="pt-PT"/>
        </w:rPr>
        <w:t>e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B05540">
        <w:rPr>
          <w:rFonts w:ascii="Santander Text" w:hAnsi="Santander Text"/>
          <w:i/>
          <w:szCs w:val="18"/>
          <w:lang w:val="pt-PT"/>
        </w:rPr>
        <w:t>.</w:t>
      </w:r>
    </w:p>
    <w:p w14:paraId="3D138966" w14:textId="494A7236" w:rsidR="00AC29FE" w:rsidRPr="00B9373F" w:rsidRDefault="00AC29FE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9373F">
        <w:rPr>
          <w:rFonts w:ascii="Santander Text" w:hAnsi="Santander Text"/>
          <w:szCs w:val="18"/>
          <w:lang w:val="pt-PT"/>
        </w:rPr>
        <w:t xml:space="preserve">Cruzar com a </w:t>
      </w:r>
      <w:r w:rsidR="000271EC" w:rsidRPr="00B9373F">
        <w:rPr>
          <w:rFonts w:ascii="Santander Text" w:hAnsi="Santander Text"/>
          <w:i/>
          <w:szCs w:val="18"/>
          <w:lang w:val="pt-PT"/>
        </w:rPr>
        <w:t>ct201_rent_cont</w:t>
      </w:r>
      <w:r w:rsidR="000271EC" w:rsidRPr="00B9373F">
        <w:rPr>
          <w:rFonts w:ascii="Santander Text" w:hAnsi="Santander Text"/>
          <w:szCs w:val="18"/>
          <w:lang w:val="pt-PT"/>
        </w:rPr>
        <w:t xml:space="preserve"> (filtrada por </w:t>
      </w:r>
      <w:r w:rsidR="00C53190" w:rsidRPr="00B9373F">
        <w:rPr>
          <w:rFonts w:ascii="Santander Text" w:hAnsi="Santander Text"/>
          <w:i/>
          <w:szCs w:val="18"/>
          <w:lang w:val="pt-PT"/>
        </w:rPr>
        <w:t>‘origem’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53190" w:rsidRPr="00B9373F">
        <w:rPr>
          <w:rFonts w:ascii="Santander Text" w:hAnsi="Santander Text"/>
          <w:i/>
          <w:szCs w:val="18"/>
          <w:lang w:val="pt-PT"/>
        </w:rPr>
        <w:t>not in</w:t>
      </w:r>
      <w:r w:rsidR="00C53190" w:rsidRPr="00B9373F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 xml:space="preserve">‘ckprodmi’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'0C%'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'AB%' 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'0EF%'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> 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'S96%'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szCs w:val="18"/>
          <w:lang w:val="pt-PT"/>
        </w:rPr>
        <w:t xml:space="preserve">'SBA%'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'029%'</w:t>
      </w:r>
      <w:r w:rsidR="000271EC" w:rsidRPr="00B9373F">
        <w:rPr>
          <w:rFonts w:ascii="Santander Text" w:hAnsi="Santander Text"/>
          <w:iCs/>
          <w:szCs w:val="18"/>
          <w:lang w:val="pt-PT"/>
        </w:rPr>
        <w:t>)</w:t>
      </w:r>
      <w:r w:rsidR="00C53190" w:rsidRPr="00B9373F">
        <w:rPr>
          <w:rFonts w:ascii="Santander Text" w:hAnsi="Santander Text"/>
          <w:szCs w:val="18"/>
          <w:lang w:val="pt-PT"/>
        </w:rPr>
        <w:t xml:space="preserve"> através das seguintes variáveis ‘</w:t>
      </w:r>
      <w:r w:rsidR="00C53190" w:rsidRPr="00B9373F">
        <w:rPr>
          <w:rFonts w:ascii="Santander Text" w:hAnsi="Santander Text"/>
          <w:i/>
          <w:szCs w:val="18"/>
          <w:lang w:val="pt-PT"/>
        </w:rPr>
        <w:t>cempcta’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ckbalcao’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cknumcta’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zdeposit’, ‘zseqdiv’, ‘ckprodmi’,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96264" w:rsidRPr="00B9373F">
        <w:rPr>
          <w:rFonts w:ascii="Santander Text" w:hAnsi="Santander Text"/>
          <w:szCs w:val="18"/>
          <w:lang w:val="pt-PT"/>
        </w:rPr>
        <w:t>e</w:t>
      </w:r>
      <w:r w:rsidR="00C53190" w:rsidRPr="00B9373F">
        <w:rPr>
          <w:rFonts w:ascii="Santander Text" w:hAnsi="Santander Text"/>
          <w:i/>
          <w:szCs w:val="18"/>
          <w:lang w:val="pt-PT"/>
        </w:rPr>
        <w:t xml:space="preserve"> ‘</w:t>
      </w:r>
      <w:r w:rsidR="00C53190" w:rsidRPr="00B9373F">
        <w:rPr>
          <w:rFonts w:ascii="Santander Text" w:hAnsi="Santander Text"/>
          <w:szCs w:val="18"/>
          <w:lang w:val="pt-PT"/>
        </w:rPr>
        <w:t>chcruza’</w:t>
      </w:r>
      <w:r w:rsidR="00AF34FD" w:rsidRPr="00B9373F">
        <w:rPr>
          <w:rFonts w:ascii="Santander Text" w:hAnsi="Santander Text"/>
          <w:szCs w:val="18"/>
          <w:lang w:val="pt-PT"/>
        </w:rPr>
        <w:t>,</w:t>
      </w:r>
      <w:r w:rsidR="00C53190" w:rsidRPr="00B9373F">
        <w:rPr>
          <w:rFonts w:ascii="Santander Text" w:hAnsi="Santander Text"/>
          <w:szCs w:val="18"/>
          <w:lang w:val="pt-PT"/>
        </w:rPr>
        <w:t xml:space="preserve"> e seleção dos KPIs necessários</w:t>
      </w:r>
      <w:r w:rsidR="00C53190" w:rsidRPr="00B9373F">
        <w:rPr>
          <w:rFonts w:ascii="Santander Text" w:hAnsi="Santander Text"/>
          <w:i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77777777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4E52FCB8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 xml:space="preserve">) diferente de zero. Caso existam 2 ou mais registos com soma de saldo pontual e saldo vencido diferente de 0, deve </w:t>
      </w:r>
      <w:r w:rsidRPr="008D3F9D">
        <w:rPr>
          <w:rFonts w:ascii="Santander Text" w:hAnsi="Santander Text"/>
          <w:szCs w:val="18"/>
          <w:lang w:val="pt-PT"/>
        </w:rPr>
        <w:lastRenderedPageBreak/>
        <w:t>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1998B89E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164918AC" w14:textId="41343D93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6A2236B1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001C072E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35098C" w:rsidRPr="007F7D96">
        <w:rPr>
          <w:rFonts w:ascii="Santander Text" w:hAnsi="Santander Text"/>
          <w:szCs w:val="18"/>
          <w:lang w:val="pt-PT"/>
        </w:rPr>
        <w:t>5.1.1.1.2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579BB5BB" w14:textId="6F61A34A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Adicionalmente, para as variáveis ‘</w:t>
      </w:r>
      <w:r w:rsidR="00CD7C54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Pr="007F7D96">
        <w:rPr>
          <w:rFonts w:ascii="Santander Text" w:hAnsi="Santander Text"/>
          <w:i/>
          <w:iCs/>
          <w:szCs w:val="18"/>
          <w:lang w:val="pt-PT"/>
        </w:rPr>
        <w:t>’, ‘</w:t>
      </w:r>
      <w:r w:rsidR="00BF680A" w:rsidRPr="007F7D96">
        <w:rPr>
          <w:rFonts w:ascii="Santander Text" w:hAnsi="Santander Text"/>
          <w:i/>
          <w:iCs/>
          <w:szCs w:val="18"/>
          <w:lang w:val="pt-PT"/>
        </w:rPr>
        <w:t>GRSS_CMMSSN_EXPNS’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D1C1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‘GRSS_CMMSSN_EXPNS_OFF_BLNC‘</w:t>
      </w:r>
      <w:r w:rsidRPr="007F7D96">
        <w:rPr>
          <w:rFonts w:ascii="Santander Text" w:hAnsi="Santander Text"/>
          <w:szCs w:val="18"/>
          <w:lang w:val="pt-PT"/>
        </w:rPr>
        <w:t xml:space="preserve">, </w:t>
      </w:r>
      <w:r w:rsidR="00D37622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</w:t>
      </w:r>
      <w:r w:rsidR="00AB522F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‘GRSS_CMMSSN_INCM’, </w:t>
      </w:r>
      <w:r w:rsidR="009A7A94" w:rsidRPr="007F7D96">
        <w:rPr>
          <w:rFonts w:ascii="Santander Text" w:hAnsi="Santander Text"/>
          <w:i/>
          <w:iCs/>
          <w:szCs w:val="18"/>
          <w:lang w:val="pt-PT"/>
        </w:rPr>
        <w:t xml:space="preserve">GRSS_INTRST_EXPNS’,  </w:t>
      </w:r>
      <w:r w:rsidR="002B3B46" w:rsidRPr="007F7D96">
        <w:rPr>
          <w:rFonts w:ascii="Santander Text" w:hAnsi="Santander Text"/>
          <w:i/>
          <w:iCs/>
          <w:szCs w:val="18"/>
          <w:lang w:val="pt-PT"/>
        </w:rPr>
        <w:t>‘GRSS_INTRST_INCM’</w:t>
      </w:r>
      <w:r w:rsidR="00E00A79" w:rsidRPr="007F7D96">
        <w:rPr>
          <w:rFonts w:ascii="Santander Text" w:hAnsi="Santander Text"/>
          <w:szCs w:val="18"/>
          <w:lang w:val="pt-PT"/>
        </w:rPr>
        <w:t xml:space="preserve"> e </w:t>
      </w:r>
      <w:r w:rsidR="00E00A79" w:rsidRPr="007F7D96">
        <w:rPr>
          <w:rFonts w:ascii="Santander Text" w:hAnsi="Santander Text"/>
          <w:i/>
          <w:iCs/>
          <w:szCs w:val="18"/>
          <w:lang w:val="pt-PT"/>
        </w:rPr>
        <w:t>‘INTRNL_TRNSFR_RT’</w:t>
      </w:r>
      <w:r w:rsidR="00A4608B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F7D96">
        <w:rPr>
          <w:rFonts w:ascii="Santander Text" w:hAnsi="Santander Text"/>
          <w:lang w:val="pt-PT"/>
        </w:rPr>
        <w:t>quando o campo ‘</w:t>
      </w:r>
      <w:r w:rsidRPr="007F7D96">
        <w:rPr>
          <w:rFonts w:ascii="Santander Text" w:hAnsi="Santander Text"/>
          <w:i/>
          <w:iCs/>
          <w:lang w:val="pt-PT"/>
        </w:rPr>
        <w:t>CNCLLD_INSTRMNT_STTS’</w:t>
      </w:r>
      <w:r w:rsidRPr="007F7D96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61CB88E4" w14:textId="1DDD536B" w:rsidR="00256C21" w:rsidRPr="00541FCE" w:rsidRDefault="00E211A0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="007F7D96" w:rsidRPr="007F7D96">
        <w:rPr>
          <w:rFonts w:ascii="Santander Text" w:hAnsi="Santander Text"/>
          <w:szCs w:val="18"/>
          <w:lang w:val="pt-PT"/>
        </w:rPr>
        <w:t>da variável ‘</w:t>
      </w:r>
      <w:r w:rsidR="007F7D96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7F7D96" w:rsidRPr="007F7D96">
        <w:rPr>
          <w:rFonts w:ascii="Santander Text" w:hAnsi="Santander Text"/>
          <w:szCs w:val="18"/>
          <w:lang w:val="pt-PT"/>
        </w:rPr>
        <w:t xml:space="preserve"> encontra-se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variáveis 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0D16CB" w:rsidRPr="007F7D96">
        <w:rPr>
          <w:rFonts w:ascii="Santander Text" w:hAnsi="Santander Text"/>
          <w:szCs w:val="18"/>
          <w:lang w:val="pt-PT"/>
        </w:rPr>
        <w:t xml:space="preserve">e </w:t>
      </w:r>
      <w:r w:rsidR="000D16CB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0D16CB" w:rsidRPr="007F7D96">
        <w:rPr>
          <w:rFonts w:ascii="Santander Text" w:hAnsi="Santander Text"/>
          <w:szCs w:val="18"/>
          <w:lang w:val="pt-PT"/>
        </w:rPr>
        <w:t xml:space="preserve"> </w:t>
      </w:r>
      <w:r w:rsidR="00763568" w:rsidRPr="007F7D96">
        <w:rPr>
          <w:rFonts w:ascii="Santander Text" w:hAnsi="Santander Text"/>
          <w:szCs w:val="18"/>
          <w:lang w:val="pt-PT"/>
        </w:rPr>
        <w:t xml:space="preserve">na secção </w:t>
      </w:r>
      <w:r w:rsidR="003E7837" w:rsidRPr="007F7D96">
        <w:rPr>
          <w:rFonts w:ascii="Santander Text" w:hAnsi="Santander Text"/>
          <w:szCs w:val="18"/>
          <w:lang w:val="pt-PT"/>
        </w:rPr>
        <w:t>5.1.1</w:t>
      </w:r>
      <w:r w:rsidR="0035018C" w:rsidRPr="007F7D96">
        <w:rPr>
          <w:rFonts w:ascii="Santander Text" w:hAnsi="Santander Text"/>
          <w:szCs w:val="18"/>
          <w:lang w:val="pt-PT"/>
        </w:rPr>
        <w:t>.14</w:t>
      </w:r>
      <w:r w:rsidR="007F7D96" w:rsidRPr="007F7D96">
        <w:rPr>
          <w:rFonts w:ascii="Santander Text" w:hAnsi="Santander Text"/>
          <w:szCs w:val="18"/>
          <w:lang w:val="pt-PT"/>
        </w:rPr>
        <w:t>.</w:t>
      </w:r>
      <w:r w:rsidR="00541FCE">
        <w:rPr>
          <w:rFonts w:ascii="Santander Text" w:hAnsi="Santander Text"/>
          <w:szCs w:val="18"/>
          <w:lang w:val="pt-PT"/>
        </w:rPr>
        <w:t xml:space="preserve">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2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2"/>
    </w:p>
    <w:p w14:paraId="505E76C8" w14:textId="6215D896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2A832067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9F56F2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C256D74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391BAAC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3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3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7B95A5AB" w:rsidR="0001725C" w:rsidRDefault="0001725C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6A2A64C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78E77C90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73E6BA2" w14:textId="77777777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34AD09AA" w14:textId="5654B3F4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devem ser preenchidas: </w:t>
      </w:r>
    </w:p>
    <w:p w14:paraId="6A484818" w14:textId="36EC23AC" w:rsidR="0095436D" w:rsidRPr="00194239" w:rsidRDefault="00194239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2858BFC" w14:textId="1D2B87A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SUBPORTFOLIO_ID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88A48D" w14:textId="112F3E03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DT_RFRNC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6E4F9F2" w14:textId="038F476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INSTRMNT_ID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D0C3FB" w14:textId="58EBE79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DFLT_STTS_INSTRMNT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3663BF9" w14:textId="05B504C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IMPRMNT_STTS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5E64BCD" w14:textId="1BDDB0AE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lastRenderedPageBreak/>
        <w:t>‘</w:t>
      </w:r>
      <w:r w:rsidR="0095436D" w:rsidRPr="00194239">
        <w:rPr>
          <w:rFonts w:ascii="Santander Text" w:hAnsi="Santander Text"/>
          <w:i/>
          <w:iCs/>
          <w:szCs w:val="18"/>
        </w:rPr>
        <w:t>PRFRMNG_STTS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E0A723E" w14:textId="695C89E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ACCNTNG_CLSSFCTN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AEE2AA" w14:textId="06D7706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COD_SOC_INTRGRP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7F1B25" w14:textId="5D105681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  <w:lang w:val="pt-PT"/>
        </w:rPr>
        <w:t>‘</w:t>
      </w:r>
      <w:r w:rsidR="0095436D" w:rsidRPr="00194239">
        <w:rPr>
          <w:rFonts w:ascii="Santander Text" w:hAnsi="Santander Text"/>
          <w:i/>
          <w:iCs/>
          <w:szCs w:val="18"/>
          <w:lang w:val="pt-PT"/>
        </w:rPr>
        <w:t>LCL_INSTMRNT_ID</w:t>
      </w:r>
      <w:r w:rsidRPr="00194239">
        <w:rPr>
          <w:rFonts w:ascii="Santander Text" w:hAnsi="Santander Text"/>
          <w:i/>
          <w:iCs/>
          <w:szCs w:val="18"/>
          <w:lang w:val="pt-PT"/>
        </w:rPr>
        <w:t>’</w:t>
      </w:r>
    </w:p>
    <w:p w14:paraId="68E9D243" w14:textId="54412F5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091F6B7" w14:textId="24146A4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NW_BSNSS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7C0730D" w14:textId="4BEE793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B154D3F" w14:textId="7C63912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B2F62E7" w14:textId="6F14913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INTRNL_TRNSFR_RT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6C5B37FF" w14:textId="7F0E0520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C1E16C4" w14:textId="317BF853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BSNSS_AREA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0E9D04A" w14:textId="111E6B7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MNGMNT_PRDCT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58D7514" w14:textId="102236D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0758C0B" w14:textId="5BFADC7F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GNS_FNNCL_TRNSCTN_EXCHNG_DFFRNCS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77092AE" w14:textId="5346368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AFCAE2" w14:textId="7DD656D9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ADF79E2" w14:textId="7762CED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8B0BE11" w14:textId="4C633F3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64EFF04" w14:textId="3E1133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585EA2" w14:textId="2EAC0B4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CNCLLD_INSTRMNT_STTS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778D196" w14:textId="48EB9CA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IDCMB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9B097CB" w14:textId="1FAF89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TYP_OFF_BLNC_PRDCT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6DA96711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51A99" w:rsidRPr="00CF6C3A">
        <w:rPr>
          <w:rFonts w:ascii="Santander Text" w:hAnsi="Santander Text"/>
          <w:i/>
          <w:iCs/>
          <w:szCs w:val="18"/>
          <w:lang w:val="pt-PT"/>
        </w:rPr>
        <w:t>8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CEE6FB6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>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3E368A08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551A99">
        <w:rPr>
          <w:rFonts w:ascii="Santander Text" w:hAnsi="Santander Text"/>
          <w:i/>
          <w:iCs/>
          <w:lang w:val="pt-PT"/>
        </w:rPr>
        <w:t>8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41A6A61C" w:rsidR="00511330" w:rsidRDefault="001924E4" w:rsidP="0035184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551A99" w:rsidRPr="000F044D">
        <w:rPr>
          <w:rFonts w:ascii="Santander Text" w:hAnsi="Santander Text"/>
          <w:i/>
          <w:iCs/>
          <w:szCs w:val="18"/>
          <w:lang w:val="pt-PT"/>
        </w:rPr>
        <w:t>8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490AED17" w14:textId="6D9982E7" w:rsidR="00AA21DF" w:rsidRPr="00B62F8A" w:rsidRDefault="00AA21DF" w:rsidP="00AA21D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C4822">
        <w:rPr>
          <w:rFonts w:ascii="Santander Text" w:hAnsi="Santander Text"/>
          <w:lang w:val="pt-PT"/>
        </w:rPr>
        <w:t>Quando o campo ‘</w:t>
      </w:r>
      <w:r w:rsidRPr="006C4822">
        <w:rPr>
          <w:rFonts w:ascii="Santander Text" w:hAnsi="Santander Text"/>
          <w:i/>
          <w:iCs/>
          <w:lang w:val="pt-PT"/>
        </w:rPr>
        <w:t>CNCLLD_INSTRMNT_STTS’</w:t>
      </w:r>
      <w:r w:rsidRPr="006C4822">
        <w:rPr>
          <w:rFonts w:ascii="Santander Text" w:hAnsi="Santander Text"/>
          <w:lang w:val="pt-PT"/>
        </w:rPr>
        <w:t xml:space="preserve"> for diferente de ‘N’ a variáve</w:t>
      </w:r>
      <w:r w:rsidR="00CF081B" w:rsidRPr="006C4822">
        <w:rPr>
          <w:rFonts w:ascii="Santander Text" w:hAnsi="Santander Text"/>
          <w:lang w:val="pt-PT"/>
        </w:rPr>
        <w:t>l</w:t>
      </w:r>
      <w:r w:rsidRPr="006C4822">
        <w:rPr>
          <w:rFonts w:ascii="Santander Text" w:hAnsi="Santander Text"/>
          <w:lang w:val="pt-PT"/>
        </w:rPr>
        <w:t xml:space="preserve"> deve ser aprovisionada de acordo com especificação descrita acima.</w:t>
      </w:r>
      <w:r>
        <w:rPr>
          <w:rFonts w:ascii="Santander Text" w:hAnsi="Santander Text"/>
          <w:lang w:val="pt-PT"/>
        </w:rPr>
        <w:t xml:space="preserve"> 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110B84AE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lang w:val="pt-PT"/>
        </w:rPr>
        <w:t>8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4" w:name="_Hlk190791634"/>
      <w:r w:rsidRPr="00BB0835">
        <w:rPr>
          <w:rFonts w:ascii="Santander Text" w:hAnsi="Santander Text"/>
          <w:lang w:val="pt-PT"/>
        </w:rPr>
        <w:lastRenderedPageBreak/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4"/>
    <w:p w14:paraId="6786BEA2" w14:textId="75FEE6C5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160ED6" w:rsidRPr="002B0F7B">
        <w:rPr>
          <w:rFonts w:ascii="Santander Text" w:hAnsi="Santander Text"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DT_RFRNC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>,</w:t>
      </w:r>
      <w:r w:rsidR="00F86290"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CCF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EAD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B0F7B">
        <w:rPr>
          <w:rFonts w:ascii="Santander Text" w:hAnsi="Santander Text"/>
          <w:szCs w:val="18"/>
          <w:lang w:val="pt-PT"/>
        </w:rPr>
        <w:t>e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RWA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szCs w:val="18"/>
          <w:lang w:val="pt-PT"/>
        </w:rPr>
        <w:t xml:space="preserve"> devem 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2B766EEF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variáve</w:t>
      </w:r>
      <w:r w:rsidR="00A22C1E">
        <w:rPr>
          <w:rFonts w:ascii="Santander Text" w:hAnsi="Santander Text"/>
          <w:szCs w:val="18"/>
          <w:lang w:val="pt-PT"/>
        </w:rPr>
        <w:t>is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22C1E">
        <w:rPr>
          <w:rFonts w:ascii="Santander Text" w:hAnsi="Santander Text"/>
          <w:szCs w:val="18"/>
          <w:lang w:val="pt-PT"/>
        </w:rPr>
        <w:t>‘</w:t>
      </w:r>
      <w:r w:rsidR="00A22C1E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A22C1E">
        <w:rPr>
          <w:rFonts w:ascii="Santander Text" w:hAnsi="Santander Text"/>
          <w:i/>
          <w:iCs/>
          <w:szCs w:val="18"/>
          <w:lang w:val="pt-PT"/>
        </w:rPr>
        <w:t>’ ,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2C62DF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174653">
        <w:rPr>
          <w:rFonts w:ascii="Santander Text" w:hAnsi="Santander Text"/>
          <w:szCs w:val="18"/>
          <w:lang w:val="pt-PT"/>
        </w:rPr>
        <w:t>e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4D9125A8" w:rsidR="005E47BC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‘GRSS_CRRYNG_AMNT_INSTRMNT’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PRVSNS_OFF_BLNC_SHT’</w:t>
      </w:r>
      <w:r w:rsidR="001F4002">
        <w:rPr>
          <w:rFonts w:ascii="Santander Text" w:hAnsi="Santander Text"/>
          <w:lang w:val="pt-PT"/>
        </w:rPr>
        <w:t xml:space="preserve">, </w:t>
      </w:r>
      <w:r w:rsidR="001F4002">
        <w:rPr>
          <w:rFonts w:ascii="Santander Text" w:hAnsi="Santander Text"/>
          <w:i/>
          <w:iCs/>
          <w:szCs w:val="18"/>
          <w:lang w:val="pt-PT"/>
        </w:rPr>
        <w:t>‘</w:t>
      </w:r>
      <w:r w:rsidR="001F4002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F4002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contrato se encontra cancelado. </w:t>
      </w:r>
    </w:p>
    <w:p w14:paraId="6C60BFB4" w14:textId="02B3D659" w:rsidR="00382ECE" w:rsidRPr="00263E89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263E89">
        <w:rPr>
          <w:rFonts w:ascii="Santander Text" w:hAnsi="Santander Text"/>
        </w:rPr>
        <w:t xml:space="preserve">Para as variáveis </w:t>
      </w:r>
      <w:r w:rsidR="00487183" w:rsidRPr="00263E89">
        <w:rPr>
          <w:rFonts w:ascii="Santander Text" w:hAnsi="Santander Text"/>
        </w:rPr>
        <w:t>‘</w:t>
      </w:r>
      <w:r w:rsidR="00487183" w:rsidRPr="00263E89">
        <w:rPr>
          <w:rFonts w:ascii="Santander Text" w:hAnsi="Santander Text"/>
          <w:i/>
          <w:iCs/>
        </w:rPr>
        <w:t>CCF</w:t>
      </w:r>
      <w:r w:rsidR="00487183" w:rsidRPr="00263E89">
        <w:rPr>
          <w:rFonts w:ascii="Santander Text" w:hAnsi="Santander Text"/>
        </w:rPr>
        <w:t>’, ‘</w:t>
      </w:r>
      <w:r w:rsidR="00487183" w:rsidRPr="00263E89">
        <w:rPr>
          <w:rFonts w:ascii="Santander Text" w:hAnsi="Santander Text"/>
          <w:i/>
          <w:iCs/>
        </w:rPr>
        <w:t>EAD</w:t>
      </w:r>
      <w:r w:rsidR="00487183" w:rsidRPr="00263E89">
        <w:rPr>
          <w:rFonts w:ascii="Santander Text" w:hAnsi="Santander Text"/>
        </w:rPr>
        <w:t xml:space="preserve">’, </w:t>
      </w:r>
      <w:r w:rsidRPr="00263E89">
        <w:rPr>
          <w:rFonts w:ascii="Santander Text" w:hAnsi="Santander Text"/>
          <w:i/>
          <w:szCs w:val="18"/>
        </w:rPr>
        <w:t xml:space="preserve">‘IMPRMNT_STTS’, </w:t>
      </w:r>
      <w:r w:rsidRPr="00263E89">
        <w:rPr>
          <w:rFonts w:ascii="Santander Text" w:hAnsi="Santander Text"/>
          <w:szCs w:val="18"/>
        </w:rPr>
        <w:t>e</w:t>
      </w:r>
      <w:r w:rsidR="00FA2F3F" w:rsidRPr="00263E89">
        <w:rPr>
          <w:rFonts w:ascii="Santander Text" w:hAnsi="Santander Text"/>
          <w:szCs w:val="18"/>
        </w:rPr>
        <w:t xml:space="preserve"> </w:t>
      </w:r>
      <w:r w:rsidR="00FA2F3F" w:rsidRPr="00263E89">
        <w:rPr>
          <w:rFonts w:ascii="Santander Text" w:hAnsi="Santander Text"/>
          <w:i/>
          <w:szCs w:val="18"/>
        </w:rPr>
        <w:t xml:space="preserve">‘PRFRMNG_STTS’ </w:t>
      </w:r>
      <w:r w:rsidR="00FA2F3F" w:rsidRPr="00263E89">
        <w:rPr>
          <w:rFonts w:ascii="Santander Text" w:hAnsi="Santander Text"/>
        </w:rPr>
        <w:t>quando o campo ‘</w:t>
      </w:r>
      <w:r w:rsidR="00FA2F3F" w:rsidRPr="00263E89">
        <w:rPr>
          <w:rFonts w:ascii="Santander Text" w:hAnsi="Santander Text"/>
          <w:i/>
        </w:rPr>
        <w:t>CNCLLD_INSTRMNT_STTS’</w:t>
      </w:r>
      <w:r w:rsidR="00FA2F3F" w:rsidRPr="00263E89">
        <w:rPr>
          <w:rFonts w:ascii="Santander Text" w:hAnsi="Santander Text"/>
        </w:rPr>
        <w:t xml:space="preserve"> for diferente de ‘N’ as variáveis devem ser aprovisionadas com o valor </w:t>
      </w:r>
      <w:r w:rsidR="00356EFA" w:rsidRPr="00263E89">
        <w:rPr>
          <w:rFonts w:ascii="Santander Text" w:hAnsi="Santander Text"/>
          <w:i/>
          <w:szCs w:val="18"/>
        </w:rPr>
        <w:t xml:space="preserve">default </w:t>
      </w:r>
      <w:r w:rsidR="00356EFA" w:rsidRPr="00263E89">
        <w:rPr>
          <w:rFonts w:ascii="Santander Text" w:hAnsi="Santander Text"/>
          <w:szCs w:val="18"/>
        </w:rPr>
        <w:t xml:space="preserve">presente na coluna T </w:t>
      </w:r>
      <w:r w:rsidR="00356EFA" w:rsidRPr="00263E89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263E89">
        <w:rPr>
          <w:rFonts w:ascii="Santander Text" w:hAnsi="Santander Text"/>
          <w:szCs w:val="18"/>
        </w:rPr>
        <w:t xml:space="preserve">“) do Guia Corporativo.  </w:t>
      </w:r>
    </w:p>
    <w:p w14:paraId="15805534" w14:textId="3CD1409E" w:rsidR="009D68C9" w:rsidRPr="00263E89" w:rsidRDefault="009D68C9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preenchimento das restantes variáveis –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– para o universo de contratos cancelados ainda se encontra em revisão à data de entrega da versão 8.0.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43CFBA28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D93CE02" w14:textId="150B8114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lastRenderedPageBreak/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5A1AE967" w14:textId="154FA09D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6D3A0011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campo </w:t>
      </w:r>
      <w:r w:rsidR="002A1EC8" w:rsidRPr="002A1EC8">
        <w:rPr>
          <w:rFonts w:ascii="Santander Text" w:hAnsi="Santander Text"/>
          <w:i/>
          <w:iCs/>
          <w:lang w:val="pt-PT"/>
        </w:rPr>
        <w:t>‘NW_BSNSS’</w:t>
      </w:r>
      <w:r w:rsidR="00542454">
        <w:rPr>
          <w:rFonts w:ascii="Santander Text" w:hAnsi="Santander Text"/>
          <w:lang w:val="pt-PT"/>
        </w:rPr>
        <w:t xml:space="preserve">, deve 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A46464">
        <w:rPr>
          <w:rFonts w:ascii="Santander Text" w:hAnsi="Santander Text"/>
          <w:iCs/>
          <w:lang w:val="pt-PT"/>
        </w:rPr>
        <w:t>5.1.1.1.2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1A075F05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537BA46A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A46464">
        <w:rPr>
          <w:rFonts w:ascii="Santander Text" w:hAnsi="Santander Text"/>
          <w:lang w:val="pt-PT"/>
        </w:rPr>
        <w:t>5.1.1.1.2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F97ECED" w14:textId="6016D70E" w:rsidR="002C6F27" w:rsidRPr="002C6F27" w:rsidRDefault="00D05180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1732CC55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ACCMLTD_CHNGS_FV_CR_INSTRMNT</w:t>
      </w:r>
      <w:r w:rsidRPr="00B07BF4">
        <w:rPr>
          <w:rFonts w:ascii="Santander Text" w:hAnsi="Santander Text"/>
          <w:i/>
          <w:iCs/>
        </w:rPr>
        <w:t>’</w:t>
      </w:r>
    </w:p>
    <w:p w14:paraId="31C8BC7C" w14:textId="6CC5A6C3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ACCMLTD_IMPRMNT_INSTRMNT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CF3BD0E" w14:textId="6EFECA74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ACCNTNG_CLSSFCTN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DA8C463" w14:textId="259BFD4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E82DF02" w14:textId="63BE2A8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DB22FC9" w14:textId="79A645C7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</w:t>
      </w:r>
      <w:r w:rsidR="00B07BF4" w:rsidRPr="00B07BF4">
        <w:rPr>
          <w:rFonts w:ascii="Santander Text" w:hAnsi="Santander Text"/>
          <w:i/>
          <w:iCs/>
          <w:lang w:val="pt-PT"/>
        </w:rPr>
        <w:t>’</w:t>
      </w:r>
    </w:p>
    <w:p w14:paraId="77E0069C" w14:textId="2D128F4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86A91A5" w14:textId="2B41E35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B625443" w14:textId="0F7DBE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CNCLLD_INSTRMNT_STTS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64768B4" w14:textId="0E1DD5E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C889D7A" w14:textId="1F98D7E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00E343B" w14:textId="1D1A95DD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COD_SOC_INTRGRP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BF665EB" w14:textId="00E1CF41" w:rsidR="00C711CB" w:rsidRPr="006C1717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6C1717">
        <w:rPr>
          <w:rFonts w:ascii="Santander Text" w:hAnsi="Santander Text"/>
          <w:i/>
          <w:iCs/>
          <w:lang w:val="pt-PT"/>
        </w:rPr>
        <w:t>‘</w:t>
      </w:r>
      <w:r w:rsidR="00C711CB" w:rsidRPr="006C1717">
        <w:rPr>
          <w:rFonts w:ascii="Santander Text" w:hAnsi="Santander Text"/>
          <w:i/>
          <w:iCs/>
          <w:lang w:val="pt-PT"/>
        </w:rPr>
        <w:t>DFLT_STTS_INSTRMNT</w:t>
      </w:r>
      <w:r w:rsidRPr="006C1717">
        <w:rPr>
          <w:rFonts w:ascii="Santander Text" w:hAnsi="Santander Text"/>
          <w:i/>
          <w:iCs/>
          <w:lang w:val="pt-PT"/>
        </w:rPr>
        <w:t>’</w:t>
      </w:r>
    </w:p>
    <w:p w14:paraId="76B0C1D5" w14:textId="0E71F1A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DT_RFRNC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091192" w14:textId="6E5958D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FLG_INTRBSNSS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4F3FE5B" w14:textId="112868F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GNS_FNNCL_TRNSCTN_EXCHNG_CCRR</w:t>
      </w:r>
      <w:r w:rsidRPr="00B07BF4">
        <w:rPr>
          <w:rFonts w:ascii="Santander Text" w:hAnsi="Santander Text"/>
          <w:i/>
          <w:iCs/>
        </w:rPr>
        <w:t>’</w:t>
      </w:r>
    </w:p>
    <w:p w14:paraId="2F71CDB0" w14:textId="76B5E1C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GNS_FNNCL_TRNSCTN_EXCHNG_DFFRNCS</w:t>
      </w:r>
      <w:r w:rsidRPr="00B07BF4">
        <w:rPr>
          <w:rFonts w:ascii="Santander Text" w:hAnsi="Santander Text"/>
          <w:i/>
          <w:iCs/>
        </w:rPr>
        <w:t>’</w:t>
      </w:r>
    </w:p>
    <w:p w14:paraId="3BECB09B" w14:textId="17341A70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23FF1B8" w14:textId="2587A67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A28D74A" w14:textId="0FF1886B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</w:t>
      </w:r>
      <w:r w:rsidRPr="00B07BF4">
        <w:rPr>
          <w:rFonts w:ascii="Santander Text" w:hAnsi="Santander Text"/>
          <w:i/>
          <w:iCs/>
        </w:rPr>
        <w:t>’</w:t>
      </w:r>
    </w:p>
    <w:p w14:paraId="3BD81B9C" w14:textId="7AD164E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GRSS_CMMSSN_EXPNS_OFF_BLNC_CCRR</w:t>
      </w:r>
      <w:r w:rsidRPr="00B07BF4">
        <w:rPr>
          <w:rFonts w:ascii="Santander Text" w:hAnsi="Santander Text"/>
          <w:i/>
          <w:iCs/>
        </w:rPr>
        <w:t>’</w:t>
      </w:r>
    </w:p>
    <w:p w14:paraId="6CA80576" w14:textId="6D84AB1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4E67F40" w14:textId="558B8E1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9AC65A3" w14:textId="2A3552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</w:t>
      </w:r>
      <w:r w:rsidRPr="00B07BF4">
        <w:rPr>
          <w:rFonts w:ascii="Santander Text" w:hAnsi="Santander Text"/>
          <w:i/>
          <w:iCs/>
        </w:rPr>
        <w:t>’</w:t>
      </w:r>
    </w:p>
    <w:p w14:paraId="05C3D837" w14:textId="56D90FC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GRSS_CMMSSN_INCM_OFF_BLNC_CCRR</w:t>
      </w:r>
      <w:r w:rsidRPr="00B07BF4">
        <w:rPr>
          <w:rFonts w:ascii="Santander Text" w:hAnsi="Santander Text"/>
          <w:i/>
          <w:iCs/>
        </w:rPr>
        <w:t>’</w:t>
      </w:r>
    </w:p>
    <w:p w14:paraId="454A59B9" w14:textId="6B90190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GRSS_CRRYNG_AMNT_INSTRMNT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060DA55" w14:textId="431381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EA4DDB3" w14:textId="2EE0136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5D9E84F" w14:textId="0719BA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3B1CEBB" w14:textId="64BC206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7549FF8" w14:textId="203B8AE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IDCMB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43A1526" w14:textId="275F83F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INSTRMNT_ID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34A4D9D" w14:textId="34B7E5F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INTRBSNSS_ADJ_COD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904EB5" w14:textId="678975F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INTRNL_TRNSFR_RT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F286B51" w14:textId="579320F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INTRNL_TRNSFR_RT_OFF_BLNC</w:t>
      </w:r>
      <w:r w:rsidRPr="00B07BF4">
        <w:rPr>
          <w:rFonts w:ascii="Santander Text" w:hAnsi="Santander Text"/>
          <w:i/>
          <w:iCs/>
        </w:rPr>
        <w:t>’</w:t>
      </w:r>
    </w:p>
    <w:p w14:paraId="2CA9DC1E" w14:textId="1B41038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LCL_INSTMRNT_ID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B6E2EA3" w14:textId="1D7ABE7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MNGMNT_PRDCT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CFFDE7C" w14:textId="433CB96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NT_LN_LSS_PRVSN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F070886" w14:textId="3937B4D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NT_LN_LSS_PRVSN_OFF_BLNC</w:t>
      </w:r>
      <w:r w:rsidRPr="00B07BF4">
        <w:rPr>
          <w:rFonts w:ascii="Santander Text" w:hAnsi="Santander Text"/>
          <w:i/>
          <w:iCs/>
        </w:rPr>
        <w:t>’</w:t>
      </w:r>
    </w:p>
    <w:p w14:paraId="6BDECF79" w14:textId="3C5A0F0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lastRenderedPageBreak/>
        <w:t>‘</w:t>
      </w:r>
      <w:r w:rsidR="00C711CB" w:rsidRPr="00B07BF4">
        <w:rPr>
          <w:rFonts w:ascii="Santander Text" w:hAnsi="Santander Text"/>
          <w:i/>
          <w:iCs/>
          <w:lang w:val="pt-PT"/>
        </w:rPr>
        <w:t>NW_BSNSS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DCA4A25" w14:textId="3063FF4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OFF_BLNC_SHT_AMNT_INSTRMNT</w:t>
      </w:r>
      <w:r w:rsidRPr="00B07BF4">
        <w:rPr>
          <w:rFonts w:ascii="Santander Text" w:hAnsi="Santander Text"/>
          <w:i/>
          <w:iCs/>
        </w:rPr>
        <w:t>’</w:t>
      </w:r>
    </w:p>
    <w:p w14:paraId="5EB8E123" w14:textId="30D261A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PRVSNS_OFF_BLNC_SHT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5A1DF97" w14:textId="34DDA7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0BA8ED" w14:textId="2AEA8A9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7508514" w14:textId="1E232D4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SUBPORTFOLIO_ID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70E0564" w14:textId="50F246C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6C2CA3A" w14:textId="223F0E87" w:rsidR="00432188" w:rsidRPr="00B07BF4" w:rsidRDefault="00B07BF4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TYP_OFF_BLNC_PRDCT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2C90583" w14:textId="0E1C8509" w:rsidR="00D05180" w:rsidRDefault="00114ED6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modo de aprovisionar as variáveis </w:t>
      </w:r>
      <w:r w:rsidRPr="00AE59C3">
        <w:rPr>
          <w:rFonts w:ascii="Santander Text" w:hAnsi="Santander Text"/>
          <w:i/>
          <w:iCs/>
          <w:szCs w:val="18"/>
          <w:lang w:val="pt-PT"/>
        </w:rPr>
        <w:t>supra</w:t>
      </w:r>
      <w:r>
        <w:rPr>
          <w:rFonts w:ascii="Santander Text" w:hAnsi="Santander Text"/>
          <w:szCs w:val="18"/>
          <w:lang w:val="pt-PT"/>
        </w:rPr>
        <w:t xml:space="preserve"> mencionadas encontra-se descrito </w:t>
      </w:r>
      <w:r w:rsidR="00AE59C3">
        <w:rPr>
          <w:rFonts w:ascii="Santander Text" w:hAnsi="Santander Text"/>
          <w:szCs w:val="18"/>
          <w:lang w:val="pt-PT"/>
        </w:rPr>
        <w:t>nas secções correspondentes a cada variável.</w:t>
      </w:r>
    </w:p>
    <w:p w14:paraId="46DB5A4D" w14:textId="51CE464C" w:rsidR="00F64FE1" w:rsidRPr="00150E02" w:rsidRDefault="00AE2936" w:rsidP="003A2113">
      <w:pPr>
        <w:spacing w:line="276" w:lineRule="auto"/>
        <w:jc w:val="both"/>
        <w:rPr>
          <w:rFonts w:ascii="Santander Text" w:hAnsi="Santander Text"/>
        </w:rPr>
      </w:pPr>
      <w:r w:rsidRPr="00150E02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 w:rsidRPr="00150E02">
        <w:rPr>
          <w:rFonts w:ascii="Santander Text" w:hAnsi="Santander Text"/>
          <w:lang w:val="pt-PT"/>
        </w:rPr>
        <w:t>quando o campo ‘</w:t>
      </w:r>
      <w:r w:rsidR="00DE7551" w:rsidRPr="00150E02">
        <w:rPr>
          <w:rFonts w:ascii="Santander Text" w:hAnsi="Santander Text"/>
          <w:i/>
          <w:iCs/>
          <w:lang w:val="pt-PT"/>
        </w:rPr>
        <w:t>CNCLLD_INSTRMNT_STTS’</w:t>
      </w:r>
      <w:r w:rsidR="00DE7551" w:rsidRPr="00150E02">
        <w:rPr>
          <w:rFonts w:ascii="Santander Text" w:hAnsi="Santander Text"/>
          <w:lang w:val="pt-PT"/>
        </w:rPr>
        <w:t xml:space="preserve"> for diferente de ‘N’, </w:t>
      </w:r>
      <w:r w:rsidRPr="00150E02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AE2936">
        <w:rPr>
          <w:rFonts w:ascii="Santander Text" w:hAnsi="Santander Text"/>
          <w:szCs w:val="18"/>
          <w:lang w:val="pt-PT"/>
        </w:rPr>
        <w:t xml:space="preserve">com o </w:t>
      </w:r>
      <w:r w:rsidR="00150E02" w:rsidRPr="00AE2936">
        <w:rPr>
          <w:rFonts w:ascii="Santander Text" w:hAnsi="Santander Text"/>
          <w:lang w:val="pt-PT"/>
        </w:rPr>
        <w:t xml:space="preserve">valor </w:t>
      </w:r>
      <w:r w:rsidR="00150E02" w:rsidRPr="00AE2936">
        <w:rPr>
          <w:rFonts w:ascii="Santander Text" w:hAnsi="Santander Text"/>
          <w:i/>
          <w:iCs/>
          <w:lang w:val="pt-PT"/>
        </w:rPr>
        <w:t>default</w:t>
      </w:r>
      <w:r w:rsidR="00150E02" w:rsidRPr="00AE2936">
        <w:rPr>
          <w:rFonts w:ascii="Santander Text" w:hAnsi="Santander Text"/>
          <w:lang w:val="pt-PT"/>
        </w:rPr>
        <w:t xml:space="preserve"> para </w:t>
      </w:r>
      <w:r w:rsidR="00150E02" w:rsidRPr="00AE2936">
        <w:rPr>
          <w:rFonts w:ascii="Santander Text" w:hAnsi="Santander Text"/>
          <w:szCs w:val="18"/>
          <w:lang w:val="pt-PT"/>
        </w:rPr>
        <w:t>‘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AE2936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543671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AE2936">
        <w:rPr>
          <w:rFonts w:ascii="Santander Text" w:hAnsi="Santander Text"/>
          <w:szCs w:val="18"/>
          <w:lang w:val="pt-PT"/>
        </w:rPr>
        <w:t xml:space="preserve"> </w:t>
      </w:r>
      <w:r w:rsidR="00150E02"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AE2936">
        <w:rPr>
          <w:rFonts w:ascii="Santander Text" w:hAnsi="Santander Text"/>
          <w:szCs w:val="18"/>
          <w:lang w:val="pt-PT"/>
        </w:rPr>
        <w:t xml:space="preserve"> </w:t>
      </w:r>
      <w:r w:rsidR="00150E02" w:rsidRPr="00A46464">
        <w:rPr>
          <w:rFonts w:ascii="Santander Text" w:hAnsi="Santander Text"/>
          <w:i/>
          <w:iCs/>
          <w:szCs w:val="18"/>
          <w:lang w:val="pt-PT"/>
        </w:rPr>
        <w:t>v</w:t>
      </w:r>
      <w:r w:rsidR="00543671" w:rsidRPr="00A46464">
        <w:rPr>
          <w:rFonts w:ascii="Santander Text" w:hAnsi="Santander Text"/>
          <w:i/>
          <w:iCs/>
          <w:szCs w:val="18"/>
          <w:lang w:val="pt-PT"/>
        </w:rPr>
        <w:t>8</w:t>
      </w:r>
      <w:r w:rsidR="00150E02" w:rsidRPr="00A46464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AE2936">
        <w:rPr>
          <w:rFonts w:ascii="Santander Text" w:hAnsi="Santander Text"/>
          <w:szCs w:val="18"/>
          <w:lang w:val="pt-PT"/>
        </w:rPr>
        <w:t>.</w:t>
      </w:r>
      <w:r w:rsidR="00150E02">
        <w:rPr>
          <w:rFonts w:ascii="Santander Text" w:hAnsi="Santander Text"/>
          <w:szCs w:val="18"/>
          <w:lang w:val="pt-PT"/>
        </w:rPr>
        <w:t xml:space="preserve"> </w:t>
      </w:r>
      <w:r w:rsidR="00150E02">
        <w:rPr>
          <w:rFonts w:ascii="Santander Text" w:hAnsi="Santander Text"/>
          <w:lang w:val="pt-PT"/>
        </w:rPr>
        <w:t xml:space="preserve"> </w:t>
      </w:r>
      <w:r w:rsidR="00150E02" w:rsidRPr="00263E89">
        <w:rPr>
          <w:rFonts w:ascii="Santander Text" w:hAnsi="Santander Text"/>
        </w:rPr>
        <w:t>De</w:t>
      </w:r>
      <w:r w:rsidR="004C522C" w:rsidRPr="00263E89">
        <w:rPr>
          <w:rFonts w:ascii="Santander Text" w:hAnsi="Santander Text"/>
        </w:rPr>
        <w:t xml:space="preserve"> </w:t>
      </w:r>
      <w:r w:rsidR="00150E02" w:rsidRPr="00263E89">
        <w:rPr>
          <w:rFonts w:ascii="Santander Text" w:hAnsi="Santander Text"/>
        </w:rPr>
        <w:t>notar que o</w:t>
      </w:r>
      <w:r w:rsidR="00150E02" w:rsidRPr="00263E89">
        <w:rPr>
          <w:rFonts w:ascii="Santander Text" w:hAnsi="Santander Text"/>
          <w:szCs w:val="18"/>
        </w:rPr>
        <w:t xml:space="preserve">s mesmos valores </w:t>
      </w:r>
      <w:r w:rsidR="00526424" w:rsidRPr="00263E89">
        <w:rPr>
          <w:rFonts w:ascii="Santander Text" w:hAnsi="Santander Text"/>
          <w:i/>
          <w:iCs/>
          <w:szCs w:val="18"/>
        </w:rPr>
        <w:t xml:space="preserve">default </w:t>
      </w:r>
      <w:r w:rsidR="00150E02" w:rsidRPr="00263E89">
        <w:rPr>
          <w:rFonts w:ascii="Santander Text" w:hAnsi="Santander Text"/>
          <w:szCs w:val="18"/>
        </w:rPr>
        <w:t xml:space="preserve">encontram-se </w:t>
      </w:r>
      <w:r w:rsidR="00AD67D5" w:rsidRPr="00263E89">
        <w:rPr>
          <w:rFonts w:ascii="Santander Text" w:hAnsi="Santander Text"/>
          <w:szCs w:val="18"/>
        </w:rPr>
        <w:t xml:space="preserve">presentes na coluna </w:t>
      </w:r>
      <w:r w:rsidR="00E94B9A" w:rsidRPr="00263E89">
        <w:rPr>
          <w:rFonts w:ascii="Santander Text" w:hAnsi="Santander Text"/>
          <w:szCs w:val="18"/>
        </w:rPr>
        <w:t xml:space="preserve">T </w:t>
      </w:r>
      <w:r w:rsidR="003A2113" w:rsidRPr="00263E89">
        <w:rPr>
          <w:rFonts w:ascii="Santander Text" w:hAnsi="Santander Text"/>
          <w:i/>
          <w:iCs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A2113" w:rsidRPr="00263E89">
        <w:rPr>
          <w:rFonts w:ascii="Santander Text" w:hAnsi="Santander Text"/>
          <w:szCs w:val="18"/>
        </w:rPr>
        <w:t xml:space="preserve">“) </w:t>
      </w:r>
      <w:r w:rsidR="00E94B9A" w:rsidRPr="00263E89">
        <w:rPr>
          <w:rFonts w:ascii="Santander Text" w:hAnsi="Santander Text"/>
          <w:szCs w:val="18"/>
        </w:rPr>
        <w:t>do Guia Corporativo</w:t>
      </w:r>
      <w:r w:rsidR="003A2113" w:rsidRPr="00263E89">
        <w:rPr>
          <w:rFonts w:ascii="Santander Text" w:hAnsi="Santander Text"/>
          <w:szCs w:val="18"/>
        </w:rPr>
        <w:t>.</w:t>
      </w:r>
      <w:r w:rsidR="003A2113">
        <w:rPr>
          <w:rFonts w:ascii="Santander Text" w:hAnsi="Santander Text"/>
          <w:szCs w:val="18"/>
        </w:rPr>
        <w:t xml:space="preserve"> </w:t>
      </w:r>
      <w:r w:rsidR="00E94B9A" w:rsidRPr="003A2113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5" w:name="_Toc19347237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6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5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7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7"/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E5A6162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4562A537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lastRenderedPageBreak/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1BF7D944" w14:textId="77777777" w:rsidR="008A2232" w:rsidRDefault="002E48AB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conceito </w:t>
      </w:r>
      <w:r w:rsidR="00A436C9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A436C9">
        <w:rPr>
          <w:rFonts w:ascii="Santander Text" w:hAnsi="Santander Text"/>
          <w:szCs w:val="18"/>
          <w:lang w:val="pt-PT"/>
        </w:rPr>
        <w:t xml:space="preserve"> deve ser</w:t>
      </w:r>
      <w:r w:rsidR="00112E74">
        <w:rPr>
          <w:rFonts w:ascii="Santander Text" w:hAnsi="Santander Text"/>
          <w:szCs w:val="18"/>
          <w:lang w:val="pt-PT"/>
        </w:rPr>
        <w:t xml:space="preserve">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112E74">
        <w:rPr>
          <w:rFonts w:ascii="Santander Text" w:hAnsi="Santander Text"/>
          <w:szCs w:val="18"/>
          <w:lang w:val="pt-PT"/>
        </w:rPr>
        <w:t>da seguinte forma:</w:t>
      </w:r>
      <w:r w:rsidR="003C6E00">
        <w:rPr>
          <w:rFonts w:ascii="Santander Text" w:hAnsi="Santander Text"/>
          <w:szCs w:val="18"/>
          <w:lang w:val="pt-PT"/>
        </w:rPr>
        <w:t xml:space="preserve"> </w:t>
      </w:r>
    </w:p>
    <w:p w14:paraId="162700EC" w14:textId="3AD28F42" w:rsidR="004E1425" w:rsidRPr="00B26E55" w:rsidRDefault="00B26E55" w:rsidP="00B26E55">
      <w:pPr>
        <w:spacing w:line="276" w:lineRule="auto"/>
        <w:jc w:val="both"/>
        <w:rPr>
          <w:rFonts w:ascii="Santander Text" w:hAnsi="Santander Text"/>
          <w:b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entre o universo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 xml:space="preserve">através dos campos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  <w:r w:rsidR="00A23DCB" w:rsidRPr="00B26E55">
        <w:rPr>
          <w:rFonts w:ascii="Santander Text" w:hAnsi="Santander Text"/>
          <w:lang w:val="pt-PT"/>
        </w:rPr>
        <w:t>AND 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,8,11)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CKCTABEM</w:t>
      </w:r>
      <w:r>
        <w:rPr>
          <w:rFonts w:ascii="Santander Text" w:hAnsi="Santander Text"/>
          <w:lang w:val="pt-PT"/>
        </w:rPr>
        <w:t>’</w:t>
      </w:r>
      <w:r w:rsidRPr="00B26E55">
        <w:rPr>
          <w:rFonts w:ascii="Santander Text" w:hAnsi="Santander Text"/>
          <w:lang w:val="pt-PT"/>
        </w:rPr>
        <w:t xml:space="preserve"> </w:t>
      </w:r>
      <w:r w:rsidR="00A23DCB" w:rsidRPr="000F2398">
        <w:rPr>
          <w:rFonts w:ascii="Santander Text" w:hAnsi="Santander Text"/>
          <w:lang w:val="pt-PT"/>
        </w:rPr>
        <w:t>AND 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0F2398">
        <w:rPr>
          <w:rFonts w:ascii="Santander Text" w:hAnsi="Santander Text"/>
          <w:lang w:val="pt-PT"/>
        </w:rPr>
        <w:t>,20,15) =</w:t>
      </w:r>
      <w:r w:rsidR="00A23DCB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i/>
          <w:iCs/>
          <w:lang w:val="pt-PT"/>
        </w:rPr>
        <w:t>‘CKREFBEM’</w:t>
      </w:r>
      <w:r>
        <w:rPr>
          <w:rFonts w:ascii="Santander Text" w:hAnsi="Santander Text"/>
          <w:lang w:val="pt-PT"/>
        </w:rPr>
        <w:t>.</w:t>
      </w: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6B22FA8F" w14:textId="1DFAF453" w:rsidR="000B31C1" w:rsidRDefault="000B31C1" w:rsidP="00A260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4B63B1">
        <w:rPr>
          <w:rFonts w:ascii="Santander Text" w:hAnsi="Santander Text"/>
          <w:szCs w:val="18"/>
          <w:lang w:val="pt-PT"/>
        </w:rPr>
        <w:t>conceito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4B63B1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4B63B1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>. Caso o campo ‘</w:t>
      </w:r>
      <w:r w:rsidR="00A23771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="00A23771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A2377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v8.0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52D7EB3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>de modo a obter o campo ‘</w:t>
      </w:r>
      <w:r w:rsidR="00814AA7" w:rsidRPr="003F0A4F">
        <w:rPr>
          <w:rFonts w:ascii="Santander Text" w:hAnsi="Santander Text"/>
          <w:i/>
          <w:iCs/>
          <w:lang w:val="pt-PT"/>
        </w:rPr>
        <w:t>COMBUSTIVEL</w:t>
      </w:r>
      <w:r w:rsidR="00814AA7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263E89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263E89">
        <w:rPr>
          <w:rFonts w:ascii="Santander Text" w:hAnsi="Santander Text"/>
        </w:rPr>
        <w:t>AND SUBSTR(PRTCTN_ID,8,11) =</w:t>
      </w:r>
      <w:r w:rsidR="000F2398" w:rsidRPr="00263E89">
        <w:rPr>
          <w:rFonts w:ascii="Santander Text" w:hAnsi="Santander Text"/>
        </w:rPr>
        <w:t xml:space="preserve"> </w:t>
      </w:r>
      <w:r w:rsidRPr="00263E89">
        <w:rPr>
          <w:rFonts w:ascii="Santander Text" w:hAnsi="Santander Text"/>
        </w:rPr>
        <w:t>CKCTABEM</w:t>
      </w:r>
    </w:p>
    <w:p w14:paraId="5064968B" w14:textId="257407F5" w:rsidR="009D4034" w:rsidRPr="00263E89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263E89">
        <w:rPr>
          <w:rFonts w:ascii="Santander Text" w:hAnsi="Santander Text"/>
        </w:rPr>
        <w:t>AND SUBSTR(PRTCTN_ID,20,15) =</w:t>
      </w:r>
      <w:r w:rsidR="000F2398" w:rsidRPr="00263E89">
        <w:rPr>
          <w:rFonts w:ascii="Santander Text" w:hAnsi="Santander Text"/>
        </w:rPr>
        <w:t xml:space="preserve"> </w:t>
      </w:r>
      <w:r w:rsidRPr="00263E89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76E9515D" w:rsidR="00193DB4" w:rsidRPr="00222103" w:rsidRDefault="00193DB4" w:rsidP="004946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14AA7">
        <w:rPr>
          <w:rFonts w:ascii="Santander Text" w:hAnsi="Santander Text"/>
          <w:lang w:val="pt-PT"/>
        </w:rPr>
        <w:t xml:space="preserve">Quando o </w:t>
      </w:r>
      <w:r w:rsidR="007354FB" w:rsidRPr="00814AA7">
        <w:rPr>
          <w:rFonts w:ascii="Santander Text" w:hAnsi="Santander Text"/>
          <w:lang w:val="pt-PT"/>
        </w:rPr>
        <w:t xml:space="preserve"> campo </w:t>
      </w:r>
      <w:r w:rsidR="00814AA7">
        <w:rPr>
          <w:rFonts w:ascii="Santander Text" w:hAnsi="Santander Text"/>
          <w:lang w:val="pt-PT"/>
        </w:rPr>
        <w:t>‘</w:t>
      </w:r>
      <w:r w:rsidR="007354FB" w:rsidRPr="00814AA7">
        <w:rPr>
          <w:rFonts w:ascii="Santander Text" w:hAnsi="Santander Text"/>
          <w:i/>
          <w:iCs/>
          <w:lang w:val="pt-PT"/>
        </w:rPr>
        <w:t>TYP_VHCL</w:t>
      </w:r>
      <w:r w:rsidR="00814AA7">
        <w:rPr>
          <w:rFonts w:ascii="Santander Text" w:hAnsi="Santander Text"/>
          <w:i/>
          <w:iCs/>
          <w:lang w:val="pt-PT"/>
        </w:rPr>
        <w:t>’</w:t>
      </w:r>
      <w:r w:rsidR="007354FB" w:rsidRPr="00814AA7">
        <w:rPr>
          <w:rFonts w:ascii="Santander Text" w:hAnsi="Santander Text"/>
          <w:lang w:val="pt-PT"/>
        </w:rPr>
        <w:t xml:space="preserve"> (tabela </w:t>
      </w:r>
      <w:r w:rsidR="007354FB" w:rsidRPr="00814AA7">
        <w:rPr>
          <w:rFonts w:ascii="Santander Text" w:hAnsi="Santander Text"/>
          <w:i/>
          <w:iCs/>
          <w:lang w:val="pt-PT"/>
        </w:rPr>
        <w:t>lt004_protection</w:t>
      </w:r>
      <w:r w:rsidR="007354FB" w:rsidRPr="00814AA7">
        <w:rPr>
          <w:rFonts w:ascii="Santander Text" w:hAnsi="Santander Text"/>
          <w:lang w:val="pt-PT"/>
        </w:rPr>
        <w:t>) for diferente d</w:t>
      </w:r>
      <w:r w:rsidR="00753695">
        <w:rPr>
          <w:rFonts w:ascii="Santander Text" w:hAnsi="Santander Text"/>
          <w:lang w:val="pt-PT"/>
        </w:rPr>
        <w:t>o valor</w:t>
      </w:r>
      <w:r w:rsidR="00B85AA4">
        <w:rPr>
          <w:rFonts w:ascii="Santander Text" w:hAnsi="Santander Text"/>
          <w:lang w:val="pt-PT"/>
        </w:rPr>
        <w:t xml:space="preserve"> </w:t>
      </w:r>
      <w:r w:rsidR="00B85AA4" w:rsidRPr="00B85AA4">
        <w:rPr>
          <w:rFonts w:ascii="Santander Text" w:hAnsi="Santander Text"/>
          <w:i/>
          <w:iCs/>
          <w:lang w:val="pt-PT"/>
        </w:rPr>
        <w:t>default</w:t>
      </w:r>
      <w:r w:rsidR="00B85AA4">
        <w:rPr>
          <w:rFonts w:ascii="Santander Text" w:hAnsi="Santander Text"/>
          <w:lang w:val="pt-PT"/>
        </w:rPr>
        <w:t xml:space="preserve"> para </w:t>
      </w:r>
      <w:r w:rsidR="007354FB" w:rsidRPr="00814AA7">
        <w:rPr>
          <w:rFonts w:ascii="Santander Text" w:hAnsi="Santander Text"/>
          <w:lang w:val="pt-PT"/>
        </w:rPr>
        <w:t xml:space="preserve"> ‘</w:t>
      </w:r>
      <w:r w:rsidR="007008C6" w:rsidRPr="00814AA7">
        <w:rPr>
          <w:rFonts w:ascii="Santander Text" w:hAnsi="Santander Text"/>
          <w:i/>
          <w:iCs/>
          <w:lang w:val="pt-PT"/>
        </w:rPr>
        <w:t>Not Applicable field’</w:t>
      </w:r>
      <w:r w:rsidR="007008C6" w:rsidRPr="00814AA7">
        <w:rPr>
          <w:rFonts w:ascii="Santander Text" w:hAnsi="Santander Text"/>
          <w:lang w:val="pt-PT"/>
        </w:rPr>
        <w:t xml:space="preserve"> </w:t>
      </w:r>
      <w:r w:rsidR="00753695">
        <w:rPr>
          <w:rFonts w:ascii="Santander Text" w:hAnsi="Santander Text"/>
          <w:lang w:val="pt-PT"/>
        </w:rPr>
        <w:t xml:space="preserve">presente no documento </w:t>
      </w:r>
      <w:r w:rsidR="00753695">
        <w:rPr>
          <w:rFonts w:ascii="Santander Text" w:hAnsi="Santander Text"/>
          <w:i/>
          <w:iCs/>
          <w:szCs w:val="18"/>
          <w:lang w:val="pt-PT"/>
        </w:rPr>
        <w:t>BST ESG Loan Tape GreenDashboard v8.0</w:t>
      </w:r>
      <w:r w:rsidR="00753695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814AA7" w:rsidRPr="00814AA7">
        <w:rPr>
          <w:rFonts w:ascii="Santander Text" w:hAnsi="Santander Text"/>
          <w:lang w:val="pt-PT"/>
        </w:rPr>
        <w:t xml:space="preserve"> e o campo ‘</w:t>
      </w:r>
      <w:r w:rsidR="00814AA7" w:rsidRPr="005206E0">
        <w:rPr>
          <w:rFonts w:ascii="Santander Text" w:hAnsi="Santander Text"/>
          <w:i/>
          <w:iCs/>
          <w:lang w:val="pt-PT"/>
        </w:rPr>
        <w:t>COMBUSTIVEL’</w:t>
      </w:r>
      <w:r w:rsidR="00814AA7" w:rsidRPr="00814AA7">
        <w:rPr>
          <w:rFonts w:ascii="Santander Text" w:hAnsi="Santander Text"/>
          <w:lang w:val="pt-PT"/>
        </w:rPr>
        <w:t xml:space="preserve"> </w:t>
      </w:r>
      <w:r w:rsidR="005C41AA">
        <w:rPr>
          <w:rFonts w:ascii="Santander Text" w:hAnsi="Santander Text"/>
          <w:lang w:val="pt-PT"/>
        </w:rPr>
        <w:t xml:space="preserve"> = ‘ELECTRICO’ ent</w:t>
      </w:r>
      <w:r w:rsidR="00DD35FF">
        <w:rPr>
          <w:rFonts w:ascii="Santander Text" w:hAnsi="Santander Text"/>
          <w:lang w:val="pt-PT"/>
        </w:rPr>
        <w:t>ão</w:t>
      </w:r>
      <w:r w:rsidR="00933EB4">
        <w:rPr>
          <w:rFonts w:ascii="Santander Text" w:hAnsi="Santander Text"/>
          <w:lang w:val="pt-PT"/>
        </w:rPr>
        <w:t xml:space="preserve"> campo </w:t>
      </w:r>
      <w:r w:rsidR="00DD35FF">
        <w:rPr>
          <w:rFonts w:ascii="Santander Text" w:hAnsi="Santander Text"/>
          <w:lang w:val="pt-PT"/>
        </w:rPr>
        <w:t xml:space="preserve"> </w:t>
      </w:r>
      <w:r w:rsidR="00BE6D9F">
        <w:rPr>
          <w:rFonts w:ascii="Santander Text" w:hAnsi="Santander Text"/>
          <w:lang w:val="pt-PT"/>
        </w:rPr>
        <w:t>‘</w:t>
      </w:r>
      <w:r w:rsidR="00933EB4" w:rsidRPr="00D129AD">
        <w:rPr>
          <w:rFonts w:ascii="Santander Text" w:hAnsi="Santander Text"/>
          <w:i/>
          <w:iCs/>
          <w:lang w:val="pt-PT"/>
        </w:rPr>
        <w:t>FLG_ELCTRC_VHCL’</w:t>
      </w:r>
      <w:r w:rsidR="00933EB4">
        <w:rPr>
          <w:rFonts w:ascii="Santander Text" w:hAnsi="Santander Text"/>
          <w:i/>
          <w:iCs/>
          <w:lang w:val="pt-PT"/>
        </w:rPr>
        <w:t xml:space="preserve"> </w:t>
      </w:r>
      <w:r w:rsidR="00933EB4">
        <w:rPr>
          <w:rFonts w:ascii="Santander Text" w:hAnsi="Santander Text"/>
          <w:lang w:val="pt-PT"/>
        </w:rPr>
        <w:t xml:space="preserve">= </w:t>
      </w:r>
      <w:r w:rsidR="00002B88">
        <w:rPr>
          <w:rFonts w:ascii="Santander Text" w:hAnsi="Santander Text"/>
          <w:lang w:val="pt-PT"/>
        </w:rPr>
        <w:t>‘Y’</w:t>
      </w:r>
      <w:r w:rsidR="00BF7C39">
        <w:rPr>
          <w:rFonts w:ascii="Santander Text" w:hAnsi="Santander Text"/>
          <w:lang w:val="pt-PT"/>
        </w:rPr>
        <w:t>;</w:t>
      </w:r>
    </w:p>
    <w:p w14:paraId="6444F1B9" w14:textId="1E0F0C63" w:rsidR="00222103" w:rsidRPr="00222103" w:rsidRDefault="00222103" w:rsidP="004946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 xml:space="preserve">Quando </w:t>
      </w:r>
      <w:r w:rsidRPr="00814AA7">
        <w:rPr>
          <w:rFonts w:ascii="Santander Text" w:hAnsi="Santander Text"/>
          <w:lang w:val="pt-PT"/>
        </w:rPr>
        <w:t xml:space="preserve">o  campo </w:t>
      </w:r>
      <w:r>
        <w:rPr>
          <w:rFonts w:ascii="Santander Text" w:hAnsi="Santander Text"/>
          <w:lang w:val="pt-PT"/>
        </w:rPr>
        <w:t>‘</w:t>
      </w:r>
      <w:r w:rsidRPr="00814AA7">
        <w:rPr>
          <w:rFonts w:ascii="Santander Text" w:hAnsi="Santander Text"/>
          <w:i/>
          <w:iCs/>
          <w:lang w:val="pt-PT"/>
        </w:rPr>
        <w:t>TYP_VHCL</w:t>
      </w:r>
      <w:r>
        <w:rPr>
          <w:rFonts w:ascii="Santander Text" w:hAnsi="Santander Text"/>
          <w:i/>
          <w:iCs/>
          <w:lang w:val="pt-PT"/>
        </w:rPr>
        <w:t>’</w:t>
      </w:r>
      <w:r w:rsidRPr="00814AA7">
        <w:rPr>
          <w:rFonts w:ascii="Santander Text" w:hAnsi="Santander Text"/>
          <w:lang w:val="pt-PT"/>
        </w:rPr>
        <w:t xml:space="preserve"> (tabela </w:t>
      </w:r>
      <w:r w:rsidRPr="00814AA7">
        <w:rPr>
          <w:rFonts w:ascii="Santander Text" w:hAnsi="Santander Text"/>
          <w:i/>
          <w:iCs/>
          <w:lang w:val="pt-PT"/>
        </w:rPr>
        <w:t>lt004_protection</w:t>
      </w:r>
      <w:r w:rsidRPr="00814AA7">
        <w:rPr>
          <w:rFonts w:ascii="Santander Text" w:hAnsi="Santander Text"/>
          <w:lang w:val="pt-PT"/>
        </w:rPr>
        <w:t xml:space="preserve">) </w:t>
      </w:r>
      <w:r w:rsidR="00B85AA4" w:rsidRPr="00814AA7">
        <w:rPr>
          <w:rFonts w:ascii="Santander Text" w:hAnsi="Santander Text"/>
          <w:lang w:val="pt-PT"/>
        </w:rPr>
        <w:t>for diferente d</w:t>
      </w:r>
      <w:r w:rsidR="00B85AA4">
        <w:rPr>
          <w:rFonts w:ascii="Santander Text" w:hAnsi="Santander Text"/>
          <w:lang w:val="pt-PT"/>
        </w:rPr>
        <w:t xml:space="preserve">o valor </w:t>
      </w:r>
      <w:r w:rsidR="00B85AA4" w:rsidRPr="00B85AA4">
        <w:rPr>
          <w:rFonts w:ascii="Santander Text" w:hAnsi="Santander Text"/>
          <w:i/>
          <w:iCs/>
          <w:lang w:val="pt-PT"/>
        </w:rPr>
        <w:t>default</w:t>
      </w:r>
      <w:r w:rsidR="00B85AA4">
        <w:rPr>
          <w:rFonts w:ascii="Santander Text" w:hAnsi="Santander Text"/>
          <w:lang w:val="pt-PT"/>
        </w:rPr>
        <w:t xml:space="preserve"> para </w:t>
      </w:r>
      <w:r w:rsidR="00B85AA4" w:rsidRPr="00814AA7">
        <w:rPr>
          <w:rFonts w:ascii="Santander Text" w:hAnsi="Santander Text"/>
          <w:lang w:val="pt-PT"/>
        </w:rPr>
        <w:t xml:space="preserve"> ‘</w:t>
      </w:r>
      <w:r w:rsidR="00B85AA4" w:rsidRPr="00814AA7">
        <w:rPr>
          <w:rFonts w:ascii="Santander Text" w:hAnsi="Santander Text"/>
          <w:i/>
          <w:iCs/>
          <w:lang w:val="pt-PT"/>
        </w:rPr>
        <w:t>Not Applicable field’</w:t>
      </w:r>
      <w:r w:rsidR="00B85AA4" w:rsidRPr="00814AA7">
        <w:rPr>
          <w:rFonts w:ascii="Santander Text" w:hAnsi="Santander Text"/>
          <w:lang w:val="pt-PT"/>
        </w:rPr>
        <w:t xml:space="preserve"> </w:t>
      </w:r>
      <w:r w:rsidR="00B85AA4">
        <w:rPr>
          <w:rFonts w:ascii="Santander Text" w:hAnsi="Santander Text"/>
          <w:lang w:val="pt-PT"/>
        </w:rPr>
        <w:t xml:space="preserve">presente no documento </w:t>
      </w:r>
      <w:r w:rsidR="00B85AA4">
        <w:rPr>
          <w:rFonts w:ascii="Santander Text" w:hAnsi="Santander Text"/>
          <w:i/>
          <w:iCs/>
          <w:szCs w:val="18"/>
          <w:lang w:val="pt-PT"/>
        </w:rPr>
        <w:t>BST ESG Loan Tape GreenDashboard v8.0</w:t>
      </w:r>
      <w:r w:rsidR="00B85AA4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B85AA4" w:rsidRPr="00814AA7">
        <w:rPr>
          <w:rFonts w:ascii="Santander Text" w:hAnsi="Santander Text"/>
          <w:lang w:val="pt-PT"/>
        </w:rPr>
        <w:t xml:space="preserve"> </w:t>
      </w:r>
      <w:r w:rsidRPr="00814AA7">
        <w:rPr>
          <w:rFonts w:ascii="Santander Text" w:hAnsi="Santander Text"/>
          <w:lang w:val="pt-PT"/>
        </w:rPr>
        <w:t xml:space="preserve">e o </w:t>
      </w:r>
      <w:r w:rsidR="004C46D2">
        <w:rPr>
          <w:rFonts w:ascii="Santander Text" w:hAnsi="Santander Text"/>
          <w:lang w:val="pt-PT"/>
        </w:rPr>
        <w:t>TRIM(</w:t>
      </w:r>
      <w:r w:rsidR="00BF7C39">
        <w:rPr>
          <w:rFonts w:ascii="Santander Text" w:hAnsi="Santander Text"/>
          <w:lang w:val="pt-PT"/>
        </w:rPr>
        <w:t>campo ‘</w:t>
      </w:r>
      <w:r w:rsidRPr="005206E0">
        <w:rPr>
          <w:rFonts w:ascii="Santander Text" w:hAnsi="Santander Text"/>
          <w:i/>
          <w:iCs/>
          <w:lang w:val="pt-PT"/>
        </w:rPr>
        <w:t>COMBUSTIVEL</w:t>
      </w:r>
      <w:r w:rsidR="00BF7C39" w:rsidRPr="005206E0">
        <w:rPr>
          <w:rFonts w:ascii="Santander Text" w:hAnsi="Santander Text"/>
          <w:i/>
          <w:iCs/>
          <w:lang w:val="pt-PT"/>
        </w:rPr>
        <w:t>’</w:t>
      </w:r>
      <w:r w:rsidR="004C46D2">
        <w:rPr>
          <w:rFonts w:ascii="Santander Text" w:hAnsi="Santander Text"/>
          <w:lang w:val="pt-PT"/>
        </w:rPr>
        <w:t>)</w:t>
      </w:r>
      <w:r w:rsidRPr="00814AA7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 = ‘</w:t>
      </w:r>
      <w:r w:rsidR="009D7182">
        <w:rPr>
          <w:rFonts w:ascii="Santander Text" w:hAnsi="Santander Text"/>
          <w:lang w:val="pt-PT"/>
        </w:rPr>
        <w:t xml:space="preserve">’ </w:t>
      </w:r>
      <w:r>
        <w:rPr>
          <w:rFonts w:ascii="Santander Text" w:hAnsi="Santander Text"/>
          <w:lang w:val="pt-PT"/>
        </w:rPr>
        <w:t xml:space="preserve">então campo  </w:t>
      </w:r>
      <w:r w:rsidR="004C46D2">
        <w:rPr>
          <w:rFonts w:ascii="Santander Text" w:hAnsi="Santander Text"/>
          <w:lang w:val="pt-PT"/>
        </w:rPr>
        <w:t>‘</w:t>
      </w:r>
      <w:r w:rsidRPr="00D129AD">
        <w:rPr>
          <w:rFonts w:ascii="Santander Text" w:hAnsi="Santander Text"/>
          <w:i/>
          <w:iCs/>
          <w:lang w:val="pt-PT"/>
        </w:rPr>
        <w:t>FLG_ELCTRC_VHCL’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= ‘</w:t>
      </w:r>
      <w:r w:rsidR="003748A7">
        <w:rPr>
          <w:rFonts w:ascii="Santander Text" w:hAnsi="Santander Text"/>
          <w:lang w:val="pt-PT"/>
        </w:rPr>
        <w:t>MISS</w:t>
      </w:r>
      <w:r>
        <w:rPr>
          <w:rFonts w:ascii="Santander Text" w:hAnsi="Santander Text"/>
          <w:lang w:val="pt-PT"/>
        </w:rPr>
        <w:t>’</w:t>
      </w:r>
      <w:r w:rsidR="00BF7C39">
        <w:rPr>
          <w:rFonts w:ascii="Santander Text" w:hAnsi="Santander Text"/>
          <w:lang w:val="pt-PT"/>
        </w:rPr>
        <w:t>;</w:t>
      </w:r>
    </w:p>
    <w:p w14:paraId="2E0DDAED" w14:textId="5614FC19" w:rsidR="002673B1" w:rsidRPr="0049463B" w:rsidRDefault="00BF7C39" w:rsidP="004946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Para os</w:t>
      </w:r>
      <w:r w:rsidR="004C46D2">
        <w:rPr>
          <w:rFonts w:ascii="Santander Text" w:hAnsi="Santander Text"/>
          <w:lang w:val="pt-PT"/>
        </w:rPr>
        <w:t xml:space="preserve"> restantes casos </w:t>
      </w:r>
      <w:r>
        <w:rPr>
          <w:rFonts w:ascii="Santander Text" w:hAnsi="Santander Text"/>
          <w:lang w:val="pt-PT"/>
        </w:rPr>
        <w:t>o campo ‘</w:t>
      </w:r>
      <w:r w:rsidRPr="00D129AD">
        <w:rPr>
          <w:rFonts w:ascii="Santander Text" w:hAnsi="Santander Text"/>
          <w:i/>
          <w:iCs/>
          <w:lang w:val="pt-PT"/>
        </w:rPr>
        <w:t>FLG_ELCTRC_VHCL’</w:t>
      </w:r>
      <w:r>
        <w:rPr>
          <w:rFonts w:ascii="Santander Text" w:hAnsi="Santander Text"/>
          <w:lang w:val="pt-PT"/>
        </w:rPr>
        <w:t xml:space="preserve"> </w:t>
      </w:r>
      <w:r w:rsidR="004C46D2">
        <w:rPr>
          <w:rFonts w:ascii="Santander Text" w:hAnsi="Santander Text"/>
          <w:lang w:val="pt-PT"/>
        </w:rPr>
        <w:t>deve ser aprovisionado com o valor de ‘N’</w:t>
      </w:r>
      <w:r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8" w:name="_Toc19347237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8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6E0629D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EB1D8DE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8093F1D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2B60161F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>móveis. O cruzamento deve ser feito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3472373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39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0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0"/>
    </w:p>
    <w:p w14:paraId="4A70C495" w14:textId="175784EE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77777777" w:rsidR="00314C08" w:rsidRPr="00BD2CFA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1DB1A69B" w14:textId="77777777" w:rsid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lastRenderedPageBreak/>
        <w:t>Universo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contratos cancelados durante o ano de reporte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1742C3">
        <w:rPr>
          <w:rFonts w:ascii="Santander Text" w:hAnsi="Santander Text"/>
          <w:szCs w:val="18"/>
          <w:lang w:val="pt-PT"/>
        </w:rPr>
        <w:t>que apresent</w:t>
      </w:r>
      <w:r>
        <w:rPr>
          <w:rFonts w:ascii="Santander Text" w:hAnsi="Santander Text"/>
          <w:szCs w:val="18"/>
          <w:lang w:val="pt-PT"/>
        </w:rPr>
        <w:t>e</w:t>
      </w:r>
      <w:r w:rsidRPr="001742C3">
        <w:rPr>
          <w:rFonts w:ascii="Santander Text" w:hAnsi="Santander Text"/>
          <w:szCs w:val="18"/>
          <w:lang w:val="pt-PT"/>
        </w:rPr>
        <w:t xml:space="preserve">m rentabilidade no mês de reporte. Para a identificação deste universo, </w:t>
      </w:r>
      <w:r>
        <w:rPr>
          <w:rFonts w:ascii="Santander Text" w:hAnsi="Santander Text"/>
          <w:szCs w:val="18"/>
          <w:lang w:val="pt-PT"/>
        </w:rPr>
        <w:t>em cada mês de reporte, devem ser</w:t>
      </w:r>
      <w:r w:rsidRPr="001742C3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consideradas as seguintes regras:</w:t>
      </w:r>
    </w:p>
    <w:p w14:paraId="43514E4B" w14:textId="77777777" w:rsidR="00314C08" w:rsidRPr="001742C3" w:rsidRDefault="00314C08" w:rsidP="00314C0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Pr="001742C3">
        <w:rPr>
          <w:rFonts w:ascii="Santander Text" w:hAnsi="Santander Text"/>
          <w:szCs w:val="18"/>
          <w:lang w:val="pt-PT"/>
        </w:rPr>
        <w:t xml:space="preserve"> os seguintes filtros </w:t>
      </w:r>
      <w:r>
        <w:rPr>
          <w:rFonts w:ascii="Santander Text" w:hAnsi="Santander Text"/>
          <w:szCs w:val="18"/>
          <w:lang w:val="pt-PT"/>
        </w:rPr>
        <w:t>à</w:t>
      </w:r>
      <w:r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 w:rsidRPr="001742C3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314C08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A6181F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77777777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7BA50DBA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</w:t>
      </w:r>
      <w:r w:rsidRPr="009E1C3E">
        <w:rPr>
          <w:rFonts w:ascii="Santander Text" w:hAnsi="Santander Text"/>
          <w:szCs w:val="18"/>
          <w:lang w:val="pt-PT"/>
        </w:rPr>
        <w:t>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3FA75B5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46163D8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 xml:space="preserve">No cenário em que a regra de aprovisionamento resulte num valor null para a variável a aprovisionar, deve considerar-se os valores presentes na coluna ‘NULLABLE’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543671">
        <w:rPr>
          <w:rFonts w:ascii="Santander Text" w:hAnsi="Santander Text"/>
          <w:lang w:val="pt-PT" w:eastAsia="pt-PT"/>
        </w:rPr>
        <w:t>8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21ECFB33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em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1B6D9072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>: universo comum com âmbito PM e universo de contratos cancelados, o conceito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lastRenderedPageBreak/>
        <w:t>DT_RFRNC</w:t>
      </w:r>
    </w:p>
    <w:p w14:paraId="619D646A" w14:textId="12835C57" w:rsidR="00A019A6" w:rsidRPr="00F922C4" w:rsidRDefault="000A0676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6D719DC" w14:textId="6A872CEE" w:rsidR="00E505FF" w:rsidRPr="00AA0BB9" w:rsidRDefault="00365A0E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PRCNTG_ACTVTY</w:t>
      </w:r>
    </w:p>
    <w:p w14:paraId="06908791" w14:textId="5D935E69" w:rsidR="006D15F3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>Esta variável deve ser aprovisionada com base nos valores da variável ‘</w:t>
      </w:r>
      <w:r w:rsidR="00DC3E4B" w:rsidRPr="00DC3E4B">
        <w:rPr>
          <w:rFonts w:ascii="Santander Text" w:hAnsi="Santander Text"/>
          <w:i/>
          <w:iCs/>
          <w:lang w:val="pt-PT"/>
        </w:rPr>
        <w:t>montante_pndrc’</w:t>
      </w:r>
      <w:r w:rsidR="00DC3E4B">
        <w:rPr>
          <w:rFonts w:ascii="Santander Text" w:hAnsi="Santander Text"/>
          <w:i/>
          <w:iCs/>
          <w:lang w:val="pt-PT"/>
        </w:rPr>
        <w:t xml:space="preserve"> </w:t>
      </w:r>
      <w:r w:rsidRPr="00777BA4">
        <w:rPr>
          <w:rFonts w:ascii="Santander Text" w:hAnsi="Santander Text"/>
          <w:lang w:val="pt-PT"/>
        </w:rPr>
        <w:t xml:space="preserve">presente na tabela </w:t>
      </w:r>
      <w:r w:rsidRPr="002B1076">
        <w:rPr>
          <w:rFonts w:ascii="Santander Text" w:hAnsi="Santander Text"/>
          <w:i/>
          <w:iCs/>
          <w:lang w:val="pt-PT"/>
        </w:rPr>
        <w:t>modesg_out_sfcs_taxon_europeia</w:t>
      </w:r>
      <w:r w:rsidR="000C0CF4">
        <w:rPr>
          <w:rFonts w:ascii="Santander Text" w:hAnsi="Santander Text"/>
          <w:lang w:val="pt-PT"/>
        </w:rPr>
        <w:t>.</w:t>
      </w:r>
    </w:p>
    <w:p w14:paraId="5269EC61" w14:textId="36F3AD4F" w:rsidR="00196904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 w:rsidR="00196904">
        <w:rPr>
          <w:rFonts w:ascii="Santander Text" w:hAnsi="Santander Text"/>
          <w:lang w:val="pt-PT"/>
        </w:rPr>
        <w:t xml:space="preserve">tendo </w:t>
      </w:r>
      <w:r w:rsidR="00196904" w:rsidRPr="00A80339">
        <w:rPr>
          <w:rFonts w:ascii="Santander Text" w:hAnsi="Santander Text"/>
          <w:lang w:val="pt-PT"/>
        </w:rPr>
        <w:t xml:space="preserve">como base o universo da tabela </w:t>
      </w:r>
      <w:r w:rsidR="00196904" w:rsidRPr="006808CC">
        <w:rPr>
          <w:rFonts w:ascii="Santander Text" w:hAnsi="Santander Text"/>
          <w:i/>
          <w:iCs/>
          <w:lang w:val="pt-PT"/>
        </w:rPr>
        <w:t>lt007_instr_activity</w:t>
      </w:r>
      <w:r w:rsidR="00196904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deverá proceder-se ao cruzamento com o tradutor de chaves FINREP </w:t>
      </w:r>
      <w:r w:rsidR="00785608" w:rsidRPr="00BF681D">
        <w:rPr>
          <w:rFonts w:ascii="Santander Text" w:hAnsi="Santander Text"/>
          <w:i/>
          <w:lang w:val="pt-PT"/>
        </w:rPr>
        <w:t>(</w:t>
      </w:r>
      <w:r w:rsidR="00DA42BB">
        <w:rPr>
          <w:rFonts w:ascii="Santander Text" w:hAnsi="Santander Text"/>
          <w:iCs/>
          <w:lang w:val="pt-PT"/>
        </w:rPr>
        <w:t xml:space="preserve">tabela </w:t>
      </w:r>
      <w:r w:rsidR="00785608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785608">
        <w:rPr>
          <w:rFonts w:ascii="Santander Text" w:hAnsi="Santander Text"/>
          <w:lang w:val="pt-PT"/>
        </w:rPr>
        <w:t>através da ligação entre</w:t>
      </w:r>
      <w:r w:rsidR="00785608" w:rsidRPr="00A80339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>o campo</w:t>
      </w:r>
      <w:r w:rsidR="00785608" w:rsidRP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i/>
          <w:iCs/>
          <w:lang w:val="pt-PT"/>
        </w:rPr>
        <w:t>‘</w:t>
      </w:r>
      <w:r w:rsidR="00785608" w:rsidRPr="006808CC">
        <w:rPr>
          <w:rFonts w:ascii="Santander Text" w:hAnsi="Santander Text"/>
          <w:i/>
          <w:iCs/>
          <w:lang w:val="pt-PT"/>
        </w:rPr>
        <w:t>instrmnt_id</w:t>
      </w:r>
      <w:r w:rsidR="00785608">
        <w:rPr>
          <w:rFonts w:ascii="Santander Text" w:hAnsi="Santander Text"/>
          <w:i/>
          <w:iCs/>
          <w:lang w:val="pt-PT"/>
        </w:rPr>
        <w:t>’</w:t>
      </w:r>
      <w:r w:rsidR="00785608" w:rsidRPr="00785608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(tabela </w:t>
      </w:r>
      <w:r w:rsidR="00785608" w:rsidRPr="006808CC">
        <w:rPr>
          <w:rFonts w:ascii="Santander Text" w:hAnsi="Santander Text"/>
          <w:i/>
          <w:iCs/>
          <w:lang w:val="pt-PT"/>
        </w:rPr>
        <w:t>lt007_instr_activity</w:t>
      </w:r>
      <w:r w:rsidR="006D15F3">
        <w:rPr>
          <w:rFonts w:ascii="Santander Text" w:hAnsi="Santander Text"/>
          <w:szCs w:val="18"/>
          <w:lang w:val="pt-PT"/>
        </w:rPr>
        <w:t>)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e a concatenação dos campos </w:t>
      </w:r>
      <w:r w:rsidR="00785608" w:rsidRPr="00C459DB">
        <w:rPr>
          <w:rFonts w:ascii="Santander Text" w:hAnsi="Santander Text"/>
          <w:szCs w:val="18"/>
          <w:lang w:val="pt-PT"/>
        </w:rPr>
        <w:t>‘</w:t>
      </w:r>
      <w:r w:rsidR="00785608" w:rsidRPr="00C459DB">
        <w:rPr>
          <w:rFonts w:ascii="Santander Text" w:hAnsi="Santander Text"/>
          <w:i/>
          <w:szCs w:val="18"/>
          <w:lang w:val="pt-PT"/>
        </w:rPr>
        <w:t>cempresa_fr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cbalcao_fr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cnumecta_fr</w:t>
      </w:r>
      <w:r w:rsidR="00785608" w:rsidRPr="00C459DB">
        <w:rPr>
          <w:rFonts w:ascii="Santander Text" w:hAnsi="Santander Text"/>
          <w:szCs w:val="18"/>
          <w:lang w:val="pt-PT"/>
        </w:rPr>
        <w:t>’ e ‘</w:t>
      </w:r>
      <w:r w:rsidR="00785608" w:rsidRPr="00C459DB">
        <w:rPr>
          <w:rFonts w:ascii="Santander Text" w:hAnsi="Santander Text"/>
          <w:i/>
          <w:szCs w:val="18"/>
          <w:lang w:val="pt-PT"/>
        </w:rPr>
        <w:t>zdeposit_fr</w:t>
      </w:r>
      <w:r w:rsidR="00785608" w:rsidRPr="00C459DB">
        <w:rPr>
          <w:rFonts w:ascii="Santander Text" w:hAnsi="Santander Text"/>
          <w:szCs w:val="18"/>
          <w:lang w:val="pt-PT"/>
        </w:rPr>
        <w:t xml:space="preserve">’ </w:t>
      </w:r>
      <w:r w:rsidR="00785608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5C2ABF02" w14:textId="15DF9DFC" w:rsidR="00CF25F8" w:rsidRPr="00777BA4" w:rsidRDefault="008B778E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</w:t>
      </w:r>
      <w:r w:rsidR="00F41BA7">
        <w:rPr>
          <w:rFonts w:ascii="Santander Text" w:hAnsi="Santander Text"/>
          <w:lang w:val="pt-PT"/>
        </w:rPr>
        <w:t xml:space="preserve">deverá </w:t>
      </w:r>
      <w:r w:rsidR="00CF25F8">
        <w:rPr>
          <w:rFonts w:ascii="Santander Text" w:hAnsi="Santander Text"/>
          <w:lang w:val="pt-PT"/>
        </w:rPr>
        <w:t xml:space="preserve">cruzar-se </w:t>
      </w:r>
      <w:r w:rsidR="007319A5">
        <w:rPr>
          <w:rFonts w:ascii="Santander Text" w:hAnsi="Santander Text"/>
          <w:lang w:val="pt-PT"/>
        </w:rPr>
        <w:t>a</w:t>
      </w:r>
      <w:r w:rsidR="00877D7F">
        <w:rPr>
          <w:rFonts w:ascii="Santander Text" w:hAnsi="Santander Text"/>
          <w:lang w:val="pt-PT"/>
        </w:rPr>
        <w:t xml:space="preserve"> </w:t>
      </w:r>
      <w:r w:rsidR="007319A5">
        <w:rPr>
          <w:rFonts w:ascii="Santander Text" w:hAnsi="Santander Text"/>
          <w:lang w:val="pt-PT"/>
        </w:rPr>
        <w:t xml:space="preserve">concatenação dos campos </w:t>
      </w:r>
      <w:r w:rsidR="007319A5" w:rsidRPr="00C459DB">
        <w:rPr>
          <w:rFonts w:ascii="Santander Text" w:hAnsi="Santander Text"/>
          <w:szCs w:val="18"/>
          <w:lang w:val="pt-PT"/>
        </w:rPr>
        <w:t>‘</w:t>
      </w:r>
      <w:r w:rsidR="007319A5" w:rsidRPr="00C459DB">
        <w:rPr>
          <w:rFonts w:ascii="Santander Text" w:hAnsi="Santander Text"/>
          <w:i/>
          <w:szCs w:val="18"/>
          <w:lang w:val="pt-PT"/>
        </w:rPr>
        <w:t>cempres</w:t>
      </w:r>
      <w:r w:rsidR="00917E44">
        <w:rPr>
          <w:rFonts w:ascii="Santander Text" w:hAnsi="Santander Text"/>
          <w:i/>
          <w:szCs w:val="18"/>
          <w:lang w:val="pt-PT"/>
        </w:rPr>
        <w:t>a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cbalcao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cnumecta</w:t>
      </w:r>
      <w:r w:rsidR="007319A5" w:rsidRPr="00C459DB">
        <w:rPr>
          <w:rFonts w:ascii="Santander Text" w:hAnsi="Santander Text"/>
          <w:szCs w:val="18"/>
          <w:lang w:val="pt-PT"/>
        </w:rPr>
        <w:t>’ e ‘</w:t>
      </w:r>
      <w:r w:rsidR="007319A5" w:rsidRPr="00C459DB">
        <w:rPr>
          <w:rFonts w:ascii="Santander Text" w:hAnsi="Santander Text"/>
          <w:i/>
          <w:szCs w:val="18"/>
          <w:lang w:val="pt-PT"/>
        </w:rPr>
        <w:t>zdeposit</w:t>
      </w:r>
      <w:r w:rsidR="007319A5" w:rsidRPr="00C459DB">
        <w:rPr>
          <w:rFonts w:ascii="Santander Text" w:hAnsi="Santander Text"/>
          <w:szCs w:val="18"/>
          <w:lang w:val="pt-PT"/>
        </w:rPr>
        <w:t xml:space="preserve">’ </w:t>
      </w:r>
      <w:r w:rsidR="007319A5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com a concatenação dos campos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cempresa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cbalcao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cnumecta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e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zdeposit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da </w:t>
      </w:r>
      <w:r w:rsidR="007319A5">
        <w:rPr>
          <w:rFonts w:ascii="Santander Text" w:hAnsi="Santander Text"/>
          <w:lang w:val="pt-PT"/>
        </w:rPr>
        <w:t xml:space="preserve">tabela </w:t>
      </w:r>
      <w:r w:rsidR="007319A5" w:rsidRPr="00BB6F46">
        <w:rPr>
          <w:rFonts w:ascii="Santander Text" w:hAnsi="Santander Text"/>
          <w:i/>
          <w:iCs/>
          <w:lang w:val="pt-PT"/>
        </w:rPr>
        <w:t>modesg_out_sfcs_taxon_europeia</w:t>
      </w:r>
      <w:r w:rsidR="00F276BE">
        <w:rPr>
          <w:rFonts w:ascii="Santander Text" w:hAnsi="Santander Text"/>
          <w:lang w:val="pt-PT"/>
        </w:rPr>
        <w:t xml:space="preserve"> </w:t>
      </w:r>
      <w:r w:rsidR="00F276BE" w:rsidRPr="00F276BE">
        <w:rPr>
          <w:rFonts w:ascii="Santander Text" w:hAnsi="Santander Text"/>
          <w:lang w:val="pt-PT"/>
        </w:rPr>
        <w:t>para obtenção do campo ‘</w:t>
      </w:r>
      <w:r w:rsidR="00F276BE" w:rsidRPr="00F276BE">
        <w:rPr>
          <w:rFonts w:ascii="Santander Text" w:hAnsi="Santander Text"/>
          <w:i/>
          <w:iCs/>
          <w:lang w:val="pt-PT"/>
        </w:rPr>
        <w:t>montante_pndrc’</w:t>
      </w:r>
      <w:r w:rsidR="00F276BE">
        <w:rPr>
          <w:rFonts w:ascii="Santander Text" w:hAnsi="Santander Text"/>
          <w:lang w:val="pt-PT"/>
        </w:rPr>
        <w:t>.</w:t>
      </w:r>
    </w:p>
    <w:p w14:paraId="7576404C" w14:textId="47D769F5" w:rsidR="00577E17" w:rsidRP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 w:rsidRPr="00577E17">
        <w:rPr>
          <w:rFonts w:ascii="Santander Text" w:hAnsi="Santander Text"/>
          <w:lang w:val="pt-PT"/>
        </w:rPr>
        <w:t>De seguida, este valor deverá ser multiplicado por 100 de modo a converter o n</w:t>
      </w:r>
      <w:r w:rsidR="00A5258E">
        <w:rPr>
          <w:rFonts w:ascii="Santander Text" w:hAnsi="Santander Text"/>
          <w:lang w:val="pt-PT"/>
        </w:rPr>
        <w:t>ú</w:t>
      </w:r>
      <w:r w:rsidRPr="00577E17">
        <w:rPr>
          <w:rFonts w:ascii="Santander Text" w:hAnsi="Santander Text"/>
          <w:lang w:val="pt-PT"/>
        </w:rPr>
        <w:t>mero em percentagem.</w:t>
      </w:r>
    </w:p>
    <w:p w14:paraId="26440D33" w14:textId="77777777" w:rsidR="00577E17" w:rsidRDefault="00577E17" w:rsidP="008912EA">
      <w:p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</w:t>
      </w:r>
    </w:p>
    <w:p w14:paraId="0D0F35CD" w14:textId="097416A1" w:rsidR="00F276BE" w:rsidRDefault="00F276BE" w:rsidP="008912E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uma operação não verde (ou seja, </w:t>
      </w:r>
      <w:r w:rsidR="00FB65D2">
        <w:rPr>
          <w:rFonts w:ascii="Santander Text" w:hAnsi="Santander Text"/>
          <w:lang w:val="pt-PT"/>
        </w:rPr>
        <w:t xml:space="preserve">campo </w:t>
      </w:r>
      <w:r w:rsidRPr="00F276BE">
        <w:rPr>
          <w:rFonts w:ascii="Santander Text" w:hAnsi="Santander Text"/>
          <w:lang w:val="pt-PT"/>
        </w:rPr>
        <w:t>‘</w:t>
      </w:r>
      <w:r w:rsidRPr="00FB65D2">
        <w:rPr>
          <w:rFonts w:ascii="Santander Text" w:hAnsi="Santander Text"/>
          <w:i/>
          <w:iCs/>
          <w:lang w:val="pt-PT"/>
        </w:rPr>
        <w:t>sstnbl_ctgry’</w:t>
      </w:r>
      <w:r w:rsidRPr="00F276BE">
        <w:rPr>
          <w:rFonts w:ascii="Santander Text" w:hAnsi="Santander Text"/>
          <w:lang w:val="pt-PT"/>
        </w:rPr>
        <w:t xml:space="preserve"> = '6001') em que a relação entre das chaves Master e FINREP é 1:1, este campo deverá assumir o valor de 100. Por outro lado, caso exista parte de uma operação não verde (relação entre as chaves Master e FINREP é 1:1), o montante associado deverá ser reportado com o valor percentual complementar à parte verde, dado que a soma deste campo deverá totalizar o valor 100 por ‘</w:t>
      </w:r>
      <w:r w:rsidRPr="000B36A2">
        <w:rPr>
          <w:rFonts w:ascii="Santander Text" w:hAnsi="Santander Text"/>
          <w:i/>
          <w:iCs/>
          <w:lang w:val="pt-PT"/>
        </w:rPr>
        <w:t>instrmnt_id’</w:t>
      </w:r>
      <w:r w:rsidRPr="00F276BE">
        <w:rPr>
          <w:rFonts w:ascii="Santander Text" w:hAnsi="Santander Text"/>
          <w:lang w:val="pt-PT"/>
        </w:rPr>
        <w:t>.</w:t>
      </w:r>
    </w:p>
    <w:p w14:paraId="41F2215E" w14:textId="39C671F9" w:rsidR="00F276BE" w:rsidRDefault="00F276BE" w:rsidP="008912E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 caso em que várias chaves Master correspondem a 1 chave FINREP, o montante de ponderação a reportar no campo </w:t>
      </w:r>
      <w:r w:rsidRPr="00F276BE">
        <w:rPr>
          <w:rFonts w:ascii="Santander Text" w:hAnsi="Santander Text"/>
          <w:i/>
          <w:iCs/>
          <w:lang w:val="pt-PT"/>
        </w:rPr>
        <w:t>'prcntg_actvty'</w:t>
      </w:r>
      <w:r w:rsidRPr="00F276BE">
        <w:rPr>
          <w:rFonts w:ascii="Santander Text" w:hAnsi="Santander Text"/>
          <w:lang w:val="pt-PT"/>
        </w:rPr>
        <w:t xml:space="preserve"> da </w:t>
      </w:r>
      <w:r w:rsidRPr="00FB65D2">
        <w:rPr>
          <w:rFonts w:ascii="Santander Text" w:hAnsi="Santander Text"/>
          <w:i/>
          <w:iCs/>
          <w:lang w:val="pt-PT"/>
        </w:rPr>
        <w:t>lt007_instr_activity</w:t>
      </w:r>
      <w:r w:rsidRPr="00F276BE">
        <w:rPr>
          <w:rFonts w:ascii="Santander Text" w:hAnsi="Santander Text"/>
          <w:lang w:val="pt-PT"/>
        </w:rPr>
        <w:t xml:space="preserve"> deverá resultar da ponderação dos saldos dos contratos Master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ct001_univ_saldo</w:t>
      </w:r>
      <w:r w:rsidRPr="00F276BE">
        <w:rPr>
          <w:rFonts w:ascii="Santander Text" w:hAnsi="Santander Text"/>
          <w:lang w:val="pt-PT"/>
        </w:rPr>
        <w:t xml:space="preserve">) pelo saldo total do contrato FINREP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lt001_univ_oper</w:t>
      </w:r>
      <w:r w:rsidRPr="00F276BE">
        <w:rPr>
          <w:rFonts w:ascii="Santander Text" w:hAnsi="Santander Text"/>
          <w:lang w:val="pt-PT"/>
        </w:rPr>
        <w:t>).</w:t>
      </w:r>
    </w:p>
    <w:p w14:paraId="1D02EDCF" w14:textId="77777777" w:rsidR="008912EA" w:rsidRPr="00F276BE" w:rsidRDefault="008912EA" w:rsidP="008912EA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89F74F7" w14:textId="75522018" w:rsidR="00365A0E" w:rsidRPr="00AA0BB9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SSTNBL_CTGRY</w:t>
      </w:r>
    </w:p>
    <w:p w14:paraId="1B987A2D" w14:textId="78AD62FA" w:rsidR="00136298" w:rsidRDefault="00D24CF6" w:rsidP="0013629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De modo a aprovisionar o campo </w:t>
      </w:r>
      <w:r w:rsidR="0046344B" w:rsidRPr="0046344B">
        <w:rPr>
          <w:rFonts w:ascii="Santander Text" w:hAnsi="Santander Text"/>
          <w:lang w:val="pt-PT"/>
        </w:rPr>
        <w:t>‘</w:t>
      </w:r>
      <w:r w:rsidR="0046344B" w:rsidRPr="00A819FF">
        <w:rPr>
          <w:rFonts w:ascii="Santander Text" w:hAnsi="Santander Text"/>
          <w:i/>
          <w:iCs/>
          <w:lang w:val="pt-PT"/>
        </w:rPr>
        <w:t>SSTNBL_CTGRY’</w:t>
      </w:r>
      <w:r w:rsidR="0046344B">
        <w:rPr>
          <w:i/>
          <w:iCs/>
          <w:lang w:val="pt-PT"/>
        </w:rPr>
        <w:t xml:space="preserve"> </w:t>
      </w:r>
      <w:r w:rsidR="0046344B" w:rsidRPr="0046344B">
        <w:rPr>
          <w:rFonts w:ascii="Santander Text" w:hAnsi="Santander Text"/>
          <w:lang w:val="pt-PT"/>
        </w:rPr>
        <w:t>deve ser considerada</w:t>
      </w:r>
      <w:r w:rsidR="0046344B">
        <w:rPr>
          <w:lang w:val="pt-PT"/>
        </w:rPr>
        <w:t xml:space="preserve"> </w:t>
      </w:r>
      <w:r w:rsidR="005E0CD4" w:rsidRPr="00D73A18">
        <w:rPr>
          <w:rFonts w:ascii="Santander Text" w:hAnsi="Santander Text"/>
          <w:lang w:val="pt-PT"/>
        </w:rPr>
        <w:t xml:space="preserve">a informação presente </w:t>
      </w:r>
      <w:r w:rsidR="00796570">
        <w:rPr>
          <w:rFonts w:ascii="Santander Text" w:hAnsi="Santander Text"/>
          <w:lang w:val="pt-PT"/>
        </w:rPr>
        <w:t>no campo ‘</w:t>
      </w:r>
      <w:r w:rsidR="00317B2A" w:rsidRPr="00317B2A">
        <w:rPr>
          <w:rFonts w:ascii="Santander Text" w:hAnsi="Santander Text"/>
          <w:i/>
          <w:iCs/>
          <w:szCs w:val="18"/>
          <w:lang w:val="pt-PT"/>
        </w:rPr>
        <w:t>nome_ctgr_sfics</w:t>
      </w:r>
      <w:r w:rsidR="00317B2A">
        <w:rPr>
          <w:rFonts w:ascii="Santander Text" w:hAnsi="Santander Text"/>
          <w:i/>
          <w:iCs/>
          <w:szCs w:val="18"/>
          <w:lang w:val="pt-PT"/>
        </w:rPr>
        <w:t>’</w:t>
      </w:r>
      <w:r w:rsidR="008778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96570">
        <w:rPr>
          <w:rFonts w:ascii="Santander Text" w:hAnsi="Santander Text"/>
          <w:lang w:val="pt-PT"/>
        </w:rPr>
        <w:t>d</w:t>
      </w:r>
      <w:r w:rsidR="00D73A18" w:rsidRPr="00D73A18">
        <w:rPr>
          <w:rFonts w:ascii="Santander Text" w:hAnsi="Santander Text"/>
          <w:lang w:val="pt-PT"/>
        </w:rPr>
        <w:t xml:space="preserve">a tabela </w:t>
      </w:r>
      <w:r w:rsidR="00D73A18" w:rsidRPr="00D73A18">
        <w:rPr>
          <w:rFonts w:ascii="Santander Text" w:hAnsi="Santander Text"/>
          <w:i/>
          <w:iCs/>
          <w:lang w:val="pt-PT"/>
        </w:rPr>
        <w:t>modesg_out_sfcs_taxon_europeia</w:t>
      </w:r>
      <w:r w:rsidR="00584BC2">
        <w:rPr>
          <w:rFonts w:ascii="Santander Text" w:hAnsi="Santander Text"/>
          <w:lang w:val="pt-PT"/>
        </w:rPr>
        <w:t xml:space="preserve"> </w:t>
      </w:r>
      <w:r w:rsidR="00136298" w:rsidRPr="00D73A18">
        <w:rPr>
          <w:rFonts w:ascii="Santander Text" w:hAnsi="Santander Text"/>
          <w:szCs w:val="18"/>
          <w:lang w:val="pt-PT"/>
        </w:rPr>
        <w:t>do Modelo de Dados ESG</w:t>
      </w:r>
      <w:r w:rsidR="009F7674">
        <w:rPr>
          <w:rFonts w:ascii="Santander Text" w:hAnsi="Santander Text"/>
          <w:szCs w:val="18"/>
          <w:lang w:val="pt-PT"/>
        </w:rPr>
        <w:t xml:space="preserve">, assim como </w:t>
      </w:r>
      <w:r w:rsidR="00136298" w:rsidRPr="00D73A18">
        <w:rPr>
          <w:rFonts w:ascii="Santander Text" w:hAnsi="Santander Text"/>
          <w:szCs w:val="18"/>
          <w:lang w:val="pt-PT"/>
        </w:rPr>
        <w:t xml:space="preserve">os valores </w:t>
      </w:r>
      <w:r w:rsidR="000E26E1">
        <w:rPr>
          <w:rFonts w:ascii="Santander Text" w:hAnsi="Santander Text"/>
          <w:szCs w:val="18"/>
          <w:lang w:val="pt-PT"/>
        </w:rPr>
        <w:t>da</w:t>
      </w:r>
      <w:r w:rsidR="00136298" w:rsidRPr="00D73A18">
        <w:rPr>
          <w:rFonts w:ascii="Santander Text" w:hAnsi="Santander Text"/>
          <w:szCs w:val="18"/>
          <w:lang w:val="pt-PT"/>
        </w:rPr>
        <w:t xml:space="preserve"> tabela de parametrização </w:t>
      </w:r>
      <w:r w:rsidR="00136298" w:rsidRPr="00D73A18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D73A1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 xml:space="preserve">quando </w:t>
      </w:r>
      <w:r w:rsidR="00C80F62" w:rsidRPr="00C80F62">
        <w:rPr>
          <w:rFonts w:ascii="Santander Text" w:hAnsi="Santander Text"/>
          <w:i/>
          <w:iCs/>
          <w:szCs w:val="18"/>
          <w:lang w:val="pt-PT"/>
        </w:rPr>
        <w:t>‘</w:t>
      </w:r>
      <w:r w:rsidR="000E26E1" w:rsidRPr="00C80F62">
        <w:rPr>
          <w:rFonts w:ascii="Santander Text" w:hAnsi="Santander Text"/>
          <w:i/>
          <w:iCs/>
          <w:szCs w:val="18"/>
          <w:lang w:val="pt-PT"/>
        </w:rPr>
        <w:t>campo_lt</w:t>
      </w:r>
      <w:r w:rsidR="00C80F62" w:rsidRPr="00C80F62">
        <w:rPr>
          <w:rFonts w:ascii="Santander Text" w:hAnsi="Santander Text"/>
          <w:i/>
          <w:iCs/>
          <w:szCs w:val="18"/>
          <w:lang w:val="pt-PT"/>
        </w:rPr>
        <w:t>’</w:t>
      </w:r>
      <w:r w:rsidR="000E26E1">
        <w:rPr>
          <w:rFonts w:ascii="Santander Text" w:hAnsi="Santander Text"/>
          <w:szCs w:val="18"/>
          <w:lang w:val="pt-PT"/>
        </w:rPr>
        <w:t xml:space="preserve"> = ‘</w:t>
      </w:r>
      <w:r w:rsidR="000E26E1" w:rsidRPr="000568D4">
        <w:rPr>
          <w:rFonts w:ascii="Santander Text" w:hAnsi="Santander Text"/>
          <w:i/>
          <w:iCs/>
          <w:szCs w:val="18"/>
          <w:lang w:val="pt-PT"/>
        </w:rPr>
        <w:t>SSTNBL_CTGRY</w:t>
      </w:r>
      <w:r w:rsidR="000E26E1" w:rsidRPr="000568D4">
        <w:rPr>
          <w:rFonts w:ascii="Santander Text" w:hAnsi="Santander Text"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‘</w:t>
      </w:r>
      <w:r w:rsidR="00136298" w:rsidRPr="00D73A18">
        <w:rPr>
          <w:rFonts w:ascii="Santander Text" w:hAnsi="Santander Text"/>
          <w:szCs w:val="18"/>
          <w:lang w:val="pt-PT"/>
        </w:rPr>
        <w:t>.</w:t>
      </w:r>
    </w:p>
    <w:p w14:paraId="098CAFDF" w14:textId="47ADA9B9" w:rsidR="000568D4" w:rsidRDefault="000568D4" w:rsidP="000568D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E86771">
        <w:rPr>
          <w:rFonts w:ascii="Santander Text" w:hAnsi="Santander Text"/>
          <w:iCs/>
          <w:lang w:val="pt-PT"/>
        </w:rPr>
        <w:t>(</w:t>
      </w:r>
      <w:r w:rsidR="0019281C"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 w:rsidRPr="00E86771">
        <w:rPr>
          <w:rFonts w:ascii="Santander Text" w:hAnsi="Santander Text"/>
          <w:lang w:val="pt-PT"/>
        </w:rPr>
        <w:t>)</w:t>
      </w:r>
      <w:r w:rsidRPr="00BF681D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="0019281C"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0CBA51CC" w14:textId="0452512A" w:rsidR="000568D4" w:rsidRPr="00FF2A44" w:rsidRDefault="000568D4" w:rsidP="00FF2A4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E86771">
        <w:rPr>
          <w:rFonts w:ascii="Santander Text" w:hAnsi="Santander Text"/>
          <w:iCs/>
          <w:szCs w:val="18"/>
          <w:lang w:val="pt-PT"/>
        </w:rPr>
        <w:t>(</w:t>
      </w:r>
      <w:r w:rsidR="00E86771">
        <w:rPr>
          <w:rFonts w:ascii="Santander Text" w:hAnsi="Santander Text"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E86771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2D0D4312" w14:textId="026947F9" w:rsidR="00C3080E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seguida</w:t>
      </w:r>
      <w:r w:rsidR="00073CA6">
        <w:rPr>
          <w:rFonts w:ascii="Santander Text" w:hAnsi="Santander Text"/>
          <w:szCs w:val="18"/>
          <w:lang w:val="pt-PT"/>
        </w:rPr>
        <w:t>,</w:t>
      </w:r>
      <w:r w:rsidR="0037500B">
        <w:rPr>
          <w:rFonts w:ascii="Santander Text" w:hAnsi="Santander Text"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prodece-se </w:t>
      </w:r>
      <w:r w:rsidR="00475A56">
        <w:rPr>
          <w:rFonts w:ascii="Santander Text" w:hAnsi="Santander Text"/>
          <w:szCs w:val="18"/>
          <w:lang w:val="pt-PT"/>
        </w:rPr>
        <w:t>à ligação</w:t>
      </w:r>
      <w:r w:rsidR="00AD7EE2">
        <w:rPr>
          <w:rFonts w:ascii="Santander Text" w:hAnsi="Santander Text"/>
          <w:szCs w:val="18"/>
          <w:lang w:val="pt-PT"/>
        </w:rPr>
        <w:t xml:space="preserve"> entre o campo ‘</w:t>
      </w:r>
      <w:r w:rsidR="005902CD" w:rsidRPr="00754F2B">
        <w:rPr>
          <w:rFonts w:ascii="Santander Text" w:hAnsi="Santander Text"/>
          <w:i/>
          <w:iCs/>
          <w:szCs w:val="18"/>
          <w:lang w:val="pt-PT"/>
        </w:rPr>
        <w:t>nome_ctgr_sfics</w:t>
      </w:r>
      <w:r w:rsidR="00AD7EE2" w:rsidRPr="00962412">
        <w:rPr>
          <w:rFonts w:ascii="Santander Text" w:hAnsi="Santander Text"/>
          <w:i/>
          <w:iCs/>
          <w:szCs w:val="18"/>
          <w:lang w:val="pt-PT"/>
        </w:rPr>
        <w:t>’</w:t>
      </w:r>
      <w:r w:rsidR="00AD7EE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(tabela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modesg_out_sfcs_taxon_europeia</w:t>
      </w:r>
      <w:r w:rsidR="00E86771">
        <w:rPr>
          <w:rFonts w:ascii="Santander Text" w:hAnsi="Santander Text"/>
          <w:szCs w:val="18"/>
          <w:lang w:val="pt-PT"/>
        </w:rPr>
        <w:t>)</w:t>
      </w:r>
      <w:r w:rsidR="00D76794">
        <w:rPr>
          <w:rFonts w:ascii="Santander Text" w:hAnsi="Santander Text"/>
          <w:szCs w:val="18"/>
          <w:lang w:val="pt-PT"/>
        </w:rPr>
        <w:t xml:space="preserve"> e o campo </w:t>
      </w:r>
      <w:r w:rsidR="004A0822">
        <w:rPr>
          <w:rFonts w:ascii="Santander Text" w:hAnsi="Santander Text"/>
          <w:szCs w:val="18"/>
          <w:lang w:val="pt-PT"/>
        </w:rPr>
        <w:t>‘</w:t>
      </w:r>
      <w:r w:rsidR="004A0822" w:rsidRPr="00E1562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4A0822">
        <w:rPr>
          <w:rFonts w:ascii="Santander Text" w:hAnsi="Santander Text"/>
          <w:szCs w:val="18"/>
          <w:lang w:val="pt-PT"/>
        </w:rPr>
        <w:t xml:space="preserve"> (</w:t>
      </w:r>
      <w:r w:rsidR="00C3080E" w:rsidRPr="00C3080E">
        <w:rPr>
          <w:rFonts w:ascii="Santander Text" w:hAnsi="Santander Text"/>
          <w:szCs w:val="18"/>
          <w:lang w:val="pt-PT"/>
        </w:rPr>
        <w:t>tabela de parametrização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C3080E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4A0822">
        <w:rPr>
          <w:rFonts w:ascii="Santander Text" w:hAnsi="Santander Text"/>
          <w:szCs w:val="18"/>
          <w:lang w:val="pt-PT"/>
        </w:rPr>
        <w:t xml:space="preserve">) </w:t>
      </w:r>
      <w:r w:rsidR="00C3080E" w:rsidRPr="00C3080E">
        <w:rPr>
          <w:rFonts w:ascii="Santander Text" w:hAnsi="Santander Text"/>
          <w:szCs w:val="18"/>
          <w:lang w:val="pt-PT"/>
        </w:rPr>
        <w:t xml:space="preserve">. </w:t>
      </w:r>
      <w:r w:rsidR="00E15625">
        <w:rPr>
          <w:rFonts w:ascii="Santander Text" w:hAnsi="Santander Text"/>
          <w:szCs w:val="18"/>
          <w:lang w:val="pt-PT"/>
        </w:rPr>
        <w:t xml:space="preserve"> </w:t>
      </w:r>
    </w:p>
    <w:p w14:paraId="1FFDE4BB" w14:textId="5230F004" w:rsidR="00564046" w:rsidRDefault="00E20FC8" w:rsidP="00C3080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Por fim, o valor a reportar no </w:t>
      </w:r>
      <w:r w:rsidRPr="00EB3BC9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lang w:val="pt-PT"/>
        </w:rPr>
        <w:t xml:space="preserve"> encontra-se no campo ‘</w:t>
      </w:r>
      <w:r w:rsidRPr="00EB3BC9">
        <w:rPr>
          <w:rFonts w:ascii="Santander Text" w:hAnsi="Santander Text"/>
          <w:i/>
          <w:iCs/>
          <w:lang w:val="pt-PT"/>
        </w:rPr>
        <w:t>valor_lt</w:t>
      </w:r>
      <w:r>
        <w:rPr>
          <w:rFonts w:ascii="Santander Text" w:hAnsi="Santander Text"/>
          <w:lang w:val="pt-PT"/>
        </w:rPr>
        <w:t xml:space="preserve">’ para </w:t>
      </w:r>
      <w:r w:rsidR="00552769" w:rsidRPr="00552769">
        <w:rPr>
          <w:rFonts w:ascii="Santander Text" w:hAnsi="Santander Text"/>
          <w:i/>
          <w:iCs/>
          <w:lang w:val="pt-PT"/>
        </w:rPr>
        <w:t>‘</w:t>
      </w:r>
      <w:r w:rsidRPr="00552769">
        <w:rPr>
          <w:rFonts w:ascii="Santander Text" w:hAnsi="Santander Text"/>
          <w:i/>
          <w:iCs/>
          <w:lang w:val="pt-PT"/>
        </w:rPr>
        <w:t>campo_lt</w:t>
      </w:r>
      <w:r w:rsidR="00552769" w:rsidRPr="00552769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</w:t>
      </w:r>
      <w:r w:rsidR="00F17B7B">
        <w:rPr>
          <w:rFonts w:ascii="Santander Text" w:hAnsi="Santander Text"/>
          <w:lang w:val="pt-PT"/>
        </w:rPr>
        <w:t xml:space="preserve"> </w:t>
      </w:r>
      <w:r w:rsidRPr="00FF2A44">
        <w:rPr>
          <w:rFonts w:ascii="Santander Text" w:hAnsi="Santander Text"/>
          <w:szCs w:val="18"/>
          <w:lang w:val="pt-PT"/>
        </w:rPr>
        <w:t>‘</w:t>
      </w:r>
      <w:r w:rsidRPr="00FF2A44">
        <w:rPr>
          <w:rFonts w:ascii="Santander Text" w:hAnsi="Santander Text"/>
          <w:i/>
          <w:iCs/>
          <w:szCs w:val="18"/>
          <w:lang w:val="pt-PT"/>
        </w:rPr>
        <w:t>SSTNBL_CTGRY’</w:t>
      </w:r>
      <w:r>
        <w:rPr>
          <w:rFonts w:ascii="Santander Text" w:hAnsi="Santander Text"/>
          <w:szCs w:val="18"/>
          <w:lang w:val="pt-PT"/>
        </w:rPr>
        <w:t>.</w:t>
      </w:r>
      <w:r w:rsidR="0022547C">
        <w:rPr>
          <w:rFonts w:ascii="Santander Text" w:hAnsi="Santander Text"/>
          <w:szCs w:val="18"/>
          <w:lang w:val="pt-PT"/>
        </w:rPr>
        <w:t xml:space="preserve"> Caso </w:t>
      </w:r>
      <w:r w:rsidR="00900C30">
        <w:rPr>
          <w:rFonts w:ascii="Santander Text" w:hAnsi="Santander Text"/>
          <w:szCs w:val="18"/>
          <w:lang w:val="pt-PT"/>
        </w:rPr>
        <w:t>o campo ‘</w:t>
      </w:r>
      <w:r w:rsidR="00900C30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900C30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2C3244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C3244">
        <w:rPr>
          <w:rFonts w:ascii="Santander Text" w:hAnsi="Santander Text"/>
          <w:szCs w:val="18"/>
          <w:lang w:val="pt-PT"/>
        </w:rPr>
        <w:t xml:space="preserve"> então o valo</w:t>
      </w:r>
      <w:r w:rsidR="00B90C8B">
        <w:rPr>
          <w:rFonts w:ascii="Santander Text" w:hAnsi="Santander Text"/>
          <w:szCs w:val="18"/>
          <w:lang w:val="pt-PT"/>
        </w:rPr>
        <w:t>r</w:t>
      </w:r>
      <w:r w:rsidR="002C3244">
        <w:rPr>
          <w:rFonts w:ascii="Santander Text" w:hAnsi="Santander Text"/>
          <w:szCs w:val="18"/>
          <w:lang w:val="pt-PT"/>
        </w:rPr>
        <w:t xml:space="preserve"> a reportar para o campo </w:t>
      </w:r>
      <w:r w:rsidR="002C3244" w:rsidRPr="0046344B">
        <w:rPr>
          <w:rFonts w:ascii="Santander Text" w:hAnsi="Santander Text"/>
          <w:lang w:val="pt-PT"/>
        </w:rPr>
        <w:t>‘</w:t>
      </w:r>
      <w:r w:rsidR="002C3244" w:rsidRPr="00A819FF">
        <w:rPr>
          <w:rFonts w:ascii="Santander Text" w:hAnsi="Santander Text"/>
          <w:i/>
          <w:iCs/>
          <w:lang w:val="pt-PT"/>
        </w:rPr>
        <w:t>SSTNBL_CTGRY’</w:t>
      </w:r>
      <w:r w:rsidR="002C3244">
        <w:rPr>
          <w:rFonts w:ascii="Santander Text" w:hAnsi="Santander Text"/>
          <w:i/>
          <w:iCs/>
          <w:lang w:val="pt-PT"/>
        </w:rPr>
        <w:t xml:space="preserve">  </w:t>
      </w:r>
      <w:r w:rsidR="00B90C8B">
        <w:rPr>
          <w:rFonts w:ascii="Santander Text" w:hAnsi="Santander Text"/>
          <w:lang w:val="pt-PT"/>
        </w:rPr>
        <w:t xml:space="preserve">deverá se igual a ‘6001’. 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quando campo_lt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Pr="00215B22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1" w:name="_Toc193472374"/>
      <w:bookmarkStart w:id="42" w:name="_Hlk146808630"/>
      <w:bookmarkStart w:id="43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4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1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2"/>
      <w:bookmarkEnd w:id="44"/>
    </w:p>
    <w:p w14:paraId="0D4A3FE6" w14:textId="51787A81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5" w:name="_Toc193472375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5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6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6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dito, ativo 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72081687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0CEFD769" w:rsidR="005406B2" w:rsidRPr="00F307DD" w:rsidRDefault="006420FE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490A5D">
        <w:rPr>
          <w:rFonts w:ascii="Santander Text" w:hAnsi="Santander Text"/>
          <w:szCs w:val="18"/>
          <w:lang w:val="pt-PT"/>
        </w:rPr>
        <w:t>8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7" w:name="_Toc193472376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7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6"/>
    <w:bookmarkEnd w:id="17"/>
    <w:bookmarkEnd w:id="18"/>
    <w:bookmarkEnd w:id="19"/>
    <w:bookmarkEnd w:id="20"/>
    <w:bookmarkEnd w:id="43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3D32B9E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8" w:name="_Toc193472377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48"/>
    </w:p>
    <w:p w14:paraId="46822C39" w14:textId="1551B5BC" w:rsidR="00D551C6" w:rsidRDefault="00403F87" w:rsidP="00FE1B9A">
      <w:pPr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p w14:paraId="0452F3E2" w14:textId="77777777" w:rsidR="00D87D0E" w:rsidRPr="00D6121A" w:rsidRDefault="00D87D0E" w:rsidP="00FE1B9A">
      <w:pPr>
        <w:rPr>
          <w:rFonts w:ascii="Santander Text" w:hAnsi="Santander Text"/>
          <w:lang w:val="pt-PT"/>
        </w:rPr>
      </w:pP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lastRenderedPageBreak/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Installation, maintenance and repair of instruments and devices for measuring,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Manufacture, installation, and servicing of high, medium and low voltage electrical equipment for electrical transmission and </w:t>
            </w: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lastRenderedPageBreak/>
              <w:t>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9" w:name="_Toc19347237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9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0" w:name="_Toc193472379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0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2012" w14:textId="77777777" w:rsidR="00474564" w:rsidRDefault="00474564" w:rsidP="00C702C7">
      <w:pPr>
        <w:spacing w:after="0" w:line="240" w:lineRule="auto"/>
      </w:pPr>
      <w:r>
        <w:separator/>
      </w:r>
    </w:p>
  </w:endnote>
  <w:endnote w:type="continuationSeparator" w:id="0">
    <w:p w14:paraId="33436FE2" w14:textId="77777777" w:rsidR="00474564" w:rsidRDefault="00474564" w:rsidP="00C702C7">
      <w:pPr>
        <w:spacing w:after="0" w:line="240" w:lineRule="auto"/>
      </w:pPr>
      <w:r>
        <w:continuationSeparator/>
      </w:r>
    </w:p>
  </w:endnote>
  <w:endnote w:type="continuationNotice" w:id="1">
    <w:p w14:paraId="40DFF7C3" w14:textId="77777777" w:rsidR="00474564" w:rsidRDefault="004745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3B5F" w14:textId="77777777" w:rsidR="00474564" w:rsidRDefault="00474564" w:rsidP="00C702C7">
      <w:pPr>
        <w:spacing w:after="0" w:line="240" w:lineRule="auto"/>
      </w:pPr>
      <w:r>
        <w:separator/>
      </w:r>
    </w:p>
  </w:footnote>
  <w:footnote w:type="continuationSeparator" w:id="0">
    <w:p w14:paraId="103B4233" w14:textId="77777777" w:rsidR="00474564" w:rsidRDefault="00474564" w:rsidP="00C702C7">
      <w:pPr>
        <w:spacing w:after="0" w:line="240" w:lineRule="auto"/>
      </w:pPr>
      <w:r>
        <w:continuationSeparator/>
      </w:r>
    </w:p>
  </w:footnote>
  <w:footnote w:type="continuationNotice" w:id="1">
    <w:p w14:paraId="33C75644" w14:textId="77777777" w:rsidR="00474564" w:rsidRDefault="00474564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8"/>
  </w:num>
  <w:num w:numId="9" w16cid:durableId="1904023801">
    <w:abstractNumId w:val="20"/>
  </w:num>
  <w:num w:numId="10" w16cid:durableId="1656492147">
    <w:abstractNumId w:val="9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8"/>
  </w:num>
  <w:num w:numId="14" w16cid:durableId="544870131">
    <w:abstractNumId w:val="14"/>
  </w:num>
  <w:num w:numId="15" w16cid:durableId="282809897">
    <w:abstractNumId w:val="31"/>
  </w:num>
  <w:num w:numId="16" w16cid:durableId="1054282133">
    <w:abstractNumId w:val="33"/>
  </w:num>
  <w:num w:numId="17" w16cid:durableId="237832042">
    <w:abstractNumId w:val="25"/>
  </w:num>
  <w:num w:numId="18" w16cid:durableId="2047876241">
    <w:abstractNumId w:val="11"/>
  </w:num>
  <w:num w:numId="19" w16cid:durableId="951016232">
    <w:abstractNumId w:val="29"/>
  </w:num>
  <w:num w:numId="20" w16cid:durableId="1656030463">
    <w:abstractNumId w:val="27"/>
  </w:num>
  <w:num w:numId="21" w16cid:durableId="816847508">
    <w:abstractNumId w:val="30"/>
  </w:num>
  <w:num w:numId="22" w16cid:durableId="1437403125">
    <w:abstractNumId w:val="6"/>
  </w:num>
  <w:num w:numId="23" w16cid:durableId="2138065294">
    <w:abstractNumId w:val="16"/>
  </w:num>
  <w:num w:numId="24" w16cid:durableId="1230995267">
    <w:abstractNumId w:val="34"/>
  </w:num>
  <w:num w:numId="25" w16cid:durableId="387073180">
    <w:abstractNumId w:val="18"/>
  </w:num>
  <w:num w:numId="26" w16cid:durableId="1751192648">
    <w:abstractNumId w:val="24"/>
  </w:num>
  <w:num w:numId="27" w16cid:durableId="29111278">
    <w:abstractNumId w:val="22"/>
  </w:num>
  <w:num w:numId="28" w16cid:durableId="539248685">
    <w:abstractNumId w:val="12"/>
  </w:num>
  <w:num w:numId="29" w16cid:durableId="1244291271">
    <w:abstractNumId w:val="7"/>
  </w:num>
  <w:num w:numId="30" w16cid:durableId="1966351086">
    <w:abstractNumId w:val="26"/>
  </w:num>
  <w:num w:numId="31" w16cid:durableId="624578857">
    <w:abstractNumId w:val="37"/>
  </w:num>
  <w:num w:numId="32" w16cid:durableId="34039281">
    <w:abstractNumId w:val="32"/>
  </w:num>
  <w:num w:numId="33" w16cid:durableId="952176388">
    <w:abstractNumId w:val="10"/>
  </w:num>
  <w:num w:numId="34" w16cid:durableId="209196446">
    <w:abstractNumId w:val="36"/>
  </w:num>
  <w:num w:numId="35" w16cid:durableId="815562200">
    <w:abstractNumId w:val="23"/>
  </w:num>
  <w:num w:numId="36" w16cid:durableId="335617886">
    <w:abstractNumId w:val="5"/>
  </w:num>
  <w:num w:numId="37" w16cid:durableId="444692041">
    <w:abstractNumId w:val="15"/>
  </w:num>
  <w:num w:numId="38" w16cid:durableId="1174683758">
    <w:abstractNumId w:val="35"/>
  </w:num>
  <w:num w:numId="39" w16cid:durableId="577792768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172E"/>
    <w:rsid w:val="00001FDA"/>
    <w:rsid w:val="000020D6"/>
    <w:rsid w:val="0000242F"/>
    <w:rsid w:val="0000277F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88B"/>
    <w:rsid w:val="00013D5B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7A9"/>
    <w:rsid w:val="00016953"/>
    <w:rsid w:val="0001725C"/>
    <w:rsid w:val="000173B3"/>
    <w:rsid w:val="0001749A"/>
    <w:rsid w:val="000179E0"/>
    <w:rsid w:val="00017DD6"/>
    <w:rsid w:val="00020AD9"/>
    <w:rsid w:val="00020D44"/>
    <w:rsid w:val="00020E6F"/>
    <w:rsid w:val="00020F92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368C"/>
    <w:rsid w:val="000336BC"/>
    <w:rsid w:val="00033FD9"/>
    <w:rsid w:val="00034017"/>
    <w:rsid w:val="00034070"/>
    <w:rsid w:val="0003476E"/>
    <w:rsid w:val="00034954"/>
    <w:rsid w:val="00034B02"/>
    <w:rsid w:val="00034FAF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5F0"/>
    <w:rsid w:val="00071633"/>
    <w:rsid w:val="000720BF"/>
    <w:rsid w:val="000720DC"/>
    <w:rsid w:val="000723E4"/>
    <w:rsid w:val="00072DFD"/>
    <w:rsid w:val="00072F05"/>
    <w:rsid w:val="0007333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0F1C"/>
    <w:rsid w:val="0008179F"/>
    <w:rsid w:val="000819AD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7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165"/>
    <w:rsid w:val="000C63C0"/>
    <w:rsid w:val="000C6454"/>
    <w:rsid w:val="000C6831"/>
    <w:rsid w:val="000C68D1"/>
    <w:rsid w:val="000C6F92"/>
    <w:rsid w:val="000C72F1"/>
    <w:rsid w:val="000D0314"/>
    <w:rsid w:val="000D0F21"/>
    <w:rsid w:val="000D0FB0"/>
    <w:rsid w:val="000D10F2"/>
    <w:rsid w:val="000D16CB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4C6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8E5"/>
    <w:rsid w:val="00113E89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ADF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7211"/>
    <w:rsid w:val="001272F8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60A0"/>
    <w:rsid w:val="001462EF"/>
    <w:rsid w:val="00146526"/>
    <w:rsid w:val="0014669B"/>
    <w:rsid w:val="0014670B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48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25A"/>
    <w:rsid w:val="001676B1"/>
    <w:rsid w:val="00170200"/>
    <w:rsid w:val="00170473"/>
    <w:rsid w:val="00170503"/>
    <w:rsid w:val="001708B9"/>
    <w:rsid w:val="001711B3"/>
    <w:rsid w:val="00171AAD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A4"/>
    <w:rsid w:val="00174653"/>
    <w:rsid w:val="00174A85"/>
    <w:rsid w:val="001757CE"/>
    <w:rsid w:val="00175C9D"/>
    <w:rsid w:val="00176631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1ECC"/>
    <w:rsid w:val="00182481"/>
    <w:rsid w:val="001835A9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AE9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9AE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5E3"/>
    <w:rsid w:val="001B0F94"/>
    <w:rsid w:val="001B170C"/>
    <w:rsid w:val="001B1A24"/>
    <w:rsid w:val="001B1DAB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34E"/>
    <w:rsid w:val="00204881"/>
    <w:rsid w:val="00204CBA"/>
    <w:rsid w:val="00205156"/>
    <w:rsid w:val="0020523F"/>
    <w:rsid w:val="00205C9D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6C7"/>
    <w:rsid w:val="002107D6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CCA"/>
    <w:rsid w:val="00255D53"/>
    <w:rsid w:val="00255E6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3E89"/>
    <w:rsid w:val="00264174"/>
    <w:rsid w:val="00264242"/>
    <w:rsid w:val="0026426C"/>
    <w:rsid w:val="002647B8"/>
    <w:rsid w:val="00264AED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EDB"/>
    <w:rsid w:val="00267FA7"/>
    <w:rsid w:val="00267FB9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AC0"/>
    <w:rsid w:val="00280E89"/>
    <w:rsid w:val="002812BB"/>
    <w:rsid w:val="002812C0"/>
    <w:rsid w:val="00281B57"/>
    <w:rsid w:val="00281D90"/>
    <w:rsid w:val="00281EEA"/>
    <w:rsid w:val="002821E4"/>
    <w:rsid w:val="002832E9"/>
    <w:rsid w:val="00283538"/>
    <w:rsid w:val="00283A9D"/>
    <w:rsid w:val="00283FEF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61FD"/>
    <w:rsid w:val="002A6505"/>
    <w:rsid w:val="002A6BC6"/>
    <w:rsid w:val="002A6C2F"/>
    <w:rsid w:val="002A6E66"/>
    <w:rsid w:val="002A7A43"/>
    <w:rsid w:val="002A7D34"/>
    <w:rsid w:val="002A7D95"/>
    <w:rsid w:val="002B020D"/>
    <w:rsid w:val="002B02BB"/>
    <w:rsid w:val="002B0506"/>
    <w:rsid w:val="002B0567"/>
    <w:rsid w:val="002B0621"/>
    <w:rsid w:val="002B09CC"/>
    <w:rsid w:val="002B0F7B"/>
    <w:rsid w:val="002B1059"/>
    <w:rsid w:val="002B1076"/>
    <w:rsid w:val="002B16B7"/>
    <w:rsid w:val="002B17B7"/>
    <w:rsid w:val="002B1BC5"/>
    <w:rsid w:val="002B1C78"/>
    <w:rsid w:val="002B1E70"/>
    <w:rsid w:val="002B2376"/>
    <w:rsid w:val="002B2379"/>
    <w:rsid w:val="002B2FCF"/>
    <w:rsid w:val="002B306D"/>
    <w:rsid w:val="002B34B3"/>
    <w:rsid w:val="002B3B46"/>
    <w:rsid w:val="002B401B"/>
    <w:rsid w:val="002B4054"/>
    <w:rsid w:val="002B42E6"/>
    <w:rsid w:val="002B48D3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244"/>
    <w:rsid w:val="002C3847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FF6"/>
    <w:rsid w:val="002D2387"/>
    <w:rsid w:val="002D25D3"/>
    <w:rsid w:val="002D2659"/>
    <w:rsid w:val="002D2D91"/>
    <w:rsid w:val="002D2DC6"/>
    <w:rsid w:val="002D3D31"/>
    <w:rsid w:val="002D3E5F"/>
    <w:rsid w:val="002D41F7"/>
    <w:rsid w:val="002D46A2"/>
    <w:rsid w:val="002D48D7"/>
    <w:rsid w:val="002D48F9"/>
    <w:rsid w:val="002D4936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67C"/>
    <w:rsid w:val="002F5A94"/>
    <w:rsid w:val="002F5BAB"/>
    <w:rsid w:val="002F5BD7"/>
    <w:rsid w:val="002F5C31"/>
    <w:rsid w:val="002F617F"/>
    <w:rsid w:val="002F6530"/>
    <w:rsid w:val="002F6A9B"/>
    <w:rsid w:val="002F76B6"/>
    <w:rsid w:val="002F7851"/>
    <w:rsid w:val="002F7EFD"/>
    <w:rsid w:val="003000E8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35D"/>
    <w:rsid w:val="00315390"/>
    <w:rsid w:val="00315578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5DFF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63F"/>
    <w:rsid w:val="003359C1"/>
    <w:rsid w:val="00335D4E"/>
    <w:rsid w:val="00335EDA"/>
    <w:rsid w:val="0033604D"/>
    <w:rsid w:val="003362CD"/>
    <w:rsid w:val="00336BCC"/>
    <w:rsid w:val="003371F6"/>
    <w:rsid w:val="003372FB"/>
    <w:rsid w:val="003373DC"/>
    <w:rsid w:val="0033750E"/>
    <w:rsid w:val="00337680"/>
    <w:rsid w:val="00337747"/>
    <w:rsid w:val="00337E5C"/>
    <w:rsid w:val="00337E65"/>
    <w:rsid w:val="00337F54"/>
    <w:rsid w:val="00340345"/>
    <w:rsid w:val="003406C9"/>
    <w:rsid w:val="0034098A"/>
    <w:rsid w:val="00340FB4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CE"/>
    <w:rsid w:val="00383B5B"/>
    <w:rsid w:val="00383D54"/>
    <w:rsid w:val="00383E7F"/>
    <w:rsid w:val="00384112"/>
    <w:rsid w:val="003842E7"/>
    <w:rsid w:val="003842EA"/>
    <w:rsid w:val="00384E9B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D61"/>
    <w:rsid w:val="003A5E68"/>
    <w:rsid w:val="003A6383"/>
    <w:rsid w:val="003A6432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0F18"/>
    <w:rsid w:val="003C10F4"/>
    <w:rsid w:val="003C12AF"/>
    <w:rsid w:val="003C16E8"/>
    <w:rsid w:val="003C1779"/>
    <w:rsid w:val="003C19E9"/>
    <w:rsid w:val="003C1E53"/>
    <w:rsid w:val="003C223F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51C"/>
    <w:rsid w:val="003D7BB8"/>
    <w:rsid w:val="003D7BBB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E"/>
    <w:rsid w:val="003F0A4F"/>
    <w:rsid w:val="003F0FD6"/>
    <w:rsid w:val="003F1220"/>
    <w:rsid w:val="003F16E4"/>
    <w:rsid w:val="003F19FE"/>
    <w:rsid w:val="003F2224"/>
    <w:rsid w:val="003F22B6"/>
    <w:rsid w:val="003F29BD"/>
    <w:rsid w:val="003F33F3"/>
    <w:rsid w:val="003F44A3"/>
    <w:rsid w:val="003F478F"/>
    <w:rsid w:val="003F4D05"/>
    <w:rsid w:val="003F528F"/>
    <w:rsid w:val="003F5463"/>
    <w:rsid w:val="003F5473"/>
    <w:rsid w:val="003F5B06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563"/>
    <w:rsid w:val="00430D12"/>
    <w:rsid w:val="00430FA7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376"/>
    <w:rsid w:val="004534F3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C0C"/>
    <w:rsid w:val="00462DC3"/>
    <w:rsid w:val="0046344B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ADF"/>
    <w:rsid w:val="00467B97"/>
    <w:rsid w:val="00467D2D"/>
    <w:rsid w:val="00467D39"/>
    <w:rsid w:val="004700E4"/>
    <w:rsid w:val="00470359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564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241"/>
    <w:rsid w:val="00497544"/>
    <w:rsid w:val="004975AD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7D5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66C"/>
    <w:rsid w:val="004B5AEA"/>
    <w:rsid w:val="004B5D08"/>
    <w:rsid w:val="004B62E7"/>
    <w:rsid w:val="004B63B1"/>
    <w:rsid w:val="004B6605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B3B"/>
    <w:rsid w:val="004D4CF9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E23"/>
    <w:rsid w:val="004E379E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130B"/>
    <w:rsid w:val="004F17E0"/>
    <w:rsid w:val="004F19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5DC0"/>
    <w:rsid w:val="004F656A"/>
    <w:rsid w:val="004F664E"/>
    <w:rsid w:val="004F697C"/>
    <w:rsid w:val="004F6D23"/>
    <w:rsid w:val="004F702A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424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046"/>
    <w:rsid w:val="005641E0"/>
    <w:rsid w:val="00564508"/>
    <w:rsid w:val="00564599"/>
    <w:rsid w:val="0056460E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0F"/>
    <w:rsid w:val="005728A1"/>
    <w:rsid w:val="00572911"/>
    <w:rsid w:val="00572D39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E47"/>
    <w:rsid w:val="005B3F50"/>
    <w:rsid w:val="005B4611"/>
    <w:rsid w:val="005B4F78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B82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ECB"/>
    <w:rsid w:val="005D6246"/>
    <w:rsid w:val="005D666F"/>
    <w:rsid w:val="005D6E1D"/>
    <w:rsid w:val="005D710F"/>
    <w:rsid w:val="005D7D46"/>
    <w:rsid w:val="005E04FD"/>
    <w:rsid w:val="005E09BA"/>
    <w:rsid w:val="005E0CD4"/>
    <w:rsid w:val="005E0D36"/>
    <w:rsid w:val="005E10E7"/>
    <w:rsid w:val="005E1194"/>
    <w:rsid w:val="005E1CDF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D42"/>
    <w:rsid w:val="005E51D6"/>
    <w:rsid w:val="005E5264"/>
    <w:rsid w:val="005E54F5"/>
    <w:rsid w:val="005E54FB"/>
    <w:rsid w:val="005E58AB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E01"/>
    <w:rsid w:val="00607E3A"/>
    <w:rsid w:val="00607FCD"/>
    <w:rsid w:val="00610A8C"/>
    <w:rsid w:val="00610B10"/>
    <w:rsid w:val="00611142"/>
    <w:rsid w:val="0061205E"/>
    <w:rsid w:val="0061224D"/>
    <w:rsid w:val="006129E0"/>
    <w:rsid w:val="00612CBC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2B8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2786B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B24"/>
    <w:rsid w:val="00635396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1AE5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28B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717"/>
    <w:rsid w:val="006C17B0"/>
    <w:rsid w:val="006C1FC1"/>
    <w:rsid w:val="006C23A8"/>
    <w:rsid w:val="006C252C"/>
    <w:rsid w:val="006C278A"/>
    <w:rsid w:val="006C2806"/>
    <w:rsid w:val="006C2C41"/>
    <w:rsid w:val="006C3435"/>
    <w:rsid w:val="006C3580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507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0EF"/>
    <w:rsid w:val="006E2233"/>
    <w:rsid w:val="006E2723"/>
    <w:rsid w:val="006E2E4E"/>
    <w:rsid w:val="006E3535"/>
    <w:rsid w:val="006E36D4"/>
    <w:rsid w:val="006E3C4A"/>
    <w:rsid w:val="006E3F69"/>
    <w:rsid w:val="006E3FA2"/>
    <w:rsid w:val="006E4396"/>
    <w:rsid w:val="006E5103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0E0"/>
    <w:rsid w:val="00722471"/>
    <w:rsid w:val="007229DB"/>
    <w:rsid w:val="00722DFA"/>
    <w:rsid w:val="00723344"/>
    <w:rsid w:val="0072357E"/>
    <w:rsid w:val="00723616"/>
    <w:rsid w:val="00723743"/>
    <w:rsid w:val="00723A98"/>
    <w:rsid w:val="00723E55"/>
    <w:rsid w:val="0072403A"/>
    <w:rsid w:val="007244DE"/>
    <w:rsid w:val="0072495C"/>
    <w:rsid w:val="00724C20"/>
    <w:rsid w:val="00724E6F"/>
    <w:rsid w:val="0072517D"/>
    <w:rsid w:val="007259C3"/>
    <w:rsid w:val="00725B60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3A4"/>
    <w:rsid w:val="00740491"/>
    <w:rsid w:val="00740576"/>
    <w:rsid w:val="007405ED"/>
    <w:rsid w:val="00741086"/>
    <w:rsid w:val="007411BC"/>
    <w:rsid w:val="00741683"/>
    <w:rsid w:val="00741BF7"/>
    <w:rsid w:val="0074252F"/>
    <w:rsid w:val="007427CE"/>
    <w:rsid w:val="0074287C"/>
    <w:rsid w:val="0074292D"/>
    <w:rsid w:val="00743D59"/>
    <w:rsid w:val="00743E42"/>
    <w:rsid w:val="007450F2"/>
    <w:rsid w:val="007460A4"/>
    <w:rsid w:val="00746700"/>
    <w:rsid w:val="00746A8D"/>
    <w:rsid w:val="0074784A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695"/>
    <w:rsid w:val="00753812"/>
    <w:rsid w:val="00753A99"/>
    <w:rsid w:val="00753B81"/>
    <w:rsid w:val="00753E9B"/>
    <w:rsid w:val="00753F06"/>
    <w:rsid w:val="007540F4"/>
    <w:rsid w:val="007544C6"/>
    <w:rsid w:val="00754F2B"/>
    <w:rsid w:val="007550AB"/>
    <w:rsid w:val="00755316"/>
    <w:rsid w:val="007553A9"/>
    <w:rsid w:val="00755DB8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586"/>
    <w:rsid w:val="00761667"/>
    <w:rsid w:val="007618FC"/>
    <w:rsid w:val="00761AA6"/>
    <w:rsid w:val="00761B44"/>
    <w:rsid w:val="00762083"/>
    <w:rsid w:val="00762775"/>
    <w:rsid w:val="007628C9"/>
    <w:rsid w:val="00762B06"/>
    <w:rsid w:val="00763568"/>
    <w:rsid w:val="007636BC"/>
    <w:rsid w:val="007639E2"/>
    <w:rsid w:val="00763A51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BA4"/>
    <w:rsid w:val="00780236"/>
    <w:rsid w:val="00780270"/>
    <w:rsid w:val="007803A8"/>
    <w:rsid w:val="0078049B"/>
    <w:rsid w:val="00780D5B"/>
    <w:rsid w:val="00780FA1"/>
    <w:rsid w:val="0078138F"/>
    <w:rsid w:val="00781483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844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BAC"/>
    <w:rsid w:val="007901D7"/>
    <w:rsid w:val="007902BB"/>
    <w:rsid w:val="00790357"/>
    <w:rsid w:val="00790C58"/>
    <w:rsid w:val="00790CE8"/>
    <w:rsid w:val="00791477"/>
    <w:rsid w:val="007919EB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48D"/>
    <w:rsid w:val="007A498E"/>
    <w:rsid w:val="007A4BFA"/>
    <w:rsid w:val="007A4CB0"/>
    <w:rsid w:val="007A59C3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4F0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25A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1711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3BA9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6D96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8AA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291"/>
    <w:rsid w:val="00882C0F"/>
    <w:rsid w:val="008830DE"/>
    <w:rsid w:val="008831F6"/>
    <w:rsid w:val="00883775"/>
    <w:rsid w:val="0088384A"/>
    <w:rsid w:val="0088386E"/>
    <w:rsid w:val="0088388D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32"/>
    <w:rsid w:val="008A27A4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21A"/>
    <w:rsid w:val="008B3DF1"/>
    <w:rsid w:val="008B4A70"/>
    <w:rsid w:val="008B4DEF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245"/>
    <w:rsid w:val="008D440D"/>
    <w:rsid w:val="008D459D"/>
    <w:rsid w:val="008D46FF"/>
    <w:rsid w:val="008D472B"/>
    <w:rsid w:val="008D5351"/>
    <w:rsid w:val="008D622B"/>
    <w:rsid w:val="008D62D3"/>
    <w:rsid w:val="008D71E6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3F1"/>
    <w:rsid w:val="008E5C8B"/>
    <w:rsid w:val="008E5ED7"/>
    <w:rsid w:val="008E6B22"/>
    <w:rsid w:val="008E6DD8"/>
    <w:rsid w:val="008E700E"/>
    <w:rsid w:val="008E713A"/>
    <w:rsid w:val="008E71CD"/>
    <w:rsid w:val="008E76B0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41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1A6B"/>
    <w:rsid w:val="00952424"/>
    <w:rsid w:val="009529D2"/>
    <w:rsid w:val="00952AB7"/>
    <w:rsid w:val="00952D32"/>
    <w:rsid w:val="00952D50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438"/>
    <w:rsid w:val="0095753A"/>
    <w:rsid w:val="00957B4B"/>
    <w:rsid w:val="00957BA0"/>
    <w:rsid w:val="009604BC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C12"/>
    <w:rsid w:val="00964FE6"/>
    <w:rsid w:val="009659B8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3B4"/>
    <w:rsid w:val="00984757"/>
    <w:rsid w:val="00984A19"/>
    <w:rsid w:val="00984A22"/>
    <w:rsid w:val="0098589A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3BB"/>
    <w:rsid w:val="009F3A44"/>
    <w:rsid w:val="009F3D50"/>
    <w:rsid w:val="009F44A0"/>
    <w:rsid w:val="009F48C0"/>
    <w:rsid w:val="009F499F"/>
    <w:rsid w:val="009F4B83"/>
    <w:rsid w:val="009F5054"/>
    <w:rsid w:val="009F5C15"/>
    <w:rsid w:val="009F632A"/>
    <w:rsid w:val="009F6767"/>
    <w:rsid w:val="009F731C"/>
    <w:rsid w:val="009F7674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22CA"/>
    <w:rsid w:val="00A02606"/>
    <w:rsid w:val="00A0277A"/>
    <w:rsid w:val="00A0289B"/>
    <w:rsid w:val="00A02D66"/>
    <w:rsid w:val="00A02E37"/>
    <w:rsid w:val="00A038C4"/>
    <w:rsid w:val="00A03B0C"/>
    <w:rsid w:val="00A04160"/>
    <w:rsid w:val="00A043F5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0B74"/>
    <w:rsid w:val="00A115AB"/>
    <w:rsid w:val="00A116E7"/>
    <w:rsid w:val="00A11810"/>
    <w:rsid w:val="00A11C80"/>
    <w:rsid w:val="00A12BB4"/>
    <w:rsid w:val="00A12E93"/>
    <w:rsid w:val="00A1319C"/>
    <w:rsid w:val="00A13AEF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F1E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4071"/>
    <w:rsid w:val="00A34836"/>
    <w:rsid w:val="00A34E45"/>
    <w:rsid w:val="00A35287"/>
    <w:rsid w:val="00A358A2"/>
    <w:rsid w:val="00A35BE7"/>
    <w:rsid w:val="00A361C8"/>
    <w:rsid w:val="00A3625F"/>
    <w:rsid w:val="00A362AA"/>
    <w:rsid w:val="00A366ED"/>
    <w:rsid w:val="00A36841"/>
    <w:rsid w:val="00A3699D"/>
    <w:rsid w:val="00A36A8E"/>
    <w:rsid w:val="00A36C78"/>
    <w:rsid w:val="00A37176"/>
    <w:rsid w:val="00A37554"/>
    <w:rsid w:val="00A37DB8"/>
    <w:rsid w:val="00A409FF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704"/>
    <w:rsid w:val="00A42A46"/>
    <w:rsid w:val="00A42AE0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DB5"/>
    <w:rsid w:val="00A560D2"/>
    <w:rsid w:val="00A560DD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48A"/>
    <w:rsid w:val="00A6092B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15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FA"/>
    <w:rsid w:val="00A91683"/>
    <w:rsid w:val="00A91C49"/>
    <w:rsid w:val="00A922C1"/>
    <w:rsid w:val="00A9248D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5DE"/>
    <w:rsid w:val="00AC7C5D"/>
    <w:rsid w:val="00AD0009"/>
    <w:rsid w:val="00AD03A3"/>
    <w:rsid w:val="00AD116C"/>
    <w:rsid w:val="00AD1599"/>
    <w:rsid w:val="00AD1C10"/>
    <w:rsid w:val="00AD1C94"/>
    <w:rsid w:val="00AD20B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6"/>
    <w:rsid w:val="00AE2DF5"/>
    <w:rsid w:val="00AE3032"/>
    <w:rsid w:val="00AE3714"/>
    <w:rsid w:val="00AE37C2"/>
    <w:rsid w:val="00AE37C4"/>
    <w:rsid w:val="00AE393B"/>
    <w:rsid w:val="00AE40A3"/>
    <w:rsid w:val="00AE477E"/>
    <w:rsid w:val="00AE4ABD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4FD"/>
    <w:rsid w:val="00AF3CF0"/>
    <w:rsid w:val="00AF3E72"/>
    <w:rsid w:val="00AF3EE7"/>
    <w:rsid w:val="00AF4221"/>
    <w:rsid w:val="00AF4DE0"/>
    <w:rsid w:val="00AF4E6B"/>
    <w:rsid w:val="00AF551A"/>
    <w:rsid w:val="00AF57EC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701"/>
    <w:rsid w:val="00B02839"/>
    <w:rsid w:val="00B02845"/>
    <w:rsid w:val="00B02B54"/>
    <w:rsid w:val="00B02B96"/>
    <w:rsid w:val="00B02C4A"/>
    <w:rsid w:val="00B038F4"/>
    <w:rsid w:val="00B03F6C"/>
    <w:rsid w:val="00B03F9F"/>
    <w:rsid w:val="00B04029"/>
    <w:rsid w:val="00B040BE"/>
    <w:rsid w:val="00B0462A"/>
    <w:rsid w:val="00B05403"/>
    <w:rsid w:val="00B05540"/>
    <w:rsid w:val="00B055B1"/>
    <w:rsid w:val="00B05624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E0F"/>
    <w:rsid w:val="00B15113"/>
    <w:rsid w:val="00B15764"/>
    <w:rsid w:val="00B15D03"/>
    <w:rsid w:val="00B15D69"/>
    <w:rsid w:val="00B15DCF"/>
    <w:rsid w:val="00B15E40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9C9"/>
    <w:rsid w:val="00B23BC3"/>
    <w:rsid w:val="00B23CB7"/>
    <w:rsid w:val="00B2423C"/>
    <w:rsid w:val="00B246FD"/>
    <w:rsid w:val="00B2472C"/>
    <w:rsid w:val="00B248CD"/>
    <w:rsid w:val="00B248DF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640"/>
    <w:rsid w:val="00B34684"/>
    <w:rsid w:val="00B34B57"/>
    <w:rsid w:val="00B34EB0"/>
    <w:rsid w:val="00B352FA"/>
    <w:rsid w:val="00B35960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CA8"/>
    <w:rsid w:val="00B52392"/>
    <w:rsid w:val="00B52850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2012"/>
    <w:rsid w:val="00B824DC"/>
    <w:rsid w:val="00B82D22"/>
    <w:rsid w:val="00B83091"/>
    <w:rsid w:val="00B83A31"/>
    <w:rsid w:val="00B83AEB"/>
    <w:rsid w:val="00B83B5B"/>
    <w:rsid w:val="00B83B89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6F46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FA9"/>
    <w:rsid w:val="00BC5560"/>
    <w:rsid w:val="00BC5775"/>
    <w:rsid w:val="00BC607F"/>
    <w:rsid w:val="00BC6691"/>
    <w:rsid w:val="00BC6987"/>
    <w:rsid w:val="00BC6A12"/>
    <w:rsid w:val="00BC6BEA"/>
    <w:rsid w:val="00BC76B4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2D7C"/>
    <w:rsid w:val="00BD3A8E"/>
    <w:rsid w:val="00BD3EE6"/>
    <w:rsid w:val="00BD3FE6"/>
    <w:rsid w:val="00BD406C"/>
    <w:rsid w:val="00BD4319"/>
    <w:rsid w:val="00BD4897"/>
    <w:rsid w:val="00BD4D41"/>
    <w:rsid w:val="00BD4F5E"/>
    <w:rsid w:val="00BD532E"/>
    <w:rsid w:val="00BD5383"/>
    <w:rsid w:val="00BD560B"/>
    <w:rsid w:val="00BD56C1"/>
    <w:rsid w:val="00BD5A1A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4CE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414"/>
    <w:rsid w:val="00C0754C"/>
    <w:rsid w:val="00C075EA"/>
    <w:rsid w:val="00C07A33"/>
    <w:rsid w:val="00C106E9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32AB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39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92C"/>
    <w:rsid w:val="00C54A52"/>
    <w:rsid w:val="00C54ACA"/>
    <w:rsid w:val="00C54ED0"/>
    <w:rsid w:val="00C5520D"/>
    <w:rsid w:val="00C55322"/>
    <w:rsid w:val="00C55355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2DA3"/>
    <w:rsid w:val="00C733BC"/>
    <w:rsid w:val="00C7357F"/>
    <w:rsid w:val="00C73922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703B"/>
    <w:rsid w:val="00C87309"/>
    <w:rsid w:val="00C8778F"/>
    <w:rsid w:val="00C878B8"/>
    <w:rsid w:val="00C90473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6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2066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80C"/>
    <w:rsid w:val="00D42A9B"/>
    <w:rsid w:val="00D42EBD"/>
    <w:rsid w:val="00D437F9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4041"/>
    <w:rsid w:val="00D54281"/>
    <w:rsid w:val="00D542B4"/>
    <w:rsid w:val="00D548C2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5DE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E2D"/>
    <w:rsid w:val="00D81E86"/>
    <w:rsid w:val="00D824E6"/>
    <w:rsid w:val="00D825AB"/>
    <w:rsid w:val="00D82B3C"/>
    <w:rsid w:val="00D82C93"/>
    <w:rsid w:val="00D82F90"/>
    <w:rsid w:val="00D8303A"/>
    <w:rsid w:val="00D832E0"/>
    <w:rsid w:val="00D83815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7A6E"/>
    <w:rsid w:val="00D97BAA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599"/>
    <w:rsid w:val="00DA478A"/>
    <w:rsid w:val="00DA48D3"/>
    <w:rsid w:val="00DA4A81"/>
    <w:rsid w:val="00DA50C0"/>
    <w:rsid w:val="00DA5DF1"/>
    <w:rsid w:val="00DA6210"/>
    <w:rsid w:val="00DA6619"/>
    <w:rsid w:val="00DA66B3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C6F"/>
    <w:rsid w:val="00DC2EEE"/>
    <w:rsid w:val="00DC3E4B"/>
    <w:rsid w:val="00DC47E7"/>
    <w:rsid w:val="00DC4915"/>
    <w:rsid w:val="00DC4A37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740"/>
    <w:rsid w:val="00DE6796"/>
    <w:rsid w:val="00DE6AD1"/>
    <w:rsid w:val="00DE6ED6"/>
    <w:rsid w:val="00DE7016"/>
    <w:rsid w:val="00DE73FF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0741A"/>
    <w:rsid w:val="00E1028C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61C9"/>
    <w:rsid w:val="00E16227"/>
    <w:rsid w:val="00E170E3"/>
    <w:rsid w:val="00E17234"/>
    <w:rsid w:val="00E173A3"/>
    <w:rsid w:val="00E17482"/>
    <w:rsid w:val="00E1775C"/>
    <w:rsid w:val="00E17CCB"/>
    <w:rsid w:val="00E20074"/>
    <w:rsid w:val="00E2059B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430"/>
    <w:rsid w:val="00E27518"/>
    <w:rsid w:val="00E275B2"/>
    <w:rsid w:val="00E27C20"/>
    <w:rsid w:val="00E27CA2"/>
    <w:rsid w:val="00E27F60"/>
    <w:rsid w:val="00E306A7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976"/>
    <w:rsid w:val="00E61B60"/>
    <w:rsid w:val="00E62A45"/>
    <w:rsid w:val="00E62BC6"/>
    <w:rsid w:val="00E62F96"/>
    <w:rsid w:val="00E6302D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6E"/>
    <w:rsid w:val="00E70A17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760"/>
    <w:rsid w:val="00E80819"/>
    <w:rsid w:val="00E80AE0"/>
    <w:rsid w:val="00E80C9E"/>
    <w:rsid w:val="00E81304"/>
    <w:rsid w:val="00E8150D"/>
    <w:rsid w:val="00E81887"/>
    <w:rsid w:val="00E81942"/>
    <w:rsid w:val="00E82525"/>
    <w:rsid w:val="00E827AF"/>
    <w:rsid w:val="00E82807"/>
    <w:rsid w:val="00E82859"/>
    <w:rsid w:val="00E83B03"/>
    <w:rsid w:val="00E849B0"/>
    <w:rsid w:val="00E849F3"/>
    <w:rsid w:val="00E84FDD"/>
    <w:rsid w:val="00E851D1"/>
    <w:rsid w:val="00E85254"/>
    <w:rsid w:val="00E853D3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77C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4F7"/>
    <w:rsid w:val="00EB1EB8"/>
    <w:rsid w:val="00EB209E"/>
    <w:rsid w:val="00EB2193"/>
    <w:rsid w:val="00EB2BBC"/>
    <w:rsid w:val="00EB2E04"/>
    <w:rsid w:val="00EB3139"/>
    <w:rsid w:val="00EB35CB"/>
    <w:rsid w:val="00EB3BC9"/>
    <w:rsid w:val="00EB3E9F"/>
    <w:rsid w:val="00EB3EFE"/>
    <w:rsid w:val="00EB4581"/>
    <w:rsid w:val="00EB47B8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46D"/>
    <w:rsid w:val="00EC4BCA"/>
    <w:rsid w:val="00EC4BDE"/>
    <w:rsid w:val="00EC4FDA"/>
    <w:rsid w:val="00EC5177"/>
    <w:rsid w:val="00EC5960"/>
    <w:rsid w:val="00EC5ED0"/>
    <w:rsid w:val="00EC6002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D89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AB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B7B"/>
    <w:rsid w:val="00F17CAB"/>
    <w:rsid w:val="00F201A2"/>
    <w:rsid w:val="00F20F36"/>
    <w:rsid w:val="00F2139F"/>
    <w:rsid w:val="00F2196F"/>
    <w:rsid w:val="00F21CF4"/>
    <w:rsid w:val="00F21F25"/>
    <w:rsid w:val="00F2262D"/>
    <w:rsid w:val="00F2284B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BC0"/>
    <w:rsid w:val="00F37EA9"/>
    <w:rsid w:val="00F40C37"/>
    <w:rsid w:val="00F4135A"/>
    <w:rsid w:val="00F416C4"/>
    <w:rsid w:val="00F418D5"/>
    <w:rsid w:val="00F41BA7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043"/>
    <w:rsid w:val="00F45A39"/>
    <w:rsid w:val="00F45B8E"/>
    <w:rsid w:val="00F45D00"/>
    <w:rsid w:val="00F46280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460"/>
    <w:rsid w:val="00F576A5"/>
    <w:rsid w:val="00F57E9C"/>
    <w:rsid w:val="00F60461"/>
    <w:rsid w:val="00F60A83"/>
    <w:rsid w:val="00F60A9E"/>
    <w:rsid w:val="00F61560"/>
    <w:rsid w:val="00F61CB1"/>
    <w:rsid w:val="00F61F40"/>
    <w:rsid w:val="00F61F6C"/>
    <w:rsid w:val="00F620CF"/>
    <w:rsid w:val="00F62158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3D8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BE0"/>
    <w:rsid w:val="00FA2F3F"/>
    <w:rsid w:val="00FA31CF"/>
    <w:rsid w:val="00FA3335"/>
    <w:rsid w:val="00FA373D"/>
    <w:rsid w:val="00FA3768"/>
    <w:rsid w:val="00FA3A1C"/>
    <w:rsid w:val="00FA3BFA"/>
    <w:rsid w:val="00FA40F8"/>
    <w:rsid w:val="00FA427F"/>
    <w:rsid w:val="00FA44CB"/>
    <w:rsid w:val="00FA44D5"/>
    <w:rsid w:val="00FA4CA3"/>
    <w:rsid w:val="00FA5679"/>
    <w:rsid w:val="00FA5D27"/>
    <w:rsid w:val="00FA5EC1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5D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A9D"/>
    <w:rsid w:val="00FF0EF6"/>
    <w:rsid w:val="00FF0F52"/>
    <w:rsid w:val="00FF0F60"/>
    <w:rsid w:val="00FF1653"/>
    <w:rsid w:val="00FF1DF5"/>
    <w:rsid w:val="00FF1E8D"/>
    <w:rsid w:val="00FF1EA0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B35B3DA1-20AB-4E87-A00A-F7FA3BF3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3A772E-4057-43F5-9F62-5AFAAFAC21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2ab218-3f18-4af3-9aea-c75ce832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7</TotalTime>
  <Pages>44</Pages>
  <Words>14900</Words>
  <Characters>80463</Characters>
  <Application>Microsoft Office Word</Application>
  <DocSecurity>0</DocSecurity>
  <Lines>670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95173</CharactersWithSpaces>
  <SharedDoc>false</SharedDoc>
  <HLinks>
    <vt:vector size="96" baseType="variant">
      <vt:variant>
        <vt:i4>2031670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_Toc193472379</vt:lpwstr>
      </vt:variant>
      <vt:variant>
        <vt:i4>2031670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_Toc193472378</vt:lpwstr>
      </vt:variant>
      <vt:variant>
        <vt:i4>2031670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_Toc193472377</vt:lpwstr>
      </vt:variant>
      <vt:variant>
        <vt:i4>2031670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_Toc193472376</vt:lpwstr>
      </vt:variant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_Toc193472375</vt:lpwstr>
      </vt:variant>
      <vt:variant>
        <vt:i4>2031670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_Toc193472374</vt:lpwstr>
      </vt:variant>
      <vt:variant>
        <vt:i4>2031670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_Toc193472373</vt:lpwstr>
      </vt:variant>
      <vt:variant>
        <vt:i4>2031670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_Toc193472372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_Toc193472371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_Toc193472370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_Toc193472369</vt:lpwstr>
      </vt:variant>
      <vt:variant>
        <vt:i4>1966134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_Toc193472368</vt:lpwstr>
      </vt:variant>
      <vt:variant>
        <vt:i4>1966134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_Toc193472367</vt:lpwstr>
      </vt:variant>
      <vt:variant>
        <vt:i4>1966134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_Toc193472366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_Toc193472365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_Toc193472364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4</cp:revision>
  <cp:lastPrinted>2016-04-06T15:14:00Z</cp:lastPrinted>
  <dcterms:created xsi:type="dcterms:W3CDTF">2025-03-21T18:02:00Z</dcterms:created>
  <dcterms:modified xsi:type="dcterms:W3CDTF">2025-03-24T10:03:00Z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