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0781D" w:rsidRDefault="00061444" w:rsidP="003C4BE4">
          <w:pPr>
            <w:spacing w:after="0" w:line="240" w:lineRule="auto"/>
            <w:rPr>
              <w:lang w:val="pt-PT"/>
            </w:rPr>
          </w:pPr>
          <w:r w:rsidRPr="0060781D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0781D">
            <w:rPr>
              <w:lang w:val="pt-PT"/>
            </w:rPr>
            <w:tab/>
          </w:r>
        </w:p>
        <w:p w14:paraId="536A5DF1" w14:textId="77777777" w:rsidR="00A462A8" w:rsidRPr="0060781D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</w:pPr>
          <w:r w:rsidRPr="0060781D"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60781D" w:rsidRDefault="00FF3551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  <w:r w:rsidRPr="0060781D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60781D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Loan Tape</w:t>
          </w:r>
          <w:r w:rsidR="009C3BAA" w:rsidRPr="0060781D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Green Dashboard e Pilar III</w:t>
          </w:r>
        </w:p>
        <w:p w14:paraId="73EA62E8" w14:textId="77777777" w:rsidR="00A462A8" w:rsidRPr="0060781D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60781D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37A08372" w:rsidR="00A462A8" w:rsidRPr="0060781D" w:rsidRDefault="00A462A8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V</w:t>
          </w:r>
          <w:r w:rsidR="0060781D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14</w:t>
          </w:r>
          <w:r w:rsidR="00450E2E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.0</w:t>
          </w:r>
        </w:p>
        <w:p w14:paraId="3A8F5802" w14:textId="603757B7" w:rsidR="00EF1D15" w:rsidRPr="0060781D" w:rsidRDefault="0060781D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07</w:t>
          </w:r>
          <w:r w:rsidR="00A0623D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Novembro</w:t>
          </w:r>
          <w:r w:rsidR="00A462A8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287A2D" w:rsidRPr="0060781D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4</w:t>
          </w:r>
        </w:p>
        <w:p w14:paraId="74352869" w14:textId="663DD04E" w:rsidR="00EF1D15" w:rsidRPr="0060781D" w:rsidRDefault="00EF1D15" w:rsidP="00EF1D15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60781D">
            <w:rPr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60781D" w:rsidRDefault="00A462A8" w:rsidP="00EF1D15">
      <w:pPr>
        <w:spacing w:after="200" w:line="276" w:lineRule="auto"/>
        <w:rPr>
          <w:b/>
          <w:bCs/>
          <w:color w:val="FF0000"/>
          <w:sz w:val="28"/>
          <w:szCs w:val="28"/>
          <w:lang w:val="pt-PT"/>
        </w:rPr>
      </w:pPr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0781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0781D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0781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0781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0781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0781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60781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60781D" w:rsidRDefault="007013A3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="00A462A8" w:rsidRPr="0060781D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60781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  <w:tr w:rsidR="00BF6817" w:rsidRPr="00081B5D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60781D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Pr="0060781D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60781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287A2D" w:rsidRPr="00081B5D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Pr="0060781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Pr="0060781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Pr="0060781D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EE0041" w:rsidRPr="00081B5D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Pr="0060781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Pr="0060781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Pr="0060781D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60781D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97471D" w:rsidRPr="00081B5D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Pr="0060781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Pr="0060781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Pr="0060781D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FB41D6" w:rsidRPr="00081B5D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Pr="0060781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Pr="0060781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Pr="0060781D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946874" w:rsidRPr="00081B5D" w14:paraId="3F45EF8B" w14:textId="77777777" w:rsidTr="00821EBC">
        <w:tc>
          <w:tcPr>
            <w:tcW w:w="548" w:type="pct"/>
            <w:vAlign w:val="center"/>
          </w:tcPr>
          <w:p w14:paraId="505A2A48" w14:textId="18AD7916" w:rsidR="00946874" w:rsidRPr="0060781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2E14EB2B" w14:textId="7EE8C01B" w:rsidR="00946874" w:rsidRPr="0060781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431" w:type="pct"/>
            <w:vAlign w:val="center"/>
          </w:tcPr>
          <w:p w14:paraId="738E9062" w14:textId="28C04322" w:rsidR="00946874" w:rsidRPr="0060781D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9D1BC9" w:rsidRPr="00081B5D" w14:paraId="78675849" w14:textId="77777777" w:rsidTr="00821EBC">
        <w:tc>
          <w:tcPr>
            <w:tcW w:w="548" w:type="pct"/>
            <w:vMerge w:val="restart"/>
            <w:vAlign w:val="center"/>
          </w:tcPr>
          <w:p w14:paraId="27664A3B" w14:textId="465ED5AB" w:rsidR="009D1BC9" w:rsidRPr="0060781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1021" w:type="pct"/>
            <w:vMerge w:val="restart"/>
            <w:vAlign w:val="center"/>
          </w:tcPr>
          <w:p w14:paraId="1A3A72C2" w14:textId="48B934D6" w:rsidR="009D1BC9" w:rsidRPr="0060781D" w:rsidRDefault="00A0623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60781D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431" w:type="pct"/>
            <w:vAlign w:val="center"/>
          </w:tcPr>
          <w:p w14:paraId="4F512E3A" w14:textId="3E8F5904" w:rsidR="009D1BC9" w:rsidRPr="0060781D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 EPC_LBL’, ‘MTHD_USD_PRTCTN_SCP_1’, ‘MTHD_USD_PRTCTN_SCP_2’, ‘MTHD_USD_PRTCTN_SCP_3’, </w:t>
            </w:r>
            <w:r w:rsidR="00196C9E" w:rsidRPr="0060781D">
              <w:rPr>
                <w:rFonts w:ascii="Santander Text" w:hAnsi="Santander Text"/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9D1BC9" w:rsidRPr="00081B5D" w14:paraId="5B9555B6" w14:textId="77777777" w:rsidTr="00821EBC">
        <w:tc>
          <w:tcPr>
            <w:tcW w:w="548" w:type="pct"/>
            <w:vMerge/>
            <w:vAlign w:val="center"/>
          </w:tcPr>
          <w:p w14:paraId="4D2CF412" w14:textId="77777777" w:rsidR="009D1BC9" w:rsidRPr="0060781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9C3A31" w14:textId="77777777" w:rsidR="009D1BC9" w:rsidRPr="0060781D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47159F9" w14:textId="70DC0CBB" w:rsidR="009D1BC9" w:rsidRPr="0060781D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‘FLG_GRP_NFRD_APPLCBLTY’ , ‘FLG_NFRD_APPLCBLTY’ e ‘PST_CD’ da tabela lt003_entity no âmbito do Pilar III.</w:t>
            </w:r>
          </w:p>
        </w:tc>
      </w:tr>
      <w:tr w:rsidR="009516F6" w:rsidRPr="00081B5D" w14:paraId="6EEE600E" w14:textId="77777777" w:rsidTr="00521122">
        <w:tc>
          <w:tcPr>
            <w:tcW w:w="548" w:type="pct"/>
            <w:vMerge w:val="restart"/>
            <w:vAlign w:val="center"/>
          </w:tcPr>
          <w:p w14:paraId="68C274FA" w14:textId="0EB70C8D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  <w:r w:rsidR="00D84594" w:rsidRPr="0060781D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</w:p>
        </w:tc>
        <w:tc>
          <w:tcPr>
            <w:tcW w:w="1021" w:type="pct"/>
            <w:vMerge w:val="restart"/>
            <w:vAlign w:val="center"/>
          </w:tcPr>
          <w:p w14:paraId="070E7FFA" w14:textId="2AA7D489" w:rsidR="009516F6" w:rsidRPr="0060781D" w:rsidRDefault="00605F5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24</w:t>
            </w:r>
            <w:r w:rsidR="009516F6"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Outubro, 2024</w:t>
            </w:r>
          </w:p>
        </w:tc>
        <w:tc>
          <w:tcPr>
            <w:tcW w:w="3431" w:type="pct"/>
            <w:vAlign w:val="center"/>
          </w:tcPr>
          <w:p w14:paraId="5250558A" w14:textId="602A0F60" w:rsidR="009516F6" w:rsidRPr="0060781D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‘RL_ESTT_CLLTRL_LCTN’, ‘RL_ESTT_PST_CD’,  ‘PRTCTN_VL’  e ‘</w:t>
            </w:r>
            <w:r w:rsidRPr="0060781D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PRTCTN_ID’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 xml:space="preserve"> da tabela lt004_protection no âmbito do Pilar III. </w:t>
            </w:r>
          </w:p>
        </w:tc>
      </w:tr>
      <w:tr w:rsidR="009516F6" w:rsidRPr="00081B5D" w14:paraId="35863DA2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8093B92" w14:textId="3F497513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353F169F" w14:textId="77777777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053AFA5" w14:textId="2C405CAC" w:rsidR="009516F6" w:rsidRPr="0060781D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</w:t>
            </w:r>
            <w:r w:rsidR="0070481D" w:rsidRPr="0060781D">
              <w:rPr>
                <w:rFonts w:ascii="Santander Text" w:hAnsi="Santander Text"/>
                <w:b w:val="0"/>
                <w:szCs w:val="18"/>
                <w:lang w:val="pt-PT"/>
              </w:rPr>
              <w:t>o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s para as variáveis ‘GRP_EMSSNS_SCP1’, ‘GRP_EMSSNS_SCP2’ , ‘GRP_EMSSNS_SCP3’ , ‘FLG_ACT_PHYSCL_RSK’, ‘FLG_CHRNC_PHYSCL_RSK’, ‘ISIN’ da tabela lt003_entity no âmbito do Pilar III.</w:t>
            </w:r>
          </w:p>
        </w:tc>
      </w:tr>
      <w:tr w:rsidR="009516F6" w:rsidRPr="00081B5D" w14:paraId="004FE1F7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BBDCE55" w14:textId="05254EDB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2BA16155" w14:textId="77777777" w:rsidR="009516F6" w:rsidRPr="0060781D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691FB42C" w14:textId="49859B7A" w:rsidR="009516F6" w:rsidRPr="0060781D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Remoção de requisitos para as variáveis ‘FLG_GRP_NFRD_APPLCBLTY’ e ‘FLG_NFRD_APPLCBLTY’ da tabela lt003_entity no âmbito do Pilar III.</w:t>
            </w:r>
          </w:p>
        </w:tc>
      </w:tr>
      <w:tr w:rsidR="009516F6" w:rsidRPr="00081B5D" w14:paraId="0F5ABEA4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55024A0" w14:textId="68C7DDED" w:rsidR="009516F6" w:rsidRPr="0060781D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E9A1539" w14:textId="77777777" w:rsidR="009516F6" w:rsidRPr="0060781D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82CF25E" w14:textId="7524560A" w:rsidR="009516F6" w:rsidRPr="0060781D" w:rsidRDefault="009516F6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Atualização da especificação do Universo da Tabela de Proteção – lt004_protection</w:t>
            </w:r>
          </w:p>
        </w:tc>
      </w:tr>
      <w:tr w:rsidR="00D84594" w:rsidRPr="00081B5D" w14:paraId="6AEEB203" w14:textId="77777777" w:rsidTr="00BD4F5E">
        <w:trPr>
          <w:trHeight w:val="824"/>
        </w:trPr>
        <w:tc>
          <w:tcPr>
            <w:tcW w:w="548" w:type="pct"/>
            <w:vMerge w:val="restart"/>
            <w:vAlign w:val="center"/>
          </w:tcPr>
          <w:p w14:paraId="21C386CC" w14:textId="1D4E55AF" w:rsidR="00D84594" w:rsidRPr="0060781D" w:rsidRDefault="00D84594" w:rsidP="00D84594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Merge w:val="restart"/>
            <w:vAlign w:val="center"/>
          </w:tcPr>
          <w:p w14:paraId="6516FE4C" w14:textId="7EF7DC8F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28 de Outubro, 2024</w:t>
            </w:r>
          </w:p>
        </w:tc>
        <w:tc>
          <w:tcPr>
            <w:tcW w:w="3431" w:type="pct"/>
            <w:vAlign w:val="center"/>
          </w:tcPr>
          <w:p w14:paraId="3E26A0AC" w14:textId="1F5ED889" w:rsidR="00D84594" w:rsidRPr="0060781D" w:rsidRDefault="00D84594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Alteração dos requisitos de aprovisionamento da variável ‘TYP_EP_SCR’</w:t>
            </w:r>
          </w:p>
        </w:tc>
      </w:tr>
      <w:tr w:rsidR="00D84594" w:rsidRPr="00081B5D" w14:paraId="1309066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50FC48A" w14:textId="429A1F45" w:rsidR="00D84594" w:rsidRPr="0060781D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8F3A1E6" w14:textId="77777777" w:rsidR="00D84594" w:rsidRPr="0060781D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596BE22" w14:textId="7C9A861F" w:rsidR="00D84594" w:rsidRPr="0060781D" w:rsidRDefault="00D84594" w:rsidP="009E252B">
            <w:pPr>
              <w:pStyle w:val="MyHeading1"/>
              <w:numPr>
                <w:ilvl w:val="0"/>
                <w:numId w:val="0"/>
              </w:numPr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Criação de uma nova tabela de categorias – lt007_instr_activity. Migração dos campos ‘ENVRNMNTL_OBJCTV’, ‘TYP_ACTVTY’, ‘SSTNBL_INDCTR’ e ‘SSTNBL_CTGRY’ da lt002_instrument para a lt007_instr_activity.</w:t>
            </w:r>
          </w:p>
        </w:tc>
      </w:tr>
      <w:tr w:rsidR="00D84594" w:rsidRPr="00081B5D" w14:paraId="39061EA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6437B8B3" w14:textId="59BA54DD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8B5A35D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B48F5AE" w14:textId="621B2711" w:rsidR="00D84594" w:rsidRPr="0060781D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Remoção das variáveis ‘ENVRNMNTL_OBJCTV’, ‘TYP_ACTVTY’, ‘SSTNBL_INDCTR’ e ‘SSTNBL_CTGRY’ da lt002_instrument.</w:t>
            </w:r>
          </w:p>
        </w:tc>
      </w:tr>
      <w:tr w:rsidR="00D84594" w:rsidRPr="00081B5D" w14:paraId="6F793839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F52EB50" w14:textId="0064A183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B1A306E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6C0DA08" w14:textId="21A87AF2" w:rsidR="00D84594" w:rsidRPr="0060781D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“MTHD_USD_INSTRMNT_SCP_1”, “MTHD_USD_INSTRMNT_SCP_2” e “MTHD_USD_INSTRMNT_SCP_3”.</w:t>
            </w:r>
          </w:p>
        </w:tc>
      </w:tr>
      <w:tr w:rsidR="00D84594" w:rsidRPr="00081B5D" w14:paraId="2FB3F8F0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4C2610A" w14:textId="224183C8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118F94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CBDFD87" w14:textId="3467691A" w:rsidR="00D84594" w:rsidRPr="0060781D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 campo “SSTNBL_CTGRY_TXNMY” da tabela</w:t>
            </w:r>
            <w:r w:rsidRPr="0060781D">
              <w:rPr>
                <w:rFonts w:ascii="Santander Text" w:hAnsi="Santander Text"/>
                <w:szCs w:val="18"/>
                <w:lang w:val="pt-PT"/>
              </w:rPr>
              <w:t xml:space="preserve"> 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lt002_instrument.</w:t>
            </w:r>
          </w:p>
        </w:tc>
      </w:tr>
      <w:tr w:rsidR="00D84594" w:rsidRPr="00081B5D" w14:paraId="03F61ADA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CEE981D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684E91B6" w14:textId="77777777" w:rsidR="00D84594" w:rsidRPr="0060781D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2938D2A7" w14:textId="10EDE44F" w:rsidR="00D84594" w:rsidRPr="0060781D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‘TTL_LBLTY’, ‘GRP_TTL_LBLTY’ e ‘GRP_ANNL_TRNVR_LE’ da tabela lt003_entity.</w:t>
            </w:r>
          </w:p>
        </w:tc>
      </w:tr>
      <w:tr w:rsidR="00464E1A" w:rsidRPr="00081B5D" w14:paraId="2E10A0B2" w14:textId="77777777" w:rsidTr="00521122">
        <w:trPr>
          <w:trHeight w:val="824"/>
        </w:trPr>
        <w:tc>
          <w:tcPr>
            <w:tcW w:w="548" w:type="pct"/>
            <w:vMerge w:val="restart"/>
            <w:vAlign w:val="center"/>
          </w:tcPr>
          <w:p w14:paraId="33C74224" w14:textId="77777777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  <w:p w14:paraId="5B4526E1" w14:textId="0288EE29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 w:val="restart"/>
            <w:vAlign w:val="center"/>
          </w:tcPr>
          <w:p w14:paraId="49070D80" w14:textId="77777777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30 de Outubro, 2024</w:t>
            </w:r>
          </w:p>
          <w:p w14:paraId="06F16B7F" w14:textId="3905DDE1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6B58DDF" w14:textId="3E6D669E" w:rsidR="00464E1A" w:rsidRPr="0060781D" w:rsidRDefault="00464E1A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“RSK_MTGTD_CCT” e “RSK_MTGTD_CCP” da tabela lt002_instrument.</w:t>
            </w:r>
          </w:p>
        </w:tc>
      </w:tr>
      <w:tr w:rsidR="00464E1A" w:rsidRPr="00081B5D" w14:paraId="6BAB8910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5437938B" w14:textId="0514A7B9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73242E49" w14:textId="49234180" w:rsidR="00464E1A" w:rsidRPr="0060781D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E108AD9" w14:textId="741B8478" w:rsidR="00464E1A" w:rsidRPr="0060781D" w:rsidRDefault="00464E1A" w:rsidP="00C91904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</w:t>
            </w:r>
            <w:r w:rsidR="00C91904" w:rsidRPr="0060781D">
              <w:rPr>
                <w:rFonts w:ascii="Santander Text" w:hAnsi="Santander Text"/>
                <w:b w:val="0"/>
                <w:szCs w:val="18"/>
                <w:lang w:val="pt-PT"/>
              </w:rPr>
              <w:t xml:space="preserve">l </w:t>
            </w:r>
            <w:r w:rsidRPr="0060781D">
              <w:rPr>
                <w:rFonts w:ascii="Santander Text" w:hAnsi="Santander Text"/>
                <w:b w:val="0"/>
                <w:szCs w:val="18"/>
                <w:lang w:val="pt-PT"/>
              </w:rPr>
              <w:t>‘ORGNL_PRTCTN_VL’ da tabela lt004_protection no âmbito do Pilar III.</w:t>
            </w:r>
          </w:p>
        </w:tc>
      </w:tr>
      <w:tr w:rsidR="00246261" w:rsidRPr="00081B5D" w14:paraId="6542F6B7" w14:textId="77777777" w:rsidTr="00246261">
        <w:trPr>
          <w:trHeight w:val="824"/>
        </w:trPr>
        <w:tc>
          <w:tcPr>
            <w:tcW w:w="548" w:type="pct"/>
            <w:vMerge w:val="restart"/>
            <w:vAlign w:val="center"/>
          </w:tcPr>
          <w:p w14:paraId="7D513953" w14:textId="77777777" w:rsidR="00246261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00A6379" w14:textId="77777777" w:rsidR="00246261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6F1AEB8" w14:textId="67BB85D6" w:rsidR="00246261" w:rsidRPr="0060781D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</w:p>
          <w:p w14:paraId="69592F3C" w14:textId="706E96A4" w:rsidR="00246261" w:rsidRPr="0060781D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D760743" w14:textId="39CFB564" w:rsidR="00246261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0141990" w14:textId="58A7D629" w:rsidR="00246261" w:rsidRPr="0060781D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 w:val="restart"/>
            <w:vAlign w:val="center"/>
          </w:tcPr>
          <w:p w14:paraId="50C88D67" w14:textId="71B4AB32" w:rsidR="00246261" w:rsidRPr="0060781D" w:rsidRDefault="00246261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07 de Novembro,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2024</w:t>
            </w:r>
          </w:p>
          <w:p w14:paraId="7E2587CB" w14:textId="77777777" w:rsidR="00246261" w:rsidRPr="0060781D" w:rsidRDefault="00246261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00D778D3" w14:textId="71A0E52A" w:rsidR="00246261" w:rsidRPr="00DE7EDA" w:rsidRDefault="00246261" w:rsidP="00A9541A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de requisitos para a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s variáveis ‘</w:t>
            </w:r>
            <w:r w:rsidRPr="0060781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TYP_PRTCTN’ 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‘MTHD_USD_PRTCTN_SCP_1’,’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MTHD_USD_P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RTCTN_SCP_2’, ‘MTHD_USD_PRTCTN_SCP_3’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,</w:t>
            </w:r>
            <w:r w:rsidR="00A9541A">
              <w:rPr>
                <w:rFonts w:ascii="Santander Text" w:hAnsi="Santander Text"/>
                <w:szCs w:val="18"/>
                <w:highlight w:val="yellow"/>
                <w:lang w:val="pt-PT"/>
              </w:rPr>
              <w:t>’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EMSSNS_SCP1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_PRTCTN’, ‘EMSSNS_SCP2_PRTCTN’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e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‘EMSSNS_SCP3_PRTCTN’ </w:t>
            </w:r>
            <w:r w:rsidR="00A9541A" w:rsidRPr="0060781D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da tabela lt004_protection no âmbito do </w:t>
            </w:r>
            <w:r w:rsidR="00A9541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Pilar III.</w:t>
            </w:r>
            <w:r w:rsidR="00DE7EDA" w:rsidRPr="00DE7ED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.</w:t>
            </w:r>
          </w:p>
        </w:tc>
      </w:tr>
      <w:tr w:rsidR="00246261" w:rsidRPr="00081B5D" w14:paraId="3A7B36B2" w14:textId="77777777" w:rsidTr="00C91904">
        <w:trPr>
          <w:trHeight w:val="824"/>
        </w:trPr>
        <w:tc>
          <w:tcPr>
            <w:tcW w:w="548" w:type="pct"/>
            <w:vMerge/>
            <w:vAlign w:val="center"/>
          </w:tcPr>
          <w:p w14:paraId="1BA0E437" w14:textId="62BFAA79" w:rsidR="00246261" w:rsidRPr="0060781D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065FD1D3" w14:textId="77777777" w:rsidR="00246261" w:rsidRPr="0060781D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250135D7" w14:textId="25237731" w:rsidR="00246261" w:rsidRPr="0060781D" w:rsidRDefault="00246261" w:rsidP="0060781D">
            <w:pPr>
              <w:rPr>
                <w:lang w:val="pt-PT"/>
              </w:rPr>
            </w:pPr>
            <w:r>
              <w:rPr>
                <w:rFonts w:ascii="Santander Text" w:hAnsi="Santander Text"/>
                <w:color w:val="000000" w:themeColor="text1"/>
                <w:szCs w:val="18"/>
                <w:highlight w:val="yellow"/>
                <w:lang w:val="pt-PT"/>
              </w:rPr>
              <w:t>Remoção de requisitos</w:t>
            </w:r>
            <w:r w:rsidRPr="0060781D">
              <w:rPr>
                <w:rFonts w:ascii="Santander Text" w:hAnsi="Santander Text"/>
                <w:color w:val="000000" w:themeColor="text1"/>
                <w:szCs w:val="18"/>
                <w:highlight w:val="yellow"/>
                <w:lang w:val="pt-PT"/>
              </w:rPr>
              <w:t xml:space="preserve"> do Universo da Tabela de Proteção – lt004_protection: Remoção do filtro dos bens móveis que sejam apenas veículos para inclusão de todo o universo de bens móveis</w:t>
            </w:r>
          </w:p>
        </w:tc>
      </w:tr>
      <w:tr w:rsidR="00246261" w:rsidRPr="00081B5D" w14:paraId="5BA931C3" w14:textId="77777777" w:rsidTr="00C91904">
        <w:trPr>
          <w:trHeight w:val="824"/>
        </w:trPr>
        <w:tc>
          <w:tcPr>
            <w:tcW w:w="548" w:type="pct"/>
            <w:vMerge/>
            <w:vAlign w:val="center"/>
          </w:tcPr>
          <w:p w14:paraId="101BDA9F" w14:textId="01B79504" w:rsidR="00246261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79ECBBF" w14:textId="77777777" w:rsidR="00246261" w:rsidRPr="0060781D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1FB2AE4" w14:textId="090FF288" w:rsidR="00246261" w:rsidRPr="0029781B" w:rsidRDefault="00246261" w:rsidP="0029781B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843327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de requisitos para a variável ‘ISIN</w:t>
            </w:r>
            <w:r w:rsid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’</w:t>
            </w:r>
            <w:r w:rsidRPr="00843327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da tabela lt003_entity no âmbito do Pilar III.</w:t>
            </w:r>
          </w:p>
        </w:tc>
      </w:tr>
      <w:tr w:rsidR="00246261" w:rsidRPr="00081B5D" w14:paraId="74FF78E2" w14:textId="77777777" w:rsidTr="00C91904">
        <w:trPr>
          <w:trHeight w:val="824"/>
        </w:trPr>
        <w:tc>
          <w:tcPr>
            <w:tcW w:w="548" w:type="pct"/>
            <w:vMerge/>
            <w:vAlign w:val="center"/>
          </w:tcPr>
          <w:p w14:paraId="0141F734" w14:textId="0ADFDD26" w:rsidR="00246261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AB52E93" w14:textId="77777777" w:rsidR="00246261" w:rsidRPr="0060781D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3C8AF71" w14:textId="2C994DE7" w:rsidR="00246261" w:rsidRPr="0029781B" w:rsidRDefault="00A9541A" w:rsidP="00A9541A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</w:pP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Inclusão e remoção de requisitos para as vari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áveis ‘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MTHD_USD_INSTRMNT_SCP_1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’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,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‘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MTHD_USD_INSTRMNT_SCP_2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‘ 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e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‘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MTHD_USD_INSTRMNT_SCP_3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’</w:t>
            </w:r>
            <w:r w:rsidRPr="00A954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da tabela lt002</w:t>
            </w:r>
            <w:r w:rsidRPr="00843327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_</w:t>
            </w:r>
            <w:r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instrument</w:t>
            </w:r>
            <w:r w:rsidRPr="00843327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no âmbito do Pilar III.</w:t>
            </w:r>
          </w:p>
        </w:tc>
      </w:tr>
    </w:tbl>
    <w:p w14:paraId="1B9C9D72" w14:textId="3E99C69E" w:rsidR="00A462A8" w:rsidRPr="0060781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0781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0781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0781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0781D" w:rsidRDefault="00A462A8" w:rsidP="00515EC0">
      <w:pPr>
        <w:pStyle w:val="TOC1"/>
      </w:pPr>
      <w:r w:rsidRPr="0060781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40C98E" w14:textId="149DC624" w:rsidR="00515EC0" w:rsidRPr="0060781D" w:rsidRDefault="00A37176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r w:rsidRPr="0060781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0781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0781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1042142" w:history="1">
            <w:r w:rsidR="00515EC0" w:rsidRPr="0060781D">
              <w:rPr>
                <w:rStyle w:val="Hyperlink"/>
                <w:noProof/>
              </w:rPr>
              <w:t>1. Introdução</w:t>
            </w:r>
            <w:r w:rsidR="00515EC0" w:rsidRPr="0060781D">
              <w:rPr>
                <w:noProof/>
                <w:webHidden/>
              </w:rPr>
              <w:tab/>
            </w:r>
            <w:r w:rsidR="00515EC0" w:rsidRPr="0060781D">
              <w:rPr>
                <w:noProof/>
                <w:webHidden/>
              </w:rPr>
              <w:fldChar w:fldCharType="begin"/>
            </w:r>
            <w:r w:rsidR="00515EC0" w:rsidRPr="0060781D">
              <w:rPr>
                <w:noProof/>
                <w:webHidden/>
              </w:rPr>
              <w:instrText xml:space="preserve"> PAGEREF _Toc181042142 \h </w:instrText>
            </w:r>
            <w:r w:rsidR="00515EC0" w:rsidRPr="0060781D">
              <w:rPr>
                <w:noProof/>
                <w:webHidden/>
              </w:rPr>
            </w:r>
            <w:r w:rsidR="00515EC0"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5</w:t>
            </w:r>
            <w:r w:rsidR="00515EC0" w:rsidRPr="0060781D">
              <w:rPr>
                <w:noProof/>
                <w:webHidden/>
              </w:rPr>
              <w:fldChar w:fldCharType="end"/>
            </w:r>
          </w:hyperlink>
        </w:p>
        <w:p w14:paraId="11810C5A" w14:textId="78BA3B94" w:rsidR="00515EC0" w:rsidRPr="0060781D" w:rsidRDefault="00081B5D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3" w:history="1">
            <w:r w:rsidR="00515EC0" w:rsidRPr="0060781D">
              <w:rPr>
                <w:rStyle w:val="Hyperlink"/>
                <w:noProof/>
              </w:rPr>
              <w:t>2. Estrutura do Loan Tape</w:t>
            </w:r>
            <w:r w:rsidR="00515EC0" w:rsidRPr="0060781D">
              <w:rPr>
                <w:noProof/>
                <w:webHidden/>
              </w:rPr>
              <w:tab/>
            </w:r>
            <w:r w:rsidR="00515EC0" w:rsidRPr="0060781D">
              <w:rPr>
                <w:noProof/>
                <w:webHidden/>
              </w:rPr>
              <w:fldChar w:fldCharType="begin"/>
            </w:r>
            <w:r w:rsidR="00515EC0" w:rsidRPr="0060781D">
              <w:rPr>
                <w:noProof/>
                <w:webHidden/>
              </w:rPr>
              <w:instrText xml:space="preserve"> PAGEREF _Toc181042143 \h </w:instrText>
            </w:r>
            <w:r w:rsidR="00515EC0" w:rsidRPr="0060781D">
              <w:rPr>
                <w:noProof/>
                <w:webHidden/>
              </w:rPr>
            </w:r>
            <w:r w:rsidR="00515EC0"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5</w:t>
            </w:r>
            <w:r w:rsidR="00515EC0" w:rsidRPr="0060781D">
              <w:rPr>
                <w:noProof/>
                <w:webHidden/>
              </w:rPr>
              <w:fldChar w:fldCharType="end"/>
            </w:r>
          </w:hyperlink>
        </w:p>
        <w:p w14:paraId="1EC3A247" w14:textId="5D99CE61" w:rsidR="00515EC0" w:rsidRPr="0060781D" w:rsidRDefault="00081B5D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4" w:history="1">
            <w:r w:rsidR="00515EC0" w:rsidRPr="0060781D">
              <w:rPr>
                <w:rStyle w:val="Hyperlink"/>
                <w:noProof/>
              </w:rPr>
              <w:t>3. Considerações Gerais</w:t>
            </w:r>
            <w:r w:rsidR="00515EC0" w:rsidRPr="0060781D">
              <w:rPr>
                <w:noProof/>
                <w:webHidden/>
              </w:rPr>
              <w:tab/>
            </w:r>
            <w:r w:rsidR="00515EC0" w:rsidRPr="0060781D">
              <w:rPr>
                <w:noProof/>
                <w:webHidden/>
              </w:rPr>
              <w:fldChar w:fldCharType="begin"/>
            </w:r>
            <w:r w:rsidR="00515EC0" w:rsidRPr="0060781D">
              <w:rPr>
                <w:noProof/>
                <w:webHidden/>
              </w:rPr>
              <w:instrText xml:space="preserve"> PAGEREF _Toc181042144 \h </w:instrText>
            </w:r>
            <w:r w:rsidR="00515EC0" w:rsidRPr="0060781D">
              <w:rPr>
                <w:noProof/>
                <w:webHidden/>
              </w:rPr>
            </w:r>
            <w:r w:rsidR="00515EC0"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5</w:t>
            </w:r>
            <w:r w:rsidR="00515EC0" w:rsidRPr="0060781D">
              <w:rPr>
                <w:noProof/>
                <w:webHidden/>
              </w:rPr>
              <w:fldChar w:fldCharType="end"/>
            </w:r>
          </w:hyperlink>
        </w:p>
        <w:p w14:paraId="52353F81" w14:textId="56F6F7BE" w:rsidR="00515EC0" w:rsidRPr="0060781D" w:rsidRDefault="00081B5D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5" w:history="1">
            <w:r w:rsidR="00515EC0" w:rsidRPr="0060781D">
              <w:rPr>
                <w:rStyle w:val="Hyperlink"/>
                <w:noProof/>
              </w:rPr>
              <w:t>4. Green Dashboard</w:t>
            </w:r>
            <w:r w:rsidR="00515EC0" w:rsidRPr="0060781D">
              <w:rPr>
                <w:noProof/>
                <w:webHidden/>
              </w:rPr>
              <w:tab/>
            </w:r>
            <w:r w:rsidR="00515EC0" w:rsidRPr="0060781D">
              <w:rPr>
                <w:noProof/>
                <w:webHidden/>
              </w:rPr>
              <w:fldChar w:fldCharType="begin"/>
            </w:r>
            <w:r w:rsidR="00515EC0" w:rsidRPr="0060781D">
              <w:rPr>
                <w:noProof/>
                <w:webHidden/>
              </w:rPr>
              <w:instrText xml:space="preserve"> PAGEREF _Toc181042145 \h </w:instrText>
            </w:r>
            <w:r w:rsidR="00515EC0" w:rsidRPr="0060781D">
              <w:rPr>
                <w:noProof/>
                <w:webHidden/>
              </w:rPr>
            </w:r>
            <w:r w:rsidR="00515EC0"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6</w:t>
            </w:r>
            <w:r w:rsidR="00515EC0" w:rsidRPr="0060781D">
              <w:rPr>
                <w:noProof/>
                <w:webHidden/>
              </w:rPr>
              <w:fldChar w:fldCharType="end"/>
            </w:r>
          </w:hyperlink>
        </w:p>
        <w:p w14:paraId="5FD21D2A" w14:textId="3F737900" w:rsidR="00515EC0" w:rsidRPr="0060781D" w:rsidRDefault="00081B5D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6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_Toc181042146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6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AB5C447" w14:textId="55BCBCAD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7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4.1.1. Considerações Gerais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_Toc181042147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6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A37A079" w14:textId="2DD2E206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8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4.1.2. SSTNBL_INDCTR e SSTNBL_CTGRY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_Toc181042148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7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3142323" w14:textId="5D735B84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9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4.1.3. Variáveis parametrizadas a partir da tabela lt824_assoc_kpi_gd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_Toc181042149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7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694E61B" w14:textId="682394D0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0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4.1.4. NW_BSNNS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_Toc181042150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8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94C8554" w14:textId="78439471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1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4.1.5.</w:t>
            </w:r>
            <w:r w:rsidR="00515EC0" w:rsidRPr="0060781D">
              <w:rPr>
                <w:rStyle w:val="Hyperlink"/>
                <w:rFonts w:ascii="Santander Text" w:hAnsi="Santander Text"/>
                <w:noProof/>
              </w:rPr>
              <w:t xml:space="preserve"> FLG_INTRBSNSS, INTRBSNSS_ADJ_COD, COD_SOC_DSTNTN, BSNSS_AREA_DSTNTN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_Toc181042151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8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7A3DA74" w14:textId="5D27620C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2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4.1.6.</w:t>
            </w:r>
            <w:r w:rsidR="00515EC0" w:rsidRPr="0060781D">
              <w:rPr>
                <w:rStyle w:val="Hyperlink"/>
                <w:rFonts w:ascii="Santander Text" w:hAnsi="Santander Text"/>
                <w:noProof/>
              </w:rPr>
              <w:t xml:space="preserve"> MNGMNT_PRDCT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_Toc181042152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8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4008669" w14:textId="289F024C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3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4.1.7. RWA_OFF_BLNC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_Toc181042153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9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3311DB1" w14:textId="698941E0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4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4.1.8. FLG_INSTRMNT_CNCLLD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_Toc181042154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9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E4D0E4E" w14:textId="7FF76D9C" w:rsidR="00515EC0" w:rsidRPr="0060781D" w:rsidRDefault="00081B5D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5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4.2. Alterações à tabela de parametrização </w:t>
            </w:r>
            <w:r w:rsidR="00515EC0" w:rsidRPr="0060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_Toc181042155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9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D2A9BAE" w14:textId="08F16D50" w:rsidR="00515EC0" w:rsidRPr="0060781D" w:rsidRDefault="00081B5D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6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4.3. Parametrização lt824_assoc_kpi_gd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_Toc181042156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10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6A337C7" w14:textId="1B247DA4" w:rsidR="00515EC0" w:rsidRPr="0060781D" w:rsidRDefault="00081B5D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7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4.4. Alterações à tabela de parametrização tabela cd_captools.ct875_regras_dim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_Toc181042157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12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E9FB7C4" w14:textId="59B4CFDB" w:rsidR="00515EC0" w:rsidRPr="0060781D" w:rsidRDefault="00081B5D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58" w:history="1">
            <w:r w:rsidR="00515EC0" w:rsidRPr="0060781D">
              <w:rPr>
                <w:rStyle w:val="Hyperlink"/>
                <w:noProof/>
              </w:rPr>
              <w:t>5. Pilar III</w:t>
            </w:r>
            <w:r w:rsidR="00515EC0" w:rsidRPr="0060781D">
              <w:rPr>
                <w:noProof/>
                <w:webHidden/>
              </w:rPr>
              <w:tab/>
            </w:r>
            <w:r w:rsidR="00515EC0" w:rsidRPr="0060781D">
              <w:rPr>
                <w:noProof/>
                <w:webHidden/>
              </w:rPr>
              <w:fldChar w:fldCharType="begin"/>
            </w:r>
            <w:r w:rsidR="00515EC0" w:rsidRPr="0060781D">
              <w:rPr>
                <w:noProof/>
                <w:webHidden/>
              </w:rPr>
              <w:instrText xml:space="preserve"> PAGEREF _Toc181042158 \h </w:instrText>
            </w:r>
            <w:r w:rsidR="00515EC0" w:rsidRPr="0060781D">
              <w:rPr>
                <w:noProof/>
                <w:webHidden/>
              </w:rPr>
            </w:r>
            <w:r w:rsidR="00515EC0" w:rsidRPr="0060781D">
              <w:rPr>
                <w:noProof/>
                <w:webHidden/>
              </w:rPr>
              <w:fldChar w:fldCharType="separate"/>
            </w:r>
            <w:r w:rsidR="0029781B">
              <w:rPr>
                <w:noProof/>
                <w:webHidden/>
              </w:rPr>
              <w:t>13</w:t>
            </w:r>
            <w:r w:rsidR="00515EC0" w:rsidRPr="0060781D">
              <w:rPr>
                <w:noProof/>
                <w:webHidden/>
              </w:rPr>
              <w:fldChar w:fldCharType="end"/>
            </w:r>
          </w:hyperlink>
        </w:p>
        <w:p w14:paraId="6059B850" w14:textId="36CB0DD8" w:rsidR="00515EC0" w:rsidRPr="0060781D" w:rsidRDefault="00081B5D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9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_Toc181042159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13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D00B44B" w14:textId="4EBF923B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0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entidades – </w:t>
            </w:r>
            <w:r w:rsidR="00515EC0" w:rsidRPr="0060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_Toc181042160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13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F119C47" w14:textId="6607506F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1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5.1.2. Tabela de Proteção – lt004_protection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_Toc181042161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17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1A53385" w14:textId="3F74F0C7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2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5.1.3. Tabela de instrumentos – lt002_instrument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_Toc181042162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20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9B66C73" w14:textId="1E414120" w:rsidR="00515EC0" w:rsidRPr="0060781D" w:rsidRDefault="00081B5D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3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5.1.4. Tabela de relação Instrumentos e Categorias – lt007_instr_activity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_Toc181042163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21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66B70CA" w14:textId="1C23DC10" w:rsidR="00515EC0" w:rsidRPr="0060781D" w:rsidRDefault="00081B5D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4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lt827_mthd_usd_instrmnt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_Toc181042164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21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2D2B646" w14:textId="16A3848A" w:rsidR="00515EC0" w:rsidRPr="0060781D" w:rsidRDefault="00081B5D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5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5.3. Parametrização </w:t>
            </w:r>
            <w:r w:rsidR="00515EC0" w:rsidRPr="0060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</w:t>
            </w:r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>.lt826_esg_sbsctr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_Toc181042165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22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8A75A71" w14:textId="317D8421" w:rsidR="00515EC0" w:rsidRPr="0060781D" w:rsidRDefault="00081B5D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6" w:history="1">
            <w:r w:rsidR="00515EC0" w:rsidRPr="0060781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="00515EC0" w:rsidRPr="0060781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cd_loan_tapes_bce.lt803_codigos_lt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tab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60781D">
              <w:rPr>
                <w:rFonts w:ascii="Santander Text" w:hAnsi="Santander Text"/>
                <w:noProof/>
                <w:webHidden/>
              </w:rPr>
              <w:instrText xml:space="preserve"> PAGEREF _Toc181042166 \h </w:instrText>
            </w:r>
            <w:r w:rsidR="00515EC0" w:rsidRPr="0060781D">
              <w:rPr>
                <w:rFonts w:ascii="Santander Text" w:hAnsi="Santander Text"/>
                <w:noProof/>
                <w:webHidden/>
              </w:rPr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29781B">
              <w:rPr>
                <w:rFonts w:ascii="Santander Text" w:hAnsi="Santander Text"/>
                <w:noProof/>
                <w:webHidden/>
              </w:rPr>
              <w:t>23</w:t>
            </w:r>
            <w:r w:rsidR="00515EC0" w:rsidRPr="0060781D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A11EE39" w14:textId="18C6B440" w:rsidR="00A37176" w:rsidRPr="0060781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0781D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0781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0781D" w:rsidRDefault="00B83091" w:rsidP="00515EC0">
      <w:pPr>
        <w:pStyle w:val="TOC1"/>
      </w:pPr>
      <w:r w:rsidRPr="0060781D">
        <w:br w:type="page"/>
      </w:r>
    </w:p>
    <w:p w14:paraId="1BDA57AD" w14:textId="13774C68" w:rsidR="0084486A" w:rsidRPr="0060781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1042142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3761A181" w:rsidR="00A37176" w:rsidRPr="0060781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0781D">
        <w:rPr>
          <w:rFonts w:ascii="Santander Text" w:hAnsi="Santander Text"/>
          <w:szCs w:val="18"/>
          <w:lang w:val="pt-PT"/>
        </w:rPr>
        <w:t xml:space="preserve">define </w:t>
      </w:r>
      <w:r w:rsidRPr="0060781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0781D">
        <w:rPr>
          <w:rFonts w:ascii="Santander Text" w:hAnsi="Santander Text"/>
          <w:szCs w:val="18"/>
          <w:lang w:val="pt-PT"/>
        </w:rPr>
        <w:t xml:space="preserve">aprovisionamento das variáveis adicionais nos </w:t>
      </w:r>
      <w:r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3637FC" w:rsidRPr="0060781D">
        <w:rPr>
          <w:rFonts w:ascii="Santander Text" w:hAnsi="Santander Text"/>
          <w:i/>
          <w:iCs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7A5BF4" w:rsidRPr="0060781D">
        <w:rPr>
          <w:rFonts w:ascii="Santander Text" w:hAnsi="Santander Text"/>
          <w:szCs w:val="18"/>
          <w:lang w:val="pt-PT"/>
        </w:rPr>
        <w:t>com vista a</w:t>
      </w:r>
      <w:r w:rsidR="00E704A8" w:rsidRPr="0060781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0781D">
        <w:rPr>
          <w:rFonts w:ascii="Santander Text" w:hAnsi="Santander Text"/>
          <w:szCs w:val="18"/>
          <w:lang w:val="pt-PT"/>
        </w:rPr>
        <w:t xml:space="preserve"> reporte</w:t>
      </w:r>
      <w:r w:rsidR="00F700C6" w:rsidRPr="0060781D">
        <w:rPr>
          <w:rFonts w:ascii="Santander Text" w:hAnsi="Santander Text"/>
          <w:szCs w:val="18"/>
          <w:lang w:val="pt-PT"/>
        </w:rPr>
        <w:t xml:space="preserve"> de </w:t>
      </w:r>
      <w:r w:rsidR="007A5BF4" w:rsidRPr="0060781D">
        <w:rPr>
          <w:rFonts w:ascii="Santander Text" w:hAnsi="Santander Text"/>
          <w:szCs w:val="18"/>
          <w:lang w:val="pt-PT"/>
        </w:rPr>
        <w:t xml:space="preserve">Pilar </w:t>
      </w:r>
      <w:r w:rsidR="00E704A8" w:rsidRPr="0060781D">
        <w:rPr>
          <w:rFonts w:ascii="Santander Text" w:hAnsi="Santander Text"/>
          <w:szCs w:val="18"/>
          <w:lang w:val="pt-PT"/>
        </w:rPr>
        <w:t>III</w:t>
      </w:r>
      <w:r w:rsidR="007A5BF4" w:rsidRPr="0060781D">
        <w:rPr>
          <w:rFonts w:ascii="Santander Text" w:hAnsi="Santander Text"/>
          <w:szCs w:val="18"/>
          <w:lang w:val="pt-PT"/>
        </w:rPr>
        <w:t xml:space="preserve"> e</w:t>
      </w:r>
      <w:r w:rsidR="00E704A8" w:rsidRPr="0060781D">
        <w:rPr>
          <w:rFonts w:ascii="Santander Text" w:hAnsi="Santander Text"/>
          <w:szCs w:val="18"/>
          <w:lang w:val="pt-PT"/>
        </w:rPr>
        <w:t xml:space="preserve"> </w:t>
      </w:r>
      <w:r w:rsidR="00F700C6" w:rsidRPr="0060781D">
        <w:rPr>
          <w:rFonts w:ascii="Santander Text" w:hAnsi="Santander Text"/>
          <w:szCs w:val="18"/>
          <w:lang w:val="pt-PT"/>
        </w:rPr>
        <w:t>o reporte interno</w:t>
      </w:r>
      <w:r w:rsidR="007A5BF4" w:rsidRPr="0060781D">
        <w:rPr>
          <w:rFonts w:ascii="Santander Text" w:hAnsi="Santander Text"/>
          <w:szCs w:val="18"/>
          <w:lang w:val="pt-PT"/>
        </w:rPr>
        <w:t xml:space="preserve"> </w:t>
      </w:r>
      <w:r w:rsidR="007A5BF4" w:rsidRPr="0060781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0781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0781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60781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1042143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t>Estrutura do Loan Tape</w:t>
      </w:r>
      <w:bookmarkEnd w:id="13"/>
    </w:p>
    <w:p w14:paraId="24996713" w14:textId="678113E4" w:rsidR="00A37176" w:rsidRPr="0060781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encontra-se distribuída por 5 tabelas:</w:t>
      </w:r>
      <w:r w:rsidR="00A37176" w:rsidRPr="0060781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60781D" w14:paraId="6778D2CA" w14:textId="77777777" w:rsidTr="00AF7BC1">
        <w:tc>
          <w:tcPr>
            <w:tcW w:w="1045" w:type="pct"/>
            <w:shd w:val="clear" w:color="auto" w:fill="EB0000" w:themeFill="accent1"/>
            <w:vAlign w:val="center"/>
          </w:tcPr>
          <w:p w14:paraId="048E1B14" w14:textId="0D68C3CB" w:rsidR="0023612E" w:rsidRPr="0060781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vAlign w:val="center"/>
          </w:tcPr>
          <w:p w14:paraId="5AB184AA" w14:textId="5AF74507" w:rsidR="0023612E" w:rsidRPr="0060781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081B5D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081B5D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081B5D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0781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081B5D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081B5D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60781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60781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781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60781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60781D">
        <w:rPr>
          <w:rFonts w:ascii="Santander Text" w:hAnsi="Santander Text"/>
          <w:szCs w:val="18"/>
          <w:lang w:val="pt-PT"/>
        </w:rPr>
        <w:t xml:space="preserve">para </w:t>
      </w:r>
      <w:r w:rsidR="0020434E" w:rsidRPr="0060781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0781D">
        <w:rPr>
          <w:rFonts w:ascii="Santander Text" w:hAnsi="Santander Text"/>
          <w:szCs w:val="18"/>
          <w:lang w:val="pt-PT"/>
        </w:rPr>
        <w:t xml:space="preserve">adicionais que dão resposta a Pilar III e </w:t>
      </w:r>
      <w:r w:rsidR="004C5F08" w:rsidRPr="0060781D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60781D">
        <w:rPr>
          <w:rFonts w:ascii="Santander Text" w:hAnsi="Santander Text"/>
          <w:szCs w:val="18"/>
          <w:lang w:val="pt-PT"/>
        </w:rPr>
        <w:t xml:space="preserve">Dashboard, </w:t>
      </w:r>
      <w:r w:rsidR="00665422" w:rsidRPr="0060781D">
        <w:rPr>
          <w:rFonts w:ascii="Santander Text" w:hAnsi="Santander Text"/>
          <w:szCs w:val="18"/>
          <w:lang w:val="pt-PT"/>
        </w:rPr>
        <w:t>identificadas nos ficheiros em anexo BST ESG Loan Tape Pilar III.xlsx e BST ESG Loan Tape GreenDashboard.xlsx respetivamente.</w:t>
      </w:r>
    </w:p>
    <w:p w14:paraId="06A1AB68" w14:textId="68C19582" w:rsidR="00C03FDA" w:rsidRPr="0060781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1042144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0781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0781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17E2B0D5" w:rsidR="00923770" w:rsidRPr="0060781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Deve ser gerada uma </w:t>
      </w:r>
      <w:r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Pr="0060781D">
        <w:rPr>
          <w:rFonts w:ascii="Santander Text" w:hAnsi="Santander Text"/>
          <w:szCs w:val="18"/>
          <w:lang w:val="pt-PT"/>
        </w:rPr>
        <w:t xml:space="preserve"> (entenda-se</w:t>
      </w:r>
      <w:r w:rsidR="00EE23BC" w:rsidRPr="0060781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60781D">
        <w:rPr>
          <w:rFonts w:ascii="Santander Text" w:hAnsi="Santander Text"/>
          <w:szCs w:val="18"/>
          <w:lang w:val="pt-PT"/>
        </w:rPr>
        <w:t xml:space="preserve">até </w:t>
      </w:r>
      <w:r w:rsidR="00EE23BC" w:rsidRPr="0060781D">
        <w:rPr>
          <w:rFonts w:ascii="Santander Text" w:hAnsi="Santander Text"/>
          <w:szCs w:val="18"/>
          <w:lang w:val="pt-PT"/>
        </w:rPr>
        <w:t>5 tabelas descrito na secção anterior) para cada um dos reportes (Pilar III e Green Dashboard);</w:t>
      </w:r>
    </w:p>
    <w:p w14:paraId="4665F577" w14:textId="24C00277" w:rsidR="00EE23BC" w:rsidRPr="0060781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0781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0781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0781D">
        <w:rPr>
          <w:rFonts w:ascii="Santander Text" w:hAnsi="Santander Text"/>
          <w:szCs w:val="18"/>
          <w:lang w:val="pt-PT"/>
        </w:rPr>
        <w:t xml:space="preserve">aves </w:t>
      </w:r>
      <w:r w:rsidR="00A51B82" w:rsidRPr="0060781D">
        <w:rPr>
          <w:rFonts w:ascii="Santander Text" w:hAnsi="Santander Text"/>
          <w:szCs w:val="18"/>
          <w:lang w:val="pt-PT"/>
        </w:rPr>
        <w:t>das principais tabelas</w:t>
      </w:r>
      <w:r w:rsidR="0003717A" w:rsidRPr="0060781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0781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0781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0781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0781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0781D">
        <w:rPr>
          <w:rFonts w:ascii="Santander Text" w:hAnsi="Santander Text"/>
          <w:i/>
          <w:iCs/>
          <w:szCs w:val="18"/>
          <w:lang w:val="pt-PT"/>
        </w:rPr>
        <w:t>2</w:t>
      </w:r>
      <w:r w:rsidRPr="0060781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0781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0781D">
        <w:rPr>
          <w:rFonts w:ascii="Santander Text" w:hAnsi="Santander Text"/>
          <w:szCs w:val="18"/>
          <w:lang w:val="pt-PT"/>
        </w:rPr>
        <w:t>: tabela</w:t>
      </w:r>
      <w:r w:rsidR="005E3804" w:rsidRPr="0060781D">
        <w:rPr>
          <w:rFonts w:ascii="Santander Text" w:hAnsi="Santander Text"/>
          <w:szCs w:val="18"/>
          <w:lang w:val="pt-PT"/>
        </w:rPr>
        <w:t xml:space="preserve"> </w:t>
      </w:r>
      <w:r w:rsidR="00567E39" w:rsidRPr="0060781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0781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0781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0781D">
        <w:rPr>
          <w:rFonts w:ascii="Santander Text" w:hAnsi="Santander Text"/>
          <w:szCs w:val="18"/>
          <w:lang w:val="pt-PT"/>
        </w:rPr>
        <w:t>:</w:t>
      </w:r>
      <w:r w:rsidR="00CE332F" w:rsidRPr="0060781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0781D">
        <w:rPr>
          <w:rFonts w:ascii="Santander Text" w:hAnsi="Santander Text"/>
          <w:szCs w:val="18"/>
          <w:lang w:val="pt-PT"/>
        </w:rPr>
        <w:t>da contraparte</w:t>
      </w:r>
      <w:r w:rsidR="00CE332F" w:rsidRPr="0060781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0781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:</w:t>
      </w:r>
      <w:r w:rsidR="00FC382F" w:rsidRPr="0060781D">
        <w:rPr>
          <w:rFonts w:ascii="Santander Text" w:hAnsi="Santander Text"/>
          <w:szCs w:val="18"/>
          <w:lang w:val="pt-PT"/>
        </w:rPr>
        <w:t xml:space="preserve"> </w:t>
      </w:r>
      <w:r w:rsidR="00812F1E" w:rsidRPr="0060781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0781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0781D">
        <w:rPr>
          <w:rFonts w:ascii="Santander Text" w:hAnsi="Santander Text"/>
          <w:szCs w:val="18"/>
          <w:lang w:val="pt-PT"/>
        </w:rPr>
        <w:t>:</w:t>
      </w:r>
      <w:r w:rsidR="007F047A" w:rsidRPr="0060781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60781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0781D">
        <w:rPr>
          <w:rFonts w:ascii="Santander Text" w:hAnsi="Santander Text"/>
          <w:szCs w:val="18"/>
          <w:lang w:val="pt-PT"/>
        </w:rPr>
        <w:t>:</w:t>
      </w:r>
      <w:r w:rsidR="007F047A" w:rsidRPr="0060781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044C" w:rsidRPr="0060781D">
        <w:rPr>
          <w:rFonts w:ascii="Santander Text" w:hAnsi="Santander Text"/>
          <w:szCs w:val="18"/>
          <w:lang w:val="pt-PT"/>
        </w:rPr>
        <w:t>.</w:t>
      </w:r>
    </w:p>
    <w:p w14:paraId="492E2091" w14:textId="0F3D39C3" w:rsidR="00EE56CB" w:rsidRPr="0060781D" w:rsidRDefault="003627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Existe ainda um conjunto de variáveis comuns aos dois reportes </w:t>
      </w:r>
      <w:r w:rsidR="00A23AAF" w:rsidRPr="0060781D">
        <w:rPr>
          <w:rFonts w:ascii="Santander Text" w:hAnsi="Santander Text"/>
          <w:szCs w:val="18"/>
          <w:lang w:val="pt-PT"/>
        </w:rPr>
        <w:t xml:space="preserve">(variáveis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SSTNBL_INDCTR</w:t>
      </w:r>
      <w:r w:rsidR="00A23AAF" w:rsidRPr="0060781D">
        <w:rPr>
          <w:rFonts w:ascii="Santander Text" w:hAnsi="Santander Text"/>
          <w:szCs w:val="18"/>
          <w:lang w:val="pt-PT"/>
        </w:rPr>
        <w:t xml:space="preserve">,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SSTNBL_CTGRY</w:t>
      </w:r>
      <w:r w:rsidR="00A23AAF" w:rsidRPr="0060781D">
        <w:rPr>
          <w:rFonts w:ascii="Santander Text" w:hAnsi="Santander Text"/>
          <w:szCs w:val="18"/>
          <w:lang w:val="pt-PT"/>
        </w:rPr>
        <w:t xml:space="preserve">,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23AAF" w:rsidRPr="0060781D">
        <w:rPr>
          <w:rFonts w:ascii="Santander Text" w:hAnsi="Santander Text"/>
          <w:szCs w:val="18"/>
          <w:lang w:val="pt-PT"/>
        </w:rPr>
        <w:t xml:space="preserve">,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23AAF" w:rsidRPr="0060781D">
        <w:rPr>
          <w:rFonts w:ascii="Santander Text" w:hAnsi="Santander Text"/>
          <w:szCs w:val="18"/>
          <w:lang w:val="pt-PT"/>
        </w:rPr>
        <w:t xml:space="preserve">, </w:t>
      </w:r>
      <w:r w:rsidR="00A23AAF" w:rsidRPr="0060781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23AAF" w:rsidRPr="0060781D">
        <w:rPr>
          <w:rFonts w:ascii="Santander Text" w:hAnsi="Santander Text"/>
          <w:szCs w:val="18"/>
          <w:lang w:val="pt-PT"/>
        </w:rPr>
        <w:t xml:space="preserve">) cujo aprovisionamento está descrito no capítulo </w:t>
      </w:r>
      <w:r w:rsidR="00035286" w:rsidRPr="0060781D">
        <w:rPr>
          <w:rFonts w:ascii="Santander Text" w:hAnsi="Santander Text"/>
          <w:szCs w:val="18"/>
          <w:lang w:val="pt-PT"/>
        </w:rPr>
        <w:t>4.</w:t>
      </w:r>
    </w:p>
    <w:p w14:paraId="283362A4" w14:textId="69B5BCAA" w:rsidR="00A97816" w:rsidRPr="0060781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21" w:name="_Ref146014021"/>
      <w:bookmarkStart w:id="22" w:name="_Toc181042145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7768519F" w:rsidR="000979DC" w:rsidRPr="0060781D" w:rsidRDefault="001625E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60781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60781D">
        <w:rPr>
          <w:rFonts w:ascii="Santander Text" w:hAnsi="Santander Text"/>
          <w:szCs w:val="18"/>
          <w:lang w:val="pt-PT"/>
        </w:rPr>
        <w:t xml:space="preserve">interno do </w:t>
      </w:r>
      <w:r w:rsidR="00226FFF" w:rsidRPr="0060781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60781D">
        <w:rPr>
          <w:rFonts w:ascii="Santander Text" w:hAnsi="Santander Text"/>
          <w:szCs w:val="18"/>
          <w:lang w:val="pt-PT"/>
        </w:rPr>
        <w:t>, a corporação estendeu apenas o modelo de dados da interface</w:t>
      </w:r>
      <w:r w:rsidR="0007102A" w:rsidRPr="0060781D">
        <w:rPr>
          <w:rFonts w:ascii="Santander Text" w:hAnsi="Santander Text"/>
          <w:szCs w:val="18"/>
          <w:lang w:val="pt-PT"/>
        </w:rPr>
        <w:t xml:space="preserve"> INSTRUMENT, </w:t>
      </w:r>
      <w:r w:rsidR="0003717A" w:rsidRPr="0060781D">
        <w:rPr>
          <w:rFonts w:ascii="Santander Text" w:hAnsi="Santander Text"/>
          <w:szCs w:val="18"/>
          <w:lang w:val="pt-PT"/>
        </w:rPr>
        <w:t xml:space="preserve">associado à tabela </w:t>
      </w:r>
      <w:r w:rsidR="009A2338" w:rsidRPr="0060781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60781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3717A" w:rsidRPr="0060781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60781D">
        <w:rPr>
          <w:rFonts w:ascii="Santander Text" w:hAnsi="Santander Text"/>
          <w:szCs w:val="18"/>
          <w:lang w:val="pt-PT"/>
        </w:rPr>
        <w:t xml:space="preserve"> </w:t>
      </w:r>
      <w:r w:rsidR="003162DE" w:rsidRPr="0060781D">
        <w:rPr>
          <w:rFonts w:ascii="Santander Text" w:hAnsi="Santander Text"/>
          <w:szCs w:val="18"/>
          <w:lang w:val="pt-PT"/>
        </w:rPr>
        <w:t>Todavia, a</w:t>
      </w:r>
      <w:r w:rsidR="003C1779" w:rsidRPr="0060781D">
        <w:rPr>
          <w:rFonts w:ascii="Santander Text" w:hAnsi="Santander Text"/>
          <w:szCs w:val="18"/>
          <w:lang w:val="pt-PT"/>
        </w:rPr>
        <w:t xml:space="preserve"> futuro,</w:t>
      </w:r>
      <w:r w:rsidR="003162DE" w:rsidRPr="0060781D">
        <w:rPr>
          <w:rFonts w:ascii="Santander Text" w:hAnsi="Santander Text"/>
          <w:szCs w:val="18"/>
          <w:lang w:val="pt-PT"/>
        </w:rPr>
        <w:t xml:space="preserve"> e em função de ser requeridos campos de outras tabelas do </w:t>
      </w:r>
      <w:r w:rsidR="003162DE"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3C1779" w:rsidRPr="0060781D">
        <w:rPr>
          <w:rFonts w:ascii="Santander Text" w:hAnsi="Santander Text"/>
          <w:szCs w:val="18"/>
          <w:lang w:val="pt-PT"/>
        </w:rPr>
        <w:t xml:space="preserve"> pode</w:t>
      </w:r>
      <w:r w:rsidR="003162DE" w:rsidRPr="0060781D">
        <w:rPr>
          <w:rFonts w:ascii="Santander Text" w:hAnsi="Santander Text"/>
          <w:szCs w:val="18"/>
          <w:lang w:val="pt-PT"/>
        </w:rPr>
        <w:t>rão</w:t>
      </w:r>
      <w:r w:rsidR="003C1779" w:rsidRPr="0060781D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60781D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0781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1042146"/>
      <w:r w:rsidRPr="0060781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67311926" w14:textId="76D6B8B8" w:rsidR="002C231D" w:rsidRPr="0060781D" w:rsidRDefault="00D144A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7" w:name="_Toc181042147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Considerações Ger</w:t>
      </w:r>
      <w:r w:rsidR="00F668DC" w:rsidRPr="0060781D">
        <w:rPr>
          <w:rFonts w:ascii="Santander Text" w:hAnsi="Santander Text"/>
          <w:color w:val="auto"/>
          <w:sz w:val="20"/>
          <w:szCs w:val="20"/>
          <w:lang w:val="pt-PT"/>
        </w:rPr>
        <w:t>ais</w:t>
      </w:r>
      <w:bookmarkEnd w:id="27"/>
    </w:p>
    <w:p w14:paraId="519B0A0F" w14:textId="77777777" w:rsidR="002C231D" w:rsidRPr="0060781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60781D">
        <w:rPr>
          <w:rFonts w:ascii="Santander Text" w:hAnsi="Santander Text"/>
          <w:szCs w:val="18"/>
          <w:lang w:val="pt-PT"/>
        </w:rPr>
        <w:t xml:space="preserve">Considerando que o universo de registos das tabelas cd_loan_tapes_bce.lt001univ_oper e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60781D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60781D">
        <w:rPr>
          <w:rFonts w:ascii="Santander Text" w:hAnsi="Santander Text"/>
          <w:szCs w:val="18"/>
          <w:lang w:val="pt-PT"/>
        </w:rPr>
        <w:t xml:space="preserve"> ter a chave de contrato FINREP desagregada, entenda-se, as variáveis cempresa, cbalcao, cnumecta e zdeposit, o ponto de partida para cruzamento de informação deve ser esta tabela, mantendo no entanto presente que as novas variáveis devem ser adicionadas à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015D2370" w14:textId="77777777" w:rsidR="001A436C" w:rsidRPr="0060781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60781D">
        <w:rPr>
          <w:rFonts w:ascii="Santander Text" w:hAnsi="Santander Text"/>
          <w:szCs w:val="18"/>
          <w:lang w:val="pt-PT"/>
        </w:rPr>
        <w:t xml:space="preserve">, colunas </w:t>
      </w:r>
      <w:r w:rsidRPr="0060781D">
        <w:rPr>
          <w:rFonts w:ascii="Santander Text" w:hAnsi="Santander Text"/>
          <w:i/>
          <w:iCs/>
          <w:szCs w:val="18"/>
          <w:lang w:val="pt-PT"/>
        </w:rPr>
        <w:t>TABELA/FICHEIRO</w:t>
      </w:r>
      <w:r w:rsidR="00246730" w:rsidRPr="0060781D">
        <w:rPr>
          <w:rFonts w:ascii="Santander Text" w:hAnsi="Santander Text"/>
          <w:szCs w:val="18"/>
          <w:lang w:val="pt-PT"/>
        </w:rPr>
        <w:t xml:space="preserve"> (nome da tabela </w:t>
      </w:r>
      <w:r w:rsidR="008E2832" w:rsidRPr="0060781D">
        <w:rPr>
          <w:rFonts w:ascii="Santander Text" w:hAnsi="Santander Text"/>
          <w:szCs w:val="18"/>
          <w:lang w:val="pt-PT"/>
        </w:rPr>
        <w:t xml:space="preserve">fonte </w:t>
      </w:r>
      <w:r w:rsidR="00246730" w:rsidRPr="0060781D">
        <w:rPr>
          <w:rFonts w:ascii="Santander Text" w:hAnsi="Santander Text"/>
          <w:szCs w:val="18"/>
          <w:lang w:val="pt-PT"/>
        </w:rPr>
        <w:t>ou parametrização</w:t>
      </w:r>
      <w:r w:rsidR="008E2832" w:rsidRPr="0060781D">
        <w:rPr>
          <w:rFonts w:ascii="Santander Text" w:hAnsi="Santander Text"/>
          <w:szCs w:val="18"/>
          <w:lang w:val="pt-PT"/>
        </w:rPr>
        <w:t>)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CAMPO</w:t>
      </w:r>
      <w:r w:rsidR="008E2832" w:rsidRPr="0060781D">
        <w:rPr>
          <w:rFonts w:ascii="Santander Text" w:hAnsi="Santander Text"/>
          <w:szCs w:val="18"/>
          <w:lang w:val="pt-PT"/>
        </w:rPr>
        <w:t xml:space="preserve"> (variável ou variáveis fonte)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CONDIÇÃO</w:t>
      </w:r>
      <w:r w:rsidR="008E2832" w:rsidRPr="0060781D">
        <w:rPr>
          <w:rFonts w:ascii="Santander Text" w:hAnsi="Santander Text"/>
          <w:szCs w:val="18"/>
          <w:lang w:val="pt-PT"/>
        </w:rPr>
        <w:t xml:space="preserve"> (regra de aprovisionamento, </w:t>
      </w:r>
      <w:r w:rsidR="007B56DE" w:rsidRPr="0060781D">
        <w:rPr>
          <w:rFonts w:ascii="Santander Text" w:hAnsi="Santander Text"/>
          <w:szCs w:val="18"/>
          <w:lang w:val="pt-PT"/>
        </w:rPr>
        <w:t>caso o mapeamento não seja direto</w:t>
      </w:r>
      <w:r w:rsidR="008E2832" w:rsidRPr="0060781D">
        <w:rPr>
          <w:rFonts w:ascii="Santander Text" w:hAnsi="Santander Text"/>
          <w:szCs w:val="18"/>
          <w:lang w:val="pt-PT"/>
        </w:rPr>
        <w:t>)</w:t>
      </w:r>
      <w:r w:rsidRPr="0060781D">
        <w:rPr>
          <w:rFonts w:ascii="Santander Text" w:hAnsi="Santander Text"/>
          <w:szCs w:val="18"/>
          <w:lang w:val="pt-PT"/>
        </w:rPr>
        <w:t>.</w:t>
      </w:r>
      <w:r w:rsidR="00AE0B8C" w:rsidRPr="0060781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646E8660" w14:textId="50C61E3E" w:rsidR="00DA4599" w:rsidRPr="0060781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60781D">
        <w:rPr>
          <w:rFonts w:ascii="Santander Text" w:hAnsi="Santander Text"/>
          <w:i/>
          <w:iCs/>
          <w:szCs w:val="18"/>
          <w:lang w:val="pt-PT"/>
        </w:rPr>
        <w:t>null</w:t>
      </w:r>
      <w:r w:rsidRPr="0060781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60781D">
        <w:rPr>
          <w:rFonts w:ascii="Santander Text" w:hAnsi="Santander Text"/>
          <w:szCs w:val="18"/>
          <w:lang w:val="pt-PT"/>
        </w:rPr>
        <w:t>a aprovisionar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="00DA4599" w:rsidRPr="0060781D">
        <w:rPr>
          <w:rFonts w:ascii="Santander Text" w:hAnsi="Santander Text"/>
          <w:szCs w:val="18"/>
          <w:lang w:val="pt-PT"/>
        </w:rPr>
        <w:t xml:space="preserve">deve </w:t>
      </w:r>
      <w:r w:rsidRPr="0060781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60781D">
        <w:rPr>
          <w:rFonts w:ascii="Santander Text" w:hAnsi="Santander Text"/>
          <w:szCs w:val="18"/>
          <w:lang w:val="pt-PT"/>
        </w:rPr>
        <w:t xml:space="preserve">presentes na coluna </w:t>
      </w:r>
      <w:r w:rsidR="00EC7949" w:rsidRPr="0060781D">
        <w:rPr>
          <w:rFonts w:ascii="Santander Text" w:hAnsi="Santander Text"/>
          <w:i/>
          <w:iCs/>
          <w:szCs w:val="18"/>
          <w:lang w:val="pt-PT"/>
        </w:rPr>
        <w:t>VALORES DEFAULT</w:t>
      </w:r>
      <w:r w:rsidR="00EC7949" w:rsidRPr="0060781D">
        <w:rPr>
          <w:rFonts w:ascii="Santander Text" w:hAnsi="Santander Text"/>
          <w:szCs w:val="18"/>
          <w:lang w:val="pt-PT"/>
        </w:rPr>
        <w:t xml:space="preserve"> para essa variável de acordo com o </w:t>
      </w:r>
      <w:r w:rsidR="00DA4599" w:rsidRPr="0060781D">
        <w:rPr>
          <w:rFonts w:ascii="Santander Text" w:hAnsi="Santander Text"/>
          <w:szCs w:val="18"/>
          <w:lang w:val="pt-PT"/>
        </w:rPr>
        <w:t xml:space="preserve">ficheiro </w:t>
      </w:r>
      <w:r w:rsidR="00DA4599"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DA4599" w:rsidRPr="0060781D">
        <w:rPr>
          <w:rFonts w:ascii="Santander Text" w:hAnsi="Santander Text"/>
          <w:szCs w:val="18"/>
          <w:lang w:val="pt-PT"/>
        </w:rPr>
        <w:t>.</w:t>
      </w:r>
    </w:p>
    <w:p w14:paraId="1F152C4F" w14:textId="47EF3A99" w:rsidR="000C6F92" w:rsidRPr="0060781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60781D">
        <w:rPr>
          <w:rFonts w:ascii="Santander Text" w:hAnsi="Santander Text"/>
          <w:szCs w:val="18"/>
          <w:lang w:val="pt-PT"/>
        </w:rPr>
        <w:t xml:space="preserve">e regras </w:t>
      </w:r>
      <w:r w:rsidRPr="0060781D">
        <w:rPr>
          <w:rFonts w:ascii="Santander Text" w:hAnsi="Santander Text"/>
          <w:szCs w:val="18"/>
          <w:lang w:val="pt-PT"/>
        </w:rPr>
        <w:t>a considerar</w:t>
      </w:r>
      <w:r w:rsidR="004706FB" w:rsidRPr="0060781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60781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60781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60781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71173F56" w:rsidR="002C231D" w:rsidRPr="006078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60781D">
        <w:rPr>
          <w:rFonts w:ascii="Santander Text" w:hAnsi="Santander Text"/>
          <w:szCs w:val="18"/>
          <w:lang w:val="pt-PT"/>
        </w:rPr>
        <w:t>,</w:t>
      </w:r>
      <w:r w:rsidR="008557B3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60781D">
        <w:rPr>
          <w:rFonts w:ascii="Santander Text" w:hAnsi="Santander Text"/>
          <w:szCs w:val="18"/>
          <w:lang w:val="pt-PT"/>
        </w:rPr>
        <w:t>e cd_captools.ct207_rent_over</w:t>
      </w:r>
      <w:r w:rsidRPr="0060781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60781D">
        <w:rPr>
          <w:rFonts w:ascii="Santander Text" w:hAnsi="Santander Text"/>
          <w:szCs w:val="18"/>
          <w:lang w:val="pt-PT"/>
        </w:rPr>
        <w:t>chave</w:t>
      </w:r>
      <w:r w:rsidRPr="0060781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FINREP (tabela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60781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60781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cempresa_fr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cbalcao_fr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cnumecta_fr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zdeposit_fr</w:t>
      </w:r>
      <w:r w:rsidRPr="0060781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MIS (tabela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60781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cempresa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cbalcao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cnumecta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zdeposit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078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cempcta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ckbalcao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cknumcta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0781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cempcta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ckbalcao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cknumcta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zdeposit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078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1 registo FINREP associado a 1 registo MIS: para variáveis numéricas e variáveis string deve usar-se diretamente a variável do modelo de rentabilidade indicada no ficheiro de mapeamentos;</w:t>
      </w:r>
    </w:p>
    <w:p w14:paraId="0D42B0DA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0781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F010A34" w14:textId="21BAD0C3" w:rsidR="002C231D" w:rsidRPr="0060781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string</w:t>
      </w:r>
      <w:r w:rsidRPr="0060781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0781D">
        <w:rPr>
          <w:rFonts w:ascii="Santander Text" w:hAnsi="Santander Text"/>
          <w:szCs w:val="18"/>
          <w:lang w:val="pt-PT"/>
        </w:rPr>
        <w:t xml:space="preserve">a soma entre o </w:t>
      </w:r>
      <w:r w:rsidRPr="0060781D">
        <w:rPr>
          <w:rFonts w:ascii="Santander Text" w:hAnsi="Santander Text"/>
          <w:szCs w:val="18"/>
          <w:lang w:val="pt-PT"/>
        </w:rPr>
        <w:t>saldo pontual</w:t>
      </w:r>
      <w:r w:rsidR="004C636D" w:rsidRPr="0060781D">
        <w:rPr>
          <w:rFonts w:ascii="Santander Text" w:hAnsi="Santander Text"/>
          <w:szCs w:val="18"/>
          <w:lang w:val="pt-PT"/>
        </w:rPr>
        <w:t xml:space="preserve"> e o saldo vencido</w:t>
      </w:r>
      <w:r w:rsidRPr="0060781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0781D">
        <w:rPr>
          <w:rFonts w:ascii="Santander Text" w:hAnsi="Santander Text"/>
          <w:szCs w:val="18"/>
          <w:lang w:val="pt-PT"/>
        </w:rPr>
        <w:t xml:space="preserve"> e c244</w:t>
      </w:r>
      <w:r w:rsidR="00014366" w:rsidRPr="0060781D">
        <w:rPr>
          <w:rFonts w:ascii="Santander Text" w:hAnsi="Santander Text"/>
          <w:szCs w:val="18"/>
          <w:lang w:val="pt-PT"/>
        </w:rPr>
        <w:t>, respetivamente,</w:t>
      </w:r>
      <w:r w:rsidRPr="0060781D">
        <w:rPr>
          <w:rFonts w:ascii="Santander Text" w:hAnsi="Santander Text"/>
          <w:szCs w:val="18"/>
          <w:lang w:val="pt-PT"/>
        </w:rPr>
        <w:t xml:space="preserve">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0781D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60781D">
        <w:rPr>
          <w:rFonts w:ascii="Santander Text" w:hAnsi="Santander Text"/>
          <w:szCs w:val="18"/>
          <w:lang w:val="pt-PT"/>
        </w:rPr>
        <w:t xml:space="preserve">soma de </w:t>
      </w:r>
      <w:r w:rsidRPr="0060781D">
        <w:rPr>
          <w:rFonts w:ascii="Santander Text" w:hAnsi="Santander Text"/>
          <w:szCs w:val="18"/>
          <w:lang w:val="pt-PT"/>
        </w:rPr>
        <w:t>saldo pontual</w:t>
      </w:r>
      <w:r w:rsidR="00014366" w:rsidRPr="0060781D">
        <w:rPr>
          <w:rFonts w:ascii="Santander Text" w:hAnsi="Santander Text"/>
          <w:szCs w:val="18"/>
          <w:lang w:val="pt-PT"/>
        </w:rPr>
        <w:t xml:space="preserve"> e saldo vencido</w:t>
      </w:r>
      <w:r w:rsidRPr="0060781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0781D">
        <w:rPr>
          <w:rFonts w:ascii="Santander Text" w:hAnsi="Santander Text"/>
          <w:szCs w:val="18"/>
          <w:lang w:val="pt-PT"/>
        </w:rPr>
        <w:t xml:space="preserve"> soma de</w:t>
      </w:r>
      <w:r w:rsidRPr="0060781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0781D">
        <w:rPr>
          <w:rFonts w:ascii="Santander Text" w:hAnsi="Santander Text"/>
          <w:szCs w:val="18"/>
          <w:lang w:val="pt-PT"/>
        </w:rPr>
        <w:t xml:space="preserve"> e saldo vencido</w:t>
      </w:r>
      <w:r w:rsidRPr="0060781D">
        <w:rPr>
          <w:rFonts w:ascii="Santander Text" w:hAnsi="Santander Text"/>
          <w:szCs w:val="18"/>
          <w:lang w:val="pt-PT"/>
        </w:rPr>
        <w:t>.</w:t>
      </w:r>
      <w:r w:rsidR="001A6BC0" w:rsidRPr="0060781D">
        <w:rPr>
          <w:rFonts w:ascii="Santander Text" w:hAnsi="Santander Text"/>
          <w:szCs w:val="18"/>
          <w:lang w:val="pt-PT"/>
        </w:rPr>
        <w:t xml:space="preserve"> Caso </w:t>
      </w:r>
      <w:r w:rsidR="00014366" w:rsidRPr="0060781D">
        <w:rPr>
          <w:rFonts w:ascii="Santander Text" w:hAnsi="Santander Text"/>
          <w:szCs w:val="18"/>
          <w:lang w:val="pt-PT"/>
        </w:rPr>
        <w:t>a</w:t>
      </w:r>
      <w:r w:rsidR="00A038C4" w:rsidRPr="0060781D">
        <w:rPr>
          <w:rFonts w:ascii="Santander Text" w:hAnsi="Santander Text"/>
          <w:szCs w:val="18"/>
          <w:lang w:val="pt-PT"/>
        </w:rPr>
        <w:t xml:space="preserve"> maior</w:t>
      </w:r>
      <w:r w:rsidR="00014366" w:rsidRPr="0060781D">
        <w:rPr>
          <w:rFonts w:ascii="Santander Text" w:hAnsi="Santander Text"/>
          <w:szCs w:val="18"/>
          <w:lang w:val="pt-PT"/>
        </w:rPr>
        <w:t xml:space="preserve"> soma de</w:t>
      </w:r>
      <w:r w:rsidR="00A038C4" w:rsidRPr="0060781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0781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0781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0781D">
        <w:rPr>
          <w:rFonts w:ascii="Santander Text" w:hAnsi="Santander Text"/>
          <w:szCs w:val="18"/>
          <w:lang w:val="pt-PT"/>
        </w:rPr>
        <w:t xml:space="preserve"> </w:t>
      </w:r>
      <w:r w:rsidR="00B06001" w:rsidRPr="0060781D">
        <w:rPr>
          <w:rFonts w:ascii="Santander Text" w:hAnsi="Santander Text"/>
          <w:szCs w:val="18"/>
          <w:lang w:val="pt-PT"/>
        </w:rPr>
        <w:t>2</w:t>
      </w:r>
      <w:r w:rsidR="001A6BC0" w:rsidRPr="0060781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0781D">
        <w:rPr>
          <w:rFonts w:ascii="Santander Text" w:hAnsi="Santander Text"/>
          <w:szCs w:val="18"/>
          <w:lang w:val="pt-PT"/>
        </w:rPr>
        <w:t>, deve</w:t>
      </w:r>
      <w:r w:rsidR="00457BCB" w:rsidRPr="0060781D">
        <w:rPr>
          <w:rFonts w:ascii="Santander Text" w:hAnsi="Santander Text"/>
          <w:szCs w:val="18"/>
          <w:lang w:val="pt-PT"/>
        </w:rPr>
        <w:t xml:space="preserve"> </w:t>
      </w:r>
      <w:r w:rsidR="000F276F" w:rsidRPr="0060781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0781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0781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 xml:space="preserve">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0781D">
        <w:rPr>
          <w:rFonts w:ascii="Santander Text" w:hAnsi="Santander Text"/>
          <w:szCs w:val="18"/>
          <w:lang w:val="pt-PT"/>
        </w:rPr>
        <w:t>), quando a soma destas é diferente de zero ((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+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+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>) /total 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+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0781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Caso se trate de variáveis numéricas, mas (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781D">
        <w:rPr>
          <w:rFonts w:ascii="Santander Text" w:hAnsi="Santander Text"/>
          <w:szCs w:val="18"/>
          <w:lang w:val="pt-PT"/>
        </w:rPr>
        <w:t xml:space="preserve"> + </w:t>
      </w:r>
      <w:r w:rsidRPr="0060781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781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Pr="0060781D" w:rsidRDefault="003E63C2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9" w:name="_Toc181042148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SSTNBL_INDCTR e SSTNBL_CTGRY</w:t>
      </w:r>
      <w:bookmarkEnd w:id="29"/>
    </w:p>
    <w:p w14:paraId="617A6EC5" w14:textId="013190AE" w:rsidR="00DA6F75" w:rsidRPr="0060781D" w:rsidRDefault="00DE132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variáveis devem ser </w:t>
      </w:r>
      <w:r w:rsidR="00E26281" w:rsidRPr="0060781D">
        <w:rPr>
          <w:rFonts w:ascii="Santander Text" w:hAnsi="Santander Text"/>
          <w:szCs w:val="18"/>
          <w:lang w:val="pt-PT"/>
        </w:rPr>
        <w:t xml:space="preserve">aprovisionadas com base na tabela </w:t>
      </w:r>
      <w:r w:rsidR="00EB6363" w:rsidRPr="0060781D">
        <w:rPr>
          <w:rFonts w:ascii="Santander Text" w:hAnsi="Santander Text"/>
          <w:i/>
          <w:iCs/>
          <w:szCs w:val="18"/>
          <w:lang w:val="pt-PT"/>
        </w:rPr>
        <w:t>business_esg.modesg_out_crtrs_sfcs</w:t>
      </w:r>
      <w:r w:rsidR="00E26281" w:rsidRPr="0060781D">
        <w:rPr>
          <w:rFonts w:ascii="Santander Text" w:hAnsi="Santander Text"/>
          <w:szCs w:val="18"/>
          <w:lang w:val="pt-PT"/>
        </w:rPr>
        <w:t xml:space="preserve">. </w:t>
      </w:r>
      <w:r w:rsidR="00620B53" w:rsidRPr="0060781D">
        <w:rPr>
          <w:rFonts w:ascii="Santander Text" w:hAnsi="Santander Text"/>
          <w:szCs w:val="18"/>
          <w:lang w:val="pt-PT"/>
        </w:rPr>
        <w:t xml:space="preserve">Considerando que esta tabela tem a chavação </w:t>
      </w:r>
      <w:r w:rsidR="00DA6F75" w:rsidRPr="0060781D">
        <w:rPr>
          <w:rFonts w:ascii="Santander Text" w:hAnsi="Santander Text"/>
          <w:szCs w:val="18"/>
          <w:lang w:val="pt-PT"/>
        </w:rPr>
        <w:t>da contabilidade, deve garantir-se a passagem pelo tradutor de chaves FINREP (tabela</w:t>
      </w:r>
      <w:r w:rsidR="005A6076" w:rsidRPr="0060781D">
        <w:rPr>
          <w:rFonts w:ascii="Santander Text" w:hAnsi="Santander Text"/>
          <w:szCs w:val="18"/>
          <w:lang w:val="pt-PT"/>
        </w:rPr>
        <w:t xml:space="preserve"> cd_captools.kt_chaves_finrep)</w:t>
      </w:r>
      <w:r w:rsidR="00224860" w:rsidRPr="0060781D">
        <w:rPr>
          <w:rFonts w:ascii="Santander Text" w:hAnsi="Santander Text"/>
          <w:szCs w:val="18"/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Pr="0060781D" w:rsidRDefault="00F657A7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0" w:name="_Toc181042149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 xml:space="preserve">Variáveis parametrizadas a partir da tabela </w:t>
      </w:r>
      <w:r w:rsidR="0059036E" w:rsidRPr="0060781D">
        <w:rPr>
          <w:rFonts w:ascii="Santander Text" w:hAnsi="Santander Text"/>
          <w:color w:val="auto"/>
          <w:sz w:val="20"/>
          <w:szCs w:val="20"/>
          <w:lang w:val="pt-PT"/>
        </w:rPr>
        <w:t>lt824_assoc_kpi_gd</w:t>
      </w:r>
      <w:r w:rsidR="0059036E" w:rsidRPr="0060781D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2"/>
      </w:r>
      <w:bookmarkEnd w:id="30"/>
    </w:p>
    <w:p w14:paraId="67913109" w14:textId="21516085" w:rsidR="0059036E" w:rsidRPr="0060781D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Existe um conjunto de 2</w:t>
      </w:r>
      <w:r w:rsidR="00FF0A9D" w:rsidRPr="0060781D">
        <w:rPr>
          <w:rFonts w:ascii="Santander Text" w:hAnsi="Santander Text"/>
          <w:szCs w:val="18"/>
          <w:lang w:val="pt-PT"/>
        </w:rPr>
        <w:t>2</w:t>
      </w:r>
      <w:r w:rsidRPr="0060781D">
        <w:rPr>
          <w:rFonts w:ascii="Santander Text" w:hAnsi="Santander Text"/>
          <w:szCs w:val="18"/>
          <w:lang w:val="pt-PT"/>
        </w:rPr>
        <w:t xml:space="preserve"> variáveis que serão aprovisionadas com base na parametrização definida na tabela </w:t>
      </w:r>
      <w:r w:rsidR="00373CEB" w:rsidRPr="0060781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60781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60781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60781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60781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60781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60781D">
        <w:rPr>
          <w:rFonts w:ascii="Santander Text" w:hAnsi="Santander Text"/>
          <w:i/>
          <w:iCs/>
          <w:szCs w:val="18"/>
          <w:lang w:val="pt-PT"/>
        </w:rPr>
        <w:t>_bce.ct824_assoc_kpi_gd</w:t>
      </w:r>
      <w:r w:rsidRPr="0060781D">
        <w:rPr>
          <w:rFonts w:ascii="Santander Text" w:hAnsi="Santander Text"/>
          <w:szCs w:val="18"/>
          <w:lang w:val="pt-PT"/>
        </w:rPr>
        <w:t>. O modelo de dados, lógica de parametrização e controlos são descritos na secção 4.3.</w:t>
      </w:r>
    </w:p>
    <w:p w14:paraId="0ADBFD81" w14:textId="594D4917" w:rsidR="0059036E" w:rsidRPr="0060781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60781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Passagem pelos tradutores de chaves tal como descrito em 4.1.1;</w:t>
      </w:r>
    </w:p>
    <w:p w14:paraId="64F02C56" w14:textId="05EA35EE" w:rsidR="008A64D3" w:rsidRPr="0060781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0781D">
        <w:rPr>
          <w:rFonts w:ascii="Santander Text" w:hAnsi="Santander Text"/>
          <w:szCs w:val="18"/>
          <w:lang w:val="pt-PT"/>
        </w:rPr>
        <w:t xml:space="preserve"> por </w:t>
      </w:r>
      <w:r w:rsidRPr="0060781D">
        <w:rPr>
          <w:rFonts w:ascii="Santander Text" w:hAnsi="Santander Text"/>
          <w:i/>
          <w:iCs/>
          <w:szCs w:val="18"/>
          <w:lang w:val="pt-PT"/>
        </w:rPr>
        <w:t>metaproduto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Pr="0060781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0781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0781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074F147" w:rsidR="008A64D3" w:rsidRPr="0060781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Cruzamento do resultado obtido em 2. Com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0781D">
        <w:rPr>
          <w:rFonts w:ascii="Santander Text" w:hAnsi="Santander Text"/>
          <w:szCs w:val="18"/>
          <w:lang w:val="pt-PT"/>
        </w:rPr>
        <w:t xml:space="preserve"> por </w:t>
      </w:r>
      <w:r w:rsidRPr="0060781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0781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Pr="0060781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0781D">
        <w:rPr>
          <w:rFonts w:ascii="Santander Text" w:hAnsi="Santander Text"/>
          <w:i/>
          <w:iCs/>
          <w:szCs w:val="18"/>
          <w:lang w:val="pt-PT"/>
        </w:rPr>
        <w:t>atu.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ant.</w:t>
      </w:r>
      <w:r w:rsidRPr="0060781D">
        <w:rPr>
          <w:rFonts w:ascii="Santander Text" w:hAnsi="Santander Text"/>
          <w:szCs w:val="18"/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60781D" w:rsidRDefault="00D076E4" w:rsidP="00A0623D">
      <w:pPr>
        <w:pStyle w:val="MyHeading3"/>
        <w:spacing w:after="240" w:line="276" w:lineRule="auto"/>
        <w:rPr>
          <w:rFonts w:ascii="Santander Text" w:hAnsi="Santander Text"/>
          <w:sz w:val="20"/>
          <w:szCs w:val="20"/>
        </w:rPr>
      </w:pPr>
      <w:r w:rsidRPr="0060781D">
        <w:rPr>
          <w:rFonts w:ascii="Santander Text" w:hAnsi="Santander Text"/>
          <w:sz w:val="20"/>
          <w:szCs w:val="20"/>
        </w:rPr>
        <w:t>BSNSS_AREA e BSNSS_AREA_CCRR</w:t>
      </w:r>
    </w:p>
    <w:p w14:paraId="263D8917" w14:textId="60464124" w:rsidR="00D076E4" w:rsidRPr="0060781D" w:rsidRDefault="0040317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valor a alocar é definido de acordo com as regras especificadas na tabela cd_captools.ct875_regras_dim, garantindo que se garante os cruzamentos definidos em 4.1.1. Esta tabela de parametrização atua como uma lookup. Para garantir a correta alocação dos valores origem (combinação entre as variáveis ckarea e ckmetamis) e valores destino (variável valor_campo) deve ser seguida a sequência definida na variável ordem.</w:t>
      </w:r>
    </w:p>
    <w:p w14:paraId="0F576154" w14:textId="693EB5FE" w:rsidR="00D076E4" w:rsidRPr="0060781D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Pr="0060781D" w:rsidRDefault="00F56F1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1" w:name="_Toc181042150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NW_BSNNS</w:t>
      </w:r>
      <w:bookmarkEnd w:id="31"/>
    </w:p>
    <w:p w14:paraId="33CFFFD8" w14:textId="407CB973" w:rsidR="00BE1877" w:rsidRPr="0060781D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0781D">
        <w:rPr>
          <w:rFonts w:ascii="Santander Text" w:hAnsi="Santander Text"/>
          <w:szCs w:val="18"/>
          <w:lang w:val="pt-PT"/>
        </w:rPr>
        <w:t>as as seguintes regras</w:t>
      </w:r>
      <w:r w:rsidR="00D766EF" w:rsidRPr="0060781D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0781D">
        <w:rPr>
          <w:rFonts w:ascii="Santander Text" w:hAnsi="Santander Text"/>
          <w:szCs w:val="18"/>
          <w:lang w:val="pt-PT"/>
        </w:rPr>
        <w:t>:</w:t>
      </w:r>
    </w:p>
    <w:p w14:paraId="37F1FA55" w14:textId="3E02D665" w:rsidR="00F56F15" w:rsidRPr="0060781D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Caso </w:t>
      </w:r>
      <w:r w:rsidR="004C6E9F" w:rsidRPr="0060781D">
        <w:rPr>
          <w:rFonts w:ascii="Santander Text" w:hAnsi="Santander Text"/>
          <w:szCs w:val="18"/>
          <w:lang w:val="pt-PT"/>
        </w:rPr>
        <w:t>o mês da</w:t>
      </w:r>
      <w:r w:rsidRPr="0060781D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0781D">
        <w:rPr>
          <w:rFonts w:ascii="Santander Text" w:hAnsi="Santander Text"/>
          <w:i/>
          <w:iCs/>
          <w:szCs w:val="18"/>
          <w:lang w:val="pt-PT"/>
        </w:rPr>
        <w:t>dinioper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4C6E9F" w:rsidRPr="0060781D">
        <w:rPr>
          <w:rFonts w:ascii="Santander Text" w:hAnsi="Santander Text"/>
          <w:szCs w:val="18"/>
          <w:lang w:val="pt-PT"/>
        </w:rPr>
        <w:t>(tabela cd_captools.ct201_rent_cont)</w:t>
      </w:r>
      <w:r w:rsidR="00F56F15" w:rsidRPr="0060781D">
        <w:rPr>
          <w:rFonts w:ascii="Santander Text" w:hAnsi="Santander Text"/>
          <w:szCs w:val="18"/>
          <w:lang w:val="pt-PT"/>
        </w:rPr>
        <w:t xml:space="preserve"> </w:t>
      </w:r>
      <w:r w:rsidR="004C6E9F" w:rsidRPr="0060781D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0781D">
        <w:rPr>
          <w:rFonts w:ascii="Santander Text" w:hAnsi="Santander Text"/>
          <w:szCs w:val="18"/>
          <w:lang w:val="pt-PT"/>
        </w:rPr>
        <w:t xml:space="preserve">da geração da </w:t>
      </w:r>
      <w:r w:rsidR="005312F2"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5312F2" w:rsidRPr="0060781D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0781D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0781D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0781D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0781D">
        <w:rPr>
          <w:rFonts w:ascii="Santander Text" w:hAnsi="Santander Text"/>
          <w:szCs w:val="18"/>
          <w:lang w:val="pt-PT"/>
        </w:rPr>
        <w:t>;</w:t>
      </w:r>
    </w:p>
    <w:p w14:paraId="533E48ED" w14:textId="5511F324" w:rsidR="00F56F15" w:rsidRPr="0060781D" w:rsidRDefault="005312F2" w:rsidP="00A0623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0781D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0781D">
        <w:rPr>
          <w:rFonts w:ascii="Santander Text" w:hAnsi="Santander Text"/>
          <w:szCs w:val="18"/>
          <w:lang w:val="pt-PT"/>
        </w:rPr>
        <w:t>entre dois meses consecutivos do saldo pontual e limite de crédito não utilizado (C134 + C</w:t>
      </w:r>
      <w:r w:rsidR="00D766EF" w:rsidRPr="0060781D">
        <w:rPr>
          <w:rFonts w:ascii="Santander Text" w:hAnsi="Santander Text"/>
          <w:szCs w:val="18"/>
          <w:lang w:val="pt-PT"/>
        </w:rPr>
        <w:t xml:space="preserve">007) então a variável deve assumir o valor </w:t>
      </w:r>
      <w:r w:rsidR="00D766EF" w:rsidRPr="0060781D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0781D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0781D">
        <w:rPr>
          <w:rFonts w:ascii="Santander Text" w:hAnsi="Santander Text"/>
          <w:szCs w:val="18"/>
          <w:lang w:val="pt-PT"/>
        </w:rPr>
        <w:t xml:space="preserve"> </w:t>
      </w:r>
      <w:r w:rsidR="004472DB" w:rsidRPr="0060781D">
        <w:rPr>
          <w:rFonts w:ascii="Santander Text" w:hAnsi="Santander Text"/>
          <w:szCs w:val="18"/>
          <w:lang w:val="pt-PT"/>
        </w:rPr>
        <w:t xml:space="preserve">assumir o valor </w:t>
      </w:r>
      <w:r w:rsidR="004472DB" w:rsidRPr="0060781D">
        <w:rPr>
          <w:rFonts w:ascii="Santander Text" w:hAnsi="Santander Text"/>
          <w:i/>
          <w:iCs/>
          <w:szCs w:val="18"/>
          <w:lang w:val="pt-PT"/>
        </w:rPr>
        <w:t>N</w:t>
      </w:r>
      <w:r w:rsidR="002C1B35" w:rsidRPr="0060781D">
        <w:rPr>
          <w:rFonts w:ascii="Santander Text" w:hAnsi="Santander Text"/>
          <w:szCs w:val="18"/>
          <w:lang w:val="pt-PT"/>
        </w:rPr>
        <w:t>.</w:t>
      </w:r>
    </w:p>
    <w:p w14:paraId="24FF909B" w14:textId="4FCF3664" w:rsidR="000A264A" w:rsidRPr="0060781D" w:rsidRDefault="00096CD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2" w:name="_Toc181042151"/>
      <w:r w:rsidRPr="0060781D">
        <w:rPr>
          <w:rFonts w:ascii="Santander Text" w:hAnsi="Santander Text"/>
          <w:color w:val="auto"/>
          <w:sz w:val="20"/>
          <w:szCs w:val="20"/>
        </w:rPr>
        <w:t>FLG_</w:t>
      </w:r>
      <w:r w:rsidR="00046826" w:rsidRPr="0060781D">
        <w:rPr>
          <w:rFonts w:ascii="Santander Text" w:hAnsi="Santander Text"/>
          <w:color w:val="auto"/>
          <w:sz w:val="20"/>
          <w:szCs w:val="20"/>
        </w:rPr>
        <w:t>INTRBSNSS</w:t>
      </w:r>
      <w:r w:rsidR="000D2D7A" w:rsidRPr="0060781D">
        <w:rPr>
          <w:rFonts w:ascii="Santander Text" w:hAnsi="Santander Text"/>
          <w:color w:val="auto"/>
          <w:sz w:val="20"/>
          <w:szCs w:val="20"/>
        </w:rPr>
        <w:t>, INTRBSNSS_ADJ_COD, COD_SOC_DSTNTN, BSNSS_AREA_DSTNTN</w:t>
      </w:r>
      <w:bookmarkEnd w:id="32"/>
    </w:p>
    <w:p w14:paraId="72A47B5E" w14:textId="77777777" w:rsidR="00631F7C" w:rsidRPr="0060781D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3" w:name="_Hlk147237442"/>
      <w:r w:rsidRPr="0060781D">
        <w:rPr>
          <w:rFonts w:ascii="Santander Text" w:hAnsi="Santander Text"/>
          <w:szCs w:val="18"/>
          <w:lang w:val="pt-PT"/>
        </w:rPr>
        <w:t xml:space="preserve">Não existe à data operações internegócios na carteira do Banco. Neste sentido, estas variáveis serão </w:t>
      </w:r>
      <w:r w:rsidR="00631F7C" w:rsidRPr="0060781D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0781D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variável </w:t>
      </w:r>
      <w:r w:rsidR="00A432CA" w:rsidRPr="0060781D">
        <w:rPr>
          <w:rFonts w:ascii="Santander Text" w:hAnsi="Santander Text"/>
          <w:szCs w:val="18"/>
          <w:lang w:val="pt-PT"/>
        </w:rPr>
        <w:t xml:space="preserve">FLG_INTRBSNSS </w:t>
      </w:r>
      <w:r w:rsidR="00046826" w:rsidRPr="0060781D">
        <w:rPr>
          <w:rFonts w:ascii="Santander Text" w:hAnsi="Santander Text"/>
          <w:szCs w:val="18"/>
          <w:lang w:val="pt-PT"/>
        </w:rPr>
        <w:t>ser</w:t>
      </w:r>
      <w:r w:rsidR="00A432CA" w:rsidRPr="0060781D">
        <w:rPr>
          <w:rFonts w:ascii="Santander Text" w:hAnsi="Santander Text"/>
          <w:szCs w:val="18"/>
          <w:lang w:val="pt-PT"/>
        </w:rPr>
        <w:t>á</w:t>
      </w:r>
      <w:r w:rsidR="00046826" w:rsidRPr="0060781D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60781D">
        <w:rPr>
          <w:rFonts w:ascii="Santander Text" w:hAnsi="Santander Text"/>
          <w:szCs w:val="18"/>
          <w:lang w:val="pt-PT"/>
        </w:rPr>
        <w:t xml:space="preserve">valor </w:t>
      </w:r>
      <w:r w:rsidR="00656A7F" w:rsidRPr="0060781D">
        <w:rPr>
          <w:rFonts w:ascii="Santander Text" w:hAnsi="Santander Text"/>
          <w:i/>
          <w:iCs/>
          <w:szCs w:val="18"/>
          <w:lang w:val="pt-PT"/>
        </w:rPr>
        <w:t>N</w:t>
      </w:r>
      <w:bookmarkStart w:id="34" w:name="_Hlk147237501"/>
      <w:bookmarkEnd w:id="33"/>
      <w:r w:rsidR="00656A7F" w:rsidRPr="0060781D">
        <w:rPr>
          <w:rFonts w:ascii="Santander Text" w:hAnsi="Santander Text"/>
          <w:szCs w:val="18"/>
          <w:lang w:val="pt-PT"/>
        </w:rPr>
        <w:t>;</w:t>
      </w:r>
    </w:p>
    <w:p w14:paraId="29B21C3D" w14:textId="6954086C" w:rsidR="003C2F5A" w:rsidRPr="0060781D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</w:t>
      </w:r>
      <w:r w:rsidR="00A5742C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variáve</w:t>
      </w:r>
      <w:r w:rsidR="00A5742C" w:rsidRPr="0060781D">
        <w:rPr>
          <w:rFonts w:ascii="Santander Text" w:hAnsi="Santander Text"/>
          <w:szCs w:val="18"/>
          <w:lang w:val="pt-PT"/>
        </w:rPr>
        <w:t>is</w:t>
      </w:r>
      <w:r w:rsidRPr="0060781D">
        <w:rPr>
          <w:rFonts w:ascii="Santander Text" w:hAnsi="Santander Text"/>
          <w:szCs w:val="18"/>
          <w:lang w:val="pt-PT"/>
        </w:rPr>
        <w:t xml:space="preserve"> INTRBSNSS_ADJ_COD</w:t>
      </w:r>
      <w:r w:rsidR="00A5742C" w:rsidRPr="0060781D">
        <w:rPr>
          <w:rFonts w:ascii="Santander Text" w:hAnsi="Santander Text"/>
          <w:szCs w:val="18"/>
          <w:lang w:val="pt-PT"/>
        </w:rPr>
        <w:t>, COD_SOC_DSTNTN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A5742C" w:rsidRPr="0060781D">
        <w:rPr>
          <w:rFonts w:ascii="Santander Text" w:hAnsi="Santander Text"/>
          <w:szCs w:val="18"/>
          <w:lang w:val="pt-PT"/>
        </w:rPr>
        <w:t xml:space="preserve">e BSNSS_AREA_DSTNTN </w:t>
      </w:r>
      <w:r w:rsidRPr="0060781D">
        <w:rPr>
          <w:rFonts w:ascii="Santander Text" w:hAnsi="Santander Text"/>
          <w:szCs w:val="18"/>
          <w:lang w:val="pt-PT"/>
        </w:rPr>
        <w:t>ser</w:t>
      </w:r>
      <w:r w:rsidR="00673AA8" w:rsidRPr="0060781D">
        <w:rPr>
          <w:rFonts w:ascii="Santander Text" w:hAnsi="Santander Text"/>
          <w:szCs w:val="18"/>
          <w:lang w:val="pt-PT"/>
        </w:rPr>
        <w:t xml:space="preserve">ão </w:t>
      </w:r>
      <w:r w:rsidRPr="0060781D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60781D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60781D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60781D">
        <w:rPr>
          <w:rFonts w:ascii="Santander Text" w:hAnsi="Santander Text"/>
          <w:szCs w:val="18"/>
          <w:lang w:val="pt-PT"/>
        </w:rPr>
        <w:t xml:space="preserve">presente no ficheiro BST ESG Loan Tape GreenDashboard.xlsx. </w:t>
      </w:r>
      <w:bookmarkEnd w:id="34"/>
    </w:p>
    <w:p w14:paraId="3AC73B62" w14:textId="246378FE" w:rsidR="002C231D" w:rsidRPr="0060781D" w:rsidRDefault="00866561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5" w:name="_Toc181042152"/>
      <w:r w:rsidRPr="0060781D">
        <w:rPr>
          <w:rFonts w:ascii="Santander Text" w:hAnsi="Santander Text"/>
          <w:color w:val="auto"/>
          <w:sz w:val="20"/>
          <w:szCs w:val="20"/>
        </w:rPr>
        <w:t>MNGMNT_PRDCT</w:t>
      </w:r>
      <w:bookmarkEnd w:id="35"/>
    </w:p>
    <w:p w14:paraId="3882E96C" w14:textId="60961E17" w:rsidR="000616B9" w:rsidRPr="0060781D" w:rsidRDefault="00F52E80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valor a alocar é definido </w:t>
      </w:r>
      <w:r w:rsidR="00A052F1" w:rsidRPr="0060781D">
        <w:rPr>
          <w:rFonts w:ascii="Santander Text" w:hAnsi="Santander Text"/>
          <w:szCs w:val="18"/>
          <w:lang w:val="pt-PT"/>
        </w:rPr>
        <w:t xml:space="preserve">de acordo com as regras especificadas na </w:t>
      </w:r>
      <w:r w:rsidRPr="0060781D">
        <w:rPr>
          <w:rFonts w:ascii="Santander Text" w:hAnsi="Santander Text"/>
          <w:szCs w:val="18"/>
          <w:lang w:val="pt-PT"/>
        </w:rPr>
        <w:t xml:space="preserve">tabela </w:t>
      </w:r>
      <w:r w:rsidR="00F101EE" w:rsidRPr="0060781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B02CA" w:rsidRPr="0060781D">
        <w:rPr>
          <w:rFonts w:ascii="Santander Text" w:hAnsi="Santander Text"/>
          <w:szCs w:val="18"/>
          <w:lang w:val="pt-PT"/>
        </w:rPr>
        <w:t>,</w:t>
      </w:r>
      <w:r w:rsidR="008B6018" w:rsidRPr="0060781D">
        <w:rPr>
          <w:rFonts w:ascii="Santander Text" w:hAnsi="Santander Text"/>
          <w:szCs w:val="18"/>
          <w:lang w:val="pt-PT"/>
        </w:rPr>
        <w:t xml:space="preserve"> garantindo que se garante o</w:t>
      </w:r>
      <w:r w:rsidR="001E40EA" w:rsidRPr="0060781D">
        <w:rPr>
          <w:rFonts w:ascii="Santander Text" w:hAnsi="Santander Text"/>
          <w:szCs w:val="18"/>
          <w:lang w:val="pt-PT"/>
        </w:rPr>
        <w:t xml:space="preserve">s cruzamentos definidos em 4.1.1. </w:t>
      </w:r>
      <w:r w:rsidR="00134A0B" w:rsidRPr="0060781D">
        <w:rPr>
          <w:rFonts w:ascii="Santander Text" w:hAnsi="Santander Text"/>
          <w:szCs w:val="18"/>
          <w:lang w:val="pt-PT"/>
        </w:rPr>
        <w:t xml:space="preserve">Esta tabela de parametrização atua como uma </w:t>
      </w:r>
      <w:r w:rsidR="00134A0B" w:rsidRPr="0060781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0781D">
        <w:rPr>
          <w:rFonts w:ascii="Santander Text" w:hAnsi="Santander Text"/>
          <w:szCs w:val="18"/>
          <w:lang w:val="pt-PT"/>
        </w:rPr>
        <w:t xml:space="preserve">. </w:t>
      </w:r>
      <w:r w:rsidR="009B7B69" w:rsidRPr="0060781D">
        <w:rPr>
          <w:rFonts w:ascii="Santander Text" w:hAnsi="Santander Text"/>
          <w:szCs w:val="18"/>
          <w:lang w:val="pt-PT"/>
        </w:rPr>
        <w:t>P</w:t>
      </w:r>
      <w:r w:rsidR="00D55CE8" w:rsidRPr="0060781D">
        <w:rPr>
          <w:rFonts w:ascii="Santander Text" w:hAnsi="Santander Text"/>
          <w:szCs w:val="18"/>
          <w:lang w:val="pt-PT"/>
        </w:rPr>
        <w:t xml:space="preserve">ara </w:t>
      </w:r>
      <w:r w:rsidR="00F426B5" w:rsidRPr="0060781D">
        <w:rPr>
          <w:rFonts w:ascii="Santander Text" w:hAnsi="Santander Text"/>
          <w:szCs w:val="18"/>
          <w:lang w:val="pt-PT"/>
        </w:rPr>
        <w:t xml:space="preserve">garantir </w:t>
      </w:r>
      <w:r w:rsidR="00D55CE8" w:rsidRPr="0060781D">
        <w:rPr>
          <w:rFonts w:ascii="Santander Text" w:hAnsi="Santander Text"/>
          <w:szCs w:val="18"/>
          <w:lang w:val="pt-PT"/>
        </w:rPr>
        <w:t xml:space="preserve">a </w:t>
      </w:r>
      <w:r w:rsidR="009B7B69" w:rsidRPr="0060781D">
        <w:rPr>
          <w:rFonts w:ascii="Santander Text" w:hAnsi="Santander Text"/>
          <w:szCs w:val="18"/>
          <w:lang w:val="pt-PT"/>
        </w:rPr>
        <w:t xml:space="preserve">correta </w:t>
      </w:r>
      <w:r w:rsidR="00F426B5" w:rsidRPr="0060781D">
        <w:rPr>
          <w:rFonts w:ascii="Santander Text" w:hAnsi="Santander Text"/>
          <w:szCs w:val="18"/>
          <w:lang w:val="pt-PT"/>
        </w:rPr>
        <w:t xml:space="preserve">alocação dos valores </w:t>
      </w:r>
      <w:r w:rsidR="00D55CE8" w:rsidRPr="0060781D">
        <w:rPr>
          <w:rFonts w:ascii="Santander Text" w:hAnsi="Santander Text"/>
          <w:szCs w:val="18"/>
          <w:lang w:val="pt-PT"/>
        </w:rPr>
        <w:t>origem (</w:t>
      </w:r>
      <w:r w:rsidR="00521B61" w:rsidRPr="0060781D">
        <w:rPr>
          <w:rFonts w:ascii="Santander Text" w:hAnsi="Santander Text"/>
          <w:szCs w:val="18"/>
          <w:lang w:val="pt-PT"/>
        </w:rPr>
        <w:t xml:space="preserve">combinação entre as variáveis </w:t>
      </w:r>
      <w:r w:rsidR="00521B61" w:rsidRPr="0060781D">
        <w:rPr>
          <w:rFonts w:ascii="Santander Text" w:hAnsi="Santander Text"/>
          <w:i/>
          <w:iCs/>
          <w:szCs w:val="18"/>
          <w:lang w:val="pt-PT"/>
        </w:rPr>
        <w:t>ckarea</w:t>
      </w:r>
      <w:r w:rsidR="00521B61" w:rsidRPr="0060781D">
        <w:rPr>
          <w:rFonts w:ascii="Santander Text" w:hAnsi="Santander Text"/>
          <w:szCs w:val="18"/>
          <w:lang w:val="pt-PT"/>
        </w:rPr>
        <w:t xml:space="preserve"> e </w:t>
      </w:r>
      <w:r w:rsidR="00521B61" w:rsidRPr="0060781D">
        <w:rPr>
          <w:rFonts w:ascii="Santander Text" w:hAnsi="Santander Text"/>
          <w:i/>
          <w:iCs/>
          <w:szCs w:val="18"/>
          <w:lang w:val="pt-PT"/>
        </w:rPr>
        <w:t>ckmetamis</w:t>
      </w:r>
      <w:r w:rsidR="00521B61" w:rsidRPr="0060781D">
        <w:rPr>
          <w:rFonts w:ascii="Santander Text" w:hAnsi="Santander Text"/>
          <w:szCs w:val="18"/>
          <w:lang w:val="pt-PT"/>
        </w:rPr>
        <w:t>)</w:t>
      </w:r>
      <w:r w:rsidR="00782FF7" w:rsidRPr="0060781D">
        <w:rPr>
          <w:rFonts w:ascii="Santander Text" w:hAnsi="Santander Text"/>
          <w:szCs w:val="18"/>
          <w:lang w:val="pt-PT"/>
        </w:rPr>
        <w:t xml:space="preserve"> </w:t>
      </w:r>
      <w:r w:rsidR="00BA022E" w:rsidRPr="0060781D">
        <w:rPr>
          <w:rFonts w:ascii="Santander Text" w:hAnsi="Santander Text"/>
          <w:szCs w:val="18"/>
          <w:lang w:val="pt-PT"/>
        </w:rPr>
        <w:t xml:space="preserve">e valores destino (variável </w:t>
      </w:r>
      <w:r w:rsidR="008C4FD5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="00BA022E" w:rsidRPr="0060781D">
        <w:rPr>
          <w:rFonts w:ascii="Santander Text" w:hAnsi="Santander Text"/>
          <w:szCs w:val="18"/>
          <w:lang w:val="pt-PT"/>
        </w:rPr>
        <w:t xml:space="preserve">) </w:t>
      </w:r>
      <w:r w:rsidR="00225EA2" w:rsidRPr="0060781D">
        <w:rPr>
          <w:rFonts w:ascii="Santander Text" w:hAnsi="Santander Text"/>
          <w:szCs w:val="18"/>
          <w:lang w:val="pt-PT"/>
        </w:rPr>
        <w:t>deve ser seguida</w:t>
      </w:r>
      <w:r w:rsidR="006D4A72" w:rsidRPr="0060781D">
        <w:rPr>
          <w:rFonts w:ascii="Santander Text" w:hAnsi="Santander Text"/>
          <w:szCs w:val="18"/>
          <w:lang w:val="pt-PT"/>
        </w:rPr>
        <w:t xml:space="preserve"> </w:t>
      </w:r>
      <w:r w:rsidR="00E94D87" w:rsidRPr="0060781D">
        <w:rPr>
          <w:rFonts w:ascii="Santander Text" w:hAnsi="Santander Text"/>
          <w:szCs w:val="18"/>
          <w:lang w:val="pt-PT"/>
        </w:rPr>
        <w:t xml:space="preserve">a sequência </w:t>
      </w:r>
      <w:r w:rsidR="004722D4" w:rsidRPr="0060781D">
        <w:rPr>
          <w:rFonts w:ascii="Santander Text" w:hAnsi="Santander Text"/>
          <w:szCs w:val="18"/>
          <w:lang w:val="pt-PT"/>
        </w:rPr>
        <w:t xml:space="preserve">definida na variável </w:t>
      </w:r>
      <w:r w:rsidR="004722D4"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="004722D4" w:rsidRPr="0060781D">
        <w:rPr>
          <w:rFonts w:ascii="Santander Text" w:hAnsi="Santander Text"/>
          <w:szCs w:val="18"/>
          <w:lang w:val="pt-PT"/>
        </w:rPr>
        <w:t>.</w:t>
      </w:r>
    </w:p>
    <w:p w14:paraId="0EC922DF" w14:textId="7B09F9F1" w:rsidR="000A264A" w:rsidRPr="0060781D" w:rsidRDefault="00B5045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1042153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RWA_OFF_BLNC</w:t>
      </w:r>
      <w:bookmarkEnd w:id="36"/>
    </w:p>
    <w:p w14:paraId="3D8DCB16" w14:textId="2EC2C432" w:rsidR="00B038F4" w:rsidRPr="0060781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Esta variável será aprovisionada com o valor default para ‘Not Applicable</w:t>
      </w:r>
      <w:r w:rsidR="00A62F3A" w:rsidRPr="0060781D">
        <w:rPr>
          <w:rFonts w:ascii="Santander Text" w:hAnsi="Santander Text"/>
          <w:szCs w:val="18"/>
          <w:lang w:val="pt-PT"/>
        </w:rPr>
        <w:t xml:space="preserve"> Field’, </w:t>
      </w:r>
      <w:r w:rsidR="00C937D5" w:rsidRPr="0060781D">
        <w:rPr>
          <w:rFonts w:ascii="Santander Text" w:hAnsi="Santander Text"/>
          <w:szCs w:val="18"/>
          <w:lang w:val="pt-PT"/>
        </w:rPr>
        <w:t xml:space="preserve">pois </w:t>
      </w:r>
      <w:r w:rsidR="00673AA8" w:rsidRPr="0060781D">
        <w:rPr>
          <w:rFonts w:ascii="Santander Text" w:hAnsi="Santander Text"/>
          <w:szCs w:val="18"/>
          <w:lang w:val="pt-PT"/>
        </w:rPr>
        <w:t>será</w:t>
      </w:r>
      <w:r w:rsidR="00C937D5" w:rsidRPr="0060781D">
        <w:rPr>
          <w:rFonts w:ascii="Santander Text" w:hAnsi="Santander Text"/>
          <w:szCs w:val="18"/>
          <w:lang w:val="pt-PT"/>
        </w:rPr>
        <w:t xml:space="preserve"> calcula</w:t>
      </w:r>
      <w:r w:rsidR="00020F92" w:rsidRPr="0060781D">
        <w:rPr>
          <w:rFonts w:ascii="Santander Text" w:hAnsi="Santander Text"/>
          <w:szCs w:val="18"/>
          <w:lang w:val="pt-PT"/>
        </w:rPr>
        <w:t>da</w:t>
      </w:r>
      <w:r w:rsidR="00673AA8" w:rsidRPr="0060781D">
        <w:rPr>
          <w:rFonts w:ascii="Santander Text" w:hAnsi="Santander Text"/>
          <w:szCs w:val="18"/>
          <w:lang w:val="pt-PT"/>
        </w:rPr>
        <w:t xml:space="preserve"> </w:t>
      </w:r>
      <w:r w:rsidR="00C937D5" w:rsidRPr="0060781D">
        <w:rPr>
          <w:rFonts w:ascii="Santander Text" w:hAnsi="Santander Text"/>
          <w:szCs w:val="18"/>
          <w:lang w:val="pt-PT"/>
        </w:rPr>
        <w:t>pelo corporativo após envio do Loan Tape.</w:t>
      </w:r>
    </w:p>
    <w:p w14:paraId="18FF5F89" w14:textId="17160864" w:rsidR="001777FC" w:rsidRPr="0060781D" w:rsidRDefault="00403179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7" w:name="_Toc181042154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FLG_INSTRMNT_CNCLLD</w:t>
      </w:r>
      <w:r w:rsidR="00E31E61" w:rsidRPr="0060781D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3"/>
      </w:r>
      <w:bookmarkEnd w:id="37"/>
    </w:p>
    <w:p w14:paraId="1800B76E" w14:textId="6E5E5699" w:rsidR="001777FC" w:rsidRPr="0060781D" w:rsidRDefault="006C02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esta variável assumir o valor </w:t>
      </w:r>
      <w:r w:rsidRPr="0060781D">
        <w:rPr>
          <w:rFonts w:ascii="Santander Text" w:hAnsi="Santander Text"/>
          <w:i/>
          <w:iCs/>
          <w:szCs w:val="18"/>
          <w:lang w:val="pt-PT"/>
        </w:rPr>
        <w:t>Y</w:t>
      </w:r>
      <w:r w:rsidRPr="0060781D">
        <w:rPr>
          <w:rFonts w:ascii="Santander Text" w:hAnsi="Santander Text"/>
          <w:szCs w:val="18"/>
          <w:lang w:val="pt-PT"/>
        </w:rPr>
        <w:t xml:space="preserve">, devem ser verificadas </w:t>
      </w:r>
      <w:r w:rsidR="00C53C90" w:rsidRPr="0060781D">
        <w:rPr>
          <w:rFonts w:ascii="Santander Text" w:hAnsi="Santander Text"/>
          <w:szCs w:val="18"/>
          <w:lang w:val="pt-PT"/>
        </w:rPr>
        <w:t xml:space="preserve">as seguintes </w:t>
      </w:r>
      <w:r w:rsidR="00E25251" w:rsidRPr="0060781D">
        <w:rPr>
          <w:rFonts w:ascii="Santander Text" w:hAnsi="Santander Text"/>
          <w:szCs w:val="18"/>
          <w:lang w:val="pt-PT"/>
        </w:rPr>
        <w:t>condições:</w:t>
      </w:r>
    </w:p>
    <w:p w14:paraId="554B350F" w14:textId="5A57F80D" w:rsidR="00E25251" w:rsidRPr="0060781D" w:rsidRDefault="00E25251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Existe pelo menos um dos conceitos a reportar</w:t>
      </w:r>
      <w:r w:rsidR="00484E70" w:rsidRPr="0060781D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60781D">
        <w:rPr>
          <w:rFonts w:ascii="Santander Text" w:hAnsi="Santander Text"/>
          <w:szCs w:val="18"/>
          <w:lang w:val="pt-PT"/>
        </w:rPr>
        <w:t xml:space="preserve"> associado ao contrato </w:t>
      </w:r>
      <w:r w:rsidR="00484E70" w:rsidRPr="0060781D">
        <w:rPr>
          <w:rFonts w:ascii="Santander Text" w:hAnsi="Santander Text"/>
          <w:szCs w:val="18"/>
          <w:lang w:val="pt-PT"/>
        </w:rPr>
        <w:t>em causa</w:t>
      </w:r>
      <w:r w:rsidR="00976FAC" w:rsidRPr="0060781D">
        <w:rPr>
          <w:rFonts w:ascii="Santander Text" w:hAnsi="Santander Text"/>
          <w:szCs w:val="18"/>
          <w:lang w:val="pt-PT"/>
        </w:rPr>
        <w:t>;</w:t>
      </w:r>
    </w:p>
    <w:p w14:paraId="386B345A" w14:textId="386CFAE4" w:rsidR="00EF5A60" w:rsidRPr="0060781D" w:rsidRDefault="00EF5A60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Desconsiderar os contratos para os quais é possível associar uma chave FINREP;</w:t>
      </w:r>
    </w:p>
    <w:p w14:paraId="5AD89885" w14:textId="5032A5B4" w:rsidR="00F976F1" w:rsidRPr="0060781D" w:rsidRDefault="00797C99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universo restante deve ser cruzado com a tabela</w:t>
      </w:r>
      <w:r w:rsidR="00072DFD" w:rsidRPr="0060781D">
        <w:rPr>
          <w:rFonts w:ascii="Santander Text" w:hAnsi="Santander Text"/>
          <w:szCs w:val="18"/>
          <w:lang w:val="pt-PT"/>
        </w:rPr>
        <w:t xml:space="preserve"> </w:t>
      </w:r>
      <w:r w:rsidR="00D26AB4" w:rsidRPr="0060781D">
        <w:rPr>
          <w:rFonts w:ascii="Santander Text" w:hAnsi="Santander Text"/>
          <w:szCs w:val="18"/>
          <w:lang w:val="pt-PT"/>
        </w:rPr>
        <w:t xml:space="preserve">completa </w:t>
      </w:r>
      <w:r w:rsidR="00072DFD" w:rsidRPr="0060781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37285F" w:rsidRPr="0060781D">
        <w:rPr>
          <w:rFonts w:ascii="Santander Text" w:hAnsi="Santander Text"/>
          <w:szCs w:val="18"/>
          <w:lang w:val="pt-PT"/>
        </w:rPr>
        <w:t xml:space="preserve">, garantindo naturalmente a passagem pelo tradutor de chaves do MIS (tabela </w:t>
      </w:r>
      <w:r w:rsidR="0037285F" w:rsidRPr="0060781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="0037285F" w:rsidRPr="0060781D">
        <w:rPr>
          <w:rFonts w:ascii="Santander Text" w:hAnsi="Santander Text"/>
          <w:szCs w:val="18"/>
          <w:lang w:val="pt-PT"/>
        </w:rPr>
        <w:t xml:space="preserve">) de acordo com </w:t>
      </w:r>
      <w:r w:rsidR="00F345ED" w:rsidRPr="0060781D">
        <w:rPr>
          <w:rFonts w:ascii="Santander Text" w:hAnsi="Santander Text"/>
          <w:szCs w:val="18"/>
          <w:lang w:val="pt-PT"/>
        </w:rPr>
        <w:t>os cruzamentos definidos em 4.1.1.</w:t>
      </w:r>
      <w:r w:rsidR="0037285F" w:rsidRPr="0060781D">
        <w:rPr>
          <w:rFonts w:ascii="Santander Text" w:hAnsi="Santander Text"/>
          <w:szCs w:val="18"/>
          <w:lang w:val="pt-PT"/>
        </w:rPr>
        <w:t xml:space="preserve"> </w:t>
      </w:r>
      <w:r w:rsidR="00BD4D41" w:rsidRPr="0060781D">
        <w:rPr>
          <w:rFonts w:ascii="Santander Text" w:hAnsi="Santander Text"/>
          <w:szCs w:val="18"/>
          <w:lang w:val="pt-PT"/>
        </w:rPr>
        <w:t xml:space="preserve">Sempre que não for possível associar a chave FINREP </w:t>
      </w:r>
      <w:r w:rsidR="00F976F1" w:rsidRPr="0060781D">
        <w:rPr>
          <w:rFonts w:ascii="Santander Text" w:hAnsi="Santander Text"/>
          <w:szCs w:val="18"/>
          <w:lang w:val="pt-PT"/>
        </w:rPr>
        <w:t xml:space="preserve">ao contrato, deve realizar-se o cruzamento com o tradutor de chaves </w:t>
      </w:r>
      <w:r w:rsidR="00F976F1" w:rsidRPr="0060781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F976F1" w:rsidRPr="0060781D">
        <w:rPr>
          <w:rFonts w:ascii="Santander Text" w:hAnsi="Santander Text"/>
          <w:szCs w:val="18"/>
          <w:lang w:val="pt-PT"/>
        </w:rPr>
        <w:t xml:space="preserve"> ignorando a data de referência do reporte. Em termos práticos o que se pretende é que</w:t>
      </w:r>
      <w:r w:rsidR="00E20074" w:rsidRPr="0060781D">
        <w:rPr>
          <w:rFonts w:ascii="Santander Text" w:hAnsi="Santander Text"/>
          <w:szCs w:val="18"/>
          <w:lang w:val="pt-PT"/>
        </w:rPr>
        <w:t xml:space="preserve"> se procure para todo o histórico existente </w:t>
      </w:r>
      <w:r w:rsidR="00524AA3" w:rsidRPr="0060781D">
        <w:rPr>
          <w:rFonts w:ascii="Santander Text" w:hAnsi="Santander Text"/>
          <w:szCs w:val="18"/>
          <w:lang w:val="pt-PT"/>
        </w:rPr>
        <w:t>na tabela</w:t>
      </w:r>
      <w:r w:rsidR="00E20074" w:rsidRPr="0060781D">
        <w:rPr>
          <w:rFonts w:ascii="Santander Text" w:hAnsi="Santander Text"/>
          <w:szCs w:val="18"/>
          <w:lang w:val="pt-PT"/>
        </w:rPr>
        <w:t xml:space="preserve"> a respetiva chave FINREP;</w:t>
      </w:r>
    </w:p>
    <w:p w14:paraId="008F24E6" w14:textId="77777777" w:rsidR="00BD02F5" w:rsidRPr="0060781D" w:rsidRDefault="002C1EA7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Finalmente, com base no universo anterior, apenas</w:t>
      </w:r>
      <w:r w:rsidR="003547AF" w:rsidRPr="0060781D">
        <w:rPr>
          <w:rFonts w:ascii="Santander Text" w:hAnsi="Santander Text"/>
          <w:szCs w:val="18"/>
          <w:lang w:val="pt-PT"/>
        </w:rPr>
        <w:t xml:space="preserve"> devem ser consideradas as operações cujo </w:t>
      </w:r>
      <w:r w:rsidR="00545B60" w:rsidRPr="0060781D">
        <w:rPr>
          <w:rFonts w:ascii="Santander Text" w:hAnsi="Santander Text"/>
          <w:szCs w:val="18"/>
          <w:lang w:val="pt-PT"/>
        </w:rPr>
        <w:t xml:space="preserve">saldo médio do mês seja diferente de zero (c001 &lt;&gt; 0) e </w:t>
      </w:r>
      <w:r w:rsidR="00513A3F" w:rsidRPr="0060781D">
        <w:rPr>
          <w:rFonts w:ascii="Santander Text" w:hAnsi="Santander Text"/>
          <w:szCs w:val="18"/>
          <w:lang w:val="pt-PT"/>
        </w:rPr>
        <w:t xml:space="preserve">com </w:t>
      </w:r>
      <w:r w:rsidR="00545B60" w:rsidRPr="0060781D">
        <w:rPr>
          <w:rFonts w:ascii="Santander Text" w:hAnsi="Santander Text"/>
          <w:szCs w:val="18"/>
          <w:lang w:val="pt-PT"/>
        </w:rPr>
        <w:t xml:space="preserve">saldo pontual </w:t>
      </w:r>
      <w:r w:rsidR="00513A3F" w:rsidRPr="0060781D">
        <w:rPr>
          <w:rFonts w:ascii="Santander Text" w:hAnsi="Santander Text"/>
          <w:szCs w:val="18"/>
          <w:lang w:val="pt-PT"/>
        </w:rPr>
        <w:t>igual a zero (c007 = 0).</w:t>
      </w:r>
    </w:p>
    <w:p w14:paraId="6FA5AA54" w14:textId="11C12CF5" w:rsidR="001777FC" w:rsidRPr="0060781D" w:rsidRDefault="00BD02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Quando à variável for associado o valor </w:t>
      </w:r>
      <w:r w:rsidRPr="0060781D">
        <w:rPr>
          <w:rFonts w:ascii="Santander Text" w:hAnsi="Santander Text"/>
          <w:i/>
          <w:iCs/>
          <w:szCs w:val="18"/>
          <w:lang w:val="pt-PT"/>
        </w:rPr>
        <w:t>Y</w:t>
      </w:r>
      <w:r w:rsidRPr="0060781D">
        <w:rPr>
          <w:rFonts w:ascii="Santander Text" w:hAnsi="Santander Text"/>
          <w:szCs w:val="18"/>
          <w:lang w:val="pt-PT"/>
        </w:rPr>
        <w:t>,</w:t>
      </w:r>
      <w:r w:rsidR="00BE0644" w:rsidRPr="0060781D">
        <w:rPr>
          <w:rFonts w:ascii="Santander Text" w:hAnsi="Santander Text"/>
          <w:szCs w:val="18"/>
          <w:lang w:val="pt-PT"/>
        </w:rPr>
        <w:t xml:space="preserve"> será apenas necessário garantir o reporte das seguintes variáveis</w:t>
      </w:r>
      <w:r w:rsidR="009671F2" w:rsidRPr="0060781D">
        <w:rPr>
          <w:rFonts w:ascii="Santander Text" w:hAnsi="Santander Text"/>
          <w:szCs w:val="18"/>
          <w:lang w:val="pt-PT"/>
        </w:rPr>
        <w:t xml:space="preserve"> associadas à tabela </w:t>
      </w:r>
      <w:r w:rsidR="00073708" w:rsidRPr="0060781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="00073708" w:rsidRPr="0060781D">
        <w:rPr>
          <w:rFonts w:ascii="Santander Text" w:hAnsi="Santander Text"/>
          <w:szCs w:val="18"/>
          <w:lang w:val="pt-PT"/>
        </w:rPr>
        <w:t xml:space="preserve">: </w:t>
      </w:r>
      <w:r w:rsidR="0047323B" w:rsidRPr="0060781D">
        <w:rPr>
          <w:rFonts w:ascii="Santander Text" w:hAnsi="Santander Text"/>
          <w:szCs w:val="18"/>
          <w:lang w:val="pt-PT"/>
        </w:rPr>
        <w:t>DFLT_STTS_INSTRMNT, IMPRMNT_STTS, PRFRMNG_STTS, TYP_INSTRMNT, GRSS_CRRYNG_AMNT_INSTRMNT, ACCMLTD_CHNGS_FV_CR_INSTRMNT, ACCNTNG_CLSSFCTN, OFF_BLNC_SHT_AMNT_INSTRMNT, PRVSNS_OFF_BLNC_SHT, RWA, ACCMLTD_IMPRMNT_INSTRMNT, COD_SOC_INTRGRP, LCL_INSTMRNT_ID, SSTNBL_INDCTR, SSTNBL_CTGRY, AVRG_BLNC, NW_BSNSS, GRSS_INTRST_INCM, GRSS_CMMSSN_INCM, INTRNL_TRNSFR_RT, NT_LN_LSS_PRVSN, BSNSS_AREA, MNGMNT_PRDCT, GRSS_CMMSSN_EXPNS, GNS_FNNCL_TRNSCTN_EXCHNG_DFFRNCS, FLG_INTRBSNSS, INTRBSNSS_ADJ_COD, COD_SOC_DSTNTN, BSNSS_AREA_DSTNTN, AVRG_BLNC_OFF_BLNC, INTRNL_TRNSFR_RT_OFF_BLNC, GRSS_CMMSSN_INCM_OFF_BLNC, GRSS_CMMSSN_EXPNS_OFF_BLNC, RWA_OFF_BLNC, GRSS_INTRST_EXPNS, NT_LN_LSS_PRVSN_OFF_BLNC, GRSS_INTRST_INCM_CCRR, GRSS_INTRST_EXPNS_CCRR, GRSS_CMMSSN_INCM_CCRR, GRSS_CMMSSN_EXPNS_CCRR, GNS_FNNCL_TRNSCTN_EXCHNG_CCRR, BSNSS_AREA_CCRR, GRSS_CMMSSN_INCM_OFF_BLNC_CCRR, GRSS_CMMSSN_EXPNS_OFF_BLNC_CCRR, CNCLLD_INSTRMNT_STTS, IDCMB e SSTNBL_CTGRY_TXNMY</w:t>
      </w:r>
      <w:r w:rsidR="00AA5B70" w:rsidRPr="0060781D">
        <w:rPr>
          <w:rFonts w:ascii="Santander Text" w:hAnsi="Santander Text"/>
          <w:szCs w:val="18"/>
          <w:lang w:val="pt-PT"/>
        </w:rPr>
        <w:t>.</w:t>
      </w:r>
    </w:p>
    <w:p w14:paraId="28A80B27" w14:textId="120A73A8" w:rsidR="00CB04EE" w:rsidRPr="0060781D" w:rsidRDefault="00F41E17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38" w:name="_Toc181042155"/>
      <w:bookmarkStart w:id="39" w:name="_Hlk146808630"/>
      <w:bookmarkStart w:id="40" w:name="_Hlk146646840"/>
      <w:bookmarkEnd w:id="25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</w:t>
      </w:r>
      <w:r w:rsidR="00D0250C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de parametrização </w:t>
      </w:r>
      <w:r w:rsidR="00952424"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cd_captools.</w:t>
      </w:r>
      <w:r w:rsidR="00D0250C"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ct831_class_meta</w:t>
      </w:r>
      <w:bookmarkEnd w:id="38"/>
      <w:r w:rsidR="00D0250C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 </w:t>
      </w:r>
      <w:bookmarkEnd w:id="39"/>
    </w:p>
    <w:p w14:paraId="44744D85" w14:textId="27E05BA0" w:rsidR="00C26366" w:rsidRPr="0060781D" w:rsidRDefault="00F8572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</w:t>
      </w:r>
      <w:r w:rsidR="00C26366" w:rsidRPr="0060781D">
        <w:rPr>
          <w:rFonts w:ascii="Santander Text" w:hAnsi="Santander Text"/>
          <w:szCs w:val="18"/>
          <w:lang w:val="pt-PT"/>
        </w:rPr>
        <w:t xml:space="preserve"> </w:t>
      </w:r>
      <w:r w:rsidR="00952424" w:rsidRPr="0060781D">
        <w:rPr>
          <w:rFonts w:ascii="Santander Text" w:hAnsi="Santander Text"/>
          <w:szCs w:val="18"/>
          <w:lang w:val="pt-PT"/>
        </w:rPr>
        <w:t xml:space="preserve">alteração </w:t>
      </w:r>
      <w:r w:rsidRPr="0060781D">
        <w:rPr>
          <w:rFonts w:ascii="Santander Text" w:hAnsi="Santander Text"/>
          <w:szCs w:val="18"/>
          <w:lang w:val="pt-PT"/>
        </w:rPr>
        <w:t xml:space="preserve">a esta tabela tem como propósito </w:t>
      </w:r>
      <w:r w:rsidR="00C26366" w:rsidRPr="0060781D">
        <w:rPr>
          <w:rFonts w:ascii="Santander Text" w:hAnsi="Santander Text"/>
          <w:szCs w:val="18"/>
          <w:lang w:val="pt-PT"/>
        </w:rPr>
        <w:t>permit</w:t>
      </w:r>
      <w:r w:rsidRPr="0060781D">
        <w:rPr>
          <w:rFonts w:ascii="Santander Text" w:hAnsi="Santander Text"/>
          <w:szCs w:val="18"/>
          <w:lang w:val="pt-PT"/>
        </w:rPr>
        <w:t>ir</w:t>
      </w:r>
      <w:r w:rsidR="00C26366" w:rsidRPr="0060781D">
        <w:rPr>
          <w:rFonts w:ascii="Santander Text" w:hAnsi="Santander Text"/>
          <w:szCs w:val="18"/>
          <w:lang w:val="pt-PT"/>
        </w:rPr>
        <w:t xml:space="preserve"> aos utilizadores de negócio </w:t>
      </w:r>
      <w:r w:rsidR="0037041E" w:rsidRPr="0060781D">
        <w:rPr>
          <w:rFonts w:ascii="Santander Text" w:hAnsi="Santander Text"/>
          <w:szCs w:val="18"/>
          <w:lang w:val="pt-PT"/>
        </w:rPr>
        <w:t>classificar os códigos</w:t>
      </w:r>
      <w:r w:rsidR="00D01C0B" w:rsidRPr="0060781D">
        <w:rPr>
          <w:rFonts w:ascii="Santander Text" w:hAnsi="Santander Text"/>
          <w:szCs w:val="18"/>
          <w:lang w:val="pt-PT"/>
        </w:rPr>
        <w:t xml:space="preserve"> </w:t>
      </w:r>
      <w:r w:rsidR="0037041E" w:rsidRPr="0060781D">
        <w:rPr>
          <w:rFonts w:ascii="Santander Text" w:hAnsi="Santander Text"/>
          <w:szCs w:val="18"/>
          <w:lang w:val="pt-PT"/>
        </w:rPr>
        <w:t xml:space="preserve">de meta comissão (variável </w:t>
      </w:r>
      <w:r w:rsidR="00D01C0B"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="0037041E" w:rsidRPr="0060781D">
        <w:rPr>
          <w:rFonts w:ascii="Santander Text" w:hAnsi="Santander Text"/>
          <w:szCs w:val="18"/>
          <w:lang w:val="pt-PT"/>
        </w:rPr>
        <w:t>)</w:t>
      </w:r>
      <w:r w:rsidR="00D01C0B" w:rsidRPr="0060781D">
        <w:rPr>
          <w:rFonts w:ascii="Santander Text" w:hAnsi="Santander Text"/>
          <w:szCs w:val="18"/>
          <w:lang w:val="pt-PT"/>
        </w:rPr>
        <w:t xml:space="preserve"> </w:t>
      </w:r>
      <w:r w:rsidR="0037041E" w:rsidRPr="0060781D">
        <w:rPr>
          <w:rFonts w:ascii="Santander Text" w:hAnsi="Santander Text"/>
          <w:szCs w:val="18"/>
          <w:lang w:val="pt-PT"/>
        </w:rPr>
        <w:t>de acordo com o seu tipo de conta</w:t>
      </w:r>
      <w:r w:rsidR="003538FB" w:rsidRPr="0060781D">
        <w:rPr>
          <w:rFonts w:ascii="Santander Text" w:hAnsi="Santander Text"/>
          <w:szCs w:val="18"/>
          <w:lang w:val="pt-PT"/>
        </w:rPr>
        <w:t xml:space="preserve"> (</w:t>
      </w:r>
      <w:r w:rsidR="00F73FB2" w:rsidRPr="0060781D">
        <w:rPr>
          <w:rFonts w:ascii="Santander Text" w:hAnsi="Santander Text"/>
          <w:szCs w:val="18"/>
          <w:lang w:val="pt-PT"/>
        </w:rPr>
        <w:t>Ativo</w:t>
      </w:r>
      <w:r w:rsidR="00D01C0B" w:rsidRPr="0060781D">
        <w:rPr>
          <w:rFonts w:ascii="Santander Text" w:hAnsi="Santander Text"/>
          <w:szCs w:val="18"/>
          <w:lang w:val="pt-PT"/>
        </w:rPr>
        <w:t xml:space="preserve">, </w:t>
      </w:r>
      <w:r w:rsidR="00F73FB2" w:rsidRPr="0060781D">
        <w:rPr>
          <w:rFonts w:ascii="Santander Text" w:hAnsi="Santander Text"/>
          <w:szCs w:val="18"/>
          <w:lang w:val="pt-PT"/>
        </w:rPr>
        <w:t>A</w:t>
      </w:r>
      <w:r w:rsidR="00870B6C" w:rsidRPr="0060781D">
        <w:rPr>
          <w:rFonts w:ascii="Santander Text" w:hAnsi="Santander Text"/>
          <w:szCs w:val="18"/>
          <w:lang w:val="pt-PT"/>
        </w:rPr>
        <w:t xml:space="preserve">tivo </w:t>
      </w:r>
      <w:r w:rsidR="00F73FB2" w:rsidRPr="0060781D">
        <w:rPr>
          <w:rFonts w:ascii="Santander Text" w:hAnsi="Santander Text"/>
          <w:szCs w:val="18"/>
          <w:lang w:val="pt-PT"/>
        </w:rPr>
        <w:t>E</w:t>
      </w:r>
      <w:r w:rsidR="00870B6C" w:rsidRPr="0060781D">
        <w:rPr>
          <w:rFonts w:ascii="Santander Text" w:hAnsi="Santander Text"/>
          <w:szCs w:val="18"/>
          <w:lang w:val="pt-PT"/>
        </w:rPr>
        <w:t>xtrapatrimonial</w:t>
      </w:r>
      <w:r w:rsidR="00F73FB2" w:rsidRPr="0060781D">
        <w:rPr>
          <w:rFonts w:ascii="Santander Text" w:hAnsi="Santander Text"/>
          <w:szCs w:val="18"/>
          <w:lang w:val="pt-PT"/>
        </w:rPr>
        <w:t xml:space="preserve"> Linhas</w:t>
      </w:r>
      <w:r w:rsidR="004F7563" w:rsidRPr="0060781D">
        <w:rPr>
          <w:rFonts w:ascii="Santander Text" w:hAnsi="Santander Text"/>
          <w:szCs w:val="18"/>
          <w:lang w:val="pt-PT"/>
        </w:rPr>
        <w:t xml:space="preserve"> Crédito</w:t>
      </w:r>
      <w:r w:rsidR="00575B9D" w:rsidRPr="0060781D">
        <w:rPr>
          <w:rFonts w:ascii="Santander Text" w:hAnsi="Santander Text"/>
          <w:szCs w:val="18"/>
          <w:lang w:val="pt-PT"/>
        </w:rPr>
        <w:t>,</w:t>
      </w:r>
      <w:r w:rsidR="00870B6C" w:rsidRPr="0060781D">
        <w:rPr>
          <w:rFonts w:ascii="Santander Text" w:hAnsi="Santander Text"/>
          <w:szCs w:val="18"/>
          <w:lang w:val="pt-PT"/>
        </w:rPr>
        <w:t xml:space="preserve"> </w:t>
      </w:r>
      <w:r w:rsidR="00F73FB2" w:rsidRPr="0060781D">
        <w:rPr>
          <w:rFonts w:ascii="Santander Text" w:hAnsi="Santander Text"/>
          <w:szCs w:val="18"/>
          <w:lang w:val="pt-PT"/>
        </w:rPr>
        <w:t xml:space="preserve">Ativo </w:t>
      </w:r>
      <w:r w:rsidR="00F73FB2" w:rsidRPr="0060781D">
        <w:rPr>
          <w:rFonts w:ascii="Santander Text" w:hAnsi="Santander Text"/>
          <w:szCs w:val="18"/>
          <w:lang w:val="pt-PT"/>
        </w:rPr>
        <w:lastRenderedPageBreak/>
        <w:t xml:space="preserve">Extrapatrimonial </w:t>
      </w:r>
      <w:r w:rsidR="00575B9D" w:rsidRPr="0060781D">
        <w:rPr>
          <w:rFonts w:ascii="Santander Text" w:hAnsi="Santander Text"/>
          <w:szCs w:val="18"/>
          <w:lang w:val="pt-PT"/>
        </w:rPr>
        <w:t>Crédito Assinatura</w:t>
      </w:r>
      <w:r w:rsidR="003538FB" w:rsidRPr="0060781D">
        <w:rPr>
          <w:rFonts w:ascii="Santander Text" w:hAnsi="Santander Text"/>
          <w:szCs w:val="18"/>
          <w:lang w:val="pt-PT"/>
        </w:rPr>
        <w:t>)</w:t>
      </w:r>
      <w:r w:rsidR="004400DF" w:rsidRPr="0060781D">
        <w:rPr>
          <w:rFonts w:ascii="Santander Text" w:hAnsi="Santander Text"/>
          <w:szCs w:val="18"/>
          <w:lang w:val="pt-PT"/>
        </w:rPr>
        <w:t xml:space="preserve"> e</w:t>
      </w:r>
      <w:r w:rsidR="00250A7D" w:rsidRPr="0060781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60781D">
        <w:rPr>
          <w:rFonts w:ascii="Santander Text" w:hAnsi="Santander Text"/>
          <w:szCs w:val="18"/>
          <w:lang w:val="pt-PT"/>
        </w:rPr>
        <w:t xml:space="preserve"> ckmetamis)</w:t>
      </w:r>
      <w:r w:rsidR="00251F7A" w:rsidRPr="0060781D">
        <w:rPr>
          <w:rFonts w:ascii="Santander Text" w:hAnsi="Santander Text"/>
          <w:szCs w:val="18"/>
          <w:lang w:val="pt-PT"/>
        </w:rPr>
        <w:t xml:space="preserve"> de acordo com o seu tipo de conta (</w:t>
      </w:r>
      <w:r w:rsidR="00103F30" w:rsidRPr="0060781D">
        <w:rPr>
          <w:rFonts w:ascii="Santander Text" w:hAnsi="Santander Text"/>
          <w:szCs w:val="18"/>
          <w:lang w:val="pt-PT"/>
        </w:rPr>
        <w:t>Ativo, Ativo Extrapatrimonial Linhas</w:t>
      </w:r>
      <w:r w:rsidR="005A023E" w:rsidRPr="0060781D">
        <w:rPr>
          <w:rFonts w:ascii="Santander Text" w:hAnsi="Santander Text"/>
          <w:szCs w:val="18"/>
          <w:lang w:val="pt-PT"/>
        </w:rPr>
        <w:t xml:space="preserve"> Crédito</w:t>
      </w:r>
      <w:r w:rsidR="00103F30" w:rsidRPr="0060781D">
        <w:rPr>
          <w:rFonts w:ascii="Santander Text" w:hAnsi="Santander Text"/>
          <w:szCs w:val="18"/>
          <w:lang w:val="pt-PT"/>
        </w:rPr>
        <w:t>, Ativo Extrapatrimonial Crédito Assinatura</w:t>
      </w:r>
      <w:r w:rsidR="00251F7A" w:rsidRPr="0060781D">
        <w:rPr>
          <w:rFonts w:ascii="Santander Text" w:hAnsi="Santander Text"/>
          <w:szCs w:val="18"/>
          <w:lang w:val="pt-PT"/>
        </w:rPr>
        <w:t>).</w:t>
      </w:r>
    </w:p>
    <w:p w14:paraId="0480DFD2" w14:textId="77777777" w:rsidR="00BB3B16" w:rsidRPr="0060781D" w:rsidRDefault="00BB3B1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</w:t>
      </w:r>
      <w:r w:rsidR="008B291B" w:rsidRPr="0060781D">
        <w:rPr>
          <w:rFonts w:ascii="Santander Text" w:hAnsi="Santander Text"/>
          <w:szCs w:val="18"/>
          <w:lang w:val="pt-PT"/>
        </w:rPr>
        <w:t xml:space="preserve">retende-se </w:t>
      </w:r>
      <w:r w:rsidRPr="0060781D">
        <w:rPr>
          <w:rFonts w:ascii="Santander Text" w:hAnsi="Santander Text"/>
          <w:szCs w:val="18"/>
          <w:lang w:val="pt-PT"/>
        </w:rPr>
        <w:t>assim:</w:t>
      </w:r>
    </w:p>
    <w:p w14:paraId="5A4CD8FF" w14:textId="3CD84367" w:rsidR="00BB3B16" w:rsidRPr="0060781D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</w:t>
      </w:r>
      <w:r w:rsidR="008B291B" w:rsidRPr="0060781D">
        <w:rPr>
          <w:rFonts w:ascii="Santander Text" w:hAnsi="Santander Text"/>
          <w:szCs w:val="18"/>
          <w:lang w:val="pt-PT"/>
        </w:rPr>
        <w:t xml:space="preserve">dicionar uma </w:t>
      </w:r>
      <w:r w:rsidR="00BA6325" w:rsidRPr="0060781D">
        <w:rPr>
          <w:rFonts w:ascii="Santander Text" w:hAnsi="Santander Text"/>
          <w:szCs w:val="18"/>
          <w:lang w:val="pt-PT"/>
        </w:rPr>
        <w:t xml:space="preserve">nova coluna à tabela que corresponderá à variável </w:t>
      </w:r>
      <w:r w:rsidR="00BA6325"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Pr="0060781D">
        <w:rPr>
          <w:rFonts w:ascii="Santander Text" w:hAnsi="Santander Text"/>
          <w:szCs w:val="18"/>
          <w:lang w:val="pt-PT"/>
        </w:rPr>
        <w:t>;</w:t>
      </w:r>
      <w:r w:rsidR="00BA6325" w:rsidRPr="0060781D">
        <w:rPr>
          <w:rFonts w:ascii="Santander Text" w:hAnsi="Santander Text"/>
          <w:szCs w:val="18"/>
          <w:lang w:val="pt-PT"/>
        </w:rPr>
        <w:t xml:space="preserve"> e </w:t>
      </w:r>
    </w:p>
    <w:p w14:paraId="04BEFC81" w14:textId="7772C581" w:rsidR="004B62E7" w:rsidRPr="0060781D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Criar </w:t>
      </w:r>
      <w:r w:rsidR="00BA6325" w:rsidRPr="0060781D">
        <w:rPr>
          <w:rFonts w:ascii="Santander Text" w:hAnsi="Santander Text"/>
          <w:szCs w:val="18"/>
          <w:lang w:val="pt-PT"/>
        </w:rPr>
        <w:t xml:space="preserve">de um novo </w:t>
      </w:r>
      <w:r w:rsidR="00986B54" w:rsidRPr="0060781D">
        <w:rPr>
          <w:rFonts w:ascii="Santander Text" w:hAnsi="Santander Text"/>
          <w:szCs w:val="18"/>
          <w:lang w:val="pt-PT"/>
        </w:rPr>
        <w:t xml:space="preserve">âmbito </w:t>
      </w:r>
      <w:r w:rsidRPr="0060781D">
        <w:rPr>
          <w:rFonts w:ascii="Santander Text" w:hAnsi="Santander Text"/>
          <w:szCs w:val="18"/>
          <w:lang w:val="pt-PT"/>
        </w:rPr>
        <w:t>denominado “</w:t>
      </w:r>
      <w:r w:rsidR="00986B54" w:rsidRPr="0060781D">
        <w:rPr>
          <w:rFonts w:ascii="Santander Text" w:hAnsi="Santander Text"/>
          <w:szCs w:val="18"/>
          <w:lang w:val="pt-PT"/>
        </w:rPr>
        <w:t>MIS</w:t>
      </w:r>
      <w:r w:rsidRPr="0060781D">
        <w:rPr>
          <w:rFonts w:ascii="Santander Text" w:hAnsi="Santander Text"/>
          <w:szCs w:val="18"/>
          <w:lang w:val="pt-PT"/>
        </w:rPr>
        <w:t xml:space="preserve">” do qual o </w:t>
      </w:r>
      <w:r w:rsidR="00267EDB" w:rsidRPr="0060781D">
        <w:rPr>
          <w:rFonts w:ascii="Santander Text" w:hAnsi="Santander Text"/>
          <w:szCs w:val="18"/>
          <w:lang w:val="pt-PT"/>
        </w:rPr>
        <w:t xml:space="preserve">Controlo de Gestão será o </w:t>
      </w:r>
      <w:r w:rsidR="00267EDB" w:rsidRPr="0060781D">
        <w:rPr>
          <w:rFonts w:ascii="Santander Text" w:hAnsi="Santander Text"/>
          <w:i/>
          <w:iCs/>
          <w:szCs w:val="18"/>
          <w:lang w:val="pt-PT"/>
        </w:rPr>
        <w:t>owner</w:t>
      </w:r>
      <w:r w:rsidR="00267EDB" w:rsidRPr="0060781D">
        <w:rPr>
          <w:rFonts w:ascii="Santander Text" w:hAnsi="Santander Text"/>
          <w:szCs w:val="18"/>
          <w:lang w:val="pt-PT"/>
        </w:rPr>
        <w:t>.</w:t>
      </w:r>
    </w:p>
    <w:p w14:paraId="430B16A4" w14:textId="0F1D2F97" w:rsidR="00FF6E36" w:rsidRPr="0060781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60781D">
        <w:rPr>
          <w:rFonts w:ascii="Santander Text" w:hAnsi="Santander Text"/>
          <w:szCs w:val="18"/>
          <w:lang w:val="pt-PT"/>
        </w:rPr>
        <w:t xml:space="preserve">durante a atualização ou carregamento desta parametrização via front Data Lake, </w:t>
      </w:r>
      <w:r w:rsidRPr="0060781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60781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60781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Data Lake deve no entanto </w:t>
      </w:r>
      <w:r w:rsidR="00E2402C" w:rsidRPr="0060781D">
        <w:rPr>
          <w:rFonts w:ascii="Santander Text" w:hAnsi="Santander Text"/>
          <w:szCs w:val="18"/>
          <w:lang w:val="pt-PT"/>
        </w:rPr>
        <w:t xml:space="preserve">garantir </w:t>
      </w:r>
      <w:r w:rsidRPr="0060781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60781D">
        <w:rPr>
          <w:rFonts w:ascii="Santander Text" w:hAnsi="Santander Text"/>
          <w:szCs w:val="18"/>
          <w:lang w:val="pt-PT"/>
        </w:rPr>
        <w:t>resp</w:t>
      </w:r>
      <w:r w:rsidR="007833EF" w:rsidRPr="0060781D">
        <w:rPr>
          <w:rFonts w:ascii="Santander Text" w:hAnsi="Santander Text"/>
          <w:szCs w:val="18"/>
          <w:lang w:val="pt-PT"/>
        </w:rPr>
        <w:t>e</w:t>
      </w:r>
      <w:r w:rsidR="00E2402C" w:rsidRPr="0060781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="003E5077" w:rsidRPr="0060781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ckmetamis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4417187" w14:textId="083C4B32" w:rsidR="008F7D99" w:rsidRPr="0060781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Pr="0060781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60781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60781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51B634AF" w:rsidR="00224609" w:rsidRPr="0060781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60781D">
        <w:rPr>
          <w:rFonts w:ascii="Santander Text" w:hAnsi="Santander Text"/>
          <w:szCs w:val="18"/>
          <w:lang w:val="pt-PT"/>
        </w:rPr>
        <w:t xml:space="preserve">devem ter um </w:t>
      </w:r>
      <w:r w:rsidR="009D0234" w:rsidRPr="0060781D">
        <w:rPr>
          <w:rFonts w:ascii="Santander Text" w:hAnsi="Santander Text"/>
          <w:szCs w:val="18"/>
          <w:lang w:val="pt-PT"/>
        </w:rPr>
        <w:t xml:space="preserve">associado à variável </w:t>
      </w:r>
      <w:r w:rsidR="008D04F1" w:rsidRPr="0060781D">
        <w:rPr>
          <w:rFonts w:ascii="Santander Text" w:hAnsi="Santander Text"/>
          <w:i/>
          <w:iCs/>
          <w:szCs w:val="18"/>
          <w:lang w:val="pt-PT"/>
        </w:rPr>
        <w:t>cmetacom</w:t>
      </w:r>
      <w:r w:rsidR="00F73C16" w:rsidRPr="0060781D">
        <w:rPr>
          <w:rFonts w:ascii="Santander Text" w:hAnsi="Santander Text"/>
          <w:szCs w:val="18"/>
          <w:lang w:val="pt-PT"/>
        </w:rPr>
        <w:t xml:space="preserve"> </w:t>
      </w:r>
      <w:r w:rsidR="009D0234" w:rsidRPr="0060781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60781D">
        <w:rPr>
          <w:rFonts w:ascii="Santander Text" w:hAnsi="Santander Text"/>
          <w:i/>
          <w:iCs/>
          <w:szCs w:val="18"/>
          <w:lang w:val="pt-PT"/>
        </w:rPr>
        <w:t>tipo_conta_</w:t>
      </w:r>
      <w:r w:rsidR="009D0234" w:rsidRPr="0060781D">
        <w:rPr>
          <w:rFonts w:ascii="Santander Text" w:hAnsi="Santander Text"/>
          <w:szCs w:val="18"/>
          <w:lang w:val="pt-PT"/>
        </w:rPr>
        <w:t>local);</w:t>
      </w:r>
    </w:p>
    <w:p w14:paraId="40C3CA74" w14:textId="307C921F" w:rsidR="009D0234" w:rsidRPr="0060781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Ao mesmo cmetacom deve estar associado um e só um </w:t>
      </w:r>
      <w:r w:rsidRPr="0060781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60781D">
        <w:rPr>
          <w:rFonts w:ascii="Santander Text" w:hAnsi="Santander Text"/>
          <w:szCs w:val="18"/>
          <w:lang w:val="pt-PT"/>
        </w:rPr>
        <w:t>;</w:t>
      </w:r>
    </w:p>
    <w:p w14:paraId="3D1FCF8B" w14:textId="2C1BCDE0" w:rsidR="007C7F11" w:rsidRPr="0060781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 t</w:t>
      </w:r>
      <w:r w:rsidR="00E2402C" w:rsidRPr="0060781D">
        <w:rPr>
          <w:rFonts w:ascii="Santander Text" w:hAnsi="Santander Text"/>
          <w:szCs w:val="18"/>
          <w:lang w:val="pt-PT"/>
        </w:rPr>
        <w:t>abela carregada deverá</w:t>
      </w:r>
      <w:r w:rsidRPr="0060781D">
        <w:rPr>
          <w:rFonts w:ascii="Santander Text" w:hAnsi="Santander Text"/>
          <w:szCs w:val="18"/>
          <w:lang w:val="pt-PT"/>
        </w:rPr>
        <w:t xml:space="preserve"> ser </w:t>
      </w:r>
      <w:r w:rsidR="007C7F11" w:rsidRPr="0060781D">
        <w:rPr>
          <w:rFonts w:ascii="Santander Text" w:hAnsi="Santander Text"/>
          <w:szCs w:val="18"/>
          <w:lang w:val="pt-PT"/>
        </w:rPr>
        <w:t>aberta de acordo com a hierarquia de metacom e metaproduto</w:t>
      </w:r>
      <w:r w:rsidR="00EF1377" w:rsidRPr="0060781D">
        <w:rPr>
          <w:rFonts w:ascii="Santander Text" w:hAnsi="Santander Text"/>
          <w:szCs w:val="18"/>
          <w:lang w:val="pt-PT"/>
        </w:rPr>
        <w:t>;</w:t>
      </w:r>
    </w:p>
    <w:p w14:paraId="34A1970F" w14:textId="273A1E12" w:rsidR="00AE7893" w:rsidRPr="0060781D" w:rsidRDefault="00AE7893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1" w:name="_Toc181042156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273FDC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lt</w:t>
      </w:r>
      <w:r w:rsidR="00463B61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824_assoc_kpi_gd</w:t>
      </w:r>
      <w:bookmarkEnd w:id="41"/>
    </w:p>
    <w:p w14:paraId="58DE857A" w14:textId="24964D66" w:rsidR="0059036E" w:rsidRPr="0060781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60781D">
        <w:rPr>
          <w:rFonts w:ascii="Santander Text" w:hAnsi="Santander Text"/>
          <w:szCs w:val="18"/>
          <w:lang w:val="pt-PT"/>
        </w:rPr>
        <w:t xml:space="preserve">variável reportada no contexto do </w:t>
      </w:r>
      <w:r w:rsidR="0059036E" w:rsidRPr="0060781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="0059036E" w:rsidRPr="0060781D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37FAC7F5" w:rsidR="0059036E" w:rsidRPr="0060781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</w:t>
      </w:r>
      <w:r w:rsidRPr="0060781D">
        <w:rPr>
          <w:rFonts w:ascii="Santander Text" w:hAnsi="Santander Text"/>
          <w:szCs w:val="18"/>
          <w:lang w:val="pt-PT"/>
        </w:rPr>
        <w:fldChar w:fldCharType="begin"/>
      </w:r>
      <w:r w:rsidRPr="0060781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0781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0781D">
        <w:rPr>
          <w:rFonts w:ascii="Santander Text" w:hAnsi="Santander Text"/>
          <w:szCs w:val="18"/>
          <w:lang w:val="pt-PT"/>
        </w:rPr>
      </w:r>
      <w:r w:rsidRPr="0060781D">
        <w:rPr>
          <w:rFonts w:ascii="Santander Text" w:hAnsi="Santander Text"/>
          <w:szCs w:val="18"/>
          <w:lang w:val="pt-PT"/>
        </w:rPr>
        <w:fldChar w:fldCharType="separate"/>
      </w:r>
      <w:r w:rsidRPr="0060781D">
        <w:rPr>
          <w:rFonts w:ascii="Santander Text" w:hAnsi="Santander Text"/>
          <w:szCs w:val="18"/>
          <w:lang w:val="pt-PT"/>
        </w:rPr>
        <w:t xml:space="preserve">Tabela </w:t>
      </w:r>
      <w:r w:rsidRPr="0060781D">
        <w:rPr>
          <w:rFonts w:ascii="Santander Text" w:hAnsi="Santander Text"/>
          <w:noProof/>
          <w:szCs w:val="18"/>
          <w:lang w:val="pt-PT"/>
        </w:rPr>
        <w:t>1</w:t>
      </w:r>
      <w:r w:rsidRPr="0060781D">
        <w:rPr>
          <w:rFonts w:ascii="Santander Text" w:hAnsi="Santander Text"/>
          <w:szCs w:val="18"/>
          <w:lang w:val="pt-PT"/>
        </w:rPr>
        <w:fldChar w:fldCharType="end"/>
      </w:r>
      <w:r w:rsidRPr="0060781D">
        <w:rPr>
          <w:rFonts w:ascii="Santander Text" w:hAnsi="Santander Text"/>
          <w:szCs w:val="18"/>
          <w:lang w:val="pt-PT"/>
        </w:rPr>
        <w:t xml:space="preserve"> apresenta parte desta parametrização. </w:t>
      </w:r>
      <w:r w:rsidR="0059036E" w:rsidRPr="0060781D">
        <w:rPr>
          <w:rFonts w:ascii="Santander Text" w:hAnsi="Santander Text"/>
          <w:szCs w:val="18"/>
          <w:lang w:val="pt-PT"/>
        </w:rPr>
        <w:t xml:space="preserve">Note-se que esta tabela permite a associação de um ou mais KPI’s à mesma variável do </w:t>
      </w:r>
      <w:r w:rsidR="0059036E" w:rsidRPr="0060781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0781D">
        <w:rPr>
          <w:rFonts w:ascii="Santander Text" w:hAnsi="Santander Text"/>
          <w:szCs w:val="18"/>
          <w:lang w:val="pt-PT"/>
        </w:rPr>
        <w:t xml:space="preserve">, como é exemplo a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AVRG_BLNC</w:t>
      </w:r>
      <w:r w:rsidRPr="0060781D">
        <w:rPr>
          <w:rFonts w:ascii="Santander Text" w:hAnsi="Santander Text"/>
          <w:szCs w:val="18"/>
          <w:lang w:val="pt-PT"/>
        </w:rPr>
        <w:t>. Adicionalmente, são relevantes os seguintes aspetos:</w:t>
      </w:r>
    </w:p>
    <w:p w14:paraId="18A4E183" w14:textId="6CC51E44" w:rsidR="00A0289B" w:rsidRPr="0060781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Quando a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0781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60781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60781D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60781D">
        <w:rPr>
          <w:rFonts w:ascii="Santander Text" w:hAnsi="Santander Text"/>
          <w:szCs w:val="18"/>
          <w:lang w:val="pt-PT"/>
        </w:rPr>
        <w:t>.</w:t>
      </w:r>
    </w:p>
    <w:p w14:paraId="41578B97" w14:textId="3888BF53" w:rsidR="0059036E" w:rsidRPr="0060781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color w:val="EB0000" w:themeColor="accent1"/>
          <w:sz w:val="18"/>
          <w:lang w:val="pt-PT"/>
        </w:rPr>
      </w:pPr>
      <w:bookmarkStart w:id="42" w:name="_Ref147930529"/>
      <w:r w:rsidRPr="0060781D">
        <w:rPr>
          <w:rFonts w:ascii="Santander Text" w:hAnsi="Santander Text"/>
          <w:color w:val="EB0000" w:themeColor="accent1"/>
          <w:sz w:val="18"/>
          <w:lang w:val="pt-PT"/>
        </w:rPr>
        <w:t xml:space="preserve">Tabela </w:t>
      </w:r>
      <w:r w:rsidRPr="0060781D">
        <w:rPr>
          <w:rFonts w:ascii="Santander Text" w:hAnsi="Santander Text"/>
          <w:color w:val="EB0000" w:themeColor="accent1"/>
          <w:sz w:val="18"/>
        </w:rPr>
        <w:fldChar w:fldCharType="begin"/>
      </w:r>
      <w:r w:rsidRPr="0060781D">
        <w:rPr>
          <w:rFonts w:ascii="Santander Text" w:hAnsi="Santander Text"/>
          <w:color w:val="EB0000" w:themeColor="accent1"/>
          <w:sz w:val="18"/>
          <w:lang w:val="pt-PT"/>
        </w:rPr>
        <w:instrText xml:space="preserve"> SEQ Tabela \* ARABIC </w:instrText>
      </w:r>
      <w:r w:rsidRPr="0060781D">
        <w:rPr>
          <w:rFonts w:ascii="Santander Text" w:hAnsi="Santander Text"/>
          <w:color w:val="EB0000" w:themeColor="accent1"/>
          <w:sz w:val="18"/>
        </w:rPr>
        <w:fldChar w:fldCharType="separate"/>
      </w:r>
      <w:r w:rsidRPr="0060781D">
        <w:rPr>
          <w:rFonts w:ascii="Santander Text" w:hAnsi="Santander Text"/>
          <w:noProof/>
          <w:color w:val="EB0000" w:themeColor="accent1"/>
          <w:sz w:val="18"/>
          <w:lang w:val="pt-PT"/>
        </w:rPr>
        <w:t>1</w:t>
      </w:r>
      <w:r w:rsidRPr="0060781D">
        <w:rPr>
          <w:rFonts w:ascii="Santander Text" w:hAnsi="Santander Text"/>
          <w:color w:val="EB0000" w:themeColor="accent1"/>
          <w:sz w:val="18"/>
        </w:rPr>
        <w:fldChar w:fldCharType="end"/>
      </w:r>
      <w:bookmarkEnd w:id="42"/>
      <w:r w:rsidRPr="0060781D">
        <w:rPr>
          <w:rFonts w:ascii="Santander Text" w:hAnsi="Santander Text"/>
          <w:color w:val="EB0000" w:themeColor="accent1"/>
          <w:sz w:val="18"/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1587"/>
        <w:gridCol w:w="2453"/>
      </w:tblGrid>
      <w:tr w:rsidR="0059036E" w:rsidRPr="0060781D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0781D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0781D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60781D" w:rsidRDefault="0059036E" w:rsidP="00A0623D">
            <w:pPr>
              <w:spacing w:line="276" w:lineRule="auto"/>
              <w:ind w:right="-96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60781D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60781D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781D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60781D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781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</w:tbl>
    <w:p w14:paraId="3558DB67" w14:textId="77777777" w:rsidR="0059036E" w:rsidRPr="0060781D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33E762F1" w:rsidR="0059036E" w:rsidRPr="0060781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5905A7" w:rsidRPr="0060781D">
        <w:rPr>
          <w:rFonts w:ascii="Santander Text" w:hAnsi="Santander Text"/>
          <w:szCs w:val="18"/>
          <w:lang w:val="pt-PT"/>
        </w:rPr>
        <w:t>.</w:t>
      </w:r>
      <w:r w:rsidR="00D959E1" w:rsidRPr="0060781D">
        <w:rPr>
          <w:rFonts w:ascii="Santander Text" w:hAnsi="Santander Text"/>
          <w:szCs w:val="18"/>
          <w:lang w:val="pt-PT"/>
        </w:rPr>
        <w:t xml:space="preserve"> </w:t>
      </w:r>
    </w:p>
    <w:p w14:paraId="7414E4CE" w14:textId="77777777" w:rsidR="005905A7" w:rsidRPr="0060781D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60781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0781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0781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>Devem ser assegurados os seguintes controlos durante o carregamento desta tabela:</w:t>
      </w:r>
    </w:p>
    <w:p w14:paraId="1145D96F" w14:textId="0FA91E25" w:rsidR="00F04872" w:rsidRPr="0060781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0781D">
        <w:rPr>
          <w:rFonts w:ascii="Santander Text" w:hAnsi="Santander Text"/>
          <w:szCs w:val="18"/>
          <w:lang w:val="pt-PT"/>
        </w:rPr>
        <w:t>is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A0289B" w:rsidRPr="0060781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0781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0781D">
        <w:rPr>
          <w:rFonts w:ascii="Santander Text" w:hAnsi="Santander Text"/>
          <w:szCs w:val="18"/>
          <w:lang w:val="pt-PT"/>
        </w:rPr>
        <w:t xml:space="preserve">, </w:t>
      </w:r>
      <w:r w:rsidR="00A0289B" w:rsidRPr="0060781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0781D">
        <w:rPr>
          <w:rFonts w:ascii="Santander Text" w:hAnsi="Santander Text"/>
          <w:szCs w:val="18"/>
          <w:lang w:val="pt-PT"/>
        </w:rPr>
        <w:t xml:space="preserve"> e </w:t>
      </w:r>
      <w:r w:rsidR="00A0289B" w:rsidRPr="0060781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0781D">
        <w:rPr>
          <w:rFonts w:ascii="Santander Text" w:hAnsi="Santander Text"/>
          <w:szCs w:val="18"/>
          <w:lang w:val="pt-PT"/>
        </w:rPr>
        <w:t>um valor;</w:t>
      </w:r>
    </w:p>
    <w:p w14:paraId="1F90F3AE" w14:textId="667C6CF3" w:rsidR="00C64372" w:rsidRPr="0060781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</w:t>
      </w:r>
      <w:r w:rsidR="00A0289B" w:rsidRPr="0060781D">
        <w:rPr>
          <w:rFonts w:ascii="Santander Text" w:hAnsi="Santander Text"/>
          <w:szCs w:val="18"/>
          <w:lang w:val="pt-PT"/>
        </w:rPr>
        <w:t>o</w:t>
      </w:r>
      <w:r w:rsidRPr="0060781D">
        <w:rPr>
          <w:rFonts w:ascii="Santander Text" w:hAnsi="Santander Text"/>
          <w:szCs w:val="18"/>
          <w:lang w:val="pt-PT"/>
        </w:rPr>
        <w:t xml:space="preserve"> mesmo </w:t>
      </w:r>
      <w:r w:rsidR="00A0289B" w:rsidRPr="0060781D">
        <w:rPr>
          <w:rFonts w:ascii="Santander Text" w:hAnsi="Santander Text"/>
          <w:szCs w:val="18"/>
          <w:lang w:val="pt-PT"/>
        </w:rPr>
        <w:t xml:space="preserve">par </w:t>
      </w:r>
      <w:r w:rsidRPr="0060781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0781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0781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0781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0781D">
        <w:rPr>
          <w:rFonts w:ascii="Santander Text" w:hAnsi="Santander Text"/>
          <w:szCs w:val="18"/>
          <w:lang w:val="pt-PT"/>
        </w:rPr>
        <w:t xml:space="preserve"> </w:t>
      </w:r>
      <w:r w:rsidR="00A0289B" w:rsidRPr="0060781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0BA586B6" w:rsidR="00C5171A" w:rsidRPr="0060781D" w:rsidRDefault="00E36125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3" w:name="_Toc181042157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Alterações à tabela de parametrização tabela cd_captools.ct</w:t>
      </w:r>
      <w:r w:rsidR="007F618A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875</w:t>
      </w:r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_</w:t>
      </w:r>
      <w:r w:rsidR="007F618A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regras_dim</w:t>
      </w:r>
      <w:bookmarkEnd w:id="43"/>
    </w:p>
    <w:p w14:paraId="69A3B086" w14:textId="75F5A6F4" w:rsidR="00701A9B" w:rsidRPr="0060781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alteração a esta tabela tem como propósito permitir aos utilizadores de negócio definir para cada </w:t>
      </w:r>
      <w:r w:rsidR="00266952" w:rsidRPr="0060781D">
        <w:rPr>
          <w:rFonts w:ascii="Santander Text" w:hAnsi="Santander Text"/>
          <w:szCs w:val="18"/>
          <w:lang w:val="pt-PT"/>
        </w:rPr>
        <w:t>área de negócio</w:t>
      </w:r>
      <w:r w:rsidRPr="0060781D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0781D">
        <w:rPr>
          <w:rFonts w:ascii="Santander Text" w:hAnsi="Santander Text"/>
          <w:i/>
          <w:iCs/>
          <w:szCs w:val="18"/>
          <w:lang w:val="pt-PT"/>
        </w:rPr>
        <w:t>campo</w:t>
      </w:r>
      <w:r w:rsidRPr="0060781D">
        <w:rPr>
          <w:rFonts w:ascii="Santander Text" w:hAnsi="Santander Text"/>
          <w:szCs w:val="18"/>
          <w:lang w:val="pt-PT"/>
        </w:rPr>
        <w:t xml:space="preserve">) qual a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E13FE1" w:rsidRPr="0060781D">
        <w:rPr>
          <w:rFonts w:ascii="Santander Text" w:hAnsi="Santander Text"/>
          <w:szCs w:val="18"/>
          <w:lang w:val="pt-PT"/>
        </w:rPr>
        <w:t>de prioridade que</w:t>
      </w:r>
      <w:r w:rsidRPr="0060781D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0781D">
        <w:rPr>
          <w:rFonts w:ascii="Santander Text" w:hAnsi="Santander Text"/>
          <w:szCs w:val="18"/>
          <w:lang w:val="pt-PT"/>
        </w:rPr>
        <w:t xml:space="preserve"> e permitir aos utilizadores de negócio definir os valores do campo MNGMNT_PRDCT</w:t>
      </w:r>
      <w:r w:rsidR="003A1B32" w:rsidRPr="0060781D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0781D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0781D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0781D">
        <w:rPr>
          <w:rFonts w:ascii="Santander Text" w:hAnsi="Santander Text"/>
          <w:szCs w:val="18"/>
          <w:lang w:val="pt-PT"/>
        </w:rPr>
        <w:t xml:space="preserve"> e </w:t>
      </w:r>
      <w:r w:rsidR="00E13FE1" w:rsidRPr="0060781D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0781D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0781D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0781D">
        <w:rPr>
          <w:rFonts w:ascii="Santander Text" w:hAnsi="Santander Text"/>
          <w:szCs w:val="18"/>
          <w:lang w:val="pt-PT"/>
        </w:rPr>
        <w:t xml:space="preserve"> </w:t>
      </w:r>
      <w:r w:rsidR="00E13FE1"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0781D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0781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Pretende-se assim</w:t>
      </w:r>
      <w:r w:rsidR="00F82715" w:rsidRPr="0060781D">
        <w:rPr>
          <w:rFonts w:ascii="Santander Text" w:hAnsi="Santander Text"/>
          <w:szCs w:val="18"/>
          <w:lang w:val="pt-PT"/>
        </w:rPr>
        <w:t xml:space="preserve"> a</w:t>
      </w:r>
      <w:r w:rsidRPr="0060781D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0781D">
        <w:rPr>
          <w:rFonts w:ascii="Santander Text" w:hAnsi="Santander Text"/>
          <w:szCs w:val="18"/>
          <w:lang w:val="pt-PT"/>
        </w:rPr>
        <w:t>.</w:t>
      </w:r>
    </w:p>
    <w:p w14:paraId="716CA82B" w14:textId="4C2E115C" w:rsidR="00DC2287" w:rsidRPr="0060781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Adicionalmente, para o caso em que campo = ‘PRDCT_MNGMNT’, são relevantes </w:t>
      </w:r>
      <w:r w:rsidR="0056268B" w:rsidRPr="0060781D">
        <w:rPr>
          <w:rFonts w:ascii="Santander Text" w:hAnsi="Santander Text"/>
          <w:szCs w:val="18"/>
          <w:lang w:val="pt-PT"/>
        </w:rPr>
        <w:t>os seguintes</w:t>
      </w:r>
      <w:r w:rsidRPr="0060781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6CF614C7" w:rsidR="00DC2287" w:rsidRPr="0060781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Pr="0060781D">
        <w:rPr>
          <w:rFonts w:ascii="Santander Text" w:hAnsi="Santander Text"/>
          <w:szCs w:val="18"/>
          <w:lang w:val="pt-PT"/>
        </w:rPr>
        <w:t xml:space="preserve"> a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0781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ckarea </w:t>
      </w:r>
      <w:r w:rsidRPr="0060781D">
        <w:rPr>
          <w:rFonts w:ascii="Santander Text" w:hAnsi="Santander Text"/>
          <w:szCs w:val="18"/>
          <w:lang w:val="pt-PT"/>
        </w:rPr>
        <w:t>e vice-versa;</w:t>
      </w:r>
    </w:p>
    <w:p w14:paraId="3EFBA11E" w14:textId="650D94B6" w:rsidR="00DC2287" w:rsidRPr="0060781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0781D">
        <w:rPr>
          <w:rFonts w:ascii="Santander Text" w:hAnsi="Santander Text"/>
          <w:szCs w:val="18"/>
          <w:lang w:val="pt-PT"/>
        </w:rPr>
        <w:t>em</w:t>
      </w:r>
      <w:r w:rsidRPr="0060781D">
        <w:rPr>
          <w:rFonts w:ascii="Santander Text" w:hAnsi="Santander Text"/>
          <w:szCs w:val="18"/>
          <w:lang w:val="pt-PT"/>
        </w:rPr>
        <w:t xml:space="preserve"> ‘Other Loans &amp; Advances’, o que corresponderá </w:t>
      </w:r>
      <w:r w:rsidR="00C7357F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Pr="0060781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0781D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0781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60781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0781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0781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751B138C" w:rsidR="00701A9B" w:rsidRPr="0060781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0781D">
        <w:rPr>
          <w:rFonts w:ascii="Santander Text" w:hAnsi="Santander Text"/>
          <w:szCs w:val="18"/>
          <w:lang w:val="pt-PT"/>
        </w:rPr>
        <w:t xml:space="preserve"> </w:t>
      </w:r>
      <w:r w:rsidR="00E03E30" w:rsidRPr="0060781D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0781D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0781D">
        <w:rPr>
          <w:rFonts w:ascii="Santander Text" w:hAnsi="Santander Text"/>
          <w:i/>
          <w:iCs/>
          <w:szCs w:val="18"/>
          <w:lang w:val="pt-PT"/>
        </w:rPr>
        <w:t>ampo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60781D">
        <w:rPr>
          <w:rFonts w:ascii="Santander Text" w:hAnsi="Santander Text"/>
          <w:szCs w:val="18"/>
          <w:lang w:val="pt-PT"/>
        </w:rPr>
        <w:t>campo = ‘ÁREA DE NEGÓCIO’</w:t>
      </w:r>
      <w:r w:rsidR="00453DCC" w:rsidRPr="0060781D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0781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Pr="0060781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44AFF3EC" w:rsidR="00463EA9" w:rsidRPr="0060781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</w:t>
      </w:r>
      <w:r w:rsidRPr="0060781D">
        <w:rPr>
          <w:rFonts w:ascii="Santander Text" w:hAnsi="Santander Text"/>
          <w:i/>
          <w:iCs/>
          <w:szCs w:val="18"/>
          <w:lang w:val="pt-PT"/>
        </w:rPr>
        <w:t>campo</w:t>
      </w:r>
      <w:r w:rsidRPr="0060781D">
        <w:rPr>
          <w:rFonts w:ascii="Santander Text" w:hAnsi="Santander Text"/>
          <w:szCs w:val="18"/>
          <w:lang w:val="pt-PT"/>
        </w:rPr>
        <w:t xml:space="preserve"> = ‘</w:t>
      </w:r>
      <w:r w:rsidR="00A91117" w:rsidRPr="0060781D">
        <w:rPr>
          <w:rFonts w:ascii="Santander Text" w:hAnsi="Santander Text"/>
          <w:szCs w:val="18"/>
          <w:lang w:val="pt-PT"/>
        </w:rPr>
        <w:t>MNGMNT_PRDCT</w:t>
      </w:r>
      <w:r w:rsidR="008763C1" w:rsidRPr="0060781D">
        <w:rPr>
          <w:rFonts w:ascii="Santander Text" w:hAnsi="Santander Text"/>
          <w:szCs w:val="18"/>
          <w:lang w:val="pt-PT"/>
        </w:rPr>
        <w:t>, d</w:t>
      </w:r>
      <w:r w:rsidR="00701A9B" w:rsidRPr="0060781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0781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0781D">
        <w:rPr>
          <w:rFonts w:ascii="Santander Text" w:hAnsi="Santander Text"/>
          <w:szCs w:val="18"/>
          <w:lang w:val="pt-PT"/>
        </w:rPr>
        <w:t>;</w:t>
      </w:r>
    </w:p>
    <w:p w14:paraId="78DCDD58" w14:textId="3C983092" w:rsidR="00026A87" w:rsidRPr="0060781D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0781D">
        <w:rPr>
          <w:rFonts w:ascii="Santander Text" w:hAnsi="Santander Text"/>
          <w:i/>
          <w:iCs/>
          <w:szCs w:val="18"/>
          <w:lang w:val="pt-PT"/>
        </w:rPr>
        <w:t>valor_campo</w:t>
      </w:r>
      <w:r w:rsidRPr="0060781D">
        <w:rPr>
          <w:rFonts w:ascii="Santander Text" w:hAnsi="Santander Text"/>
          <w:szCs w:val="18"/>
          <w:lang w:val="pt-PT"/>
        </w:rPr>
        <w:t xml:space="preserve"> apenas uma </w:t>
      </w:r>
      <w:r w:rsidRPr="0060781D">
        <w:rPr>
          <w:rFonts w:ascii="Santander Text" w:hAnsi="Santander Text"/>
          <w:i/>
          <w:iCs/>
          <w:szCs w:val="18"/>
          <w:lang w:val="pt-PT"/>
        </w:rPr>
        <w:t>ckarea</w:t>
      </w:r>
      <w:r w:rsidRPr="0060781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0781D">
        <w:rPr>
          <w:rFonts w:ascii="Santander Text" w:hAnsi="Santander Text"/>
          <w:szCs w:val="18"/>
          <w:lang w:val="pt-PT"/>
        </w:rPr>
        <w:t xml:space="preserve"> quando </w:t>
      </w:r>
      <w:r w:rsidR="00732DE8" w:rsidRPr="0060781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0781D">
        <w:rPr>
          <w:rFonts w:ascii="Santander Text" w:hAnsi="Santander Text"/>
          <w:szCs w:val="18"/>
          <w:lang w:val="pt-PT"/>
        </w:rPr>
        <w:t xml:space="preserve"> =’ÁREA DE NEGÓCIO’</w:t>
      </w:r>
      <w:r w:rsidR="00285BEB" w:rsidRPr="0060781D">
        <w:rPr>
          <w:rFonts w:ascii="Santander Text" w:hAnsi="Santander Text"/>
          <w:szCs w:val="18"/>
          <w:lang w:val="pt-PT"/>
        </w:rPr>
        <w:t xml:space="preserve"> or ‘MNGMNT_PRDCT’.</w:t>
      </w:r>
      <w:bookmarkEnd w:id="15"/>
      <w:bookmarkEnd w:id="16"/>
      <w:bookmarkEnd w:id="17"/>
      <w:bookmarkEnd w:id="18"/>
      <w:bookmarkEnd w:id="19"/>
      <w:bookmarkEnd w:id="40"/>
    </w:p>
    <w:p w14:paraId="358C2D94" w14:textId="77777777" w:rsidR="00026A87" w:rsidRPr="0060781D" w:rsidRDefault="00026A87">
      <w:pPr>
        <w:spacing w:after="200" w:line="276" w:lineRule="auto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br w:type="page"/>
      </w:r>
    </w:p>
    <w:p w14:paraId="62801F59" w14:textId="34E40876" w:rsidR="004D5794" w:rsidRPr="0060781D" w:rsidRDefault="002933C9" w:rsidP="00A0623D">
      <w:pPr>
        <w:pStyle w:val="Contentstitle"/>
        <w:spacing w:after="240" w:line="276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44" w:name="_Toc181042158"/>
      <w:r w:rsidRPr="0060781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Pilar III</w:t>
      </w:r>
      <w:bookmarkEnd w:id="44"/>
    </w:p>
    <w:p w14:paraId="2EB61E4B" w14:textId="22EFFC73" w:rsidR="00482827" w:rsidRPr="0060781D" w:rsidRDefault="00482827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5" w:name="_Toc181042159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45"/>
    </w:p>
    <w:p w14:paraId="5175CCB6" w14:textId="09B0FA37" w:rsidR="003011CD" w:rsidRPr="0060781D" w:rsidRDefault="003011CD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6" w:name="_Toc181042160"/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entidade</w:t>
      </w:r>
      <w:r w:rsidR="00A9784E"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s</w:t>
      </w:r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60781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lt003</w:t>
      </w:r>
      <w:r w:rsidR="00AB7475" w:rsidRPr="0060781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_entity</w:t>
      </w:r>
      <w:bookmarkEnd w:id="46"/>
    </w:p>
    <w:p w14:paraId="67F0F91B" w14:textId="69E5CE2A" w:rsidR="002D5DB6" w:rsidRPr="0060781D" w:rsidRDefault="00244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ponto de partida do</w:t>
      </w:r>
      <w:r w:rsidR="00D1293E" w:rsidRPr="0060781D">
        <w:rPr>
          <w:rFonts w:ascii="Santander Text" w:hAnsi="Santander Text"/>
          <w:szCs w:val="18"/>
          <w:lang w:val="pt-PT"/>
        </w:rPr>
        <w:t xml:space="preserve"> aprovisionamento </w:t>
      </w:r>
      <w:r w:rsidRPr="0060781D">
        <w:rPr>
          <w:rFonts w:ascii="Santander Text" w:hAnsi="Santander Text"/>
          <w:szCs w:val="18"/>
          <w:lang w:val="pt-PT"/>
        </w:rPr>
        <w:t>deve ser o universo</w:t>
      </w:r>
      <w:r w:rsidR="006E3C4A" w:rsidRPr="0060781D">
        <w:rPr>
          <w:rFonts w:ascii="Santander Text" w:hAnsi="Santander Text"/>
          <w:szCs w:val="18"/>
          <w:lang w:val="pt-PT"/>
        </w:rPr>
        <w:t xml:space="preserve"> </w:t>
      </w:r>
      <w:r w:rsidR="00D924D8" w:rsidRPr="0060781D">
        <w:rPr>
          <w:rFonts w:ascii="Santander Text" w:hAnsi="Santander Text"/>
          <w:szCs w:val="18"/>
          <w:lang w:val="pt-PT"/>
        </w:rPr>
        <w:t>atual</w:t>
      </w:r>
      <w:r w:rsidRPr="0060781D">
        <w:rPr>
          <w:rFonts w:ascii="Santander Text" w:hAnsi="Santander Text"/>
          <w:szCs w:val="18"/>
          <w:lang w:val="pt-PT"/>
        </w:rPr>
        <w:t xml:space="preserve">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lt003_ent</w:t>
      </w:r>
      <w:r w:rsidR="00075778" w:rsidRPr="0060781D">
        <w:rPr>
          <w:rFonts w:ascii="Santander Text" w:hAnsi="Santander Text"/>
          <w:i/>
          <w:iCs/>
          <w:szCs w:val="18"/>
          <w:lang w:val="pt-PT"/>
        </w:rPr>
        <w:t>i</w:t>
      </w:r>
      <w:r w:rsidRPr="0060781D">
        <w:rPr>
          <w:rFonts w:ascii="Santander Text" w:hAnsi="Santander Text"/>
          <w:i/>
          <w:iCs/>
          <w:szCs w:val="18"/>
          <w:lang w:val="pt-PT"/>
        </w:rPr>
        <w:t>ty</w:t>
      </w:r>
      <w:r w:rsidR="00D1293E" w:rsidRPr="0060781D">
        <w:rPr>
          <w:rFonts w:ascii="Santander Text" w:hAnsi="Santander Text"/>
          <w:szCs w:val="18"/>
          <w:lang w:val="pt-PT"/>
        </w:rPr>
        <w:t>.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EA2208" w:rsidRPr="0060781D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="00032446" w:rsidRPr="0060781D">
        <w:rPr>
          <w:rFonts w:ascii="Santander Text" w:hAnsi="Santander Text"/>
          <w:szCs w:val="18"/>
          <w:lang w:val="pt-PT"/>
        </w:rPr>
        <w:t xml:space="preserve">de forma a obter a informação necessária para o aprovisionamento das </w:t>
      </w:r>
      <w:r w:rsidR="00556DCB" w:rsidRPr="0060781D">
        <w:rPr>
          <w:rFonts w:ascii="Santander Text" w:hAnsi="Santander Text"/>
          <w:szCs w:val="18"/>
          <w:lang w:val="pt-PT"/>
        </w:rPr>
        <w:t>novas variáveis.</w:t>
      </w:r>
    </w:p>
    <w:p w14:paraId="3417CD02" w14:textId="3E7272CC" w:rsidR="003C6C37" w:rsidRPr="0060781D" w:rsidRDefault="003C6C3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BST ESG Loan Tape </w:t>
      </w:r>
      <w:r w:rsidR="00A40FE5" w:rsidRPr="0060781D">
        <w:rPr>
          <w:rFonts w:ascii="Santander Text" w:hAnsi="Santander Text"/>
          <w:szCs w:val="18"/>
          <w:lang w:val="pt-PT"/>
        </w:rPr>
        <w:t>Pilar 3</w:t>
      </w:r>
      <w:r w:rsidRPr="0060781D">
        <w:rPr>
          <w:rFonts w:ascii="Santander Text" w:hAnsi="Santander Text"/>
          <w:szCs w:val="18"/>
          <w:lang w:val="pt-PT"/>
        </w:rPr>
        <w:t xml:space="preserve">.xlsx, colunas TABELA/FICHEIRO (nome da tabela fonte ou parametrização), CAMPO (variável ou variáveis fonte) e </w:t>
      </w:r>
      <w:r w:rsidR="004C1E0E" w:rsidRPr="0060781D">
        <w:rPr>
          <w:rFonts w:ascii="Santander Text" w:hAnsi="Santander Text"/>
          <w:szCs w:val="18"/>
          <w:lang w:val="pt-PT"/>
        </w:rPr>
        <w:t>REGRA DE APROVISIONAMENTO</w:t>
      </w:r>
      <w:r w:rsidRPr="0060781D">
        <w:rPr>
          <w:rFonts w:ascii="Santander Text" w:hAnsi="Santander Text"/>
          <w:szCs w:val="18"/>
          <w:lang w:val="pt-PT"/>
        </w:rPr>
        <w:t xml:space="preserve"> (regra de aprovisionamento, caso o mapeamento não seja direto).</w:t>
      </w:r>
    </w:p>
    <w:p w14:paraId="7221BC92" w14:textId="2809FD8D" w:rsidR="002D2659" w:rsidRPr="0060781D" w:rsidRDefault="00DB640A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TXNMY_ELGBL_CAPEX_CCM,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TXNMY_ELGBL_CAPEX_CCA,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ENBLNG_CAPEX_CCM,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ENBLNG_CAPEX_CCA,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TRNSTNL_CAPEX,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PURE_CAPEX_CCM,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PURE_CAPEX_CCA</w:t>
      </w:r>
      <w:r w:rsidR="00A9610F" w:rsidRPr="0060781D">
        <w:rPr>
          <w:rFonts w:ascii="Santander Text" w:hAnsi="Santander Text"/>
          <w:szCs w:val="18"/>
          <w:lang w:val="pt-PT"/>
        </w:rPr>
        <w:t>, TXNMY_ELGBL_TRNVR_CCM,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TXNMY_ELGBL_TRNVR_CCA,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ENBLNG_TRNVR_CCM,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ENBLNG_TRNVR_CCA,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TRNSTNL_TRNVR,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PURE_TRNVR_CCM,</w:t>
      </w:r>
      <w:r w:rsidR="008E2D50" w:rsidRPr="0060781D">
        <w:rPr>
          <w:rFonts w:ascii="Santander Text" w:hAnsi="Santander Text"/>
          <w:szCs w:val="18"/>
          <w:lang w:val="pt-PT"/>
        </w:rPr>
        <w:t xml:space="preserve"> </w:t>
      </w:r>
      <w:r w:rsidR="00A9610F" w:rsidRPr="0060781D">
        <w:rPr>
          <w:rFonts w:ascii="Santander Text" w:hAnsi="Santander Text"/>
          <w:szCs w:val="18"/>
          <w:lang w:val="pt-PT"/>
        </w:rPr>
        <w:t>PURE_TRNVR_CCA</w:t>
      </w:r>
      <w:r w:rsidR="00876001" w:rsidRPr="0060781D">
        <w:rPr>
          <w:rFonts w:ascii="Santander Text" w:hAnsi="Santander Text"/>
          <w:szCs w:val="18"/>
          <w:lang w:val="pt-PT"/>
        </w:rPr>
        <w:t>, CNTRPRTY_EMSSNS_SCP1, CNTRPRTY_EMSSNS_SCP2, CNTRPRTY_EMSSNS_SCP3</w:t>
      </w:r>
    </w:p>
    <w:p w14:paraId="134C2CDF" w14:textId="0EC8BD14" w:rsidR="002D2659" w:rsidRPr="0060781D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aprovisionamento </w:t>
      </w:r>
      <w:r w:rsidR="00D924D8" w:rsidRPr="0060781D">
        <w:rPr>
          <w:rFonts w:ascii="Santander Text" w:hAnsi="Santander Text"/>
          <w:szCs w:val="18"/>
          <w:lang w:val="pt-PT"/>
        </w:rPr>
        <w:t xml:space="preserve">destas variáveis </w:t>
      </w:r>
      <w:r w:rsidRPr="0060781D">
        <w:rPr>
          <w:rFonts w:ascii="Santander Text" w:hAnsi="Santander Text"/>
          <w:szCs w:val="18"/>
          <w:lang w:val="pt-PT"/>
        </w:rPr>
        <w:t xml:space="preserve">será </w:t>
      </w:r>
      <w:r w:rsidR="00D924D8" w:rsidRPr="0060781D">
        <w:rPr>
          <w:rFonts w:ascii="Santander Text" w:hAnsi="Santander Text"/>
          <w:szCs w:val="18"/>
          <w:lang w:val="pt-PT"/>
        </w:rPr>
        <w:t xml:space="preserve">realizado com base na informação da </w:t>
      </w:r>
      <w:r w:rsidR="00093DAC" w:rsidRPr="0060781D">
        <w:rPr>
          <w:rFonts w:ascii="Santander Text" w:hAnsi="Santander Text"/>
          <w:szCs w:val="18"/>
          <w:lang w:val="pt-PT"/>
        </w:rPr>
        <w:t xml:space="preserve">tabela business_esg.modesg_out_empr_info_nfin </w:t>
      </w:r>
      <w:r w:rsidRPr="0060781D">
        <w:rPr>
          <w:rFonts w:ascii="Santander Text" w:hAnsi="Santander Text"/>
          <w:szCs w:val="18"/>
          <w:lang w:val="pt-PT"/>
        </w:rPr>
        <w:t>do Modelo de Dados ESG.</w:t>
      </w:r>
      <w:r w:rsidR="004A3C49" w:rsidRPr="0060781D">
        <w:rPr>
          <w:rFonts w:ascii="Santander Text" w:hAnsi="Santander Text"/>
          <w:szCs w:val="18"/>
          <w:lang w:val="pt-PT"/>
        </w:rPr>
        <w:t xml:space="preserve"> O cruzamento </w:t>
      </w:r>
      <w:r w:rsidR="0097747A" w:rsidRPr="0060781D">
        <w:rPr>
          <w:rFonts w:ascii="Santander Text" w:hAnsi="Santander Text"/>
          <w:szCs w:val="18"/>
          <w:lang w:val="pt-PT"/>
        </w:rPr>
        <w:t xml:space="preserve">da </w:t>
      </w:r>
      <w:r w:rsidR="00852543" w:rsidRPr="0060781D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="003265F4" w:rsidRPr="0060781D">
        <w:rPr>
          <w:rFonts w:ascii="Santander Text" w:hAnsi="Santander Text"/>
          <w:szCs w:val="18"/>
          <w:lang w:val="pt-PT"/>
        </w:rPr>
        <w:t>‘</w:t>
      </w:r>
      <w:r w:rsidR="00852543" w:rsidRPr="0060781D">
        <w:rPr>
          <w:rFonts w:ascii="Santander Text" w:hAnsi="Santander Text"/>
          <w:szCs w:val="18"/>
          <w:lang w:val="pt-PT"/>
        </w:rPr>
        <w:t>zcliente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852543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2543" w:rsidRPr="0060781D">
        <w:rPr>
          <w:rFonts w:ascii="Santander Text" w:hAnsi="Santander Text"/>
          <w:szCs w:val="18"/>
          <w:lang w:val="pt-PT"/>
        </w:rPr>
        <w:t xml:space="preserve">da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781D">
        <w:rPr>
          <w:rFonts w:ascii="Santander Text" w:hAnsi="Santander Text"/>
          <w:szCs w:val="18"/>
          <w:lang w:val="pt-PT"/>
        </w:rPr>
        <w:t>.</w:t>
      </w:r>
      <w:r w:rsidR="00852543"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1933A2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933A2" w:rsidRPr="0060781D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="003265F4" w:rsidRPr="0060781D">
        <w:rPr>
          <w:rFonts w:ascii="Santander Text" w:hAnsi="Santander Text"/>
          <w:szCs w:val="18"/>
          <w:lang w:val="pt-PT"/>
        </w:rPr>
        <w:t>‘</w:t>
      </w:r>
      <w:r w:rsidR="001E79B2" w:rsidRPr="0060781D">
        <w:rPr>
          <w:rFonts w:ascii="Santander Text" w:hAnsi="Santander Text"/>
          <w:szCs w:val="18"/>
          <w:lang w:val="pt-PT"/>
        </w:rPr>
        <w:t>entty_id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1933A2" w:rsidRPr="0060781D">
        <w:rPr>
          <w:rFonts w:ascii="Santander Text" w:hAnsi="Santander Text"/>
          <w:szCs w:val="18"/>
          <w:lang w:val="pt-PT"/>
        </w:rPr>
        <w:t xml:space="preserve"> da tabela </w:t>
      </w:r>
      <w:r w:rsidR="00AB7475" w:rsidRPr="0060781D">
        <w:rPr>
          <w:rFonts w:ascii="Santander Text" w:hAnsi="Santander Text"/>
          <w:i/>
          <w:iCs/>
          <w:szCs w:val="18"/>
          <w:lang w:val="pt-PT"/>
        </w:rPr>
        <w:t>lt003_entity.</w:t>
      </w:r>
    </w:p>
    <w:p w14:paraId="6C6215FD" w14:textId="67217EB5" w:rsidR="002D2659" w:rsidRPr="0060781D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.</w:t>
      </w:r>
      <w:r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60781D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60781D">
        <w:rPr>
          <w:rFonts w:ascii="Santander Text" w:hAnsi="Santander Text"/>
          <w:i/>
          <w:iCs/>
          <w:szCs w:val="18"/>
          <w:lang w:val="pt-PT"/>
        </w:rPr>
        <w:t>(ref_date</w:t>
      </w:r>
      <w:r w:rsidRPr="0060781D">
        <w:rPr>
          <w:rFonts w:ascii="Santander Text" w:hAnsi="Santander Text"/>
          <w:szCs w:val="18"/>
          <w:lang w:val="pt-PT"/>
        </w:rPr>
        <w:t>) de execução do carregamento.</w:t>
      </w:r>
    </w:p>
    <w:p w14:paraId="35F8ABED" w14:textId="63410BEE" w:rsidR="002D2659" w:rsidRPr="0060781D" w:rsidRDefault="00342B8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FLG_NFRD_APPLCBLTY</w:t>
      </w:r>
      <w:r w:rsidR="00557A3F" w:rsidRPr="0060781D">
        <w:rPr>
          <w:rFonts w:ascii="Santander Text" w:hAnsi="Santander Text"/>
          <w:szCs w:val="18"/>
          <w:lang w:val="pt-PT"/>
        </w:rPr>
        <w:t>, FLG_EXCLDD_EU_PRS_ALGND_BNCHMRK, FLG_ACT_PHYSCL_RSK, FLG_CHRNC_PHYSCL_RSK</w:t>
      </w:r>
      <w:r w:rsidR="000C0D18" w:rsidRPr="0060781D">
        <w:rPr>
          <w:rFonts w:ascii="Santander Text" w:hAnsi="Santander Text"/>
          <w:szCs w:val="18"/>
          <w:lang w:val="pt-PT"/>
        </w:rPr>
        <w:t>, NACE_ESG</w:t>
      </w:r>
    </w:p>
    <w:p w14:paraId="480FDDCF" w14:textId="1E8369CA" w:rsidR="00557A3F" w:rsidRPr="0060781D" w:rsidRDefault="00557A3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As</w:t>
      </w:r>
      <w:r w:rsidR="00DF0842" w:rsidRPr="0060781D">
        <w:rPr>
          <w:rFonts w:ascii="Santander Text" w:hAnsi="Santander Text"/>
          <w:szCs w:val="18"/>
          <w:lang w:val="pt-PT"/>
        </w:rPr>
        <w:t xml:space="preserve"> variáveis de flag</w:t>
      </w:r>
      <w:r w:rsidR="000C0D18" w:rsidRPr="0060781D">
        <w:rPr>
          <w:rFonts w:ascii="Santander Text" w:hAnsi="Santander Text"/>
          <w:szCs w:val="18"/>
          <w:lang w:val="pt-PT"/>
        </w:rPr>
        <w:t xml:space="preserve"> e o código NACE</w:t>
      </w:r>
      <w:r w:rsidR="00DF0842" w:rsidRPr="0060781D">
        <w:rPr>
          <w:rFonts w:ascii="Santander Text" w:hAnsi="Santander Text"/>
          <w:szCs w:val="18"/>
          <w:lang w:val="pt-PT"/>
        </w:rPr>
        <w:t xml:space="preserve"> são </w:t>
      </w:r>
      <w:r w:rsidR="000C0D18" w:rsidRPr="0060781D">
        <w:rPr>
          <w:rFonts w:ascii="Santander Text" w:hAnsi="Santander Text"/>
          <w:szCs w:val="18"/>
          <w:lang w:val="pt-PT"/>
        </w:rPr>
        <w:t>aprovisionadas</w:t>
      </w:r>
      <w:r w:rsidR="007D18CD" w:rsidRPr="0060781D">
        <w:rPr>
          <w:rFonts w:ascii="Santander Text" w:hAnsi="Santander Text"/>
          <w:szCs w:val="18"/>
          <w:lang w:val="pt-PT"/>
        </w:rPr>
        <w:t xml:space="preserve"> com base </w:t>
      </w:r>
      <w:r w:rsidR="009F2354" w:rsidRPr="0060781D">
        <w:rPr>
          <w:rFonts w:ascii="Santander Text" w:hAnsi="Santander Text"/>
          <w:szCs w:val="18"/>
          <w:lang w:val="pt-PT"/>
        </w:rPr>
        <w:t xml:space="preserve">na informação da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.</w:t>
      </w:r>
      <w:r w:rsidR="009F2354"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9F2354" w:rsidRPr="0060781D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="009F2354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7D18CD" w:rsidRPr="0060781D">
        <w:rPr>
          <w:rFonts w:ascii="Santander Text" w:hAnsi="Santander Text"/>
          <w:szCs w:val="18"/>
          <w:lang w:val="pt-PT"/>
        </w:rPr>
        <w:t xml:space="preserve">tabela </w:t>
      </w:r>
      <w:r w:rsidR="007D18CD" w:rsidRPr="0060781D">
        <w:rPr>
          <w:rFonts w:ascii="Santander Text" w:hAnsi="Santander Text"/>
          <w:i/>
          <w:iCs/>
          <w:szCs w:val="18"/>
          <w:lang w:val="pt-PT"/>
        </w:rPr>
        <w:t>lt803_codigos_lt.</w:t>
      </w:r>
    </w:p>
    <w:p w14:paraId="7C01A519" w14:textId="2B0195F5" w:rsidR="00E51501" w:rsidRPr="0060781D" w:rsidRDefault="0087600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781D">
        <w:rPr>
          <w:rFonts w:ascii="Santander Text" w:hAnsi="Santander Text"/>
          <w:i/>
          <w:iCs/>
          <w:szCs w:val="18"/>
          <w:lang w:val="pt-PT"/>
        </w:rPr>
        <w:t>.</w:t>
      </w:r>
      <w:r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60781D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60781D">
        <w:rPr>
          <w:rFonts w:ascii="Santander Text" w:hAnsi="Santander Text"/>
          <w:i/>
          <w:iCs/>
          <w:szCs w:val="18"/>
          <w:lang w:val="pt-PT"/>
        </w:rPr>
        <w:t>(ref_date</w:t>
      </w:r>
      <w:r w:rsidRPr="0060781D">
        <w:rPr>
          <w:rFonts w:ascii="Santander Text" w:hAnsi="Santander Text"/>
          <w:szCs w:val="18"/>
          <w:lang w:val="pt-PT"/>
        </w:rPr>
        <w:t>) de execução do carregamento.</w:t>
      </w:r>
    </w:p>
    <w:p w14:paraId="7B35CCC5" w14:textId="56B10036" w:rsidR="009B7999" w:rsidRPr="0060781D" w:rsidRDefault="009B799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os campos ‘</w:t>
      </w:r>
      <w:r w:rsidR="00255AB1" w:rsidRPr="0060781D">
        <w:rPr>
          <w:rFonts w:ascii="Santander Text" w:hAnsi="Santander Text"/>
          <w:szCs w:val="18"/>
          <w:lang w:val="pt-PT"/>
        </w:rPr>
        <w:t>flg_act_physcl_rsk</w:t>
      </w:r>
      <w:r w:rsidRPr="0060781D">
        <w:rPr>
          <w:rFonts w:ascii="Santander Text" w:hAnsi="Santander Text"/>
          <w:szCs w:val="18"/>
          <w:lang w:val="pt-PT"/>
        </w:rPr>
        <w:t>’ e ‘</w:t>
      </w:r>
      <w:r w:rsidR="00255AB1" w:rsidRPr="0060781D">
        <w:rPr>
          <w:rFonts w:ascii="Santander Text" w:hAnsi="Santander Text"/>
          <w:szCs w:val="18"/>
          <w:lang w:val="pt-PT"/>
        </w:rPr>
        <w:t>flg_chrnc_physcl_rsk</w:t>
      </w:r>
      <w:r w:rsidRPr="0060781D">
        <w:rPr>
          <w:rFonts w:ascii="Santander Text" w:hAnsi="Santander Text"/>
          <w:szCs w:val="18"/>
          <w:lang w:val="pt-PT"/>
        </w:rPr>
        <w:t xml:space="preserve">’, caso não </w:t>
      </w:r>
      <w:r w:rsidR="001557BD" w:rsidRPr="0060781D">
        <w:rPr>
          <w:rFonts w:ascii="Santander Text" w:hAnsi="Santander Text"/>
          <w:szCs w:val="18"/>
          <w:lang w:val="pt-PT"/>
        </w:rPr>
        <w:t xml:space="preserve">existam dados </w:t>
      </w:r>
      <w:r w:rsidR="00255AB1" w:rsidRPr="0060781D">
        <w:rPr>
          <w:rFonts w:ascii="Santander Text" w:hAnsi="Santander Text"/>
          <w:szCs w:val="18"/>
          <w:lang w:val="pt-PT"/>
        </w:rPr>
        <w:t xml:space="preserve">na origem, </w:t>
      </w:r>
      <w:r w:rsidR="001557BD" w:rsidRPr="0060781D">
        <w:rPr>
          <w:rFonts w:ascii="Santander Text" w:hAnsi="Santander Text" w:cs="Calibri"/>
          <w:szCs w:val="18"/>
          <w:lang w:val="pt-PT"/>
        </w:rPr>
        <w:t>deve</w:t>
      </w:r>
      <w:r w:rsidR="00255AB1" w:rsidRPr="0060781D">
        <w:rPr>
          <w:rFonts w:ascii="Santander Text" w:hAnsi="Santander Text" w:cs="Calibri"/>
          <w:szCs w:val="18"/>
          <w:lang w:val="pt-PT"/>
        </w:rPr>
        <w:t>m</w:t>
      </w:r>
      <w:r w:rsidR="001557BD" w:rsidRPr="0060781D">
        <w:rPr>
          <w:rFonts w:ascii="Santander Text" w:hAnsi="Santander Text" w:cs="Calibri"/>
          <w:szCs w:val="18"/>
          <w:lang w:val="pt-PT"/>
        </w:rPr>
        <w:t xml:space="preserve"> ser reportado</w:t>
      </w:r>
      <w:r w:rsidR="00255AB1" w:rsidRPr="0060781D">
        <w:rPr>
          <w:rFonts w:ascii="Santander Text" w:hAnsi="Santander Text" w:cs="Calibri"/>
          <w:szCs w:val="18"/>
          <w:lang w:val="pt-PT"/>
        </w:rPr>
        <w:t>s</w:t>
      </w:r>
      <w:r w:rsidR="001557BD" w:rsidRPr="0060781D">
        <w:rPr>
          <w:rFonts w:ascii="Santander Text" w:hAnsi="Santander Text" w:cs="Calibri"/>
          <w:szCs w:val="18"/>
          <w:lang w:val="pt-PT"/>
        </w:rPr>
        <w:t xml:space="preserve"> </w:t>
      </w:r>
      <w:r w:rsidR="00255AB1" w:rsidRPr="0060781D">
        <w:rPr>
          <w:rFonts w:ascii="Santander Text" w:hAnsi="Santander Text" w:cs="Calibri"/>
          <w:szCs w:val="18"/>
          <w:lang w:val="pt-PT"/>
        </w:rPr>
        <w:t xml:space="preserve">com </w:t>
      </w:r>
      <w:r w:rsidR="001557BD" w:rsidRPr="0060781D">
        <w:rPr>
          <w:rFonts w:ascii="Santander Text" w:hAnsi="Santander Text" w:cs="Calibri"/>
          <w:szCs w:val="18"/>
          <w:lang w:val="pt-PT"/>
        </w:rPr>
        <w:t>o valor ‘N’.</w:t>
      </w:r>
    </w:p>
    <w:p w14:paraId="3CAECA76" w14:textId="6E6420A3" w:rsidR="00B21A10" w:rsidRPr="0060781D" w:rsidRDefault="00B21A10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PST_CD</w:t>
      </w:r>
    </w:p>
    <w:p w14:paraId="47EEC60B" w14:textId="40796428" w:rsidR="00A745F5" w:rsidRPr="0060781D" w:rsidRDefault="00A745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cd_estruturais.</w:t>
      </w:r>
      <w:r w:rsidR="00EB3EFE" w:rsidRPr="0060781D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732981" w:rsidRPr="0060781D">
        <w:rPr>
          <w:rFonts w:ascii="Santander Text" w:hAnsi="Santander Text"/>
          <w:szCs w:val="18"/>
          <w:lang w:val="pt-PT"/>
        </w:rPr>
        <w:t xml:space="preserve">, pelo que o cruzamento deve ser </w:t>
      </w:r>
      <w:r w:rsidR="006E7532" w:rsidRPr="0060781D">
        <w:rPr>
          <w:rFonts w:ascii="Santander Text" w:hAnsi="Santander Text"/>
          <w:szCs w:val="18"/>
          <w:lang w:val="pt-PT"/>
        </w:rPr>
        <w:t xml:space="preserve">realizado entre as variáveis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6E7532" w:rsidRPr="0060781D">
        <w:rPr>
          <w:rFonts w:ascii="Santander Text" w:hAnsi="Santander Text"/>
          <w:szCs w:val="18"/>
          <w:lang w:val="pt-PT"/>
        </w:rPr>
        <w:t>clyr7003_zcliente</w:t>
      </w:r>
      <w:r w:rsidR="00255AB1" w:rsidRPr="0060781D">
        <w:rPr>
          <w:rFonts w:ascii="Santander Text" w:hAnsi="Santander Text"/>
          <w:szCs w:val="18"/>
          <w:lang w:val="pt-PT"/>
        </w:rPr>
        <w:t>’</w:t>
      </w:r>
      <w:r w:rsidR="006E7532" w:rsidRPr="0060781D">
        <w:rPr>
          <w:rFonts w:ascii="Santander Text" w:hAnsi="Santander Text"/>
          <w:szCs w:val="18"/>
          <w:lang w:val="pt-PT"/>
        </w:rPr>
        <w:t xml:space="preserve"> da tabela</w:t>
      </w:r>
      <w:r w:rsidR="00FC6F7A" w:rsidRPr="0060781D">
        <w:rPr>
          <w:rFonts w:ascii="Santander Text" w:hAnsi="Santander Text"/>
          <w:szCs w:val="18"/>
          <w:lang w:val="pt-PT"/>
        </w:rPr>
        <w:t xml:space="preserve"> </w:t>
      </w:r>
      <w:r w:rsidR="00FC6F7A" w:rsidRPr="0060781D">
        <w:rPr>
          <w:rFonts w:ascii="Santander Text" w:hAnsi="Santander Text"/>
          <w:i/>
          <w:iCs/>
          <w:szCs w:val="18"/>
          <w:lang w:val="pt-PT"/>
        </w:rPr>
        <w:t>cd_entruturais.interface_moradas</w:t>
      </w:r>
      <w:r w:rsidR="00FC6F7A" w:rsidRPr="0060781D">
        <w:rPr>
          <w:rFonts w:ascii="Santander Text" w:hAnsi="Santander Text"/>
          <w:szCs w:val="18"/>
          <w:lang w:val="pt-PT"/>
        </w:rPr>
        <w:t xml:space="preserve"> e a variável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e</w:t>
      </w:r>
      <w:r w:rsidR="001E79B2" w:rsidRPr="0060781D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FC6F7A" w:rsidRPr="0060781D">
        <w:rPr>
          <w:rFonts w:ascii="Santander Text" w:hAnsi="Santander Text"/>
          <w:szCs w:val="18"/>
          <w:lang w:val="pt-PT"/>
        </w:rPr>
        <w:t xml:space="preserve"> da tabela </w:t>
      </w:r>
      <w:r w:rsidR="00FC6F7A"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="00FC6F7A" w:rsidRPr="0060781D">
        <w:rPr>
          <w:rFonts w:ascii="Santander Text" w:hAnsi="Santander Text"/>
          <w:szCs w:val="18"/>
          <w:lang w:val="pt-PT"/>
        </w:rPr>
        <w:t>.</w:t>
      </w:r>
    </w:p>
    <w:p w14:paraId="59DF06F4" w14:textId="4672B9D2" w:rsidR="00D37B9D" w:rsidRPr="0060781D" w:rsidRDefault="00D37B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cd_entruturais.interface_moradas </w:t>
      </w:r>
      <w:r w:rsidRPr="0060781D">
        <w:rPr>
          <w:rFonts w:ascii="Santander Text" w:hAnsi="Santander Text"/>
          <w:iCs/>
          <w:szCs w:val="18"/>
          <w:lang w:val="pt-PT"/>
        </w:rPr>
        <w:t>deverá ser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filtrada por ‘clyr7003_imorfisc’ = 'S' (indicador de que a morada é a fiscal).</w:t>
      </w:r>
    </w:p>
    <w:p w14:paraId="3A87F1E0" w14:textId="7D33DF77" w:rsidR="00B2559E" w:rsidRPr="0060781D" w:rsidRDefault="00B2559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A regra de aprovisionamento encontra-se descrita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B11B67D" w14:textId="0506AA8E" w:rsidR="00BA5A56" w:rsidRPr="0060781D" w:rsidRDefault="00FC6F7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cd_estruturais.interface_moradas</w:t>
      </w:r>
      <w:r w:rsidRPr="0060781D">
        <w:rPr>
          <w:rFonts w:ascii="Santander Text" w:hAnsi="Santander Text"/>
          <w:szCs w:val="18"/>
          <w:lang w:val="pt-PT"/>
        </w:rPr>
        <w:t xml:space="preserve"> deve ser previamente filtrada </w:t>
      </w:r>
      <w:r w:rsidR="00CD2417" w:rsidRPr="0060781D">
        <w:rPr>
          <w:rFonts w:ascii="Santander Text" w:hAnsi="Santander Text"/>
          <w:szCs w:val="18"/>
          <w:lang w:val="pt-PT"/>
        </w:rPr>
        <w:t xml:space="preserve">de acordo com a data de referência de execução do processo (variável </w:t>
      </w:r>
      <w:r w:rsidR="00CD2417"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="00CD2417" w:rsidRPr="0060781D">
        <w:rPr>
          <w:rFonts w:ascii="Santander Text" w:hAnsi="Santander Text"/>
          <w:szCs w:val="18"/>
          <w:lang w:val="pt-PT"/>
        </w:rPr>
        <w:t>).</w:t>
      </w:r>
    </w:p>
    <w:p w14:paraId="120610B2" w14:textId="47B4C415" w:rsidR="00B21A10" w:rsidRPr="0060781D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ESG_SBSCTR</w:t>
      </w:r>
    </w:p>
    <w:p w14:paraId="6C7176CB" w14:textId="06C6EA2E" w:rsidR="00F53287" w:rsidRPr="0060781D" w:rsidRDefault="00047CC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="00E125FA" w:rsidRPr="0060781D">
        <w:rPr>
          <w:rFonts w:ascii="Santander Text" w:hAnsi="Santander Text"/>
          <w:szCs w:val="18"/>
          <w:lang w:val="pt-PT"/>
        </w:rPr>
        <w:t xml:space="preserve"> 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E125FA" w:rsidRPr="0060781D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940151" w:rsidRPr="0060781D">
        <w:rPr>
          <w:rFonts w:ascii="Santander Text" w:hAnsi="Santander Text"/>
          <w:szCs w:val="18"/>
          <w:lang w:val="pt-PT"/>
        </w:rPr>
        <w:t>.</w:t>
      </w:r>
    </w:p>
    <w:p w14:paraId="6D931B8D" w14:textId="1DC03CB0" w:rsidR="00E125FA" w:rsidRPr="0060781D" w:rsidRDefault="00E125F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garantir </w:t>
      </w:r>
      <w:r w:rsidR="00900DB1" w:rsidRPr="0060781D">
        <w:rPr>
          <w:rFonts w:ascii="Santander Text" w:hAnsi="Santander Text"/>
          <w:szCs w:val="18"/>
          <w:lang w:val="pt-PT"/>
        </w:rPr>
        <w:t>a correta aplicação das regras, devem considerar-se as seguintes condições:</w:t>
      </w:r>
    </w:p>
    <w:p w14:paraId="5397BD71" w14:textId="6618F111" w:rsidR="00900DB1" w:rsidRPr="0060781D" w:rsidRDefault="00034017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Os valores para as variáveis</w:t>
      </w:r>
      <w:r w:rsidR="00900DB1" w:rsidRPr="0060781D">
        <w:rPr>
          <w:rFonts w:ascii="Santander Text" w:hAnsi="Santander Text"/>
          <w:szCs w:val="18"/>
          <w:lang w:val="pt-PT"/>
        </w:rPr>
        <w:t xml:space="preserve">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900DB1" w:rsidRPr="0060781D">
        <w:rPr>
          <w:rFonts w:ascii="Santander Text" w:hAnsi="Santander Text"/>
          <w:i/>
          <w:iCs/>
          <w:szCs w:val="18"/>
          <w:lang w:val="pt-PT"/>
        </w:rPr>
        <w:t>nace_code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60781D">
        <w:rPr>
          <w:rFonts w:ascii="Santander Text" w:hAnsi="Santander Text"/>
          <w:szCs w:val="18"/>
          <w:lang w:val="pt-PT"/>
        </w:rPr>
        <w:t xml:space="preserve">,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900DB1" w:rsidRPr="0060781D">
        <w:rPr>
          <w:rFonts w:ascii="Santander Text" w:hAnsi="Santander Text"/>
          <w:i/>
          <w:iCs/>
          <w:szCs w:val="18"/>
          <w:lang w:val="pt-PT"/>
        </w:rPr>
        <w:t>contraparte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60781D">
        <w:rPr>
          <w:rFonts w:ascii="Santander Text" w:hAnsi="Santander Text"/>
          <w:szCs w:val="18"/>
          <w:lang w:val="pt-PT"/>
        </w:rPr>
        <w:t xml:space="preserve"> e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900DB1" w:rsidRPr="0060781D">
        <w:rPr>
          <w:rFonts w:ascii="Santander Text" w:hAnsi="Santander Text"/>
          <w:i/>
          <w:iCs/>
          <w:szCs w:val="18"/>
          <w:lang w:val="pt-PT"/>
        </w:rPr>
        <w:t>cnatureza_juri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60781D">
        <w:rPr>
          <w:rFonts w:ascii="Santander Text" w:hAnsi="Santander Text"/>
          <w:szCs w:val="18"/>
          <w:lang w:val="pt-PT"/>
        </w:rPr>
        <w:t xml:space="preserve"> associado</w:t>
      </w:r>
      <w:r w:rsidRPr="0060781D">
        <w:rPr>
          <w:rFonts w:ascii="Santander Text" w:hAnsi="Santander Text"/>
          <w:szCs w:val="18"/>
          <w:lang w:val="pt-PT"/>
        </w:rPr>
        <w:t>s</w:t>
      </w:r>
      <w:r w:rsidR="00900DB1" w:rsidRPr="0060781D">
        <w:rPr>
          <w:rFonts w:ascii="Santander Text" w:hAnsi="Santander Text"/>
          <w:szCs w:val="18"/>
          <w:lang w:val="pt-PT"/>
        </w:rPr>
        <w:t xml:space="preserve"> a</w:t>
      </w:r>
      <w:r w:rsidRPr="0060781D">
        <w:rPr>
          <w:rFonts w:ascii="Santander Text" w:hAnsi="Santander Text"/>
          <w:szCs w:val="18"/>
          <w:lang w:val="pt-PT"/>
        </w:rPr>
        <w:t xml:space="preserve"> cada</w:t>
      </w:r>
      <w:r w:rsidR="00900DB1" w:rsidRPr="0060781D">
        <w:rPr>
          <w:rFonts w:ascii="Santander Text" w:hAnsi="Santander Text"/>
          <w:szCs w:val="18"/>
          <w:lang w:val="pt-PT"/>
        </w:rPr>
        <w:t xml:space="preserve"> cliente</w:t>
      </w:r>
      <w:r w:rsidRPr="0060781D">
        <w:rPr>
          <w:rFonts w:ascii="Santander Text" w:hAnsi="Santander Text"/>
          <w:szCs w:val="18"/>
          <w:lang w:val="pt-PT"/>
        </w:rPr>
        <w:t xml:space="preserve"> são obtidos a partir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A05490" w:rsidRPr="0060781D">
        <w:rPr>
          <w:rFonts w:ascii="Santander Text" w:hAnsi="Santander Text"/>
          <w:szCs w:val="18"/>
          <w:lang w:val="pt-PT"/>
        </w:rPr>
        <w:t xml:space="preserve"> garantindo o cruzamento por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="00A05490" w:rsidRPr="0060781D">
        <w:rPr>
          <w:rFonts w:ascii="Santander Text" w:hAnsi="Santander Text"/>
          <w:i/>
          <w:iCs/>
          <w:szCs w:val="18"/>
          <w:lang w:val="pt-PT"/>
        </w:rPr>
        <w:t>zlicente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5490" w:rsidRPr="0060781D">
        <w:rPr>
          <w:rFonts w:ascii="Santander Text" w:hAnsi="Santander Text"/>
          <w:szCs w:val="18"/>
          <w:lang w:val="pt-PT"/>
        </w:rPr>
        <w:t xml:space="preserve">desta tabela e variável </w:t>
      </w:r>
      <w:r w:rsidR="00255AB1" w:rsidRPr="0060781D">
        <w:rPr>
          <w:rFonts w:ascii="Santander Text" w:hAnsi="Santander Text"/>
          <w:szCs w:val="18"/>
          <w:lang w:val="pt-PT"/>
        </w:rPr>
        <w:t>‘e</w:t>
      </w:r>
      <w:r w:rsidR="001E79B2" w:rsidRPr="0060781D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60781D">
        <w:rPr>
          <w:rFonts w:ascii="Santander Text" w:hAnsi="Santander Text"/>
          <w:szCs w:val="18"/>
          <w:lang w:val="pt-PT"/>
        </w:rPr>
        <w:t xml:space="preserve"> da tabela </w:t>
      </w:r>
      <w:r w:rsidR="00A05490"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="00A05490" w:rsidRPr="0060781D">
        <w:rPr>
          <w:rFonts w:ascii="Santander Text" w:hAnsi="Santander Text"/>
          <w:szCs w:val="18"/>
          <w:lang w:val="pt-PT"/>
        </w:rPr>
        <w:t>;</w:t>
      </w:r>
    </w:p>
    <w:p w14:paraId="25319F86" w14:textId="14F004BD" w:rsidR="00A05490" w:rsidRPr="0060781D" w:rsidRDefault="00A05490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Os valores para a variável </w:t>
      </w:r>
      <w:r w:rsidR="00255AB1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szCs w:val="18"/>
          <w:lang w:val="pt-PT"/>
        </w:rPr>
        <w:t>idcomb</w:t>
      </w:r>
      <w:r w:rsidR="00255AB1" w:rsidRPr="0060781D">
        <w:rPr>
          <w:rFonts w:ascii="Santander Text" w:hAnsi="Santander Text"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 devem ser obtidos a partir da tabela</w:t>
      </w:r>
      <w:r w:rsidR="00741BF7" w:rsidRPr="0060781D">
        <w:rPr>
          <w:rFonts w:ascii="Santander Text" w:hAnsi="Santander Text"/>
          <w:szCs w:val="18"/>
          <w:lang w:val="pt-PT"/>
        </w:rPr>
        <w:t xml:space="preserve"> </w:t>
      </w:r>
      <w:r w:rsidR="00741BF7" w:rsidRPr="0060781D">
        <w:rPr>
          <w:rFonts w:ascii="Santander Text" w:hAnsi="Santander Text"/>
          <w:i/>
          <w:iCs/>
          <w:szCs w:val="18"/>
          <w:lang w:val="pt-PT"/>
        </w:rPr>
        <w:t>cd_captools.ct001_univ_sal</w:t>
      </w:r>
      <w:r w:rsidR="002B34B3" w:rsidRPr="0060781D">
        <w:rPr>
          <w:rFonts w:ascii="Santander Text" w:hAnsi="Santander Text"/>
          <w:i/>
          <w:iCs/>
          <w:szCs w:val="18"/>
          <w:lang w:val="pt-PT"/>
        </w:rPr>
        <w:t>do</w:t>
      </w:r>
      <w:r w:rsidR="002B34B3" w:rsidRPr="0060781D">
        <w:rPr>
          <w:rFonts w:ascii="Santander Text" w:hAnsi="Santander Text"/>
          <w:szCs w:val="18"/>
          <w:lang w:val="pt-PT"/>
        </w:rPr>
        <w:t xml:space="preserve">, considerando a variável </w:t>
      </w:r>
      <w:r w:rsidR="002B34B3" w:rsidRPr="0060781D">
        <w:rPr>
          <w:rFonts w:ascii="Santander Text" w:hAnsi="Santander Text"/>
          <w:i/>
          <w:iCs/>
          <w:szCs w:val="18"/>
          <w:lang w:val="pt-PT"/>
        </w:rPr>
        <w:t>ccontab_final_idcomb</w:t>
      </w:r>
      <w:r w:rsidR="002B34B3"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0B664A87" w14:textId="71E9B0B9" w:rsidR="00940151" w:rsidRPr="0060781D" w:rsidRDefault="0094015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60781D">
        <w:rPr>
          <w:rFonts w:ascii="Santander Text" w:hAnsi="Santander Text"/>
          <w:i/>
          <w:iCs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60512E" w:rsidRPr="0060781D">
        <w:rPr>
          <w:rFonts w:ascii="Santander Text" w:hAnsi="Santander Text"/>
          <w:szCs w:val="18"/>
          <w:lang w:val="pt-PT"/>
        </w:rPr>
        <w:t xml:space="preserve">definida na tabela </w:t>
      </w:r>
      <w:r w:rsidR="005152D6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60512E" w:rsidRPr="0060781D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60512E" w:rsidRPr="0060781D">
        <w:rPr>
          <w:rFonts w:ascii="Santander Text" w:hAnsi="Santander Text"/>
          <w:szCs w:val="18"/>
          <w:lang w:val="pt-PT"/>
        </w:rPr>
        <w:t>.</w:t>
      </w:r>
    </w:p>
    <w:p w14:paraId="06A8B85A" w14:textId="5CB79F47" w:rsidR="002B34B3" w:rsidRPr="0060781D" w:rsidRDefault="002B34B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tabelas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cd_captools.ct003_univ_cli </w:t>
      </w:r>
      <w:r w:rsidRPr="0060781D">
        <w:rPr>
          <w:rFonts w:ascii="Santander Text" w:hAnsi="Santander Text"/>
          <w:szCs w:val="18"/>
          <w:lang w:val="pt-PT"/>
        </w:rPr>
        <w:t xml:space="preserve">e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cd_captools.ct001_univ_saldo</w:t>
      </w:r>
      <w:r w:rsidRPr="0060781D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0900097B" w14:textId="77777777" w:rsidR="00474F0A" w:rsidRPr="0060781D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TTL_LBLTY</w:t>
      </w:r>
    </w:p>
    <w:p w14:paraId="2C7CE593" w14:textId="14102768" w:rsidR="009A7764" w:rsidRPr="0060781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075871" w:rsidRPr="0060781D">
        <w:rPr>
          <w:rFonts w:ascii="Santander Text" w:hAnsi="Santander Text"/>
          <w:szCs w:val="18"/>
          <w:lang w:val="pt-PT"/>
        </w:rPr>
        <w:t>tabela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5152D6" w:rsidRPr="0060781D">
        <w:rPr>
          <w:rFonts w:ascii="Santander Text" w:hAnsi="Santander Text"/>
          <w:i/>
          <w:iCs/>
          <w:szCs w:val="18"/>
          <w:lang w:val="pt-PT"/>
        </w:rPr>
        <w:t>18_balzclia</w:t>
      </w:r>
      <w:r w:rsidR="009A7764" w:rsidRPr="0060781D">
        <w:rPr>
          <w:rFonts w:ascii="Santander Text" w:hAnsi="Santander Text"/>
          <w:szCs w:val="18"/>
          <w:lang w:val="pt-PT"/>
        </w:rPr>
        <w:t>.</w:t>
      </w:r>
    </w:p>
    <w:p w14:paraId="0150B26C" w14:textId="77777777" w:rsidR="00351A65" w:rsidRPr="0060781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="009A7764" w:rsidRPr="0060781D">
        <w:rPr>
          <w:rFonts w:ascii="Santander Text" w:hAnsi="Santander Text"/>
          <w:szCs w:val="18"/>
          <w:lang w:val="pt-PT"/>
        </w:rPr>
        <w:t xml:space="preserve">deve </w:t>
      </w:r>
      <w:r w:rsidRPr="0060781D">
        <w:rPr>
          <w:rFonts w:ascii="Santander Text" w:hAnsi="Santander Text"/>
          <w:szCs w:val="18"/>
          <w:lang w:val="pt-PT"/>
        </w:rPr>
        <w:t>ser previamente filtrad</w:t>
      </w:r>
      <w:r w:rsidR="00621463" w:rsidRPr="0060781D">
        <w:rPr>
          <w:rFonts w:ascii="Santander Text" w:hAnsi="Santander Text"/>
          <w:szCs w:val="18"/>
          <w:lang w:val="pt-PT"/>
        </w:rPr>
        <w:t>a</w:t>
      </w:r>
      <w:r w:rsidRPr="0060781D">
        <w:rPr>
          <w:rFonts w:ascii="Santander Text" w:hAnsi="Santander Text"/>
          <w:szCs w:val="18"/>
          <w:lang w:val="pt-PT"/>
        </w:rPr>
        <w:t xml:space="preserve"> de acordo com a data de referência </w:t>
      </w:r>
      <w:r w:rsidR="00C77C8D" w:rsidRPr="0060781D">
        <w:rPr>
          <w:rFonts w:ascii="Santander Text" w:hAnsi="Santander Text"/>
          <w:szCs w:val="18"/>
          <w:lang w:val="pt-PT"/>
        </w:rPr>
        <w:t xml:space="preserve">mais recente desde que anterior ou igual à </w:t>
      </w:r>
      <w:r w:rsidR="00E97780" w:rsidRPr="0060781D">
        <w:rPr>
          <w:rFonts w:ascii="Santander Text" w:hAnsi="Santander Text"/>
          <w:szCs w:val="18"/>
          <w:lang w:val="pt-PT"/>
        </w:rPr>
        <w:t xml:space="preserve">data de referência de execução do processo </w:t>
      </w:r>
      <w:r w:rsidRPr="0060781D">
        <w:rPr>
          <w:rFonts w:ascii="Santander Text" w:hAnsi="Santander Text"/>
          <w:szCs w:val="18"/>
          <w:lang w:val="pt-PT"/>
        </w:rPr>
        <w:t xml:space="preserve">(variável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60781D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="00075871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</w:t>
      </w:r>
      <w:r w:rsidR="002E2B50" w:rsidRPr="0060781D">
        <w:rPr>
          <w:rFonts w:ascii="Santander Text" w:hAnsi="Santander Text"/>
          <w:i/>
          <w:iCs/>
          <w:szCs w:val="18"/>
          <w:lang w:val="pt-PT"/>
        </w:rPr>
        <w:t>cli</w:t>
      </w:r>
      <w:r w:rsidRPr="0060781D">
        <w:rPr>
          <w:rFonts w:ascii="Santander Text" w:hAnsi="Santander Text"/>
          <w:i/>
          <w:iCs/>
          <w:szCs w:val="18"/>
          <w:lang w:val="pt-PT"/>
        </w:rPr>
        <w:t>grupo</w:t>
      </w:r>
      <w:r w:rsidR="0007587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>. Para tal, deve</w:t>
      </w:r>
      <w:r w:rsidR="00351A65" w:rsidRPr="0060781D">
        <w:rPr>
          <w:rFonts w:ascii="Santander Text" w:hAnsi="Santander Text"/>
          <w:szCs w:val="18"/>
          <w:lang w:val="pt-PT"/>
        </w:rPr>
        <w:t>m considerar-se os seguintes filtros à tabela:</w:t>
      </w:r>
    </w:p>
    <w:p w14:paraId="2A3F798A" w14:textId="612170B2" w:rsidR="00351A65" w:rsidRPr="0060781D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</w:t>
      </w:r>
      <w:r w:rsidR="00351A65" w:rsidRPr="0060781D">
        <w:rPr>
          <w:rFonts w:ascii="Santander Text" w:hAnsi="Santander Text"/>
          <w:szCs w:val="18"/>
          <w:lang w:val="pt-PT"/>
        </w:rPr>
        <w:t>itipinf</w:t>
      </w:r>
      <w:r w:rsidRPr="0060781D">
        <w:rPr>
          <w:rFonts w:ascii="Santander Text" w:hAnsi="Santander Text"/>
          <w:szCs w:val="18"/>
          <w:lang w:val="pt-PT"/>
        </w:rPr>
        <w:t>’</w:t>
      </w:r>
      <w:r w:rsidR="00351A65" w:rsidRPr="0060781D">
        <w:rPr>
          <w:rFonts w:ascii="Santander Text" w:hAnsi="Santander Text"/>
          <w:szCs w:val="18"/>
          <w:lang w:val="pt-PT"/>
        </w:rPr>
        <w:t xml:space="preserve"> = 'I' – de modo a refletir apenas a informação individual e não consolidada</w:t>
      </w:r>
    </w:p>
    <w:p w14:paraId="463F8878" w14:textId="01FFB1B6" w:rsidR="00351A65" w:rsidRPr="0060781D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</w:t>
      </w:r>
      <w:r w:rsidR="00E65A71" w:rsidRPr="0060781D">
        <w:rPr>
          <w:rFonts w:ascii="Santander Text" w:hAnsi="Santander Text"/>
          <w:szCs w:val="18"/>
          <w:lang w:val="pt-PT"/>
        </w:rPr>
        <w:t>cperiod</w:t>
      </w:r>
      <w:r w:rsidRPr="0060781D">
        <w:rPr>
          <w:rFonts w:ascii="Santander Text" w:hAnsi="Santander Text"/>
          <w:szCs w:val="18"/>
          <w:lang w:val="pt-PT"/>
        </w:rPr>
        <w:t>’</w:t>
      </w:r>
      <w:r w:rsidR="00E65A71" w:rsidRPr="0060781D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</w:p>
    <w:p w14:paraId="3BCE74CD" w14:textId="65D06158" w:rsidR="00BF14D4" w:rsidRPr="0060781D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‘dano’ = substr(‘dt_fnncl_sttmts’, 1, 4)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cd_loan_tapes_bce.lt003_ent</w:t>
      </w:r>
      <w:r w:rsidR="001B2B8B" w:rsidRPr="0060781D">
        <w:rPr>
          <w:rFonts w:ascii="Santander Text" w:hAnsi="Santander Text"/>
          <w:i/>
          <w:iCs/>
          <w:szCs w:val="18"/>
          <w:lang w:val="pt-PT"/>
        </w:rPr>
        <w:t>i</w:t>
      </w:r>
      <w:r w:rsidRPr="0060781D">
        <w:rPr>
          <w:rFonts w:ascii="Santander Text" w:hAnsi="Santander Text"/>
          <w:i/>
          <w:iCs/>
          <w:szCs w:val="18"/>
          <w:lang w:val="pt-PT"/>
        </w:rPr>
        <w:t>ty</w:t>
      </w:r>
      <w:r w:rsidRPr="0060781D">
        <w:rPr>
          <w:rFonts w:ascii="Santander Text" w:hAnsi="Santander Text"/>
          <w:szCs w:val="18"/>
          <w:lang w:val="pt-PT"/>
        </w:rPr>
        <w:t xml:space="preserve"> – de modo a refletir a informação do ano </w:t>
      </w:r>
      <w:r w:rsidR="00393839" w:rsidRPr="0060781D">
        <w:rPr>
          <w:rFonts w:ascii="Santander Text" w:hAnsi="Santander Text"/>
          <w:szCs w:val="18"/>
          <w:lang w:val="pt-PT"/>
        </w:rPr>
        <w:t xml:space="preserve">de todos os campos de demonstrações financeiras presentes na tabela </w:t>
      </w:r>
      <w:r w:rsidR="00393839" w:rsidRPr="0060781D">
        <w:rPr>
          <w:rFonts w:ascii="Santander Text" w:hAnsi="Santander Text"/>
          <w:i/>
          <w:iCs/>
          <w:szCs w:val="18"/>
          <w:lang w:val="pt-PT"/>
        </w:rPr>
        <w:t>cd_loan_tapes_bce.lt003_ent</w:t>
      </w:r>
      <w:r w:rsidR="001B2B8B" w:rsidRPr="0060781D">
        <w:rPr>
          <w:rFonts w:ascii="Santander Text" w:hAnsi="Santander Text"/>
          <w:i/>
          <w:iCs/>
          <w:szCs w:val="18"/>
          <w:lang w:val="pt-PT"/>
        </w:rPr>
        <w:t>i</w:t>
      </w:r>
      <w:r w:rsidR="00393839" w:rsidRPr="0060781D">
        <w:rPr>
          <w:rFonts w:ascii="Santander Text" w:hAnsi="Santander Text"/>
          <w:i/>
          <w:iCs/>
          <w:szCs w:val="18"/>
          <w:lang w:val="pt-PT"/>
        </w:rPr>
        <w:t>ty</w:t>
      </w:r>
      <w:r w:rsidR="002C41F9" w:rsidRPr="0060781D">
        <w:rPr>
          <w:rFonts w:ascii="Santander Text" w:hAnsi="Santander Text"/>
          <w:i/>
          <w:iCs/>
          <w:szCs w:val="18"/>
          <w:lang w:val="pt-PT"/>
        </w:rPr>
        <w:t>.</w:t>
      </w:r>
    </w:p>
    <w:p w14:paraId="24F082F7" w14:textId="77777777" w:rsidR="00DF05A5" w:rsidRPr="0060781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cruzamento é assegurado </w:t>
      </w:r>
      <w:r w:rsidR="00DF05A5" w:rsidRPr="0060781D">
        <w:rPr>
          <w:rFonts w:ascii="Santander Text" w:hAnsi="Santander Text"/>
          <w:szCs w:val="18"/>
          <w:lang w:val="pt-PT"/>
        </w:rPr>
        <w:t>cumprindo as seguintes condições:</w:t>
      </w:r>
    </w:p>
    <w:p w14:paraId="0179996E" w14:textId="4A0B1C70" w:rsidR="00356632" w:rsidRPr="0060781D" w:rsidRDefault="00DF05A5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</w:t>
      </w:r>
      <w:r w:rsidR="0050377F" w:rsidRPr="0060781D">
        <w:rPr>
          <w:rFonts w:ascii="Santander Text" w:hAnsi="Santander Text"/>
          <w:szCs w:val="18"/>
          <w:lang w:val="pt-PT"/>
        </w:rPr>
        <w:t>a</w:t>
      </w:r>
      <w:r w:rsidR="00575CED" w:rsidRPr="0060781D">
        <w:rPr>
          <w:rFonts w:ascii="Santander Text" w:hAnsi="Santander Text"/>
          <w:szCs w:val="18"/>
          <w:lang w:val="pt-PT"/>
        </w:rPr>
        <w:t>s</w:t>
      </w:r>
      <w:r w:rsidR="0050377F" w:rsidRPr="0060781D">
        <w:rPr>
          <w:rFonts w:ascii="Santander Text" w:hAnsi="Santander Text"/>
          <w:szCs w:val="18"/>
          <w:lang w:val="pt-PT"/>
        </w:rPr>
        <w:t xml:space="preserve"> tabela</w:t>
      </w:r>
      <w:r w:rsidR="00575CED" w:rsidRPr="0060781D">
        <w:rPr>
          <w:rFonts w:ascii="Santander Text" w:hAnsi="Santander Text"/>
          <w:szCs w:val="18"/>
          <w:lang w:val="pt-PT"/>
        </w:rPr>
        <w:t>s</w:t>
      </w:r>
      <w:r w:rsidR="0050377F" w:rsidRPr="0060781D">
        <w:rPr>
          <w:rFonts w:ascii="Santander Text" w:hAnsi="Santander Text"/>
          <w:szCs w:val="18"/>
          <w:lang w:val="pt-PT"/>
        </w:rPr>
        <w:t xml:space="preserve"> </w:t>
      </w:r>
      <w:r w:rsidR="0050377F"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="0050377F" w:rsidRPr="0060781D">
        <w:rPr>
          <w:rFonts w:ascii="Santander Text" w:hAnsi="Santander Text"/>
          <w:szCs w:val="18"/>
          <w:lang w:val="pt-PT"/>
        </w:rPr>
        <w:t xml:space="preserve"> </w:t>
      </w:r>
      <w:r w:rsidR="00575CED" w:rsidRPr="0060781D">
        <w:rPr>
          <w:rFonts w:ascii="Santander Text" w:hAnsi="Santander Text"/>
          <w:szCs w:val="18"/>
          <w:lang w:val="pt-PT"/>
        </w:rPr>
        <w:t xml:space="preserve">e </w:t>
      </w:r>
      <w:r w:rsidR="001E5E39" w:rsidRPr="0060781D">
        <w:rPr>
          <w:rFonts w:ascii="Santander Text" w:hAnsi="Santander Text"/>
          <w:i/>
          <w:iCs/>
          <w:szCs w:val="18"/>
          <w:lang w:val="pt-PT"/>
        </w:rPr>
        <w:t>cd_captools.ct</w:t>
      </w:r>
      <w:r w:rsidR="00356632" w:rsidRPr="0060781D">
        <w:rPr>
          <w:rFonts w:ascii="Santander Text" w:hAnsi="Santander Text"/>
          <w:i/>
          <w:iCs/>
          <w:szCs w:val="18"/>
          <w:lang w:val="pt-PT"/>
        </w:rPr>
        <w:t>003_univ_cli</w:t>
      </w:r>
      <w:r w:rsidR="00575CED" w:rsidRPr="0060781D">
        <w:rPr>
          <w:rFonts w:ascii="Santander Text" w:hAnsi="Santander Text"/>
          <w:szCs w:val="18"/>
          <w:lang w:val="pt-PT"/>
        </w:rPr>
        <w:t xml:space="preserve"> pelas variáveis </w:t>
      </w:r>
      <w:r w:rsidR="00075871" w:rsidRPr="0060781D">
        <w:rPr>
          <w:rFonts w:ascii="Santander Text" w:hAnsi="Santander Text"/>
          <w:szCs w:val="18"/>
          <w:lang w:val="pt-PT"/>
        </w:rPr>
        <w:t>‘</w:t>
      </w:r>
      <w:r w:rsidR="001E79B2" w:rsidRPr="0060781D">
        <w:rPr>
          <w:rFonts w:ascii="Santander Text" w:hAnsi="Santander Text"/>
          <w:i/>
          <w:iCs/>
          <w:szCs w:val="18"/>
          <w:lang w:val="pt-PT"/>
        </w:rPr>
        <w:t>entty_id</w:t>
      </w:r>
      <w:r w:rsidR="0007587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60781D">
        <w:rPr>
          <w:rFonts w:ascii="Santander Text" w:hAnsi="Santander Text"/>
          <w:szCs w:val="18"/>
          <w:lang w:val="pt-PT"/>
        </w:rPr>
        <w:t xml:space="preserve"> </w:t>
      </w:r>
      <w:r w:rsidR="009F2FA8" w:rsidRPr="0060781D">
        <w:rPr>
          <w:rFonts w:ascii="Santander Text" w:hAnsi="Santander Text"/>
          <w:szCs w:val="18"/>
          <w:lang w:val="pt-PT"/>
        </w:rPr>
        <w:t>e</w:t>
      </w:r>
      <w:r w:rsidR="00575CED" w:rsidRPr="0060781D">
        <w:rPr>
          <w:rFonts w:ascii="Santander Text" w:hAnsi="Santander Text"/>
          <w:szCs w:val="18"/>
          <w:lang w:val="pt-PT"/>
        </w:rPr>
        <w:t xml:space="preserve"> </w:t>
      </w:r>
      <w:r w:rsidR="00075871" w:rsidRPr="0060781D">
        <w:rPr>
          <w:rFonts w:ascii="Santander Text" w:hAnsi="Santander Text"/>
          <w:szCs w:val="18"/>
          <w:lang w:val="pt-PT"/>
        </w:rPr>
        <w:t>‘</w:t>
      </w:r>
      <w:r w:rsidR="00575CED" w:rsidRPr="0060781D">
        <w:rPr>
          <w:rFonts w:ascii="Santander Text" w:hAnsi="Santander Text"/>
          <w:i/>
          <w:iCs/>
          <w:szCs w:val="18"/>
          <w:lang w:val="pt-PT"/>
        </w:rPr>
        <w:t>zcliente</w:t>
      </w:r>
      <w:r w:rsidR="00075871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60781D">
        <w:rPr>
          <w:rFonts w:ascii="Santander Text" w:hAnsi="Santander Text"/>
          <w:szCs w:val="18"/>
          <w:lang w:val="pt-PT"/>
        </w:rPr>
        <w:t xml:space="preserve"> respetivamente;</w:t>
      </w:r>
    </w:p>
    <w:p w14:paraId="436B4BEB" w14:textId="48176DC1" w:rsidR="0050377F" w:rsidRPr="0060781D" w:rsidRDefault="00356632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o resultado de 1. </w:t>
      </w:r>
      <w:r w:rsidR="00112AE9" w:rsidRPr="0060781D">
        <w:rPr>
          <w:rFonts w:ascii="Santander Text" w:hAnsi="Santander Text"/>
          <w:szCs w:val="18"/>
          <w:lang w:val="pt-PT"/>
        </w:rPr>
        <w:t xml:space="preserve">com 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6807A8" w:rsidRPr="0060781D">
        <w:rPr>
          <w:rFonts w:ascii="Santander Text" w:hAnsi="Santander Text"/>
          <w:i/>
          <w:iCs/>
          <w:szCs w:val="18"/>
          <w:lang w:val="pt-PT"/>
        </w:rPr>
        <w:t>18_balzclia</w:t>
      </w:r>
      <w:r w:rsidR="00112AE9" w:rsidRPr="0060781D">
        <w:rPr>
          <w:rFonts w:ascii="Santander Text" w:hAnsi="Santander Text"/>
          <w:szCs w:val="18"/>
          <w:lang w:val="pt-PT"/>
        </w:rPr>
        <w:t xml:space="preserve"> </w:t>
      </w:r>
      <w:r w:rsidR="00671B17" w:rsidRPr="0060781D">
        <w:rPr>
          <w:rFonts w:ascii="Santander Text" w:hAnsi="Santander Text"/>
          <w:szCs w:val="18"/>
          <w:lang w:val="pt-PT"/>
        </w:rPr>
        <w:t>p</w:t>
      </w:r>
      <w:r w:rsidR="00112AE9" w:rsidRPr="0060781D">
        <w:rPr>
          <w:rFonts w:ascii="Santander Text" w:hAnsi="Santander Text"/>
          <w:szCs w:val="18"/>
          <w:lang w:val="pt-PT"/>
        </w:rPr>
        <w:t>elas variáveis</w:t>
      </w:r>
      <w:r w:rsidR="00671B17" w:rsidRPr="0060781D">
        <w:rPr>
          <w:rFonts w:ascii="Santander Text" w:hAnsi="Santander Text"/>
          <w:szCs w:val="18"/>
          <w:lang w:val="pt-PT"/>
        </w:rPr>
        <w:t xml:space="preserve"> </w:t>
      </w:r>
      <w:r w:rsidR="006807A8" w:rsidRPr="0060781D">
        <w:rPr>
          <w:rFonts w:ascii="Santander Text" w:hAnsi="Santander Text"/>
          <w:szCs w:val="18"/>
          <w:lang w:val="pt-PT"/>
        </w:rPr>
        <w:t>‘</w:t>
      </w:r>
      <w:r w:rsidR="009F2FA8" w:rsidRPr="0060781D">
        <w:rPr>
          <w:rFonts w:ascii="Santander Text" w:hAnsi="Santander Text"/>
          <w:i/>
          <w:iCs/>
          <w:szCs w:val="18"/>
          <w:lang w:val="pt-PT"/>
        </w:rPr>
        <w:t>ccli_grupo</w:t>
      </w:r>
      <w:r w:rsidR="006807A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671B17" w:rsidRPr="0060781D">
        <w:rPr>
          <w:rFonts w:ascii="Santander Text" w:hAnsi="Santander Text"/>
          <w:szCs w:val="18"/>
          <w:lang w:val="pt-PT"/>
        </w:rPr>
        <w:t xml:space="preserve"> e </w:t>
      </w:r>
      <w:r w:rsidR="006807A8" w:rsidRPr="0060781D">
        <w:rPr>
          <w:rFonts w:ascii="Santander Text" w:hAnsi="Santander Text"/>
          <w:szCs w:val="18"/>
          <w:lang w:val="pt-PT"/>
        </w:rPr>
        <w:t>‘</w:t>
      </w:r>
      <w:r w:rsidR="00D8753C" w:rsidRPr="0060781D">
        <w:rPr>
          <w:rFonts w:ascii="Santander Text" w:hAnsi="Santander Text"/>
          <w:i/>
          <w:iCs/>
          <w:szCs w:val="18"/>
          <w:lang w:val="pt-PT"/>
        </w:rPr>
        <w:t>zcligrupo</w:t>
      </w:r>
      <w:r w:rsidR="006807A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D8753C" w:rsidRPr="0060781D">
        <w:rPr>
          <w:rFonts w:ascii="Santander Text" w:hAnsi="Santander Text"/>
          <w:szCs w:val="18"/>
          <w:lang w:val="pt-PT"/>
        </w:rPr>
        <w:t xml:space="preserve"> </w:t>
      </w:r>
      <w:r w:rsidR="0022409D" w:rsidRPr="0060781D">
        <w:rPr>
          <w:rFonts w:ascii="Santander Text" w:hAnsi="Santander Text"/>
          <w:szCs w:val="18"/>
          <w:lang w:val="pt-PT"/>
        </w:rPr>
        <w:t>respetivamente</w:t>
      </w:r>
      <w:r w:rsidR="00112AE9" w:rsidRPr="0060781D">
        <w:rPr>
          <w:rFonts w:ascii="Santander Text" w:hAnsi="Santander Text"/>
          <w:szCs w:val="18"/>
          <w:lang w:val="pt-PT"/>
        </w:rPr>
        <w:t>.</w:t>
      </w:r>
    </w:p>
    <w:p w14:paraId="106BBB4E" w14:textId="67B58E93" w:rsidR="0050377F" w:rsidRPr="0060781D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075871" w:rsidRPr="0060781D">
        <w:rPr>
          <w:rFonts w:ascii="Santander Text" w:hAnsi="Santander Text"/>
          <w:i/>
          <w:iCs/>
          <w:szCs w:val="18"/>
          <w:lang w:val="pt-PT"/>
        </w:rPr>
        <w:t>18_balzclia</w:t>
      </w:r>
      <w:r w:rsidR="00621463" w:rsidRPr="0060781D">
        <w:rPr>
          <w:rFonts w:ascii="Santander Text" w:hAnsi="Santander Text"/>
          <w:szCs w:val="18"/>
          <w:lang w:val="pt-PT"/>
        </w:rPr>
        <w:t xml:space="preserve">, variável </w:t>
      </w:r>
      <w:r w:rsidR="00075871" w:rsidRPr="0060781D">
        <w:rPr>
          <w:rFonts w:ascii="Santander Text" w:hAnsi="Santander Text"/>
          <w:szCs w:val="18"/>
          <w:lang w:val="pt-PT"/>
        </w:rPr>
        <w:t>‘mptot’</w:t>
      </w:r>
      <w:r w:rsidRPr="0060781D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60781D">
        <w:rPr>
          <w:rFonts w:ascii="Santander Text" w:hAnsi="Santander Text"/>
          <w:i/>
          <w:iCs/>
          <w:szCs w:val="18"/>
          <w:lang w:val="pt-PT"/>
        </w:rPr>
        <w:t>default</w:t>
      </w:r>
      <w:r w:rsidRPr="0060781D">
        <w:rPr>
          <w:rFonts w:ascii="Santander Text" w:hAnsi="Santander Text"/>
          <w:szCs w:val="18"/>
          <w:lang w:val="pt-PT"/>
        </w:rPr>
        <w:t xml:space="preserve"> para informação inexistente, tal com consta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35BC950" w14:textId="3F72E648" w:rsidR="0022409D" w:rsidRPr="0060781D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lastRenderedPageBreak/>
        <w:t>GRP_TTL_LBLTY</w:t>
      </w:r>
    </w:p>
    <w:p w14:paraId="0503A82A" w14:textId="110E0EB8" w:rsidR="0022409D" w:rsidRPr="0060781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3D7BB8" w:rsidRPr="0060781D">
        <w:rPr>
          <w:rFonts w:ascii="Santander Text" w:hAnsi="Santander Text"/>
          <w:szCs w:val="18"/>
          <w:lang w:val="pt-PT"/>
        </w:rPr>
        <w:t>tabela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19_balzgpia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7D6E93BD" w14:textId="77777777" w:rsidR="00724C20" w:rsidRPr="0060781D" w:rsidRDefault="0022409D" w:rsidP="00724C2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A12BB4" w:rsidRPr="0060781D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r w:rsidR="00A12BB4"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="00A12BB4" w:rsidRPr="0060781D">
        <w:rPr>
          <w:rFonts w:ascii="Santander Text" w:hAnsi="Santander Text"/>
          <w:szCs w:val="18"/>
          <w:lang w:val="pt-PT"/>
        </w:rPr>
        <w:t>)</w:t>
      </w:r>
      <w:r w:rsidRPr="0060781D">
        <w:rPr>
          <w:rFonts w:ascii="Santander Text" w:hAnsi="Santander Text"/>
          <w:szCs w:val="18"/>
          <w:lang w:val="pt-PT"/>
        </w:rPr>
        <w:t xml:space="preserve"> e, adicionalmente, deve garantir-se que o universo a cruzar tem apenas um registo associado para cada </w:t>
      </w:r>
      <w:r w:rsidR="003D7BB8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  <w:r w:rsidR="00724C20" w:rsidRPr="0060781D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63372D2D" w14:textId="77777777" w:rsidR="00724C20" w:rsidRPr="0060781D" w:rsidRDefault="00724C20" w:rsidP="00724C20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‘cperiod’ = '212' – de modo a refletir apenas a informação de final de ano</w:t>
      </w:r>
    </w:p>
    <w:p w14:paraId="785713C5" w14:textId="561CC42A" w:rsidR="0022409D" w:rsidRPr="0060781D" w:rsidRDefault="00724C20" w:rsidP="00A0623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‘dano’ = max(‘dano’ da própria tabela por ‘zgrupo’) – de modo a refletir a informação do ano mais recente disponivel</w:t>
      </w:r>
      <w:r w:rsidRPr="0060781D">
        <w:rPr>
          <w:rFonts w:ascii="Santander Text" w:hAnsi="Santander Text"/>
          <w:i/>
          <w:iCs/>
          <w:szCs w:val="18"/>
          <w:lang w:val="pt-PT"/>
        </w:rPr>
        <w:t>.</w:t>
      </w:r>
    </w:p>
    <w:p w14:paraId="7634D356" w14:textId="77777777" w:rsidR="00E47093" w:rsidRPr="0060781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5FD3A7AD" w14:textId="3603AA31" w:rsidR="00E47093" w:rsidRPr="0060781D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as tabelas </w:t>
      </w:r>
      <w:r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</w:t>
      </w:r>
      <w:r w:rsidR="00C944B6" w:rsidRPr="0060781D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60781D">
        <w:rPr>
          <w:rFonts w:ascii="Santander Text" w:hAnsi="Santander Text"/>
          <w:szCs w:val="18"/>
          <w:lang w:val="pt-PT"/>
        </w:rPr>
        <w:t xml:space="preserve"> pelas variáveis </w:t>
      </w:r>
      <w:r w:rsidR="003D7BB8" w:rsidRPr="0060781D">
        <w:rPr>
          <w:rFonts w:ascii="Santander Text" w:hAnsi="Santander Text"/>
          <w:szCs w:val="18"/>
          <w:lang w:val="pt-PT"/>
        </w:rPr>
        <w:t>‘</w:t>
      </w:r>
      <w:r w:rsidR="001E79B2" w:rsidRPr="0060781D">
        <w:rPr>
          <w:rFonts w:ascii="Santander Text" w:hAnsi="Santander Text"/>
          <w:i/>
          <w:iCs/>
          <w:szCs w:val="18"/>
          <w:lang w:val="pt-PT"/>
        </w:rPr>
        <w:t>entty_id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="003D7BB8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zcliente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 respetivamente</w:t>
      </w:r>
      <w:r w:rsidR="003917BF" w:rsidRPr="0060781D">
        <w:rPr>
          <w:rFonts w:ascii="Santander Text" w:hAnsi="Santander Text"/>
          <w:szCs w:val="18"/>
          <w:lang w:val="pt-PT"/>
        </w:rPr>
        <w:t xml:space="preserve"> (filtrar por ‘tipo_relacao’ = 'CONTROLO')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47F5C08E" w14:textId="70D28B1C" w:rsidR="0022409D" w:rsidRPr="0060781D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19_balzgpia</w:t>
      </w:r>
      <w:r w:rsidR="003D7BB8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pela variáve</w:t>
      </w:r>
      <w:r w:rsidR="006D7BFD" w:rsidRPr="0060781D">
        <w:rPr>
          <w:rFonts w:ascii="Santander Text" w:hAnsi="Santander Text"/>
          <w:szCs w:val="18"/>
          <w:lang w:val="pt-PT"/>
        </w:rPr>
        <w:t>l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3D7BB8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50B186B4" w14:textId="5F56AF1E" w:rsidR="0022409D" w:rsidRPr="0060781D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60781D">
        <w:rPr>
          <w:rFonts w:ascii="Santander Text" w:hAnsi="Santander Text"/>
          <w:i/>
          <w:iCs/>
          <w:szCs w:val="18"/>
          <w:lang w:val="pt-PT"/>
        </w:rPr>
        <w:t>19_balzgpia</w:t>
      </w:r>
      <w:r w:rsidRPr="0060781D">
        <w:rPr>
          <w:rFonts w:ascii="Santander Text" w:hAnsi="Santander Text"/>
          <w:szCs w:val="18"/>
          <w:lang w:val="pt-PT"/>
        </w:rPr>
        <w:t xml:space="preserve">, variável </w:t>
      </w:r>
      <w:r w:rsidR="00935206" w:rsidRPr="0060781D">
        <w:rPr>
          <w:rFonts w:ascii="Santander Text" w:hAnsi="Santander Text"/>
          <w:szCs w:val="18"/>
          <w:lang w:val="pt-PT"/>
        </w:rPr>
        <w:t>‘mptot’</w:t>
      </w:r>
      <w:r w:rsidRPr="0060781D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60781D">
        <w:rPr>
          <w:rFonts w:ascii="Santander Text" w:hAnsi="Santander Text"/>
          <w:i/>
          <w:iCs/>
          <w:szCs w:val="18"/>
          <w:lang w:val="pt-PT"/>
        </w:rPr>
        <w:t>default</w:t>
      </w:r>
      <w:r w:rsidRPr="0060781D">
        <w:rPr>
          <w:rFonts w:ascii="Santander Text" w:hAnsi="Santander Text"/>
          <w:szCs w:val="18"/>
          <w:lang w:val="pt-PT"/>
        </w:rPr>
        <w:t xml:space="preserve"> para informação inexistente, tal com consta no documento B</w:t>
      </w:r>
      <w:r w:rsidRPr="0060781D">
        <w:rPr>
          <w:rFonts w:ascii="Santander Text" w:hAnsi="Santander Text"/>
          <w:i/>
          <w:iCs/>
          <w:szCs w:val="18"/>
          <w:lang w:val="pt-PT"/>
        </w:rPr>
        <w:t>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C751A3F" w14:textId="598D78AF" w:rsidR="009D33FC" w:rsidRPr="0060781D" w:rsidRDefault="009D33FC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GRP_ANNL_TRNVR_LE</w:t>
      </w:r>
    </w:p>
    <w:p w14:paraId="7925E36A" w14:textId="7177846C" w:rsidR="00641D69" w:rsidRPr="0060781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935206" w:rsidRPr="0060781D">
        <w:rPr>
          <w:rFonts w:ascii="Santander Text" w:hAnsi="Santander Text"/>
          <w:szCs w:val="18"/>
          <w:lang w:val="pt-PT"/>
        </w:rPr>
        <w:t>tabela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60781D">
        <w:rPr>
          <w:rFonts w:ascii="Santander Text" w:hAnsi="Santander Text"/>
          <w:i/>
          <w:iCs/>
          <w:szCs w:val="18"/>
          <w:lang w:val="pt-PT"/>
        </w:rPr>
        <w:t>22_demzgpia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BE866AE" w14:textId="4AB83724" w:rsidR="003537F3" w:rsidRPr="0060781D" w:rsidRDefault="00641D69" w:rsidP="003537F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3537F3" w:rsidRPr="0060781D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r w:rsidR="003537F3"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="003537F3" w:rsidRPr="0060781D">
        <w:rPr>
          <w:rFonts w:ascii="Santander Text" w:hAnsi="Santander Text"/>
          <w:szCs w:val="18"/>
          <w:lang w:val="pt-PT"/>
        </w:rPr>
        <w:t xml:space="preserve">) </w:t>
      </w:r>
      <w:r w:rsidRPr="0060781D">
        <w:rPr>
          <w:rFonts w:ascii="Santander Text" w:hAnsi="Santander Text"/>
          <w:szCs w:val="18"/>
          <w:lang w:val="pt-PT"/>
        </w:rPr>
        <w:t xml:space="preserve">e, adicionalmente, deve garantir-se que o universo a cruzar tem apenas um registo associado para cada </w:t>
      </w:r>
      <w:r w:rsidRPr="0060781D">
        <w:rPr>
          <w:rFonts w:ascii="Santander Text" w:hAnsi="Santander Text"/>
          <w:i/>
          <w:iCs/>
          <w:szCs w:val="18"/>
          <w:lang w:val="pt-PT"/>
        </w:rPr>
        <w:t>zgrupo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  <w:r w:rsidR="003537F3" w:rsidRPr="0060781D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0DB7F98E" w14:textId="77777777" w:rsidR="003537F3" w:rsidRPr="0060781D" w:rsidRDefault="003537F3" w:rsidP="003537F3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‘cperiod’ = '212' – de modo a refletir apenas a informação de final de ano</w:t>
      </w:r>
    </w:p>
    <w:p w14:paraId="65ED75FB" w14:textId="77777777" w:rsidR="003537F3" w:rsidRPr="0060781D" w:rsidRDefault="003537F3" w:rsidP="003537F3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‘dano’ = max(‘dano’ da própria tabela por ‘zgrupo’) – de modo a refletir a informação do ano mais recente disponivel</w:t>
      </w:r>
      <w:r w:rsidRPr="0060781D">
        <w:rPr>
          <w:rFonts w:ascii="Santander Text" w:hAnsi="Santander Text"/>
          <w:i/>
          <w:iCs/>
          <w:szCs w:val="18"/>
          <w:lang w:val="pt-PT"/>
        </w:rPr>
        <w:t>.</w:t>
      </w:r>
    </w:p>
    <w:p w14:paraId="37597096" w14:textId="61D3FD44" w:rsidR="00E47093" w:rsidRPr="0060781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1CDC69A3" w14:textId="77777777" w:rsidR="003537F3" w:rsidRPr="0060781D" w:rsidRDefault="003537F3" w:rsidP="003537F3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as tabelas </w:t>
      </w:r>
      <w:r w:rsidRPr="0060781D">
        <w:rPr>
          <w:rFonts w:ascii="Santander Text" w:hAnsi="Santander Text"/>
          <w:i/>
          <w:iCs/>
          <w:szCs w:val="18"/>
          <w:lang w:val="pt-PT"/>
        </w:rPr>
        <w:t>lt003_entity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Pr="0060781D">
        <w:rPr>
          <w:rFonts w:ascii="Santander Text" w:hAnsi="Santander Text"/>
          <w:szCs w:val="18"/>
          <w:lang w:val="pt-PT"/>
        </w:rPr>
        <w:t xml:space="preserve"> pelas variáveis ‘</w:t>
      </w:r>
      <w:r w:rsidRPr="0060781D">
        <w:rPr>
          <w:rFonts w:ascii="Santander Text" w:hAnsi="Santander Text"/>
          <w:i/>
          <w:iCs/>
          <w:szCs w:val="18"/>
          <w:lang w:val="pt-PT"/>
        </w:rPr>
        <w:t>entty_id’</w:t>
      </w:r>
      <w:r w:rsidRPr="0060781D">
        <w:rPr>
          <w:rFonts w:ascii="Santander Text" w:hAnsi="Santander Text"/>
          <w:szCs w:val="18"/>
          <w:lang w:val="pt-PT"/>
        </w:rPr>
        <w:t xml:space="preserve"> e ‘</w:t>
      </w:r>
      <w:r w:rsidRPr="0060781D">
        <w:rPr>
          <w:rFonts w:ascii="Santander Text" w:hAnsi="Santander Text"/>
          <w:i/>
          <w:iCs/>
          <w:szCs w:val="18"/>
          <w:lang w:val="pt-PT"/>
        </w:rPr>
        <w:t>zcliente’</w:t>
      </w:r>
      <w:r w:rsidRPr="0060781D">
        <w:rPr>
          <w:rFonts w:ascii="Santander Text" w:hAnsi="Santander Text"/>
          <w:szCs w:val="18"/>
          <w:lang w:val="pt-PT"/>
        </w:rPr>
        <w:t xml:space="preserve"> respetivamente (filtrar por ‘tipo_relacao’ = 'CONTROLO');</w:t>
      </w:r>
    </w:p>
    <w:p w14:paraId="72E7E096" w14:textId="15301641" w:rsidR="00641D69" w:rsidRPr="0060781D" w:rsidRDefault="00641D69" w:rsidP="00A0623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60781D">
        <w:rPr>
          <w:rFonts w:ascii="Santander Text" w:hAnsi="Santander Text"/>
          <w:i/>
          <w:iCs/>
          <w:szCs w:val="18"/>
          <w:lang w:val="pt-PT"/>
        </w:rPr>
        <w:t>22_demzgpia</w:t>
      </w:r>
      <w:r w:rsidR="00935206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pela variáve</w:t>
      </w:r>
      <w:r w:rsidR="005307D9" w:rsidRPr="0060781D">
        <w:rPr>
          <w:rFonts w:ascii="Santander Text" w:hAnsi="Santander Text"/>
          <w:szCs w:val="18"/>
          <w:lang w:val="pt-PT"/>
        </w:rPr>
        <w:t>l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935206" w:rsidRPr="0060781D">
        <w:rPr>
          <w:rFonts w:ascii="Santander Text" w:hAnsi="Santander Text"/>
          <w:szCs w:val="18"/>
          <w:lang w:val="pt-PT"/>
        </w:rPr>
        <w:t>‘</w:t>
      </w:r>
      <w:r w:rsidRPr="0060781D">
        <w:rPr>
          <w:rFonts w:ascii="Santander Text" w:hAnsi="Santander Text"/>
          <w:i/>
          <w:iCs/>
          <w:szCs w:val="18"/>
          <w:lang w:val="pt-PT"/>
        </w:rPr>
        <w:t>zgrupo</w:t>
      </w:r>
      <w:r w:rsidR="00935206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73C109A3" w14:textId="3B913A45" w:rsidR="00D84594" w:rsidRPr="0060781D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60781D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60781D">
        <w:rPr>
          <w:rFonts w:ascii="Santander Text" w:hAnsi="Santander Text"/>
          <w:i/>
          <w:iCs/>
          <w:szCs w:val="18"/>
          <w:lang w:val="pt-PT"/>
        </w:rPr>
        <w:t>22_demzgpia</w:t>
      </w:r>
      <w:r w:rsidRPr="0060781D">
        <w:rPr>
          <w:rFonts w:ascii="Santander Text" w:hAnsi="Santander Text"/>
          <w:szCs w:val="18"/>
          <w:lang w:val="pt-PT"/>
        </w:rPr>
        <w:t>, variável</w:t>
      </w:r>
      <w:r w:rsidR="006D0D63" w:rsidRPr="0060781D">
        <w:rPr>
          <w:rFonts w:ascii="Santander Text" w:hAnsi="Santander Text"/>
          <w:szCs w:val="18"/>
          <w:lang w:val="pt-PT"/>
        </w:rPr>
        <w:t xml:space="preserve"> </w:t>
      </w:r>
      <w:r w:rsidR="002B0621" w:rsidRPr="0060781D">
        <w:rPr>
          <w:rFonts w:ascii="Santander Text" w:hAnsi="Santander Text"/>
          <w:szCs w:val="18"/>
          <w:lang w:val="pt-PT"/>
        </w:rPr>
        <w:t>‘mvdsrpre’</w:t>
      </w:r>
      <w:r w:rsidR="006D0D63" w:rsidRPr="0060781D">
        <w:rPr>
          <w:rFonts w:ascii="Santander Text" w:hAnsi="Santander Text"/>
          <w:szCs w:val="18"/>
          <w:lang w:val="pt-PT"/>
        </w:rPr>
        <w:t>.</w:t>
      </w:r>
      <w:r w:rsidRPr="0060781D">
        <w:rPr>
          <w:rFonts w:ascii="Santander Text" w:hAnsi="Santander Text"/>
          <w:szCs w:val="18"/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E6206FB" w14:textId="683DF7E3" w:rsidR="008908B1" w:rsidRPr="0060781D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ISIN</w:t>
      </w:r>
    </w:p>
    <w:p w14:paraId="2C5BA080" w14:textId="3C4EAEA7" w:rsidR="00EE5BFE" w:rsidRPr="0060781D" w:rsidRDefault="00EE5BFE" w:rsidP="002B0621">
      <w:pPr>
        <w:pStyle w:val="MyHeading3"/>
        <w:numPr>
          <w:ilvl w:val="0"/>
          <w:numId w:val="0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Esta variável deve ser aprovisionada com base 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na tabela </w:t>
      </w:r>
      <w:r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 xml:space="preserve">10_titulos </w:t>
      </w: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e, paralelamente, com base na tabela 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cd_mercados.ttt35_titlgru</w:t>
      </w:r>
      <w:r w:rsidR="00780270"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:</w:t>
      </w:r>
    </w:p>
    <w:p w14:paraId="190C9A0F" w14:textId="77777777" w:rsidR="00EE5BFE" w:rsidRPr="0060781D" w:rsidRDefault="00EE5BFE" w:rsidP="00EE5BFE">
      <w:pPr>
        <w:rPr>
          <w:lang w:val="pt-PT"/>
        </w:rPr>
      </w:pPr>
    </w:p>
    <w:p w14:paraId="5E73C2F5" w14:textId="4B09C5AC" w:rsidR="001557BD" w:rsidRPr="0060781D" w:rsidRDefault="001557BD" w:rsidP="00843327">
      <w:pPr>
        <w:pStyle w:val="MyHeading1"/>
        <w:numPr>
          <w:ilvl w:val="0"/>
          <w:numId w:val="32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60781D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lastRenderedPageBreak/>
        <w:t xml:space="preserve">Cruzamento com a informação da tabela </w:t>
      </w:r>
      <w:r w:rsidRPr="0060781D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cd_captools.ct610_titulo</w:t>
      </w:r>
      <w:r w:rsidR="00953FC8" w:rsidRPr="0060781D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s</w:t>
      </w:r>
      <w:r w:rsidRPr="0060781D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>:</w:t>
      </w: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Em primeira instância, deverão ser identificados os códigos </w:t>
      </w:r>
      <w:r w:rsidR="00EE5BFE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‘</w:t>
      </w:r>
      <w:r w:rsidR="00953FC8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isin’</w:t>
      </w: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que se encontram na tabela de tí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tulos</w:t>
      </w:r>
      <w:r w:rsidR="00843327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</w:t>
      </w:r>
      <w:r w:rsidR="00843327" w:rsidRPr="00843327">
        <w:rPr>
          <w:rFonts w:ascii="Santander Text" w:eastAsiaTheme="minorHAnsi" w:hAnsi="Santander Text" w:cstheme="minorBidi"/>
          <w:b w:val="0"/>
          <w:bCs w:val="0"/>
          <w:color w:val="auto"/>
          <w:szCs w:val="18"/>
          <w:highlight w:val="yellow"/>
          <w:lang w:val="pt-PT"/>
        </w:rPr>
        <w:t>(filtrada por "tipo_titulo" = 'Acao Ordinaria' e priorizando "nom_tot_atual" de maior valor, sempre &gt; 0)</w:t>
      </w:r>
      <w:r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. Para isso, deverá ser </w:t>
      </w:r>
      <w:r w:rsidR="00EE5BFE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efetuado o cruzamento do campo ‘entty_id’ da tabela </w:t>
      </w:r>
      <w:r w:rsidR="00953FC8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lt003_entity </w:t>
      </w:r>
      <w:r w:rsidR="00EE5BFE" w:rsidRPr="0060781D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com o campo ‘zcliente_emitente’ da </w:t>
      </w:r>
      <w:r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cd_captools.ct610_titulos</w:t>
      </w:r>
      <w:r w:rsidR="00F7176B" w:rsidRPr="0060781D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.</w:t>
      </w:r>
    </w:p>
    <w:p w14:paraId="4F2816C5" w14:textId="45CFD0A9" w:rsidR="00EE5BFE" w:rsidRPr="0060781D" w:rsidRDefault="00EE5BFE" w:rsidP="002B062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b/>
          <w:szCs w:val="18"/>
          <w:lang w:val="pt-PT"/>
        </w:rPr>
        <w:t xml:space="preserve">Cruzamento com a informação da tabela </w:t>
      </w:r>
      <w:r w:rsidRPr="0060781D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Pr="0060781D">
        <w:rPr>
          <w:rFonts w:ascii="Santander Text" w:hAnsi="Santander Text"/>
          <w:b/>
          <w:szCs w:val="18"/>
          <w:lang w:val="pt-PT"/>
        </w:rPr>
        <w:t>:</w:t>
      </w:r>
      <w:r w:rsidRPr="0060781D">
        <w:rPr>
          <w:rFonts w:ascii="Santander Text" w:hAnsi="Santander Text"/>
          <w:szCs w:val="18"/>
          <w:lang w:val="pt-PT"/>
        </w:rPr>
        <w:t xml:space="preserve"> Dado que a tabela </w:t>
      </w:r>
      <w:r w:rsidR="00CC07BA" w:rsidRPr="0060781D">
        <w:rPr>
          <w:rFonts w:ascii="Santander Text" w:hAnsi="Santander Text"/>
          <w:i/>
          <w:iCs/>
          <w:szCs w:val="18"/>
          <w:lang w:val="pt-PT"/>
        </w:rPr>
        <w:t>cd_mercados.</w:t>
      </w:r>
      <w:r w:rsidRPr="0060781D">
        <w:rPr>
          <w:rFonts w:ascii="Santander Text" w:hAnsi="Santander Text"/>
          <w:i/>
          <w:iCs/>
          <w:szCs w:val="18"/>
          <w:lang w:val="pt-PT"/>
        </w:rPr>
        <w:t>ttt35_titgru</w:t>
      </w:r>
      <w:r w:rsidRPr="0060781D">
        <w:rPr>
          <w:rFonts w:ascii="Santander Text" w:hAnsi="Santander Text"/>
          <w:szCs w:val="18"/>
          <w:lang w:val="pt-PT"/>
        </w:rPr>
        <w:t xml:space="preserve"> poderá ter informação de títulos que não constam na </w:t>
      </w:r>
      <w:r w:rsidR="00CC07BA" w:rsidRPr="0060781D">
        <w:rPr>
          <w:rFonts w:ascii="Santander Text" w:hAnsi="Santander Text"/>
          <w:i/>
          <w:szCs w:val="18"/>
          <w:lang w:val="pt-PT"/>
        </w:rPr>
        <w:t>cd_captools.ct610_titulo</w:t>
      </w:r>
      <w:r w:rsidR="00CC07BA" w:rsidRPr="0060781D">
        <w:rPr>
          <w:rFonts w:ascii="Santander Text" w:hAnsi="Santander Text"/>
          <w:bCs/>
          <w:i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, deverá ser complementado com os clientes provenientes da tabela </w:t>
      </w:r>
      <w:r w:rsidRPr="0060781D">
        <w:rPr>
          <w:rFonts w:ascii="Santander Text" w:hAnsi="Santander Text"/>
          <w:i/>
          <w:szCs w:val="18"/>
          <w:lang w:val="pt-PT"/>
        </w:rPr>
        <w:t>cd_mercados.ttt35_titlgru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641D1E71" w14:textId="0F8E90AE" w:rsidR="00E71BF3" w:rsidRPr="0060781D" w:rsidRDefault="005148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Denote-se que a</w:t>
      </w:r>
      <w:r w:rsidR="00B344D1" w:rsidRPr="0060781D">
        <w:rPr>
          <w:rFonts w:ascii="Santander Text" w:hAnsi="Santander Text"/>
          <w:szCs w:val="18"/>
          <w:lang w:val="pt-PT"/>
        </w:rPr>
        <w:t xml:space="preserve"> tabela </w:t>
      </w:r>
      <w:r w:rsidR="00F7176B" w:rsidRPr="0060781D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="00F7176B" w:rsidRPr="0060781D">
        <w:rPr>
          <w:rFonts w:ascii="Santander Text" w:hAnsi="Santander Text"/>
          <w:szCs w:val="18"/>
          <w:lang w:val="pt-PT"/>
        </w:rPr>
        <w:t xml:space="preserve"> </w:t>
      </w:r>
      <w:r w:rsidR="00B344D1" w:rsidRPr="0060781D">
        <w:rPr>
          <w:rFonts w:ascii="Santander Text" w:hAnsi="Santander Text"/>
          <w:szCs w:val="18"/>
          <w:lang w:val="pt-PT"/>
        </w:rPr>
        <w:t xml:space="preserve">deve ser previamente filtrada de acordo com a data de referência de execução do processo (variável </w:t>
      </w:r>
      <w:r w:rsidR="00B344D1" w:rsidRPr="0060781D">
        <w:rPr>
          <w:rFonts w:ascii="Santander Text" w:hAnsi="Santander Text"/>
          <w:i/>
          <w:iCs/>
          <w:szCs w:val="18"/>
          <w:lang w:val="pt-PT"/>
        </w:rPr>
        <w:t>data_date_part</w:t>
      </w:r>
      <w:r w:rsidR="00B344D1" w:rsidRPr="0060781D">
        <w:rPr>
          <w:rFonts w:ascii="Santander Text" w:hAnsi="Santander Text"/>
          <w:szCs w:val="18"/>
          <w:lang w:val="pt-PT"/>
        </w:rPr>
        <w:t>)</w:t>
      </w:r>
      <w:r w:rsidR="004713A0" w:rsidRPr="0060781D">
        <w:rPr>
          <w:rFonts w:ascii="Santander Text" w:hAnsi="Santander Text"/>
          <w:szCs w:val="18"/>
          <w:lang w:val="pt-PT"/>
        </w:rPr>
        <w:t xml:space="preserve"> e </w:t>
      </w:r>
      <w:r w:rsidR="00815172" w:rsidRPr="0060781D">
        <w:rPr>
          <w:rFonts w:ascii="Santander Text" w:hAnsi="Santander Text"/>
          <w:szCs w:val="18"/>
          <w:lang w:val="pt-PT"/>
        </w:rPr>
        <w:t>considerando também o</w:t>
      </w:r>
      <w:r w:rsidR="00E71BF3" w:rsidRPr="0060781D">
        <w:rPr>
          <w:rFonts w:ascii="Santander Text" w:hAnsi="Santander Text"/>
          <w:szCs w:val="18"/>
          <w:lang w:val="pt-PT"/>
        </w:rPr>
        <w:t>s</w:t>
      </w:r>
      <w:r w:rsidR="00815172" w:rsidRPr="0060781D">
        <w:rPr>
          <w:rFonts w:ascii="Santander Text" w:hAnsi="Santander Text"/>
          <w:szCs w:val="18"/>
          <w:lang w:val="pt-PT"/>
        </w:rPr>
        <w:t xml:space="preserve"> </w:t>
      </w:r>
      <w:r w:rsidR="00E71BF3" w:rsidRPr="0060781D">
        <w:rPr>
          <w:rFonts w:ascii="Santander Text" w:hAnsi="Santander Text"/>
          <w:szCs w:val="18"/>
          <w:lang w:val="pt-PT"/>
        </w:rPr>
        <w:t xml:space="preserve">seguintes </w:t>
      </w:r>
      <w:r w:rsidR="00815172" w:rsidRPr="0060781D">
        <w:rPr>
          <w:rFonts w:ascii="Santander Text" w:hAnsi="Santander Text"/>
          <w:szCs w:val="18"/>
          <w:lang w:val="pt-PT"/>
        </w:rPr>
        <w:t>filtro</w:t>
      </w:r>
      <w:r w:rsidR="00E71BF3" w:rsidRPr="0060781D">
        <w:rPr>
          <w:rFonts w:ascii="Santander Text" w:hAnsi="Santander Text"/>
          <w:szCs w:val="18"/>
          <w:lang w:val="pt-PT"/>
        </w:rPr>
        <w:t>s:</w:t>
      </w:r>
    </w:p>
    <w:p w14:paraId="1279B1FC" w14:textId="656DBCEC" w:rsidR="00B344D1" w:rsidRPr="0060781D" w:rsidRDefault="00815172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cgrupo in (</w:t>
      </w:r>
      <w:r w:rsidR="008B16E3" w:rsidRPr="0060781D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="005148B7" w:rsidRPr="0060781D">
        <w:rPr>
          <w:rFonts w:ascii="Santander Text" w:hAnsi="Santander Text"/>
          <w:szCs w:val="18"/>
          <w:lang w:val="pt-PT"/>
        </w:rPr>
        <w:t xml:space="preserve"> – </w:t>
      </w:r>
      <w:r w:rsidR="008B16E3" w:rsidRPr="0060781D">
        <w:rPr>
          <w:rFonts w:ascii="Santander Text" w:hAnsi="Santander Text"/>
          <w:szCs w:val="18"/>
          <w:lang w:val="pt-PT"/>
        </w:rPr>
        <w:t xml:space="preserve">códigos que dizem respeito </w:t>
      </w:r>
      <w:r w:rsidR="004F2922" w:rsidRPr="0060781D">
        <w:rPr>
          <w:rFonts w:ascii="Santander Text" w:hAnsi="Santander Text"/>
          <w:szCs w:val="18"/>
          <w:lang w:val="pt-PT"/>
        </w:rPr>
        <w:t xml:space="preserve">a </w:t>
      </w:r>
      <w:r w:rsidR="004F2922" w:rsidRPr="0060781D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="004F2922" w:rsidRPr="0060781D">
        <w:rPr>
          <w:rFonts w:ascii="Santander Text" w:hAnsi="Santander Text"/>
          <w:szCs w:val="18"/>
          <w:lang w:val="pt-PT"/>
        </w:rPr>
        <w:t xml:space="preserve"> e </w:t>
      </w:r>
      <w:r w:rsidR="004F2922" w:rsidRPr="0060781D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="004F2922" w:rsidRPr="0060781D">
        <w:rPr>
          <w:rFonts w:ascii="Santander Text" w:hAnsi="Santander Text"/>
          <w:szCs w:val="18"/>
          <w:lang w:val="pt-PT"/>
        </w:rPr>
        <w:t xml:space="preserve"> respetivamente</w:t>
      </w:r>
      <w:r w:rsidR="00E71BF3" w:rsidRPr="0060781D">
        <w:rPr>
          <w:rFonts w:ascii="Santander Text" w:hAnsi="Santander Text"/>
          <w:szCs w:val="18"/>
          <w:lang w:val="pt-PT"/>
        </w:rPr>
        <w:t>;</w:t>
      </w:r>
    </w:p>
    <w:p w14:paraId="642C15DD" w14:textId="587C0277" w:rsidR="00E71BF3" w:rsidRPr="0060781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icotacao = ‘S’</w:t>
      </w:r>
      <w:r w:rsidRPr="0060781D">
        <w:rPr>
          <w:rFonts w:ascii="Santander Text" w:hAnsi="Santander Text"/>
          <w:szCs w:val="18"/>
          <w:lang w:val="pt-PT"/>
        </w:rPr>
        <w:t xml:space="preserve"> – ações cotadas em bolsa;</w:t>
      </w:r>
    </w:p>
    <w:p w14:paraId="0C39B8D9" w14:textId="15F0EE1C" w:rsidR="00B36861" w:rsidRPr="0060781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cnatur= ‘12’</w:t>
      </w:r>
      <w:r w:rsidR="00C451EE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E0D36" w:rsidRPr="0060781D">
        <w:rPr>
          <w:rFonts w:ascii="Santander Text" w:hAnsi="Santander Text"/>
          <w:szCs w:val="18"/>
          <w:lang w:val="pt-PT"/>
        </w:rPr>
        <w:t>– ações;</w:t>
      </w:r>
    </w:p>
    <w:p w14:paraId="69500EF7" w14:textId="1ADD11AB" w:rsidR="00B36861" w:rsidRPr="0060781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dtmatur &lt;&gt; ‘0001-01-01’</w:t>
      </w:r>
      <w:r w:rsidR="00C451EE" w:rsidRPr="0060781D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14:paraId="668125AF" w14:textId="0A092804" w:rsidR="00B36861" w:rsidRPr="0060781D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i/>
          <w:iCs/>
          <w:szCs w:val="18"/>
          <w:lang w:val="pt-PT"/>
        </w:rPr>
        <w:t>dadmn</w:t>
      </w:r>
      <w:r w:rsidR="004714F7" w:rsidRPr="0060781D">
        <w:rPr>
          <w:rFonts w:ascii="Santander Text" w:hAnsi="Santander Text"/>
          <w:i/>
          <w:iCs/>
          <w:szCs w:val="18"/>
          <w:lang w:val="pt-PT"/>
        </w:rPr>
        <w:t>e</w:t>
      </w:r>
      <w:r w:rsidRPr="0060781D">
        <w:rPr>
          <w:rFonts w:ascii="Santander Text" w:hAnsi="Santander Text"/>
          <w:i/>
          <w:iCs/>
          <w:szCs w:val="18"/>
          <w:lang w:val="pt-PT"/>
        </w:rPr>
        <w:t>g &lt;&gt; ‘999</w:t>
      </w:r>
      <w:r w:rsidR="00C451EE" w:rsidRPr="0060781D">
        <w:rPr>
          <w:rFonts w:ascii="Santander Text" w:hAnsi="Santander Text"/>
          <w:i/>
          <w:iCs/>
          <w:szCs w:val="18"/>
          <w:lang w:val="pt-PT"/>
        </w:rPr>
        <w:t>9-12-31’</w:t>
      </w:r>
      <w:r w:rsidR="00C451EE" w:rsidRPr="0060781D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14:paraId="055C301F" w14:textId="3EFE90A7" w:rsidR="00B21A10" w:rsidRPr="0060781D" w:rsidRDefault="005E0D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Adicionalmente, após aplicação dos filtros acima descritos, deve selec</w:t>
      </w:r>
      <w:r w:rsidR="00832A92" w:rsidRPr="0060781D">
        <w:rPr>
          <w:rFonts w:ascii="Santander Text" w:hAnsi="Santander Text"/>
          <w:szCs w:val="18"/>
          <w:lang w:val="pt-PT"/>
        </w:rPr>
        <w:t>i</w:t>
      </w:r>
      <w:r w:rsidRPr="0060781D">
        <w:rPr>
          <w:rFonts w:ascii="Santander Text" w:hAnsi="Santander Text"/>
          <w:szCs w:val="18"/>
          <w:lang w:val="pt-PT"/>
        </w:rPr>
        <w:t xml:space="preserve">onar-se apenas os registos </w:t>
      </w:r>
      <w:r w:rsidR="00006B65" w:rsidRPr="0060781D">
        <w:rPr>
          <w:rFonts w:ascii="Santander Text" w:hAnsi="Santander Text"/>
          <w:szCs w:val="18"/>
          <w:lang w:val="pt-PT"/>
        </w:rPr>
        <w:t xml:space="preserve">por </w:t>
      </w:r>
      <w:r w:rsidR="00740491" w:rsidRPr="0060781D">
        <w:rPr>
          <w:rFonts w:ascii="Santander Text" w:hAnsi="Santander Text"/>
          <w:szCs w:val="18"/>
          <w:lang w:val="pt-PT"/>
        </w:rPr>
        <w:t>‘</w:t>
      </w:r>
      <w:r w:rsidR="00006B65" w:rsidRPr="0060781D">
        <w:rPr>
          <w:rFonts w:ascii="Santander Text" w:hAnsi="Santander Text"/>
          <w:iCs/>
          <w:szCs w:val="18"/>
          <w:lang w:val="pt-PT"/>
        </w:rPr>
        <w:t>zcliente</w:t>
      </w:r>
      <w:r w:rsidR="00740491" w:rsidRPr="0060781D">
        <w:rPr>
          <w:rFonts w:ascii="Santander Text" w:hAnsi="Santander Text"/>
          <w:iCs/>
          <w:szCs w:val="18"/>
          <w:lang w:val="pt-PT"/>
        </w:rPr>
        <w:t>’</w:t>
      </w:r>
      <w:r w:rsidR="00006B65" w:rsidRPr="0060781D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="004714F7" w:rsidRPr="0060781D">
        <w:rPr>
          <w:rFonts w:ascii="Santander Text" w:hAnsi="Santander Text"/>
          <w:szCs w:val="18"/>
          <w:lang w:val="pt-PT"/>
        </w:rPr>
        <w:t xml:space="preserve">mais recente (variável </w:t>
      </w:r>
      <w:r w:rsidR="00832A92" w:rsidRPr="0060781D">
        <w:rPr>
          <w:rFonts w:ascii="Santander Text" w:hAnsi="Santander Text"/>
          <w:szCs w:val="18"/>
          <w:lang w:val="pt-PT"/>
        </w:rPr>
        <w:t>‘</w:t>
      </w:r>
      <w:r w:rsidR="004714F7" w:rsidRPr="0060781D">
        <w:rPr>
          <w:rFonts w:ascii="Santander Text" w:hAnsi="Santander Text"/>
          <w:i/>
          <w:iCs/>
          <w:szCs w:val="18"/>
          <w:lang w:val="pt-PT"/>
        </w:rPr>
        <w:t>dadmneg</w:t>
      </w:r>
      <w:r w:rsidR="00832A92" w:rsidRPr="0060781D">
        <w:rPr>
          <w:rFonts w:ascii="Santander Text" w:hAnsi="Santander Text"/>
          <w:i/>
          <w:iCs/>
          <w:szCs w:val="18"/>
          <w:lang w:val="pt-PT"/>
        </w:rPr>
        <w:t>’</w:t>
      </w:r>
      <w:r w:rsidR="004714F7" w:rsidRPr="0060781D">
        <w:rPr>
          <w:rFonts w:ascii="Santander Text" w:hAnsi="Santander Text"/>
          <w:szCs w:val="18"/>
          <w:lang w:val="pt-PT"/>
        </w:rPr>
        <w:t>).</w:t>
      </w:r>
    </w:p>
    <w:p w14:paraId="70F3159A" w14:textId="08270BA3" w:rsidR="006E0E3C" w:rsidRPr="0060781D" w:rsidRDefault="00D07D24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FLG_GRP_NFRD_APPLCBLTY, </w:t>
      </w:r>
      <w:r w:rsidR="000167A9" w:rsidRPr="0060781D">
        <w:rPr>
          <w:rFonts w:ascii="Santander Text" w:hAnsi="Santander Text"/>
          <w:szCs w:val="18"/>
          <w:lang w:val="pt-PT"/>
        </w:rPr>
        <w:t>GRP_EMSSNS_SCP1, GRP_EMSSNS_SCP2 e GRP_EMSSNS_SCP3</w:t>
      </w:r>
    </w:p>
    <w:p w14:paraId="3890A0C5" w14:textId="708B8B9F" w:rsidR="006E0E3C" w:rsidRPr="0060781D" w:rsidRDefault="006E0E3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Esta</w:t>
      </w:r>
      <w:r w:rsidR="002508AC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variáve</w:t>
      </w:r>
      <w:r w:rsidR="002508AC" w:rsidRPr="0060781D">
        <w:rPr>
          <w:rFonts w:ascii="Santander Text" w:hAnsi="Santander Text"/>
          <w:szCs w:val="18"/>
          <w:lang w:val="pt-PT"/>
        </w:rPr>
        <w:t>is</w:t>
      </w:r>
      <w:r w:rsidRPr="0060781D">
        <w:rPr>
          <w:rFonts w:ascii="Santander Text" w:hAnsi="Santander Text"/>
          <w:szCs w:val="18"/>
          <w:lang w:val="pt-PT"/>
        </w:rPr>
        <w:t xml:space="preserve"> deve</w:t>
      </w:r>
      <w:r w:rsidR="002508AC" w:rsidRPr="0060781D">
        <w:rPr>
          <w:rFonts w:ascii="Santander Text" w:hAnsi="Santander Text"/>
          <w:szCs w:val="18"/>
          <w:lang w:val="pt-PT"/>
        </w:rPr>
        <w:t>m</w:t>
      </w:r>
      <w:r w:rsidRPr="0060781D">
        <w:rPr>
          <w:rFonts w:ascii="Santander Text" w:hAnsi="Santander Text"/>
          <w:szCs w:val="18"/>
          <w:lang w:val="pt-PT"/>
        </w:rPr>
        <w:t xml:space="preserve"> ser aprovisionada</w:t>
      </w:r>
      <w:r w:rsidR="002508AC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com base na tabela </w:t>
      </w:r>
      <w:r w:rsidR="00A65DDC"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="002A097F" w:rsidRPr="0060781D">
        <w:rPr>
          <w:rFonts w:ascii="Santander Text" w:hAnsi="Santander Text"/>
          <w:i/>
          <w:iCs/>
          <w:szCs w:val="18"/>
          <w:lang w:val="pt-PT"/>
        </w:rPr>
        <w:t>.</w:t>
      </w:r>
      <w:r w:rsidR="002508AC" w:rsidRPr="0060781D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2508AC" w:rsidRPr="0060781D">
        <w:rPr>
          <w:rFonts w:ascii="Santander Text" w:hAnsi="Santander Text"/>
          <w:szCs w:val="18"/>
          <w:lang w:val="pt-PT"/>
        </w:rPr>
        <w:t xml:space="preserve"> do Modelo de Dados ESG</w:t>
      </w:r>
      <w:r w:rsidR="00916D23" w:rsidRPr="0060781D">
        <w:rPr>
          <w:rFonts w:ascii="Santander Text" w:hAnsi="Santander Text"/>
          <w:szCs w:val="18"/>
          <w:lang w:val="pt-PT"/>
        </w:rPr>
        <w:t>.</w:t>
      </w:r>
    </w:p>
    <w:p w14:paraId="5E5B8683" w14:textId="77777777" w:rsidR="000F573D" w:rsidRPr="0060781D" w:rsidRDefault="00233F3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os campos em questão, a informação a reportar é relativa ao grupo a que o cliente pertence</w:t>
      </w:r>
      <w:r w:rsidR="00F87017" w:rsidRPr="0060781D">
        <w:rPr>
          <w:rFonts w:ascii="Santander Text" w:hAnsi="Santander Text"/>
          <w:szCs w:val="18"/>
          <w:lang w:val="pt-PT"/>
        </w:rPr>
        <w:t xml:space="preserve">. Para a obtenção do </w:t>
      </w:r>
      <w:r w:rsidR="00C8656E" w:rsidRPr="0060781D">
        <w:rPr>
          <w:rFonts w:ascii="Santander Text" w:hAnsi="Santander Text"/>
          <w:szCs w:val="18"/>
          <w:lang w:val="pt-PT"/>
        </w:rPr>
        <w:t>‘z</w:t>
      </w:r>
      <w:r w:rsidR="00F87017" w:rsidRPr="0060781D">
        <w:rPr>
          <w:rFonts w:ascii="Santander Text" w:hAnsi="Santander Text"/>
          <w:szCs w:val="18"/>
          <w:lang w:val="pt-PT"/>
        </w:rPr>
        <w:t>grupo</w:t>
      </w:r>
      <w:r w:rsidR="00C8656E" w:rsidRPr="0060781D">
        <w:rPr>
          <w:rFonts w:ascii="Santander Text" w:hAnsi="Santander Text"/>
          <w:szCs w:val="18"/>
          <w:lang w:val="pt-PT"/>
        </w:rPr>
        <w:t>’</w:t>
      </w:r>
      <w:r w:rsidR="00F87017" w:rsidRPr="0060781D">
        <w:rPr>
          <w:rFonts w:ascii="Santander Text" w:hAnsi="Santander Text"/>
          <w:szCs w:val="18"/>
          <w:lang w:val="pt-PT"/>
        </w:rPr>
        <w:t xml:space="preserve"> é necessário o cruzmento do ‘zcliente’ com a </w:t>
      </w:r>
      <w:r w:rsidR="00772D4A" w:rsidRPr="0060781D">
        <w:rPr>
          <w:rFonts w:ascii="Santander Text" w:hAnsi="Santander Text"/>
          <w:szCs w:val="18"/>
          <w:lang w:val="pt-PT"/>
        </w:rPr>
        <w:t xml:space="preserve">tabela </w:t>
      </w:r>
      <w:r w:rsidR="001C1550" w:rsidRPr="0060781D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="00C8656E" w:rsidRPr="0060781D">
        <w:rPr>
          <w:rFonts w:ascii="Santander Text" w:hAnsi="Santander Text"/>
          <w:szCs w:val="18"/>
          <w:lang w:val="pt-PT"/>
        </w:rPr>
        <w:t xml:space="preserve"> (previamente filtrada por ‘tipo_relacao' = 'CONTROLO')</w:t>
      </w:r>
      <w:r w:rsidR="00266131" w:rsidRPr="0060781D">
        <w:rPr>
          <w:rFonts w:ascii="Santander Text" w:hAnsi="Santander Text"/>
          <w:szCs w:val="18"/>
          <w:lang w:val="pt-PT"/>
        </w:rPr>
        <w:t>.</w:t>
      </w:r>
      <w:r w:rsidR="000F573D" w:rsidRPr="0060781D">
        <w:rPr>
          <w:rFonts w:ascii="Santander Text" w:hAnsi="Santander Text"/>
          <w:szCs w:val="18"/>
          <w:lang w:val="pt-PT"/>
        </w:rPr>
        <w:t xml:space="preserve"> </w:t>
      </w:r>
    </w:p>
    <w:p w14:paraId="11A33BB0" w14:textId="6086F99E" w:rsidR="001C1550" w:rsidRPr="0060781D" w:rsidRDefault="00266131" w:rsidP="007C2A0D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No caso do campo ‘flg_grp_nfrd_applcblty’ (</w:t>
      </w:r>
      <w:r w:rsidR="003D06FC" w:rsidRPr="0060781D">
        <w:rPr>
          <w:rFonts w:ascii="Santander Text" w:hAnsi="Santander Text"/>
          <w:szCs w:val="18"/>
          <w:lang w:val="pt-PT"/>
        </w:rPr>
        <w:t xml:space="preserve">marcação da </w:t>
      </w:r>
      <w:r w:rsidR="003D06FC" w:rsidRPr="0060781D">
        <w:rPr>
          <w:rFonts w:ascii="Santander Text" w:hAnsi="Santander Text"/>
          <w:i/>
          <w:iCs/>
          <w:szCs w:val="18"/>
          <w:lang w:val="pt-PT"/>
        </w:rPr>
        <w:t>holding</w:t>
      </w:r>
      <w:r w:rsidR="003D06FC" w:rsidRPr="0060781D">
        <w:rPr>
          <w:rFonts w:ascii="Santander Text" w:hAnsi="Santander Text"/>
          <w:szCs w:val="18"/>
          <w:lang w:val="pt-PT"/>
        </w:rPr>
        <w:t xml:space="preserve"> </w:t>
      </w:r>
      <w:r w:rsidR="00854807" w:rsidRPr="0060781D">
        <w:rPr>
          <w:rFonts w:ascii="Santander Text" w:hAnsi="Santander Text"/>
          <w:szCs w:val="18"/>
          <w:lang w:val="pt-PT"/>
        </w:rPr>
        <w:t>sujeita a NFRD</w:t>
      </w:r>
      <w:r w:rsidRPr="0060781D">
        <w:rPr>
          <w:rFonts w:ascii="Santander Text" w:hAnsi="Santander Text"/>
          <w:szCs w:val="18"/>
          <w:lang w:val="pt-PT"/>
        </w:rPr>
        <w:t xml:space="preserve">), </w:t>
      </w:r>
      <w:r w:rsidR="00AD3450" w:rsidRPr="0060781D">
        <w:rPr>
          <w:rFonts w:ascii="Santander Text" w:hAnsi="Santander Text"/>
          <w:szCs w:val="18"/>
          <w:lang w:val="pt-PT"/>
        </w:rPr>
        <w:t>após a identificação do ‘zgrupo’,</w:t>
      </w:r>
      <w:r w:rsidR="000058F6" w:rsidRPr="0060781D">
        <w:rPr>
          <w:rFonts w:ascii="Santander Text" w:hAnsi="Santander Text"/>
          <w:szCs w:val="18"/>
          <w:lang w:val="pt-PT"/>
        </w:rPr>
        <w:t xml:space="preserve"> cruzar esse mesmo campo com a</w:t>
      </w:r>
      <w:r w:rsidR="00AD3450" w:rsidRPr="0060781D">
        <w:rPr>
          <w:rFonts w:ascii="Santander Text" w:hAnsi="Santander Text"/>
          <w:szCs w:val="18"/>
          <w:lang w:val="pt-PT"/>
        </w:rPr>
        <w:t xml:space="preserve"> tabela </w:t>
      </w:r>
      <w:r w:rsidR="00AD3450" w:rsidRPr="0060781D">
        <w:rPr>
          <w:rFonts w:ascii="Santander Text" w:hAnsi="Santander Text"/>
          <w:i/>
          <w:iCs/>
          <w:szCs w:val="18"/>
          <w:lang w:val="pt-PT"/>
        </w:rPr>
        <w:t>cd_captools.ct069_univ_gr_ec</w:t>
      </w:r>
      <w:r w:rsidR="00AD3450" w:rsidRPr="0060781D">
        <w:rPr>
          <w:rFonts w:ascii="Santander Text" w:hAnsi="Santander Text"/>
          <w:szCs w:val="18"/>
          <w:lang w:val="pt-PT"/>
        </w:rPr>
        <w:t xml:space="preserve"> para identificar a </w:t>
      </w:r>
      <w:r w:rsidR="00AD3450" w:rsidRPr="0060781D">
        <w:rPr>
          <w:rFonts w:ascii="Santander Text" w:hAnsi="Santander Text"/>
          <w:i/>
          <w:iCs/>
          <w:szCs w:val="18"/>
          <w:lang w:val="pt-PT"/>
        </w:rPr>
        <w:t>holding</w:t>
      </w:r>
      <w:r w:rsidR="00AD3450" w:rsidRPr="0060781D">
        <w:rPr>
          <w:rFonts w:ascii="Santander Text" w:hAnsi="Santander Text"/>
          <w:szCs w:val="18"/>
          <w:lang w:val="pt-PT"/>
        </w:rPr>
        <w:t xml:space="preserve"> do cliente em questão através do campo </w:t>
      </w:r>
      <w:r w:rsidR="000058F6" w:rsidRPr="0060781D">
        <w:rPr>
          <w:rFonts w:ascii="Santander Text" w:hAnsi="Santander Text"/>
          <w:szCs w:val="18"/>
          <w:lang w:val="pt-PT"/>
        </w:rPr>
        <w:t>‘zcliente_principal’</w:t>
      </w:r>
      <w:r w:rsidR="005C38D6" w:rsidRPr="0060781D">
        <w:rPr>
          <w:rFonts w:ascii="Santander Text" w:hAnsi="Santander Text"/>
          <w:szCs w:val="18"/>
          <w:lang w:val="pt-PT"/>
        </w:rPr>
        <w:t xml:space="preserve">. Posteriormente, cruzar ‘zcliente_principal’ com o campo ‘zcliente’ da tabela </w:t>
      </w:r>
      <w:r w:rsidR="005C38D6" w:rsidRPr="0060781D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5C38D6" w:rsidRPr="0060781D">
        <w:rPr>
          <w:rFonts w:ascii="Santander Text" w:hAnsi="Santander Text"/>
          <w:szCs w:val="18"/>
          <w:lang w:val="pt-PT"/>
        </w:rPr>
        <w:t xml:space="preserve"> </w:t>
      </w:r>
      <w:r w:rsidR="000F573D" w:rsidRPr="0060781D">
        <w:rPr>
          <w:rFonts w:ascii="Santander Text" w:hAnsi="Santander Text"/>
          <w:szCs w:val="18"/>
          <w:lang w:val="pt-PT"/>
        </w:rPr>
        <w:t>para obter o campo 'flg_nfrd'.</w:t>
      </w:r>
      <w:r w:rsidR="00F10998" w:rsidRPr="0060781D">
        <w:rPr>
          <w:rFonts w:ascii="Santander Text" w:hAnsi="Santander Text"/>
          <w:szCs w:val="18"/>
          <w:lang w:val="pt-PT"/>
        </w:rPr>
        <w:t xml:space="preserve"> Por fim, cruzar o campo obtido com a tabela cd_loan_tapes_bce.</w:t>
      </w:r>
      <w:r w:rsidR="000F0DE3" w:rsidRPr="0060781D">
        <w:rPr>
          <w:rFonts w:ascii="Santander Text" w:hAnsi="Santander Text"/>
          <w:szCs w:val="18"/>
          <w:lang w:val="pt-PT"/>
        </w:rPr>
        <w:t>lt803 codigos_lt</w:t>
      </w:r>
      <w:r w:rsidR="001C6AA9" w:rsidRPr="0060781D">
        <w:rPr>
          <w:rFonts w:ascii="Santander Text" w:hAnsi="Santander Text"/>
          <w:szCs w:val="18"/>
          <w:lang w:val="pt-PT"/>
        </w:rPr>
        <w:t xml:space="preserve"> através do ‘valor origem’ e </w:t>
      </w:r>
      <w:r w:rsidR="000F0DE3" w:rsidRPr="0060781D">
        <w:rPr>
          <w:rFonts w:ascii="Santander Text" w:hAnsi="Santander Text"/>
          <w:szCs w:val="18"/>
          <w:lang w:val="pt-PT"/>
        </w:rPr>
        <w:t>filtrando o 'campo_lt' = 'flg_nfrd_applcblty'</w:t>
      </w:r>
      <w:r w:rsidR="007C2A0D" w:rsidRPr="0060781D">
        <w:rPr>
          <w:rFonts w:ascii="Santander Text" w:hAnsi="Santander Text"/>
          <w:szCs w:val="18"/>
          <w:lang w:val="pt-PT"/>
        </w:rPr>
        <w:t>.</w:t>
      </w:r>
    </w:p>
    <w:p w14:paraId="2B1953F2" w14:textId="77777777" w:rsidR="00A310AF" w:rsidRPr="0060781D" w:rsidRDefault="007C2A0D" w:rsidP="00176DA2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os campo</w:t>
      </w:r>
      <w:r w:rsidR="002550D0" w:rsidRPr="0060781D">
        <w:rPr>
          <w:rFonts w:ascii="Santander Text" w:hAnsi="Santander Text"/>
          <w:szCs w:val="18"/>
          <w:lang w:val="pt-PT"/>
        </w:rPr>
        <w:t xml:space="preserve">s </w:t>
      </w:r>
      <w:r w:rsidRPr="0060781D">
        <w:rPr>
          <w:rFonts w:ascii="Santander Text" w:hAnsi="Santander Text" w:cs="Calibri"/>
          <w:szCs w:val="18"/>
          <w:lang w:val="pt-PT"/>
        </w:rPr>
        <w:t>‘grp_emssns_scp1’, ‘grp_emssns_scp2’ e ‘grp_emssns_scp3’</w:t>
      </w:r>
      <w:r w:rsidR="002550D0" w:rsidRPr="0060781D">
        <w:rPr>
          <w:rFonts w:ascii="Santander Text" w:hAnsi="Santander Text" w:cs="Calibri"/>
          <w:szCs w:val="18"/>
          <w:lang w:val="pt-PT"/>
        </w:rPr>
        <w:t xml:space="preserve"> (total de emissões do grupo</w:t>
      </w:r>
      <w:r w:rsidR="005C3E4A" w:rsidRPr="0060781D">
        <w:rPr>
          <w:rFonts w:ascii="Santander Text" w:hAnsi="Santander Text" w:cs="Calibri"/>
          <w:szCs w:val="18"/>
          <w:lang w:val="pt-PT"/>
        </w:rPr>
        <w:t xml:space="preserve"> do cliente</w:t>
      </w:r>
      <w:r w:rsidR="002550D0" w:rsidRPr="0060781D">
        <w:rPr>
          <w:rFonts w:ascii="Santander Text" w:hAnsi="Santander Text" w:cs="Calibri"/>
          <w:szCs w:val="18"/>
          <w:lang w:val="pt-PT"/>
        </w:rPr>
        <w:t>)</w:t>
      </w:r>
      <w:r w:rsidR="005C3E4A" w:rsidRPr="0060781D">
        <w:rPr>
          <w:rFonts w:ascii="Santander Text" w:hAnsi="Santander Text" w:cs="Calibri"/>
          <w:szCs w:val="18"/>
          <w:lang w:val="pt-PT"/>
        </w:rPr>
        <w:t xml:space="preserve">, após a identificação do ‘zgrupo’, devem ser identificados todos os clientes </w:t>
      </w:r>
      <w:r w:rsidR="00732F53" w:rsidRPr="0060781D">
        <w:rPr>
          <w:rFonts w:ascii="Santander Text" w:hAnsi="Santander Text" w:cs="Calibri"/>
          <w:szCs w:val="18"/>
          <w:lang w:val="pt-PT"/>
        </w:rPr>
        <w:t xml:space="preserve">(‘zcliente’) da mesma tabela </w:t>
      </w:r>
      <w:r w:rsidR="00732F53" w:rsidRPr="0060781D">
        <w:rPr>
          <w:rFonts w:ascii="Santander Text" w:hAnsi="Santander Text"/>
          <w:szCs w:val="18"/>
          <w:lang w:val="pt-PT"/>
        </w:rPr>
        <w:t>cd_captools.ct070_univ_gr_cli.</w:t>
      </w:r>
      <w:r w:rsidR="00176DA2" w:rsidRPr="0060781D">
        <w:rPr>
          <w:rFonts w:ascii="Santander Text" w:hAnsi="Santander Text"/>
          <w:szCs w:val="18"/>
          <w:lang w:val="pt-PT"/>
        </w:rPr>
        <w:t xml:space="preserve"> Sobre os clientes do grupo obtidos, é necessário identificar a sua ‘contraparte’ através do cruzamento com a tabela </w:t>
      </w:r>
      <w:r w:rsidR="00176DA2" w:rsidRPr="0060781D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E06778" w:rsidRPr="0060781D">
        <w:rPr>
          <w:rFonts w:ascii="Santander Text" w:hAnsi="Santander Text"/>
          <w:szCs w:val="18"/>
          <w:lang w:val="pt-PT"/>
        </w:rPr>
        <w:t xml:space="preserve"> (por ‘zcliente’)</w:t>
      </w:r>
      <w:r w:rsidR="00CB4D9D" w:rsidRPr="0060781D">
        <w:rPr>
          <w:rFonts w:ascii="Santander Text" w:hAnsi="Santander Text"/>
          <w:szCs w:val="18"/>
          <w:lang w:val="pt-PT"/>
        </w:rPr>
        <w:t xml:space="preserve"> – </w:t>
      </w:r>
      <w:r w:rsidR="00D26F9D" w:rsidRPr="0060781D">
        <w:rPr>
          <w:rFonts w:ascii="Santander Text" w:hAnsi="Santander Text"/>
          <w:szCs w:val="18"/>
          <w:lang w:val="pt-PT"/>
        </w:rPr>
        <w:t>filtrar por ‘contraparte’ = 'outras empresas nao financeiras'</w:t>
      </w:r>
      <w:r w:rsidR="00E06778" w:rsidRPr="0060781D">
        <w:rPr>
          <w:rFonts w:ascii="Santander Text" w:hAnsi="Santander Text"/>
          <w:szCs w:val="18"/>
          <w:lang w:val="pt-PT"/>
        </w:rPr>
        <w:t>.</w:t>
      </w:r>
      <w:r w:rsidR="009A7065" w:rsidRPr="0060781D">
        <w:rPr>
          <w:rFonts w:ascii="Santander Text" w:hAnsi="Santander Text"/>
          <w:szCs w:val="18"/>
          <w:lang w:val="pt-PT"/>
        </w:rPr>
        <w:t xml:space="preserve"> Finalmente, para o</w:t>
      </w:r>
      <w:r w:rsidR="00176DA2" w:rsidRPr="0060781D">
        <w:rPr>
          <w:rFonts w:ascii="Santander Text" w:hAnsi="Santander Text"/>
          <w:szCs w:val="18"/>
          <w:lang w:val="pt-PT"/>
        </w:rPr>
        <w:t xml:space="preserve">bter as emissões </w:t>
      </w:r>
      <w:r w:rsidR="00CB4D9D" w:rsidRPr="0060781D">
        <w:rPr>
          <w:rFonts w:ascii="Santander Text" w:hAnsi="Santander Text"/>
          <w:szCs w:val="18"/>
          <w:lang w:val="pt-PT"/>
        </w:rPr>
        <w:t xml:space="preserve">(‘scp1_emss’, ‘scp2_emss’, ‘scp3_emss’) </w:t>
      </w:r>
      <w:r w:rsidR="00176DA2" w:rsidRPr="0060781D">
        <w:rPr>
          <w:rFonts w:ascii="Santander Text" w:hAnsi="Santander Text"/>
          <w:szCs w:val="18"/>
          <w:lang w:val="pt-PT"/>
        </w:rPr>
        <w:t xml:space="preserve"> dos clientes do grupo</w:t>
      </w:r>
      <w:r w:rsidR="009A7065" w:rsidRPr="0060781D">
        <w:rPr>
          <w:rFonts w:ascii="Santander Text" w:hAnsi="Santander Text"/>
          <w:szCs w:val="18"/>
          <w:lang w:val="pt-PT"/>
        </w:rPr>
        <w:t xml:space="preserve">, cruzar os clientes com a tabela </w:t>
      </w:r>
      <w:r w:rsidR="00176DA2" w:rsidRPr="0060781D">
        <w:rPr>
          <w:rFonts w:ascii="Santander Text" w:hAnsi="Santander Text"/>
          <w:szCs w:val="18"/>
          <w:lang w:val="pt-PT"/>
        </w:rPr>
        <w:t xml:space="preserve"> business_esg.modesg_out_empr_info_nfin através dos campos </w:t>
      </w:r>
      <w:r w:rsidR="009A7065" w:rsidRPr="0060781D">
        <w:rPr>
          <w:rFonts w:ascii="Santander Text" w:hAnsi="Santander Text"/>
          <w:szCs w:val="18"/>
          <w:lang w:val="pt-PT"/>
        </w:rPr>
        <w:t>‘zcliente’</w:t>
      </w:r>
      <w:r w:rsidR="00176DA2" w:rsidRPr="0060781D">
        <w:rPr>
          <w:rFonts w:ascii="Santander Text" w:hAnsi="Santander Text"/>
          <w:szCs w:val="18"/>
          <w:lang w:val="pt-PT"/>
        </w:rPr>
        <w:t xml:space="preserve">.  </w:t>
      </w:r>
    </w:p>
    <w:p w14:paraId="7734E85B" w14:textId="43148FB6" w:rsidR="00176DA2" w:rsidRPr="0060781D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Nota1: </w:t>
      </w:r>
      <w:r w:rsidR="00176DA2" w:rsidRPr="0060781D">
        <w:rPr>
          <w:rFonts w:ascii="Santander Text" w:hAnsi="Santander Text"/>
          <w:szCs w:val="18"/>
          <w:lang w:val="pt-PT"/>
        </w:rPr>
        <w:t xml:space="preserve">No caso de para o </w:t>
      </w:r>
      <w:r w:rsidR="007F59C8" w:rsidRPr="0060781D">
        <w:rPr>
          <w:rFonts w:ascii="Santander Text" w:hAnsi="Santander Text"/>
          <w:szCs w:val="18"/>
          <w:lang w:val="pt-PT"/>
        </w:rPr>
        <w:t>‘entty_id’</w:t>
      </w:r>
      <w:r w:rsidR="00176DA2" w:rsidRPr="0060781D">
        <w:rPr>
          <w:rFonts w:ascii="Santander Text" w:hAnsi="Santander Text"/>
          <w:szCs w:val="18"/>
          <w:lang w:val="pt-PT"/>
        </w:rPr>
        <w:t xml:space="preserve"> em questão, não existir nenhum </w:t>
      </w:r>
      <w:r w:rsidR="006B5530" w:rsidRPr="0060781D">
        <w:rPr>
          <w:rFonts w:ascii="Santander Text" w:hAnsi="Santander Text"/>
          <w:szCs w:val="18"/>
          <w:lang w:val="pt-PT"/>
        </w:rPr>
        <w:t>‘</w:t>
      </w:r>
      <w:r w:rsidR="00176DA2" w:rsidRPr="0060781D">
        <w:rPr>
          <w:rFonts w:ascii="Santander Text" w:hAnsi="Santander Text"/>
          <w:szCs w:val="18"/>
          <w:lang w:val="pt-PT"/>
        </w:rPr>
        <w:t>zcliente</w:t>
      </w:r>
      <w:r w:rsidR="006B5530" w:rsidRPr="0060781D">
        <w:rPr>
          <w:rFonts w:ascii="Santander Text" w:hAnsi="Santander Text"/>
          <w:szCs w:val="18"/>
          <w:lang w:val="pt-PT"/>
        </w:rPr>
        <w:t>’</w:t>
      </w:r>
      <w:r w:rsidR="00176DA2" w:rsidRPr="0060781D">
        <w:rPr>
          <w:rFonts w:ascii="Santander Text" w:hAnsi="Santander Text"/>
          <w:szCs w:val="18"/>
          <w:lang w:val="pt-PT"/>
        </w:rPr>
        <w:t xml:space="preserve"> pertence ao grupo cuja 'contraparte' = 'outras empresas nao financeiras', então reportar o valor de Not Applicable</w:t>
      </w:r>
      <w:r w:rsidR="00A24F1E" w:rsidRPr="0060781D">
        <w:rPr>
          <w:rStyle w:val="FootnoteReference"/>
          <w:rFonts w:ascii="Santander Text" w:hAnsi="Santander Text"/>
          <w:szCs w:val="18"/>
          <w:lang w:val="pt-PT"/>
        </w:rPr>
        <w:footnoteReference w:id="5"/>
      </w:r>
      <w:r w:rsidR="007F59C8" w:rsidRPr="0060781D">
        <w:rPr>
          <w:rFonts w:ascii="Santander Text" w:hAnsi="Santander Text"/>
          <w:szCs w:val="18"/>
          <w:lang w:val="pt-PT"/>
        </w:rPr>
        <w:t>.</w:t>
      </w:r>
    </w:p>
    <w:p w14:paraId="773B70FE" w14:textId="458CEA09" w:rsidR="00A310AF" w:rsidRPr="0060781D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Nota2: Caso o ‘entty_id’ não tenha um zgrupo associado na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Pr="0060781D">
        <w:rPr>
          <w:rFonts w:ascii="Santander Text" w:hAnsi="Santander Text"/>
          <w:szCs w:val="18"/>
          <w:lang w:val="pt-PT"/>
        </w:rPr>
        <w:t xml:space="preserve"> então </w:t>
      </w:r>
      <w:r w:rsidR="00D65E5C" w:rsidRPr="0060781D">
        <w:rPr>
          <w:rFonts w:ascii="Santander Text" w:hAnsi="Santander Text"/>
          <w:szCs w:val="18"/>
          <w:lang w:val="pt-PT"/>
        </w:rPr>
        <w:t>reportar o valor de Not Applicable.</w:t>
      </w:r>
    </w:p>
    <w:p w14:paraId="7361C582" w14:textId="1EE0DA32" w:rsidR="00E51501" w:rsidRPr="0060781D" w:rsidRDefault="006E0E3C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="009D23E6" w:rsidRPr="0060781D">
        <w:rPr>
          <w:rFonts w:ascii="Santander Text" w:hAnsi="Santander Text"/>
          <w:i/>
          <w:iCs/>
          <w:szCs w:val="18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>)</w:t>
      </w:r>
      <w:r w:rsidR="00A225B3" w:rsidRPr="0060781D">
        <w:rPr>
          <w:rFonts w:ascii="Santander Text" w:hAnsi="Santander Text"/>
          <w:szCs w:val="18"/>
          <w:lang w:val="pt-PT"/>
        </w:rPr>
        <w:t xml:space="preserve">. </w:t>
      </w:r>
      <w:r w:rsidR="002254FB" w:rsidRPr="0060781D">
        <w:rPr>
          <w:rFonts w:ascii="Santander Text" w:hAnsi="Santander Text"/>
          <w:szCs w:val="18"/>
          <w:lang w:val="pt-PT"/>
        </w:rPr>
        <w:t xml:space="preserve">As regras de </w:t>
      </w:r>
      <w:r w:rsidRPr="0060781D">
        <w:rPr>
          <w:rFonts w:ascii="Santander Text" w:hAnsi="Santander Text"/>
          <w:szCs w:val="18"/>
          <w:lang w:val="pt-PT"/>
        </w:rPr>
        <w:t>aprovisionamento encontra</w:t>
      </w:r>
      <w:r w:rsidR="002254FB" w:rsidRPr="0060781D">
        <w:rPr>
          <w:rFonts w:ascii="Santander Text" w:hAnsi="Santander Text"/>
          <w:szCs w:val="18"/>
          <w:lang w:val="pt-PT"/>
        </w:rPr>
        <w:t>m</w:t>
      </w:r>
      <w:r w:rsidRPr="0060781D">
        <w:rPr>
          <w:rFonts w:ascii="Santander Text" w:hAnsi="Santander Text"/>
          <w:szCs w:val="18"/>
          <w:lang w:val="pt-PT"/>
        </w:rPr>
        <w:t xml:space="preserve">-se </w:t>
      </w:r>
      <w:r w:rsidR="002254FB" w:rsidRPr="0060781D">
        <w:rPr>
          <w:rFonts w:ascii="Santander Text" w:hAnsi="Santander Text"/>
          <w:szCs w:val="18"/>
          <w:lang w:val="pt-PT"/>
        </w:rPr>
        <w:t xml:space="preserve">definidas </w:t>
      </w:r>
      <w:r w:rsidRPr="0060781D">
        <w:rPr>
          <w:rFonts w:ascii="Santander Text" w:hAnsi="Santander Text"/>
          <w:szCs w:val="18"/>
          <w:lang w:val="pt-PT"/>
        </w:rPr>
        <w:t xml:space="preserve">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</w:p>
    <w:p w14:paraId="49C9C85D" w14:textId="0D1CE006" w:rsidR="00051402" w:rsidRPr="0060781D" w:rsidRDefault="003878A0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7" w:name="_Toc181042161"/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Proteção – lt00</w:t>
      </w:r>
      <w:r w:rsidR="0000172E"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4</w:t>
      </w:r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_protection</w:t>
      </w:r>
      <w:bookmarkEnd w:id="47"/>
    </w:p>
    <w:p w14:paraId="341BC372" w14:textId="5785F864" w:rsidR="00A62707" w:rsidRPr="0060781D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O universo original da tabela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lt004_protection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consiste apenas nos bens que são utilizados como garantias, pelo que os bens exclusivamente financiados não constam deste universo. No âmbito do reporte do Pilar </w:t>
      </w:r>
      <w:r w:rsidR="00D65E5C" w:rsidRPr="0060781D">
        <w:rPr>
          <w:rFonts w:ascii="Santander Text" w:eastAsia="Times New Roman" w:hAnsi="Santander Text" w:cs="Calibri"/>
          <w:szCs w:val="18"/>
          <w:lang w:val="pt-PT" w:eastAsia="pt-PT"/>
        </w:rPr>
        <w:t>III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é necessário obter informação de todos os imóveis mesmo que não estejam a ser utilizados como garantias</w:t>
      </w:r>
      <w:r w:rsidR="00662D51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(nomeadamente, os financiados)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. Adicionalmente, é necessário acrescentar o universo de bens móveis.</w:t>
      </w:r>
    </w:p>
    <w:p w14:paraId="2825AA3B" w14:textId="3DC7B510" w:rsidR="00A62707" w:rsidRPr="0060781D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D84843" w:rsidRPr="0060781D">
        <w:rPr>
          <w:rFonts w:ascii="Santander Text" w:eastAsia="Times New Roman" w:hAnsi="Santander Text" w:cs="Calibri"/>
          <w:szCs w:val="18"/>
          <w:lang w:val="pt-PT" w:eastAsia="pt-PT"/>
        </w:rPr>
        <w:t>,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'ambito' = 'PILAR3'.  Para tal, o modelo de dados da tabela </w:t>
      </w:r>
      <w:r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lt</w:t>
      </w:r>
      <w:r w:rsidR="006212AA"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0</w:t>
      </w:r>
      <w:r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04_protection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2379A3A2" w14:textId="77777777" w:rsidR="00A65DDC" w:rsidRPr="0060781D" w:rsidRDefault="00A65DDC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59F5CB1B" w14:textId="7DB3A721" w:rsidR="009A4B66" w:rsidRPr="0060781D" w:rsidRDefault="00C4572E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Incluir todos os </w:t>
      </w:r>
      <w:r w:rsidR="009A4B66" w:rsidRPr="0060781D">
        <w:rPr>
          <w:rFonts w:ascii="Santander Text" w:hAnsi="Santander Text"/>
          <w:szCs w:val="18"/>
          <w:lang w:val="pt-PT"/>
        </w:rPr>
        <w:t>Bens imóveis</w:t>
      </w:r>
      <w:r w:rsidRPr="0060781D">
        <w:rPr>
          <w:rFonts w:ascii="Santander Text" w:hAnsi="Santander Text"/>
          <w:szCs w:val="18"/>
          <w:lang w:val="pt-PT"/>
        </w:rPr>
        <w:t xml:space="preserve"> financiados ou colaterizados</w:t>
      </w:r>
      <w:r w:rsidR="009A4B66" w:rsidRPr="0060781D">
        <w:rPr>
          <w:rFonts w:ascii="Santander Text" w:hAnsi="Santander Text"/>
          <w:szCs w:val="18"/>
          <w:lang w:val="pt-PT"/>
        </w:rPr>
        <w:t>:</w:t>
      </w:r>
    </w:p>
    <w:p w14:paraId="0C8753CC" w14:textId="7E7DB230" w:rsidR="00A65DDC" w:rsidRPr="0060781D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Realizar o cruzamento com a tabela de traçabilidade entre créditos e processos, </w:t>
      </w:r>
      <w:r w:rsidRPr="0060781D">
        <w:rPr>
          <w:rFonts w:ascii="Santander Text" w:hAnsi="Santander Text"/>
          <w:i/>
          <w:iCs/>
          <w:szCs w:val="18"/>
          <w:lang w:val="pt-PT"/>
        </w:rPr>
        <w:t>business_assets.</w:t>
      </w:r>
      <w:r w:rsidR="008B01DA" w:rsidRPr="0060781D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60781D">
        <w:rPr>
          <w:rFonts w:ascii="Santander Text" w:hAnsi="Santander Text"/>
          <w:szCs w:val="18"/>
          <w:lang w:val="pt-PT"/>
        </w:rPr>
        <w:t>, através das chaves da responsabilidade</w:t>
      </w:r>
      <w:r w:rsidR="009E4F70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E4F70" w:rsidRPr="0060781D">
        <w:rPr>
          <w:rFonts w:ascii="Santander Text" w:hAnsi="Santander Text"/>
          <w:szCs w:val="18"/>
          <w:lang w:val="pt-PT"/>
        </w:rPr>
        <w:t>(‘bank_id’, ‘branch_code’, ‘contract_id, ‘reference_code’)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7B13037C" w14:textId="67BA8CC1" w:rsidR="00A65DDC" w:rsidRPr="0060781D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Realizar o cruzamento com a tabela de traçabilidade entre processo e bens imóveis </w:t>
      </w:r>
      <w:r w:rsidR="009E4F70" w:rsidRPr="0060781D">
        <w:rPr>
          <w:rFonts w:ascii="Santander Text" w:hAnsi="Santander Text"/>
          <w:i/>
          <w:iCs/>
          <w:szCs w:val="18"/>
          <w:lang w:val="pt-PT"/>
        </w:rPr>
        <w:t>business_assets.</w:t>
      </w:r>
      <w:r w:rsidR="00440F63" w:rsidRPr="0060781D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60781D">
        <w:rPr>
          <w:rFonts w:ascii="Santander Text" w:hAnsi="Santander Text"/>
          <w:szCs w:val="18"/>
          <w:lang w:val="pt-PT"/>
        </w:rPr>
        <w:t xml:space="preserve">, através das chaves de processo </w:t>
      </w:r>
      <w:r w:rsidR="00440F63" w:rsidRPr="0060781D">
        <w:rPr>
          <w:rFonts w:ascii="Santander Text" w:hAnsi="Santander Text"/>
          <w:i/>
          <w:iCs/>
          <w:szCs w:val="18"/>
          <w:lang w:val="pt-PT"/>
        </w:rPr>
        <w:t>(</w:t>
      </w:r>
      <w:r w:rsidR="009F7D42" w:rsidRPr="0060781D">
        <w:rPr>
          <w:rFonts w:ascii="Santander Text" w:hAnsi="Santander Text"/>
          <w:i/>
          <w:iCs/>
          <w:szCs w:val="18"/>
          <w:lang w:val="pt-PT"/>
        </w:rPr>
        <w:t xml:space="preserve">‘process_bank_id’ </w:t>
      </w:r>
      <w:r w:rsidR="009F7D42" w:rsidRPr="0060781D">
        <w:rPr>
          <w:rFonts w:ascii="Santander Text" w:hAnsi="Santander Text"/>
          <w:szCs w:val="18"/>
          <w:lang w:val="pt-PT"/>
        </w:rPr>
        <w:t>‘process_branch_code’, ‘process_account_id’, ‘process_reference_code’</w:t>
      </w:r>
      <w:r w:rsidR="00440F63" w:rsidRPr="0060781D">
        <w:rPr>
          <w:rFonts w:ascii="Santander Text" w:hAnsi="Santander Text"/>
          <w:szCs w:val="18"/>
          <w:lang w:val="pt-PT"/>
        </w:rPr>
        <w:t>)</w:t>
      </w:r>
      <w:r w:rsidR="004B5D08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60781D">
        <w:rPr>
          <w:rFonts w:ascii="Santander Text" w:hAnsi="Santander Text"/>
          <w:szCs w:val="18"/>
          <w:lang w:val="pt-PT"/>
        </w:rPr>
        <w:t>para</w:t>
      </w:r>
      <w:r w:rsidR="004B5D08" w:rsidRPr="0060781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60781D">
        <w:rPr>
          <w:rFonts w:ascii="Santander Text" w:hAnsi="Santander Text"/>
          <w:szCs w:val="18"/>
          <w:lang w:val="pt-PT"/>
        </w:rPr>
        <w:t xml:space="preserve">obtenção de todos os bens </w:t>
      </w:r>
      <w:r w:rsidR="00E55188" w:rsidRPr="0060781D">
        <w:rPr>
          <w:rFonts w:ascii="Santander Text" w:hAnsi="Santander Text"/>
          <w:szCs w:val="18"/>
          <w:lang w:val="pt-PT"/>
        </w:rPr>
        <w:t>(‘property_bank_id’, ‘property_branch_code’, ‘property_contract_id’, ‘property_reference_code’)</w:t>
      </w:r>
      <w:r w:rsidR="00C82150" w:rsidRPr="0060781D">
        <w:rPr>
          <w:rFonts w:ascii="Santander Text" w:hAnsi="Santander Text"/>
          <w:szCs w:val="18"/>
          <w:lang w:val="pt-PT"/>
        </w:rPr>
        <w:t xml:space="preserve"> e respetivas flags </w:t>
      </w:r>
      <w:r w:rsidR="003133BB" w:rsidRPr="0060781D">
        <w:rPr>
          <w:rFonts w:ascii="Santander Text" w:hAnsi="Santander Text"/>
          <w:szCs w:val="18"/>
          <w:lang w:val="pt-PT"/>
        </w:rPr>
        <w:t xml:space="preserve">identificadoras </w:t>
      </w:r>
      <w:r w:rsidR="00477021" w:rsidRPr="0060781D">
        <w:rPr>
          <w:rFonts w:ascii="Santander Text" w:hAnsi="Santander Text"/>
          <w:szCs w:val="18"/>
          <w:lang w:val="pt-PT"/>
        </w:rPr>
        <w:t>do tipo de relaç</w:t>
      </w:r>
      <w:r w:rsidR="008D459D" w:rsidRPr="0060781D">
        <w:rPr>
          <w:rFonts w:ascii="Santander Text" w:hAnsi="Santander Text"/>
          <w:szCs w:val="18"/>
          <w:lang w:val="pt-PT"/>
        </w:rPr>
        <w:t>ã</w:t>
      </w:r>
      <w:r w:rsidR="00477021" w:rsidRPr="0060781D">
        <w:rPr>
          <w:rFonts w:ascii="Santander Text" w:hAnsi="Santander Text"/>
          <w:szCs w:val="18"/>
          <w:lang w:val="pt-PT"/>
        </w:rPr>
        <w:t>o do bem com o contrato</w:t>
      </w:r>
      <w:r w:rsidR="008D459D" w:rsidRPr="0060781D">
        <w:rPr>
          <w:rFonts w:ascii="Santander Text" w:hAnsi="Santander Text"/>
          <w:szCs w:val="18"/>
          <w:lang w:val="pt-PT"/>
        </w:rPr>
        <w:t>/Banco</w:t>
      </w:r>
      <w:r w:rsidR="00477021" w:rsidRPr="0060781D">
        <w:rPr>
          <w:rFonts w:ascii="Santander Text" w:hAnsi="Santander Text"/>
          <w:szCs w:val="18"/>
          <w:lang w:val="pt-PT"/>
        </w:rPr>
        <w:t xml:space="preserve"> –</w:t>
      </w:r>
      <w:r w:rsidR="005F2891" w:rsidRPr="0060781D">
        <w:rPr>
          <w:rFonts w:ascii="Santander Text" w:hAnsi="Santander Text"/>
          <w:szCs w:val="18"/>
          <w:lang w:val="pt-PT"/>
        </w:rPr>
        <w:t xml:space="preserve"> adjudicado (</w:t>
      </w:r>
      <w:r w:rsidR="00B22761" w:rsidRPr="0060781D">
        <w:rPr>
          <w:rFonts w:ascii="Santander Text" w:hAnsi="Santander Text"/>
          <w:szCs w:val="18"/>
          <w:lang w:val="pt-PT"/>
        </w:rPr>
        <w:t>‘seized_property_ind’</w:t>
      </w:r>
      <w:r w:rsidR="005F2891" w:rsidRPr="0060781D">
        <w:rPr>
          <w:rFonts w:ascii="Santander Text" w:hAnsi="Santander Text"/>
          <w:szCs w:val="18"/>
          <w:lang w:val="pt-PT"/>
        </w:rPr>
        <w:t>), colaterizado</w:t>
      </w:r>
      <w:r w:rsidR="00B22761" w:rsidRPr="0060781D">
        <w:rPr>
          <w:rFonts w:ascii="Santander Text" w:hAnsi="Santander Text"/>
          <w:szCs w:val="18"/>
          <w:lang w:val="pt-PT"/>
        </w:rPr>
        <w:t xml:space="preserve"> (‘</w:t>
      </w:r>
      <w:r w:rsidR="000F2BA6" w:rsidRPr="0060781D">
        <w:rPr>
          <w:rFonts w:ascii="Santander Text" w:hAnsi="Santander Text"/>
          <w:szCs w:val="18"/>
          <w:lang w:val="pt-PT"/>
        </w:rPr>
        <w:t>collateral_property_ind’</w:t>
      </w:r>
      <w:r w:rsidR="00B22761" w:rsidRPr="0060781D">
        <w:rPr>
          <w:rFonts w:ascii="Santander Text" w:hAnsi="Santander Text"/>
          <w:szCs w:val="18"/>
          <w:lang w:val="pt-PT"/>
        </w:rPr>
        <w:t>)</w:t>
      </w:r>
      <w:r w:rsidR="005F2891" w:rsidRPr="0060781D">
        <w:rPr>
          <w:rFonts w:ascii="Santander Text" w:hAnsi="Santander Text"/>
          <w:szCs w:val="18"/>
          <w:lang w:val="pt-PT"/>
        </w:rPr>
        <w:t xml:space="preserve">, financiado </w:t>
      </w:r>
      <w:r w:rsidR="00454229" w:rsidRPr="0060781D">
        <w:rPr>
          <w:rFonts w:ascii="Santander Text" w:hAnsi="Santander Text"/>
          <w:szCs w:val="18"/>
          <w:lang w:val="pt-PT"/>
        </w:rPr>
        <w:t xml:space="preserve">(‘financed_property_ind’) </w:t>
      </w:r>
      <w:r w:rsidR="005F2891" w:rsidRPr="0060781D">
        <w:rPr>
          <w:rFonts w:ascii="Santander Text" w:hAnsi="Santander Text"/>
          <w:szCs w:val="18"/>
          <w:lang w:val="pt-PT"/>
        </w:rPr>
        <w:t>ou próprio</w:t>
      </w:r>
      <w:r w:rsidR="000F2BA6" w:rsidRPr="0060781D">
        <w:rPr>
          <w:rFonts w:ascii="Santander Text" w:hAnsi="Santander Text"/>
          <w:szCs w:val="18"/>
          <w:lang w:val="pt-PT"/>
        </w:rPr>
        <w:t xml:space="preserve"> (‘</w:t>
      </w:r>
      <w:r w:rsidR="00113171" w:rsidRPr="0060781D">
        <w:rPr>
          <w:rFonts w:ascii="Santander Text" w:hAnsi="Santander Text"/>
          <w:szCs w:val="18"/>
          <w:lang w:val="pt-PT"/>
        </w:rPr>
        <w:t>owned_property_ind’</w:t>
      </w:r>
      <w:r w:rsidR="000F2BA6" w:rsidRPr="0060781D">
        <w:rPr>
          <w:rFonts w:ascii="Santander Text" w:hAnsi="Santander Text"/>
          <w:szCs w:val="18"/>
          <w:lang w:val="pt-PT"/>
        </w:rPr>
        <w:t>)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33776635" w14:textId="61EF62E7" w:rsidR="00257267" w:rsidRPr="0060781D" w:rsidRDefault="00257267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Após a identificação das flags, devem ser incluidos os imóveis que </w:t>
      </w:r>
      <w:r w:rsidR="0058197E" w:rsidRPr="0060781D">
        <w:rPr>
          <w:rFonts w:ascii="Santander Text" w:hAnsi="Santander Text"/>
          <w:szCs w:val="18"/>
          <w:lang w:val="pt-PT"/>
        </w:rPr>
        <w:t>constam identificados na tabela de parametrização do universo (</w:t>
      </w:r>
      <w:r w:rsidR="00BA643A" w:rsidRPr="0060781D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58197E" w:rsidRPr="0060781D">
        <w:rPr>
          <w:rFonts w:ascii="Santander Text" w:hAnsi="Santander Text"/>
          <w:szCs w:val="18"/>
          <w:lang w:val="pt-PT"/>
        </w:rPr>
        <w:t>)</w:t>
      </w:r>
      <w:r w:rsidR="00BA643A" w:rsidRPr="0060781D">
        <w:rPr>
          <w:rFonts w:ascii="Santander Text" w:hAnsi="Santander Text"/>
          <w:szCs w:val="18"/>
          <w:lang w:val="pt-PT"/>
        </w:rPr>
        <w:t xml:space="preserve">. Neste caso todos os imóveis que sejam ou colaterizados </w:t>
      </w:r>
      <w:r w:rsidR="00643AA1" w:rsidRPr="0060781D">
        <w:rPr>
          <w:rFonts w:ascii="Santander Text" w:hAnsi="Santander Text"/>
          <w:szCs w:val="18"/>
          <w:lang w:val="pt-PT"/>
        </w:rPr>
        <w:t xml:space="preserve">(‘collateral_property_ind’= ‘flg_col’ =1) </w:t>
      </w:r>
      <w:r w:rsidR="00BA643A" w:rsidRPr="0060781D">
        <w:rPr>
          <w:rFonts w:ascii="Santander Text" w:hAnsi="Santander Text"/>
          <w:szCs w:val="18"/>
          <w:lang w:val="pt-PT"/>
        </w:rPr>
        <w:t>ou financiados</w:t>
      </w:r>
      <w:r w:rsidR="00643AA1" w:rsidRPr="0060781D">
        <w:rPr>
          <w:rFonts w:ascii="Santander Text" w:hAnsi="Santander Text"/>
          <w:szCs w:val="18"/>
          <w:lang w:val="pt-PT"/>
        </w:rPr>
        <w:t xml:space="preserve"> (‘financed_property_ind’ = ‘flg_fin’ = 1)</w:t>
      </w:r>
      <w:r w:rsidR="009A4B66" w:rsidRPr="0060781D">
        <w:rPr>
          <w:rFonts w:ascii="Santander Text" w:hAnsi="Santander Text"/>
          <w:szCs w:val="18"/>
          <w:lang w:val="pt-PT"/>
        </w:rPr>
        <w:t xml:space="preserve"> – </w:t>
      </w:r>
      <w:r w:rsidR="009A4B66" w:rsidRPr="0060781D">
        <w:rPr>
          <w:rFonts w:ascii="Santander Text" w:hAnsi="Santander Text"/>
          <w:lang w:val="pt-PT" w:eastAsia="pt-PT"/>
        </w:rPr>
        <w:t>de  acordo com o definido no documento BST ESG Loan Tape Pilar 3.xlsx</w:t>
      </w:r>
      <w:r w:rsidR="00BA643A" w:rsidRPr="0060781D">
        <w:rPr>
          <w:rFonts w:ascii="Santander Text" w:hAnsi="Santander Text"/>
          <w:szCs w:val="18"/>
          <w:lang w:val="pt-PT"/>
        </w:rPr>
        <w:t>.</w:t>
      </w:r>
    </w:p>
    <w:p w14:paraId="1614B9A5" w14:textId="29B87A93" w:rsidR="00643184" w:rsidRPr="0060781D" w:rsidRDefault="00643184" w:rsidP="0064318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Incluir todas </w:t>
      </w:r>
      <w:r w:rsidR="0060781D">
        <w:rPr>
          <w:rFonts w:ascii="Santander Text" w:hAnsi="Santander Text"/>
          <w:szCs w:val="18"/>
          <w:lang w:val="pt-PT"/>
        </w:rPr>
        <w:t>os bens móveis</w:t>
      </w:r>
      <w:r w:rsidRPr="0060781D">
        <w:rPr>
          <w:rFonts w:ascii="Santander Text" w:hAnsi="Santander Text"/>
          <w:szCs w:val="18"/>
          <w:lang w:val="pt-PT"/>
        </w:rPr>
        <w:t>:</w:t>
      </w:r>
    </w:p>
    <w:p w14:paraId="661CB7D8" w14:textId="52D1D769" w:rsidR="00643184" w:rsidRPr="0060781D" w:rsidRDefault="00643184" w:rsidP="00643184">
      <w:pPr>
        <w:pStyle w:val="ListParagraph"/>
        <w:numPr>
          <w:ilvl w:val="1"/>
          <w:numId w:val="35"/>
        </w:numPr>
        <w:jc w:val="both"/>
        <w:rPr>
          <w:rFonts w:ascii="Santander Text" w:hAnsi="Santander Text"/>
          <w:lang w:val="pt-PT" w:eastAsia="pt-PT"/>
        </w:rPr>
      </w:pPr>
      <w:r w:rsidRPr="0060781D">
        <w:rPr>
          <w:rFonts w:ascii="Santander Text" w:hAnsi="Santander Text"/>
          <w:lang w:val="pt-PT" w:eastAsia="pt-PT"/>
        </w:rPr>
        <w:t>Realizar o cruzamento com a tabela cd_garantias.gt018_rateio_aval de acordo com as regras já definidas na Loan Tape Estrutural (ambito = ‘PM’)</w:t>
      </w:r>
    </w:p>
    <w:p w14:paraId="43E2B709" w14:textId="438555CB" w:rsidR="00A62707" w:rsidRPr="0060781D" w:rsidRDefault="00DD499C" w:rsidP="00B05624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60781D">
        <w:rPr>
          <w:rFonts w:ascii="Santander Text" w:hAnsi="Santander Text"/>
          <w:lang w:val="pt-PT" w:eastAsia="pt-PT"/>
        </w:rPr>
        <w:t>N</w:t>
      </w:r>
      <w:r w:rsidR="00A62707" w:rsidRPr="0060781D">
        <w:rPr>
          <w:rFonts w:ascii="Santander Text" w:hAnsi="Santander Text"/>
          <w:lang w:val="pt-PT" w:eastAsia="pt-PT"/>
        </w:rPr>
        <w:t xml:space="preserve">a tabela de parametrização </w:t>
      </w:r>
      <w:r w:rsidRPr="0060781D">
        <w:rPr>
          <w:rFonts w:ascii="Santander Text" w:hAnsi="Santander Text"/>
          <w:lang w:val="pt-PT" w:eastAsia="pt-PT"/>
        </w:rPr>
        <w:t xml:space="preserve">do universo </w:t>
      </w:r>
      <w:r w:rsidR="00223994" w:rsidRPr="0060781D">
        <w:rPr>
          <w:rFonts w:ascii="Santander Text" w:hAnsi="Santander Text"/>
          <w:lang w:val="pt-PT" w:eastAsia="pt-PT"/>
        </w:rPr>
        <w:t>(</w:t>
      </w:r>
      <w:r w:rsidRPr="0060781D">
        <w:rPr>
          <w:rFonts w:ascii="Santander Text" w:hAnsi="Santander Text"/>
          <w:i/>
          <w:iCs/>
          <w:lang w:val="pt-PT" w:eastAsia="pt-PT"/>
        </w:rPr>
        <w:t>cd_loan_tapes_bce.lt828_univ_protection</w:t>
      </w:r>
      <w:r w:rsidR="00223994" w:rsidRPr="0060781D">
        <w:rPr>
          <w:rFonts w:ascii="Santander Text" w:hAnsi="Santander Text"/>
          <w:i/>
          <w:iCs/>
          <w:lang w:val="pt-PT" w:eastAsia="pt-PT"/>
        </w:rPr>
        <w:t>)</w:t>
      </w:r>
      <w:r w:rsidRPr="0060781D">
        <w:rPr>
          <w:rFonts w:ascii="Santander Text" w:hAnsi="Santander Text"/>
          <w:lang w:val="pt-PT" w:eastAsia="pt-PT"/>
        </w:rPr>
        <w:t xml:space="preserve"> </w:t>
      </w:r>
      <w:r w:rsidR="00A62707" w:rsidRPr="0060781D">
        <w:rPr>
          <w:rFonts w:ascii="Santander Text" w:hAnsi="Santander Text"/>
          <w:lang w:val="pt-PT" w:eastAsia="pt-PT"/>
        </w:rPr>
        <w:t xml:space="preserve">incluir </w:t>
      </w:r>
      <w:r w:rsidR="00223994" w:rsidRPr="0060781D">
        <w:rPr>
          <w:rFonts w:ascii="Santander Text" w:hAnsi="Santander Text"/>
          <w:lang w:val="pt-PT" w:eastAsia="pt-PT"/>
        </w:rPr>
        <w:t>uma nova</w:t>
      </w:r>
      <w:r w:rsidR="00D84843" w:rsidRPr="0060781D">
        <w:rPr>
          <w:rFonts w:ascii="Santander Text" w:hAnsi="Santander Text"/>
          <w:lang w:val="pt-PT" w:eastAsia="pt-PT"/>
        </w:rPr>
        <w:t xml:space="preserve"> coluna </w:t>
      </w:r>
      <w:r w:rsidR="000C02C5" w:rsidRPr="0060781D">
        <w:rPr>
          <w:rFonts w:ascii="Santander Text" w:hAnsi="Santander Text"/>
          <w:lang w:val="pt-PT" w:eastAsia="pt-PT"/>
        </w:rPr>
        <w:t>que corresponde aos códigos de garantia</w:t>
      </w:r>
      <w:r w:rsidR="002451AF" w:rsidRPr="0060781D">
        <w:rPr>
          <w:rFonts w:ascii="Santander Text" w:hAnsi="Santander Text"/>
          <w:lang w:val="pt-PT" w:eastAsia="pt-PT"/>
        </w:rPr>
        <w:t>.</w:t>
      </w:r>
      <w:r w:rsidR="0060781D">
        <w:rPr>
          <w:rFonts w:ascii="Santander Text" w:hAnsi="Santander Text"/>
          <w:lang w:val="pt-PT" w:eastAsia="pt-PT"/>
        </w:rPr>
        <w:t xml:space="preserve"> </w:t>
      </w:r>
      <w:r w:rsidR="0060781D" w:rsidRPr="0060781D">
        <w:rPr>
          <w:rFonts w:ascii="Santander Text" w:hAnsi="Santander Text"/>
          <w:highlight w:val="yellow"/>
          <w:lang w:val="pt-PT" w:eastAsia="pt-PT"/>
        </w:rPr>
        <w:t>Atualmente, este campo não será utilizado.</w:t>
      </w:r>
    </w:p>
    <w:p w14:paraId="23C6125C" w14:textId="13CDAE55" w:rsidR="001979AE" w:rsidRPr="0060781D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Adicionalmente, é necessário assegurar que todas as relações entre instrumentos e bens</w:t>
      </w:r>
      <w:r w:rsidR="001979AE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imóveis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</w:t>
      </w:r>
      <w:r w:rsidR="00AF3E72" w:rsidRPr="0060781D">
        <w:rPr>
          <w:rFonts w:ascii="Santander Text" w:eastAsia="Times New Roman" w:hAnsi="Santander Text" w:cs="Calibri"/>
          <w:szCs w:val="18"/>
          <w:lang w:val="pt-PT" w:eastAsia="pt-PT"/>
        </w:rPr>
        <w:t>e</w:t>
      </w:r>
      <w:r w:rsidR="001979AE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móveis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são adicionadas à tabela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41B47C2C" w14:textId="61F64191" w:rsidR="00A62707" w:rsidRPr="0060781D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A variável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PRTCTN_ALLCTD_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VL, existente nesta tabela, terá um valor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99999999999</w:t>
      </w:r>
      <w:r w:rsidR="00AF3E72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para os bens imóveis não encontrados no Modelo Único de Garantias (cd_garantias.gt018_rateio_aval)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, considerando que para estes bens não existe um valor alocado à proteção do respetivo instrumento.</w:t>
      </w:r>
    </w:p>
    <w:p w14:paraId="440C7AD4" w14:textId="074F35DB" w:rsidR="00A62707" w:rsidRPr="0060781D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Para cruzar as variáveis cuja fonte são as tabelas </w:t>
      </w:r>
      <w:r w:rsidR="00A74912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modesg_out_bens_imoveis, </w:t>
      </w:r>
      <w:r w:rsidR="00A74912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modesg_out_emss_vcls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do Modelo de Dados ESG</w:t>
      </w:r>
      <w:r w:rsidR="00EF3435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(MV)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e a tabela </w:t>
      </w:r>
      <w:r w:rsidR="00A74912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lastRenderedPageBreak/>
        <w:t>business_assets</w:t>
      </w:r>
      <w:r w:rsidR="00A74912" w:rsidRPr="0060781D">
        <w:rPr>
          <w:rFonts w:ascii="Santander Text" w:eastAsia="Times New Roman" w:hAnsi="Santander Text" w:cs="Calibri"/>
          <w:szCs w:val="18"/>
          <w:lang w:val="pt-PT" w:eastAsia="pt-PT"/>
        </w:rPr>
        <w:t>.</w:t>
      </w:r>
      <w:r w:rsidR="00B05624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property_energy_certificate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do Modelo de Dados de </w:t>
      </w:r>
      <w:r w:rsidR="00B05624" w:rsidRPr="0060781D">
        <w:rPr>
          <w:rFonts w:ascii="Santander Text" w:eastAsia="Times New Roman" w:hAnsi="Santander Text" w:cs="Calibri"/>
          <w:szCs w:val="18"/>
          <w:lang w:val="pt-PT" w:eastAsia="pt-PT"/>
        </w:rPr>
        <w:t>B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ens </w:t>
      </w:r>
      <w:r w:rsidR="00B05624" w:rsidRPr="0060781D">
        <w:rPr>
          <w:rFonts w:ascii="Santander Text" w:eastAsia="Times New Roman" w:hAnsi="Santander Text" w:cs="Calibri"/>
          <w:szCs w:val="18"/>
          <w:lang w:val="pt-PT" w:eastAsia="pt-PT"/>
        </w:rPr>
        <w:t>I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móveis</w:t>
      </w:r>
      <w:r w:rsidR="00EF3435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(MBI)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, é necessário fazer a ligação entre as chaves das tabelas</w:t>
      </w:r>
      <w:r w:rsidR="00EF3435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- </w:t>
      </w:r>
      <w:r w:rsidR="00EF3435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‘cempbem’, ‘ckbalbem’, ‘ckctabem’ e ‘ckrefbem’ </w:t>
      </w:r>
      <w:r w:rsidR="00EF3435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(no caso do MV) e </w:t>
      </w:r>
      <w:r w:rsidR="00EF3435" w:rsidRPr="0060781D">
        <w:rPr>
          <w:rFonts w:ascii="Santander Text" w:hAnsi="Santander Text"/>
          <w:szCs w:val="18"/>
          <w:lang w:val="pt-PT"/>
        </w:rPr>
        <w:t>property_bank_id’, ‘property_branch_code’, ‘property_contract_id’ e ‘property_reference_code’ (no caso do MBI)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. Cada registo nestas tabelas representa um bem, portanto </w:t>
      </w:r>
      <w:r w:rsidR="006F6A39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a 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combinação dos campos 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cempbem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ckbalbem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ckctabem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e 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ckrefbem</w:t>
      </w:r>
      <w:r w:rsidR="006F6A39"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, constitui a chave da tabela, complementada com a respetiva data de referência da informação (variável ref_date). O cruzamento deve ser feito </w:t>
      </w:r>
      <w:r w:rsidR="00D84843" w:rsidRPr="0060781D">
        <w:rPr>
          <w:rFonts w:ascii="Santander Text" w:eastAsia="Times New Roman" w:hAnsi="Santander Text" w:cs="Calibri"/>
          <w:szCs w:val="18"/>
          <w:lang w:val="pt-PT" w:eastAsia="pt-PT"/>
        </w:rPr>
        <w:t>entre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a variável</w:t>
      </w:r>
      <w:r w:rsidR="003731CF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‘prtctn_id’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da tabela </w:t>
      </w:r>
      <w:r w:rsidRPr="0060781D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="00D84843" w:rsidRPr="0060781D">
        <w:rPr>
          <w:rFonts w:ascii="Santander Text" w:eastAsia="Times New Roman" w:hAnsi="Santander Text" w:cs="Calibri"/>
          <w:szCs w:val="18"/>
          <w:lang w:val="pt-PT" w:eastAsia="pt-PT"/>
        </w:rPr>
        <w:t xml:space="preserve"> e a c</w:t>
      </w: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oncatenação das 4 variáveis indicadas. A ligação terá de ser feita também tendo em conta a data de referência.</w:t>
      </w:r>
    </w:p>
    <w:p w14:paraId="2DD0DE80" w14:textId="04D1BB06" w:rsidR="00A62707" w:rsidRPr="0060781D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781D">
        <w:rPr>
          <w:rFonts w:ascii="Santander Text" w:eastAsia="Times New Roman" w:hAnsi="Santander Text" w:cs="Calibri"/>
          <w:szCs w:val="18"/>
          <w:lang w:val="pt-PT" w:eastAsia="pt-PT"/>
        </w:rPr>
        <w:t>As novas variáveis a considerar devem ser aprovisionadas de acordo com os mapeamentos definidos no documento BST ESG Loan Tape Pilar 3.xlsx, colunas TABELA/FICHEIRO (nome da tabela fonte ou parametrização)</w:t>
      </w:r>
      <w:r w:rsidR="003731CF" w:rsidRPr="0060781D">
        <w:rPr>
          <w:rFonts w:ascii="Santander Text" w:eastAsia="Times New Roman" w:hAnsi="Santander Text" w:cs="Calibri"/>
          <w:szCs w:val="18"/>
          <w:lang w:val="pt-PT" w:eastAsia="pt-PT"/>
        </w:rPr>
        <w:t>.</w:t>
      </w:r>
    </w:p>
    <w:p w14:paraId="0DA34642" w14:textId="772E8B44" w:rsidR="00A62707" w:rsidRPr="0060781D" w:rsidRDefault="00A62707" w:rsidP="00B0562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6358D78" w14:textId="0A53713E" w:rsidR="00161C00" w:rsidRPr="0060781D" w:rsidRDefault="005625F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 xml:space="preserve">TYP_EP_SCR, </w:t>
      </w:r>
      <w:r w:rsidR="00191090" w:rsidRPr="0060781D">
        <w:rPr>
          <w:rFonts w:ascii="Santander Text" w:hAnsi="Santander Text"/>
          <w:szCs w:val="18"/>
        </w:rPr>
        <w:t xml:space="preserve">EP_SCR, </w:t>
      </w:r>
      <w:r w:rsidRPr="0060781D">
        <w:rPr>
          <w:rFonts w:ascii="Santander Text" w:hAnsi="Santander Text"/>
          <w:szCs w:val="18"/>
        </w:rPr>
        <w:t>TYP_EPC_LBL, EPC_LBL</w:t>
      </w:r>
    </w:p>
    <w:p w14:paraId="041EBCB7" w14:textId="77777777" w:rsidR="00AD2974" w:rsidRPr="0060781D" w:rsidRDefault="008A78B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cd_imv_out_certif </w:t>
      </w:r>
      <w:r w:rsidRPr="0060781D">
        <w:rPr>
          <w:rFonts w:ascii="Santander Text" w:hAnsi="Santander Text"/>
          <w:szCs w:val="18"/>
          <w:lang w:val="pt-PT"/>
        </w:rPr>
        <w:t xml:space="preserve">do Modelo de Dados de bens imóveis. </w:t>
      </w:r>
      <w:r w:rsidR="00AD2974" w:rsidRPr="0060781D">
        <w:rPr>
          <w:rFonts w:ascii="Santander Text" w:hAnsi="Santander Text"/>
          <w:szCs w:val="18"/>
          <w:lang w:val="pt-PT"/>
        </w:rPr>
        <w:t xml:space="preserve"> </w:t>
      </w:r>
    </w:p>
    <w:p w14:paraId="23B198F4" w14:textId="072361C8" w:rsidR="00AD2974" w:rsidRPr="0060781D" w:rsidRDefault="00AD297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Cada registo nesta tabela representa um bem,</w:t>
      </w:r>
      <w:r w:rsidR="004A79DC" w:rsidRPr="0060781D">
        <w:rPr>
          <w:rFonts w:ascii="Santander Text" w:hAnsi="Santander Text"/>
          <w:szCs w:val="18"/>
          <w:lang w:val="pt-PT"/>
        </w:rPr>
        <w:t xml:space="preserve"> através da </w:t>
      </w:r>
      <w:r w:rsidRPr="0060781D">
        <w:rPr>
          <w:rFonts w:ascii="Santander Text" w:hAnsi="Santander Text"/>
          <w:szCs w:val="18"/>
          <w:lang w:val="pt-PT"/>
        </w:rPr>
        <w:t xml:space="preserve">combinação dos campos </w:t>
      </w:r>
      <w:r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="004A79DC" w:rsidRPr="0060781D">
        <w:rPr>
          <w:rFonts w:ascii="Santander Text" w:hAnsi="Santander Text"/>
          <w:szCs w:val="18"/>
          <w:lang w:val="pt-PT"/>
        </w:rPr>
        <w:t xml:space="preserve">que </w:t>
      </w:r>
      <w:r w:rsidRPr="0060781D">
        <w:rPr>
          <w:rFonts w:ascii="Santander Text" w:hAnsi="Santander Text"/>
          <w:szCs w:val="18"/>
          <w:lang w:val="pt-PT"/>
        </w:rPr>
        <w:t xml:space="preserve">constitui a chave da tabela, complementada com a respetiva data de referência da informação (variável </w:t>
      </w:r>
      <w:r w:rsidRPr="0060781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, tendo em conta a concatenação das 4 variáveis indicadas</w:t>
      </w:r>
      <w:r w:rsidR="004A79DC" w:rsidRPr="0060781D">
        <w:rPr>
          <w:rFonts w:ascii="Santander Text" w:hAnsi="Santander Text"/>
          <w:szCs w:val="18"/>
          <w:lang w:val="pt-PT"/>
        </w:rPr>
        <w:t xml:space="preserve"> e considerando a data de referência.</w:t>
      </w:r>
    </w:p>
    <w:p w14:paraId="41DE44E0" w14:textId="4464A145" w:rsidR="00191090" w:rsidRPr="0060781D" w:rsidRDefault="001C65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Deve considerar-se</w:t>
      </w:r>
      <w:r w:rsidR="0036306D" w:rsidRPr="0060781D">
        <w:rPr>
          <w:rFonts w:ascii="Santander Text" w:hAnsi="Santander Text"/>
          <w:szCs w:val="18"/>
          <w:lang w:val="pt-PT"/>
        </w:rPr>
        <w:t xml:space="preserve"> </w:t>
      </w:r>
      <w:r w:rsidR="001333F9" w:rsidRPr="0060781D">
        <w:rPr>
          <w:rFonts w:ascii="Santander Text" w:hAnsi="Santander Text"/>
          <w:szCs w:val="18"/>
          <w:lang w:val="pt-PT"/>
        </w:rPr>
        <w:t xml:space="preserve">os </w:t>
      </w:r>
      <w:r w:rsidR="0036306D" w:rsidRPr="0060781D">
        <w:rPr>
          <w:rFonts w:ascii="Santander Text" w:hAnsi="Santander Text"/>
          <w:szCs w:val="18"/>
          <w:lang w:val="pt-PT"/>
        </w:rPr>
        <w:t xml:space="preserve">valores da tabela de parametrização </w:t>
      </w:r>
      <w:r w:rsidR="0036306D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6306D" w:rsidRPr="0060781D">
        <w:rPr>
          <w:rFonts w:ascii="Santander Text" w:hAnsi="Santander Text"/>
          <w:szCs w:val="18"/>
          <w:lang w:val="pt-PT"/>
        </w:rPr>
        <w:t xml:space="preserve">tabela </w:t>
      </w:r>
      <w:r w:rsidR="0036306D" w:rsidRPr="0060781D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AD1599" w:rsidRPr="0060781D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="00A72A2B"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="00A72A2B" w:rsidRPr="0060781D">
        <w:rPr>
          <w:rFonts w:ascii="Santander Text" w:hAnsi="Santander Text"/>
          <w:szCs w:val="18"/>
          <w:lang w:val="pt-PT"/>
        </w:rPr>
        <w:t>.</w:t>
      </w:r>
    </w:p>
    <w:p w14:paraId="14D8D1F4" w14:textId="7F5C779B" w:rsidR="001333F9" w:rsidRPr="0060781D" w:rsidRDefault="001333F9" w:rsidP="001333F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No caso da variável ‘TYP_EP_SCR’, a mesma deverá ser aprovisionada com o Valor fixo: 'EPSD2'. Caso o campo 'EP_SCR' assuma o valor de Missing Value, então reportar o valor de Missing Value.</w:t>
      </w:r>
    </w:p>
    <w:p w14:paraId="5F8DB24F" w14:textId="3452A4AA" w:rsidR="00F10546" w:rsidRPr="0060781D" w:rsidRDefault="001333F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Para todas as variáveis, </w:t>
      </w:r>
      <w:r w:rsidRPr="0060781D">
        <w:rPr>
          <w:rFonts w:ascii="Santander Text" w:hAnsi="Santander Text" w:cs="Calibri"/>
          <w:szCs w:val="18"/>
          <w:lang w:val="pt-PT"/>
        </w:rPr>
        <w:t>n</w:t>
      </w:r>
      <w:r w:rsidR="00F10546" w:rsidRPr="0060781D">
        <w:rPr>
          <w:rFonts w:ascii="Santander Text" w:hAnsi="Santander Text" w:cs="Calibri"/>
          <w:szCs w:val="18"/>
          <w:lang w:val="pt-PT"/>
        </w:rPr>
        <w:t>os casos em que subst</w:t>
      </w:r>
      <w:r w:rsidR="005115D6" w:rsidRPr="0060781D">
        <w:rPr>
          <w:rFonts w:ascii="Santander Text" w:hAnsi="Santander Text" w:cs="Calibri"/>
          <w:szCs w:val="18"/>
          <w:lang w:val="pt-PT"/>
        </w:rPr>
        <w:t>r</w:t>
      </w:r>
      <w:r w:rsidR="00F10546" w:rsidRPr="0060781D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10546" w:rsidRPr="0060781D">
        <w:rPr>
          <w:rStyle w:val="FootnoteReference"/>
          <w:rFonts w:ascii="Santander Text" w:hAnsi="Santander Text" w:cs="Calibri"/>
          <w:szCs w:val="18"/>
          <w:lang w:val="pt-PT"/>
        </w:rPr>
        <w:footnoteReference w:id="6"/>
      </w:r>
      <w:r w:rsidR="00F10546" w:rsidRPr="0060781D">
        <w:rPr>
          <w:rFonts w:ascii="Santander Text" w:hAnsi="Santander Text" w:cs="Calibri"/>
          <w:szCs w:val="18"/>
          <w:lang w:val="pt-PT"/>
        </w:rPr>
        <w:t>.</w:t>
      </w:r>
    </w:p>
    <w:p w14:paraId="7AD4ECDA" w14:textId="77777777" w:rsidR="000678A3" w:rsidRPr="0060781D" w:rsidRDefault="000678A3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EMSSNS_SCP1_PRTCTN, EMSSNS_SCP2_PRTCTN, EMSSNS_SCP3_PRTCTN</w:t>
      </w:r>
    </w:p>
    <w:p w14:paraId="59C63AED" w14:textId="6F4367D9" w:rsidR="00A72A2B" w:rsidRPr="0060781D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fonte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="00BF1BE1" w:rsidRPr="0060781D">
        <w:rPr>
          <w:rFonts w:ascii="Santander Text" w:hAnsi="Santander Text"/>
          <w:szCs w:val="18"/>
          <w:lang w:val="pt-PT"/>
        </w:rPr>
        <w:t xml:space="preserve"> são</w:t>
      </w:r>
      <w:r w:rsidRPr="0060781D">
        <w:rPr>
          <w:rFonts w:ascii="Santander Text" w:hAnsi="Santander Text"/>
          <w:szCs w:val="18"/>
          <w:lang w:val="pt-PT"/>
        </w:rPr>
        <w:t xml:space="preserve"> 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tabela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6364EE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="00BF1BE1" w:rsidRPr="0060781D">
        <w:rPr>
          <w:rFonts w:ascii="Santander Text" w:hAnsi="Santander Text"/>
          <w:szCs w:val="18"/>
          <w:lang w:val="pt-PT"/>
        </w:rPr>
        <w:t xml:space="preserve">e </w:t>
      </w:r>
      <w:r w:rsidR="00022796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BF1BE1" w:rsidRPr="0060781D">
        <w:rPr>
          <w:rFonts w:ascii="Santander Text" w:hAnsi="Santander Text"/>
          <w:szCs w:val="18"/>
          <w:lang w:val="pt-PT"/>
        </w:rPr>
        <w:t>do modelo de dados verde.</w:t>
      </w:r>
    </w:p>
    <w:p w14:paraId="0E832F9C" w14:textId="06B84E3E" w:rsidR="00A72A2B" w:rsidRPr="0060781D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Cada registo nesta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tabela</w:t>
      </w:r>
      <w:r w:rsidR="00BF1BE1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representa um bem, através da combinação dos campos </w:t>
      </w:r>
      <w:r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Pr="0060781D">
        <w:rPr>
          <w:rFonts w:ascii="Santander Text" w:hAnsi="Santander Text"/>
          <w:szCs w:val="18"/>
          <w:lang w:val="pt-PT"/>
        </w:rPr>
        <w:t>, que constitui a chave da</w:t>
      </w:r>
      <w:r w:rsidR="00FA7BA9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tabela</w:t>
      </w:r>
      <w:r w:rsidR="00FA7BA9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, complementada com a respetiva data de referência da informação (variável </w:t>
      </w:r>
      <w:r w:rsidRPr="0060781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504F2EE6" w14:textId="4AA3F104" w:rsidR="00A16CEE" w:rsidRPr="0060781D" w:rsidRDefault="00A16CE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24D0238" w14:textId="77777777" w:rsidR="00081B5D" w:rsidRDefault="009D1BC9" w:rsidP="00081B5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DE7EDA">
        <w:rPr>
          <w:rFonts w:ascii="Santander Text" w:hAnsi="Santander Text" w:cs="Calibri"/>
          <w:szCs w:val="18"/>
          <w:highlight w:val="yellow"/>
          <w:lang w:val="pt-PT"/>
        </w:rPr>
        <w:t>Pressuposto:</w:t>
      </w:r>
      <w:r w:rsidR="00196C9E" w:rsidRPr="00DE7EDA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</w:p>
    <w:p w14:paraId="7285BDDE" w14:textId="77777777" w:rsidR="00081B5D" w:rsidRDefault="00081B5D" w:rsidP="00081B5D">
      <w:pPr>
        <w:spacing w:line="276" w:lineRule="auto"/>
        <w:jc w:val="both"/>
        <w:rPr>
          <w:rFonts w:ascii="Santander Text" w:hAnsi="Santander Text" w:cs="Calibri"/>
          <w:szCs w:val="18"/>
          <w:highlight w:val="yellow"/>
          <w:lang w:val="pt-PT"/>
        </w:rPr>
      </w:pPr>
      <w:r w:rsidRPr="00081B5D">
        <w:rPr>
          <w:rFonts w:ascii="Santander Text" w:hAnsi="Santander Text" w:cs="Calibri"/>
          <w:szCs w:val="18"/>
          <w:highlight w:val="yellow"/>
          <w:lang w:val="pt-PT"/>
        </w:rPr>
        <w:lastRenderedPageBreak/>
        <w:t>Para o universo de bens imóveis (</w:t>
      </w:r>
      <w:r w:rsidRPr="00081B5D">
        <w:rPr>
          <w:rFonts w:ascii="Santander Text" w:hAnsi="Santander Text" w:cs="Calibri"/>
          <w:i/>
          <w:szCs w:val="18"/>
          <w:highlight w:val="yellow"/>
          <w:lang w:val="pt-PT"/>
        </w:rPr>
        <w:t>business_esg.modesg_out_bens_imoveis</w:t>
      </w:r>
      <w:r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) se nos campos origem (“scp1_emss”, “scp2_emss” e “scp3_emss”) os valores forem "NULL" então reportar o valor de Not Applicable. Se apenas o valor da “scp3_emss” for "NULL" então reportar o valor de Missing Data. </w:t>
      </w:r>
    </w:p>
    <w:p w14:paraId="76BE6221" w14:textId="0420817E" w:rsidR="00081B5D" w:rsidRPr="0060781D" w:rsidRDefault="00081B5D" w:rsidP="00081B5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Para o universo de bens móveis se for possível efetuar o cruzamento com a fonte </w:t>
      </w:r>
      <w:r w:rsidR="005500AA">
        <w:rPr>
          <w:rFonts w:ascii="Santander Text" w:hAnsi="Santander Text" w:cs="Calibri"/>
          <w:szCs w:val="18"/>
          <w:highlight w:val="yellow"/>
          <w:lang w:val="pt-PT"/>
        </w:rPr>
        <w:t xml:space="preserve"> </w:t>
      </w:r>
      <w:r w:rsidR="005500AA" w:rsidRPr="00081B5D">
        <w:rPr>
          <w:rFonts w:ascii="Santander Text" w:hAnsi="Santander Text" w:cs="Calibri"/>
          <w:szCs w:val="18"/>
          <w:highlight w:val="yellow"/>
          <w:lang w:val="pt-PT"/>
        </w:rPr>
        <w:t>(</w:t>
      </w:r>
      <w:r w:rsidR="005500AA" w:rsidRPr="00081B5D">
        <w:rPr>
          <w:rFonts w:ascii="Santander Text" w:hAnsi="Santander Text" w:cs="Calibri"/>
          <w:i/>
          <w:szCs w:val="18"/>
          <w:highlight w:val="yellow"/>
          <w:lang w:val="pt-PT"/>
        </w:rPr>
        <w:t>business_esg.modesg_out_emss_vcls</w:t>
      </w:r>
      <w:r w:rsidR="005500AA"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) </w:t>
      </w:r>
      <w:r w:rsidRPr="00081B5D">
        <w:rPr>
          <w:rFonts w:ascii="Santander Text" w:hAnsi="Santander Text" w:cs="Calibri"/>
          <w:szCs w:val="18"/>
          <w:highlight w:val="yellow"/>
          <w:lang w:val="pt-PT"/>
        </w:rPr>
        <w:t>e no campo origem o valor for 'NULL' ou no caso de não ser possível efetuar o cruzamento, então reportar o valor de Missing Data.</w:t>
      </w:r>
    </w:p>
    <w:p w14:paraId="73CF4031" w14:textId="00C7745E" w:rsidR="001676B1" w:rsidRPr="0060781D" w:rsidRDefault="00081B5D" w:rsidP="00081B5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081B5D">
        <w:rPr>
          <w:rFonts w:ascii="Santander Text" w:hAnsi="Santander Text"/>
          <w:szCs w:val="18"/>
          <w:lang w:val="pt-PT"/>
        </w:rPr>
        <w:t xml:space="preserve"> </w:t>
      </w:r>
      <w:r w:rsidR="001676B1" w:rsidRPr="0060781D">
        <w:rPr>
          <w:rFonts w:ascii="Santander Text" w:hAnsi="Santander Text"/>
          <w:szCs w:val="18"/>
        </w:rPr>
        <w:t>FLG_ACT_PHYSCL_RSK, FLG_CHRNC_PHYSCL_RSK</w:t>
      </w:r>
    </w:p>
    <w:p w14:paraId="44581445" w14:textId="247F3ECE" w:rsidR="00A42A46" w:rsidRPr="0060781D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="006364EE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60781D">
        <w:rPr>
          <w:rFonts w:ascii="Santander Text" w:hAnsi="Santander Text"/>
          <w:szCs w:val="18"/>
          <w:lang w:val="pt-PT"/>
        </w:rPr>
        <w:t>do modelo de dados verde.</w:t>
      </w:r>
    </w:p>
    <w:p w14:paraId="020E7D74" w14:textId="23DBFF62" w:rsidR="00A42A46" w:rsidRPr="0060781D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Cada registo nesta tabela representa um bem, através da combinação dos campos </w:t>
      </w:r>
      <w:r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Pr="0060781D">
        <w:rPr>
          <w:rFonts w:ascii="Santander Text" w:hAnsi="Santander Text"/>
          <w:szCs w:val="18"/>
          <w:lang w:val="pt-PT"/>
        </w:rPr>
        <w:t xml:space="preserve">, que constitui a chave da tabela, complementada com a respetiva data de referência da informação (variável </w:t>
      </w:r>
      <w:r w:rsidRPr="0060781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37B9D9E5" w14:textId="23C9B1D2" w:rsidR="00CD62FF" w:rsidRPr="0060781D" w:rsidRDefault="00CD62F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Deve considerar-se valores da tabela de parametrização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0781D">
        <w:rPr>
          <w:rFonts w:ascii="Santander Text" w:hAnsi="Santander Text"/>
          <w:szCs w:val="18"/>
          <w:lang w:val="pt-PT"/>
        </w:rPr>
        <w:t xml:space="preserve">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60781D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0BB7911F" w14:textId="63003920" w:rsidR="00B176FF" w:rsidRPr="0060781D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 w:cs="Calibri"/>
          <w:szCs w:val="18"/>
          <w:lang w:val="pt-PT"/>
        </w:rPr>
        <w:t>Nos casos em que subst</w:t>
      </w:r>
      <w:r w:rsidR="005115D6" w:rsidRPr="0060781D">
        <w:rPr>
          <w:rFonts w:ascii="Santander Text" w:hAnsi="Santander Text" w:cs="Calibri"/>
          <w:szCs w:val="18"/>
          <w:lang w:val="pt-PT"/>
        </w:rPr>
        <w:t>r</w:t>
      </w:r>
      <w:r w:rsidRPr="0060781D">
        <w:rPr>
          <w:rFonts w:ascii="Santander Text" w:hAnsi="Santander Text" w:cs="Calibri"/>
          <w:szCs w:val="18"/>
          <w:lang w:val="pt-PT"/>
        </w:rPr>
        <w:t>(prtctn_id,1,1) &lt;&gt; ‘I’ ou caso não existam dados, então deve ser reportado o valor ‘N’.</w:t>
      </w:r>
    </w:p>
    <w:p w14:paraId="3EBDEAFA" w14:textId="595F1D7C" w:rsidR="00996DDB" w:rsidRPr="0060781D" w:rsidRDefault="00996DDB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MTHD_USD_PRTCTN_SCP_1,</w:t>
      </w:r>
      <w:r w:rsidR="0027080C"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szCs w:val="18"/>
          <w:lang w:val="pt-PT"/>
        </w:rPr>
        <w:t>MTHD_USD_PRTCTN_SCP_2, MTHD_USD_PRTCTN_SCP_3</w:t>
      </w:r>
    </w:p>
    <w:p w14:paraId="56A8D3E6" w14:textId="0FE56AD0" w:rsidR="005D50FD" w:rsidRPr="0060781D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fontes de dados para aprovisionamento destas variáveis são as tabelas </w:t>
      </w:r>
      <w:r w:rsidR="00022796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60781D">
        <w:rPr>
          <w:rFonts w:ascii="Santander Text" w:hAnsi="Santander Text"/>
          <w:szCs w:val="18"/>
          <w:lang w:val="pt-PT"/>
        </w:rPr>
        <w:t xml:space="preserve">e </w:t>
      </w:r>
      <w:r w:rsidR="00022796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60781D">
        <w:rPr>
          <w:rFonts w:ascii="Santander Text" w:hAnsi="Santander Text"/>
          <w:szCs w:val="18"/>
          <w:lang w:val="pt-PT"/>
        </w:rPr>
        <w:t>do modelo de dados verde.</w:t>
      </w:r>
    </w:p>
    <w:p w14:paraId="25D60A4E" w14:textId="77777777" w:rsidR="005D50FD" w:rsidRPr="0060781D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Cada registo nestas tabelas representa um bem, através da combinação dos campos </w:t>
      </w:r>
      <w:r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Pr="0060781D">
        <w:rPr>
          <w:rFonts w:ascii="Santander Text" w:hAnsi="Santander Text"/>
          <w:szCs w:val="18"/>
          <w:lang w:val="pt-PT"/>
        </w:rPr>
        <w:t xml:space="preserve">, </w:t>
      </w:r>
      <w:r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Pr="0060781D">
        <w:rPr>
          <w:rFonts w:ascii="Santander Text" w:hAnsi="Santander Text"/>
          <w:szCs w:val="18"/>
          <w:lang w:val="pt-PT"/>
        </w:rPr>
        <w:t xml:space="preserve"> e </w:t>
      </w:r>
      <w:r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Pr="0060781D">
        <w:rPr>
          <w:rFonts w:ascii="Santander Text" w:hAnsi="Santander Text"/>
          <w:szCs w:val="18"/>
          <w:lang w:val="pt-PT"/>
        </w:rPr>
        <w:t xml:space="preserve">, que constitui a chave das tabelas, complementada com a respetiva data de referência da informação (variável </w:t>
      </w:r>
      <w:r w:rsidRPr="0060781D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2457C838" w14:textId="34FE9404" w:rsidR="005D50FD" w:rsidRPr="0060781D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370C7D43" w14:textId="77777777" w:rsidR="00081B5D" w:rsidRDefault="00DE7EDA" w:rsidP="00081B5D">
      <w:pPr>
        <w:spacing w:line="276" w:lineRule="auto"/>
        <w:jc w:val="both"/>
        <w:rPr>
          <w:rFonts w:ascii="Santander Text" w:hAnsi="Santander Text" w:cs="Calibri"/>
          <w:szCs w:val="18"/>
          <w:highlight w:val="yellow"/>
          <w:lang w:val="pt-PT"/>
        </w:rPr>
      </w:pPr>
      <w:r w:rsidRPr="00DE7EDA">
        <w:rPr>
          <w:rFonts w:ascii="Santander Text" w:hAnsi="Santander Text" w:cs="Calibri"/>
          <w:szCs w:val="18"/>
          <w:highlight w:val="yellow"/>
          <w:lang w:val="pt-PT"/>
        </w:rPr>
        <w:t xml:space="preserve">Pressuposto: </w:t>
      </w:r>
    </w:p>
    <w:p w14:paraId="6335CB99" w14:textId="77777777" w:rsidR="00081B5D" w:rsidRDefault="00081B5D" w:rsidP="00DE7EDA">
      <w:pPr>
        <w:spacing w:line="276" w:lineRule="auto"/>
        <w:jc w:val="both"/>
        <w:rPr>
          <w:rFonts w:ascii="Santander Text" w:hAnsi="Santander Text" w:cs="Calibri"/>
          <w:szCs w:val="18"/>
          <w:highlight w:val="yellow"/>
          <w:lang w:val="pt-PT"/>
        </w:rPr>
      </w:pPr>
      <w:r w:rsidRPr="00081B5D">
        <w:rPr>
          <w:rFonts w:ascii="Santander Text" w:hAnsi="Santander Text" w:cs="Calibri"/>
          <w:szCs w:val="18"/>
          <w:highlight w:val="yellow"/>
          <w:lang w:val="pt-PT"/>
        </w:rPr>
        <w:t>Para o universo de bens imóveis (</w:t>
      </w:r>
      <w:r w:rsidRPr="00081B5D">
        <w:rPr>
          <w:rFonts w:ascii="Santander Text" w:hAnsi="Santander Text" w:cs="Calibri"/>
          <w:i/>
          <w:szCs w:val="18"/>
          <w:highlight w:val="yellow"/>
          <w:lang w:val="pt-PT"/>
        </w:rPr>
        <w:t>business_esg.modesg_out_bens_imoveis</w:t>
      </w:r>
      <w:r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) se nos campos origem (“scp1_emss”, “scp2_emss” e “scp3_emss”) os valores forem "NULL" então reportar o valor de Not Applicable. Se apenas o valor da “scp3_emss” for "NULL" então reportar o valor de Missing Data. </w:t>
      </w:r>
    </w:p>
    <w:p w14:paraId="05856E9D" w14:textId="2965A9C6" w:rsidR="00DE7EDA" w:rsidRPr="0060781D" w:rsidRDefault="005500AA" w:rsidP="00DE7EDA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>
        <w:rPr>
          <w:rFonts w:ascii="Santander Text" w:hAnsi="Santander Text" w:cs="Calibri"/>
          <w:szCs w:val="18"/>
          <w:highlight w:val="yellow"/>
          <w:lang w:val="pt-PT"/>
        </w:rPr>
        <w:t xml:space="preserve">Para o universo de bens móveis </w:t>
      </w:r>
      <w:r w:rsidR="00081B5D"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se for possível efetuar o cruzamento com a fonte </w:t>
      </w:r>
      <w:r>
        <w:rPr>
          <w:rFonts w:ascii="Santander Text" w:hAnsi="Santander Text" w:cs="Calibri"/>
          <w:szCs w:val="18"/>
          <w:highlight w:val="yellow"/>
          <w:lang w:val="pt-PT"/>
        </w:rPr>
        <w:t>(</w:t>
      </w:r>
      <w:r w:rsidRPr="00081B5D">
        <w:rPr>
          <w:rFonts w:ascii="Santander Text" w:hAnsi="Santander Text" w:cs="Calibri"/>
          <w:i/>
          <w:szCs w:val="18"/>
          <w:highlight w:val="yellow"/>
          <w:lang w:val="pt-PT"/>
        </w:rPr>
        <w:t>business_esg.modesg_out_emss_vcls</w:t>
      </w:r>
      <w:r w:rsidRPr="00081B5D">
        <w:rPr>
          <w:rFonts w:ascii="Santander Text" w:hAnsi="Santander Text" w:cs="Calibri"/>
          <w:szCs w:val="18"/>
          <w:highlight w:val="yellow"/>
          <w:lang w:val="pt-PT"/>
        </w:rPr>
        <w:t xml:space="preserve">) </w:t>
      </w:r>
      <w:r w:rsidR="00081B5D" w:rsidRPr="00081B5D">
        <w:rPr>
          <w:rFonts w:ascii="Santander Text" w:hAnsi="Santander Text" w:cs="Calibri"/>
          <w:szCs w:val="18"/>
          <w:highlight w:val="yellow"/>
          <w:lang w:val="pt-PT"/>
        </w:rPr>
        <w:t>e no campo origem o valor for 'NULL' ou no caso de não ser possível efetuar o cruzamento, então reportar o valor de Missing Data.</w:t>
      </w:r>
    </w:p>
    <w:p w14:paraId="15E18C2F" w14:textId="6AF143B1" w:rsidR="00E07247" w:rsidRPr="0060781D" w:rsidRDefault="00DE7EDA" w:rsidP="00DE7EDA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DE7ED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E07247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RL_ESTT_CLLTRL_LCTN</w:t>
      </w:r>
    </w:p>
    <w:p w14:paraId="08741EED" w14:textId="5E2A4A91" w:rsidR="00E07247" w:rsidRPr="0060781D" w:rsidRDefault="00DB0886" w:rsidP="00546F9F">
      <w:pPr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</w:t>
      </w:r>
      <w:r w:rsidR="00A64FD5" w:rsidRPr="0060781D">
        <w:rPr>
          <w:rFonts w:ascii="Santander Text" w:hAnsi="Santander Text"/>
          <w:szCs w:val="18"/>
          <w:lang w:val="pt-PT"/>
        </w:rPr>
        <w:t>ponto</w:t>
      </w:r>
      <w:r w:rsidR="00605F54" w:rsidRPr="0060781D">
        <w:rPr>
          <w:rFonts w:ascii="Santander Text" w:hAnsi="Santander Text"/>
          <w:szCs w:val="18"/>
          <w:lang w:val="pt-PT"/>
        </w:rPr>
        <w:t xml:space="preserve"> de partida do aprovisionamento </w:t>
      </w:r>
      <w:r w:rsidR="008B252A" w:rsidRPr="0060781D">
        <w:rPr>
          <w:rFonts w:ascii="Santander Text" w:hAnsi="Santander Text"/>
          <w:szCs w:val="18"/>
          <w:lang w:val="pt-PT"/>
        </w:rPr>
        <w:t>desta variáve</w:t>
      </w:r>
      <w:r w:rsidR="008903D3" w:rsidRPr="0060781D">
        <w:rPr>
          <w:rFonts w:ascii="Santander Text" w:hAnsi="Santander Text"/>
          <w:szCs w:val="18"/>
          <w:lang w:val="pt-PT"/>
        </w:rPr>
        <w:t>l</w:t>
      </w:r>
      <w:r w:rsidR="008B252A" w:rsidRPr="0060781D">
        <w:rPr>
          <w:rFonts w:ascii="Santander Text" w:hAnsi="Santander Text"/>
          <w:szCs w:val="18"/>
          <w:lang w:val="pt-PT"/>
        </w:rPr>
        <w:t xml:space="preserve"> </w:t>
      </w:r>
      <w:r w:rsidR="00CF0CD7" w:rsidRPr="0060781D">
        <w:rPr>
          <w:rFonts w:ascii="Santander Text" w:hAnsi="Santander Text"/>
          <w:szCs w:val="18"/>
          <w:lang w:val="pt-PT"/>
        </w:rPr>
        <w:t xml:space="preserve">tem por base </w:t>
      </w:r>
      <w:r w:rsidR="00F31DD4" w:rsidRPr="0060781D">
        <w:rPr>
          <w:rFonts w:ascii="Santander Text" w:hAnsi="Santander Text"/>
          <w:szCs w:val="18"/>
          <w:lang w:val="pt-PT"/>
        </w:rPr>
        <w:t xml:space="preserve">a metodologia de cálculo definida </w:t>
      </w:r>
      <w:r w:rsidR="000E416C" w:rsidRPr="0060781D">
        <w:rPr>
          <w:rFonts w:ascii="Santander Text" w:hAnsi="Santander Text"/>
          <w:szCs w:val="18"/>
          <w:lang w:val="pt-PT"/>
        </w:rPr>
        <w:t>n</w:t>
      </w:r>
      <w:r w:rsidR="00A6586E" w:rsidRPr="0060781D">
        <w:rPr>
          <w:rFonts w:ascii="Santander Text" w:hAnsi="Santander Text"/>
          <w:szCs w:val="18"/>
          <w:lang w:val="pt-PT"/>
        </w:rPr>
        <w:t xml:space="preserve">a Loan Tape estrutural em </w:t>
      </w:r>
      <w:r w:rsidR="00241113" w:rsidRPr="0060781D">
        <w:rPr>
          <w:rFonts w:ascii="Santander Text" w:hAnsi="Santander Text"/>
          <w:szCs w:val="18"/>
          <w:lang w:val="pt-PT"/>
        </w:rPr>
        <w:t>‘a</w:t>
      </w:r>
      <w:r w:rsidR="00A6586E" w:rsidRPr="0060781D">
        <w:rPr>
          <w:rFonts w:ascii="Santander Text" w:hAnsi="Santander Text"/>
          <w:szCs w:val="18"/>
          <w:lang w:val="pt-PT"/>
        </w:rPr>
        <w:t>mbito</w:t>
      </w:r>
      <w:r w:rsidR="00241113" w:rsidRPr="0060781D">
        <w:rPr>
          <w:rFonts w:ascii="Santander Text" w:hAnsi="Santander Text"/>
          <w:szCs w:val="18"/>
          <w:lang w:val="pt-PT"/>
        </w:rPr>
        <w:t>’ =</w:t>
      </w:r>
      <w:r w:rsidR="00A6586E" w:rsidRPr="0060781D">
        <w:rPr>
          <w:rFonts w:ascii="Santander Text" w:hAnsi="Santander Text"/>
          <w:szCs w:val="18"/>
          <w:lang w:val="pt-PT"/>
        </w:rPr>
        <w:t xml:space="preserve"> </w:t>
      </w:r>
      <w:r w:rsidR="00241113" w:rsidRPr="0060781D">
        <w:rPr>
          <w:rFonts w:ascii="Santander Text" w:hAnsi="Santander Text"/>
          <w:szCs w:val="18"/>
          <w:lang w:val="pt-PT"/>
        </w:rPr>
        <w:t>‘</w:t>
      </w:r>
      <w:r w:rsidR="00A6586E" w:rsidRPr="0060781D">
        <w:rPr>
          <w:rFonts w:ascii="Santander Text" w:hAnsi="Santander Text"/>
          <w:szCs w:val="18"/>
          <w:lang w:val="pt-PT"/>
        </w:rPr>
        <w:t>PM</w:t>
      </w:r>
      <w:r w:rsidR="00241113" w:rsidRPr="0060781D">
        <w:rPr>
          <w:rFonts w:ascii="Santander Text" w:hAnsi="Santander Text"/>
          <w:szCs w:val="18"/>
          <w:lang w:val="pt-PT"/>
        </w:rPr>
        <w:t>’</w:t>
      </w:r>
      <w:r w:rsidR="00AA3612"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4EA43EFF" w14:textId="0CE70CE9" w:rsidR="00FA3335" w:rsidRPr="0060781D" w:rsidRDefault="00FA3335" w:rsidP="00546F9F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 w:cs="Calibri"/>
          <w:szCs w:val="18"/>
          <w:lang w:val="pt-PT"/>
        </w:rPr>
        <w:lastRenderedPageBreak/>
        <w:t>Nos casos em que subst</w:t>
      </w:r>
      <w:r w:rsidR="00732F37" w:rsidRPr="0060781D">
        <w:rPr>
          <w:rFonts w:ascii="Santander Text" w:hAnsi="Santander Text" w:cs="Calibri"/>
          <w:szCs w:val="18"/>
          <w:lang w:val="pt-PT"/>
        </w:rPr>
        <w:t>r</w:t>
      </w:r>
      <w:r w:rsidRPr="0060781D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</w:t>
      </w:r>
      <w:r w:rsidR="00C461FF" w:rsidRPr="0060781D">
        <w:rPr>
          <w:rFonts w:ascii="Santander Text" w:hAnsi="Santander Text" w:cs="Calibri"/>
          <w:szCs w:val="18"/>
          <w:lang w:val="pt-PT"/>
        </w:rPr>
        <w:t>e</w:t>
      </w:r>
      <w:r w:rsidR="00C461FF" w:rsidRPr="0060781D">
        <w:rPr>
          <w:rStyle w:val="FootnoteReference"/>
          <w:rFonts w:ascii="Santander Text" w:hAnsi="Santander Text" w:cs="Calibri"/>
          <w:szCs w:val="18"/>
          <w:lang w:val="pt-PT"/>
        </w:rPr>
        <w:footnoteReference w:id="7"/>
      </w:r>
      <w:r w:rsidRPr="0060781D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8"/>
      </w:r>
      <w:r w:rsidRPr="0060781D">
        <w:rPr>
          <w:rFonts w:ascii="Santander Text" w:hAnsi="Santander Text" w:cs="Calibri"/>
          <w:szCs w:val="18"/>
          <w:lang w:val="pt-PT"/>
        </w:rPr>
        <w:t>.</w:t>
      </w:r>
    </w:p>
    <w:p w14:paraId="0F99A6DD" w14:textId="34EC0BED" w:rsidR="00672EE6" w:rsidRPr="0060781D" w:rsidRDefault="00672EE6" w:rsidP="00E07247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RL_ESTT_PST_CD,</w:t>
      </w:r>
      <w:r w:rsidR="00504552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 </w:t>
      </w:r>
      <w:r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PRTCTN_VL</w:t>
      </w:r>
      <w:r w:rsidR="00690AAF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, </w:t>
      </w:r>
      <w:r w:rsidR="0052507E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PRTCTN_ID</w:t>
      </w:r>
      <w:r w:rsidR="00464E1A"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,TYP_PRTCTN</w:t>
      </w:r>
    </w:p>
    <w:p w14:paraId="47BCB9BB" w14:textId="4AA53FFA" w:rsidR="00D85991" w:rsidRPr="0060781D" w:rsidRDefault="00D85991" w:rsidP="00D85991">
      <w:pPr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pont</w:t>
      </w:r>
      <w:r w:rsidR="00605F54" w:rsidRPr="0060781D">
        <w:rPr>
          <w:rFonts w:ascii="Santander Text" w:hAnsi="Santander Text"/>
          <w:szCs w:val="18"/>
          <w:lang w:val="pt-PT"/>
        </w:rPr>
        <w:t>o de partida do aprovisionamento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605F54" w:rsidRPr="0060781D">
        <w:rPr>
          <w:rFonts w:ascii="Santander Text" w:hAnsi="Santander Text"/>
          <w:szCs w:val="18"/>
          <w:lang w:val="pt-PT"/>
        </w:rPr>
        <w:t>das variáveis ‘</w:t>
      </w:r>
      <w:r w:rsidR="00605F54"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</w:t>
      </w:r>
      <w:r w:rsidR="00C91904" w:rsidRPr="0060781D">
        <w:rPr>
          <w:rFonts w:ascii="Santander Text" w:hAnsi="Santander Text"/>
          <w:szCs w:val="18"/>
          <w:lang w:val="pt-PT"/>
        </w:rPr>
        <w:t xml:space="preserve">’, </w:t>
      </w:r>
      <w:r w:rsidR="00605F54" w:rsidRPr="0060781D">
        <w:rPr>
          <w:rFonts w:ascii="Santander Text" w:hAnsi="Santander Text"/>
          <w:szCs w:val="18"/>
          <w:lang w:val="pt-PT"/>
        </w:rPr>
        <w:t>‘</w:t>
      </w:r>
      <w:r w:rsidR="00605F54"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PRTCTN_VL</w:t>
      </w:r>
      <w:r w:rsidR="00605F54" w:rsidRPr="0060781D">
        <w:rPr>
          <w:rFonts w:ascii="Santander Text" w:hAnsi="Santander Text"/>
          <w:szCs w:val="18"/>
          <w:lang w:val="pt-PT"/>
        </w:rPr>
        <w:t>’</w:t>
      </w:r>
      <w:r w:rsidR="00C91904" w:rsidRPr="0060781D">
        <w:rPr>
          <w:rFonts w:ascii="Santander Text" w:hAnsi="Santander Text"/>
          <w:szCs w:val="18"/>
          <w:lang w:val="pt-PT"/>
        </w:rPr>
        <w:t xml:space="preserve"> </w:t>
      </w:r>
      <w:r w:rsidR="00C91904" w:rsidRPr="0060781D">
        <w:rPr>
          <w:rFonts w:ascii="Santander Text" w:hAnsi="Santander Text"/>
          <w:szCs w:val="18"/>
          <w:highlight w:val="yellow"/>
          <w:lang w:val="pt-PT"/>
        </w:rPr>
        <w:t>e TYP_PRTCTN</w:t>
      </w:r>
      <w:r w:rsidRPr="0060781D">
        <w:rPr>
          <w:rFonts w:ascii="Santander Text" w:hAnsi="Santander Text"/>
          <w:szCs w:val="18"/>
          <w:lang w:val="pt-PT"/>
        </w:rPr>
        <w:t xml:space="preserve"> tem por base a metodologia de cálculo definida na Loan Tape estrutural em </w:t>
      </w:r>
      <w:r w:rsidR="00241113" w:rsidRPr="0060781D">
        <w:rPr>
          <w:rFonts w:ascii="Santander Text" w:hAnsi="Santander Text"/>
          <w:szCs w:val="18"/>
          <w:lang w:val="pt-PT"/>
        </w:rPr>
        <w:t>‘a</w:t>
      </w:r>
      <w:r w:rsidRPr="0060781D">
        <w:rPr>
          <w:rFonts w:ascii="Santander Text" w:hAnsi="Santander Text"/>
          <w:szCs w:val="18"/>
          <w:lang w:val="pt-PT"/>
        </w:rPr>
        <w:t>mbito</w:t>
      </w:r>
      <w:r w:rsidR="00241113" w:rsidRPr="0060781D">
        <w:rPr>
          <w:rFonts w:ascii="Santander Text" w:hAnsi="Santander Text"/>
          <w:szCs w:val="18"/>
          <w:lang w:val="pt-PT"/>
        </w:rPr>
        <w:t>’ = ‘</w:t>
      </w:r>
      <w:r w:rsidRPr="0060781D">
        <w:rPr>
          <w:rFonts w:ascii="Santander Text" w:hAnsi="Santander Text"/>
          <w:szCs w:val="18"/>
          <w:lang w:val="pt-PT"/>
        </w:rPr>
        <w:t>PM</w:t>
      </w:r>
      <w:r w:rsidR="00241113" w:rsidRPr="0060781D">
        <w:rPr>
          <w:rFonts w:ascii="Santander Text" w:hAnsi="Santander Text"/>
          <w:szCs w:val="18"/>
          <w:lang w:val="pt-PT"/>
        </w:rPr>
        <w:t>’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2E2E1C7E" w14:textId="43452E78" w:rsidR="00D85991" w:rsidRPr="0060781D" w:rsidRDefault="00D85991" w:rsidP="00954C1B">
      <w:pPr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Adicionalmente, </w:t>
      </w:r>
      <w:r w:rsidR="00C30E9A" w:rsidRPr="0060781D">
        <w:rPr>
          <w:rFonts w:ascii="Santander Text" w:hAnsi="Santander Text"/>
          <w:szCs w:val="18"/>
          <w:lang w:val="pt-PT"/>
        </w:rPr>
        <w:t xml:space="preserve">para o universo que não é </w:t>
      </w:r>
      <w:r w:rsidR="00AD4504" w:rsidRPr="0060781D">
        <w:rPr>
          <w:rFonts w:ascii="Santander Text" w:hAnsi="Santander Text"/>
          <w:szCs w:val="18"/>
          <w:lang w:val="pt-PT"/>
        </w:rPr>
        <w:t>‘a</w:t>
      </w:r>
      <w:r w:rsidR="00C30E9A" w:rsidRPr="0060781D">
        <w:rPr>
          <w:rFonts w:ascii="Santander Text" w:hAnsi="Santander Text"/>
          <w:szCs w:val="18"/>
          <w:lang w:val="pt-PT"/>
        </w:rPr>
        <w:t>mbito</w:t>
      </w:r>
      <w:r w:rsidR="00AD4504" w:rsidRPr="0060781D">
        <w:rPr>
          <w:rFonts w:ascii="Santander Text" w:hAnsi="Santander Text"/>
          <w:szCs w:val="18"/>
          <w:lang w:val="pt-PT"/>
        </w:rPr>
        <w:t>’</w:t>
      </w:r>
      <w:r w:rsidR="00C30E9A" w:rsidRPr="0060781D">
        <w:rPr>
          <w:rFonts w:ascii="Santander Text" w:hAnsi="Santander Text"/>
          <w:szCs w:val="18"/>
          <w:lang w:val="pt-PT"/>
        </w:rPr>
        <w:t xml:space="preserve"> PM</w:t>
      </w:r>
      <w:r w:rsidR="000F2C05" w:rsidRPr="0060781D">
        <w:rPr>
          <w:rFonts w:ascii="Santander Text" w:hAnsi="Santander Text"/>
          <w:szCs w:val="18"/>
          <w:lang w:val="pt-PT"/>
        </w:rPr>
        <w:t xml:space="preserve">, </w:t>
      </w:r>
      <w:r w:rsidR="00954C1B" w:rsidRPr="0060781D">
        <w:rPr>
          <w:rFonts w:ascii="Santander Text" w:hAnsi="Santander Text"/>
          <w:szCs w:val="18"/>
          <w:lang w:val="pt-PT"/>
        </w:rPr>
        <w:t xml:space="preserve">é </w:t>
      </w:r>
      <w:r w:rsidR="000F2C05" w:rsidRPr="0060781D">
        <w:rPr>
          <w:rFonts w:ascii="Santander Text" w:hAnsi="Santander Text"/>
          <w:szCs w:val="18"/>
          <w:lang w:val="pt-PT"/>
        </w:rPr>
        <w:t xml:space="preserve">necessário </w:t>
      </w:r>
      <w:r w:rsidR="00241113" w:rsidRPr="0060781D">
        <w:rPr>
          <w:rFonts w:ascii="Santander Text" w:hAnsi="Santander Text"/>
          <w:szCs w:val="18"/>
          <w:lang w:val="pt-PT"/>
        </w:rPr>
        <w:t xml:space="preserve">complementar com </w:t>
      </w:r>
      <w:r w:rsidR="00954C1B" w:rsidRPr="0060781D">
        <w:rPr>
          <w:rFonts w:ascii="Santander Text" w:hAnsi="Santander Text"/>
          <w:szCs w:val="18"/>
          <w:lang w:val="pt-PT"/>
        </w:rPr>
        <w:t xml:space="preserve">informação do </w:t>
      </w:r>
      <w:r w:rsidR="00241113" w:rsidRPr="0060781D">
        <w:rPr>
          <w:rFonts w:ascii="Santander Text" w:hAnsi="Santander Text"/>
          <w:szCs w:val="18"/>
          <w:lang w:val="pt-PT"/>
        </w:rPr>
        <w:t>MBI</w:t>
      </w:r>
      <w:r w:rsidR="000F2C05" w:rsidRPr="0060781D">
        <w:rPr>
          <w:rFonts w:ascii="Santander Text" w:hAnsi="Santander Text"/>
          <w:szCs w:val="18"/>
          <w:lang w:val="pt-PT"/>
        </w:rPr>
        <w:t xml:space="preserve">, </w:t>
      </w:r>
      <w:r w:rsidR="00954C1B" w:rsidRPr="0060781D">
        <w:rPr>
          <w:rFonts w:ascii="Santander Text" w:hAnsi="Santander Text"/>
          <w:szCs w:val="18"/>
          <w:lang w:val="pt-PT"/>
        </w:rPr>
        <w:t xml:space="preserve">conforme descrito e especificado </w:t>
      </w:r>
      <w:r w:rsidRPr="0060781D">
        <w:rPr>
          <w:rFonts w:ascii="Santander Text" w:hAnsi="Santander Text"/>
          <w:szCs w:val="18"/>
          <w:lang w:val="pt-PT"/>
        </w:rPr>
        <w:t xml:space="preserve">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C2F00A8" w14:textId="49D736DA" w:rsidR="008247FD" w:rsidRPr="0060781D" w:rsidRDefault="007F3141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 w:cs="Calibri"/>
          <w:szCs w:val="18"/>
          <w:lang w:val="pt-PT"/>
        </w:rPr>
        <w:t xml:space="preserve">Denote-se </w:t>
      </w:r>
      <w:r w:rsidR="00605F54" w:rsidRPr="0060781D">
        <w:rPr>
          <w:rFonts w:ascii="Santander Text" w:hAnsi="Santander Text" w:cs="Calibri"/>
          <w:szCs w:val="18"/>
          <w:lang w:val="pt-PT"/>
        </w:rPr>
        <w:t>que para o campo</w:t>
      </w:r>
      <w:r w:rsidR="00A3699D" w:rsidRPr="0060781D">
        <w:rPr>
          <w:rFonts w:ascii="Santander Text" w:hAnsi="Santander Text" w:cs="Calibri"/>
          <w:szCs w:val="18"/>
          <w:lang w:val="pt-PT"/>
        </w:rPr>
        <w:t xml:space="preserve"> </w:t>
      </w:r>
      <w:r w:rsidR="00605F54"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A3699D"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RL_ESTT_PST_CD’</w:t>
      </w:r>
      <w:r w:rsidR="00A3699D" w:rsidRPr="0060781D">
        <w:rPr>
          <w:rFonts w:ascii="Santander Text" w:hAnsi="Santander Text" w:cs="Calibri"/>
          <w:szCs w:val="18"/>
          <w:lang w:val="pt-PT"/>
        </w:rPr>
        <w:t xml:space="preserve"> </w:t>
      </w:r>
      <w:r w:rsidR="008247FD" w:rsidRPr="0060781D">
        <w:rPr>
          <w:rFonts w:ascii="Santander Text" w:hAnsi="Santander Text" w:cs="Calibri"/>
          <w:szCs w:val="18"/>
          <w:lang w:val="pt-PT"/>
        </w:rPr>
        <w:t xml:space="preserve">nos casos </w:t>
      </w:r>
      <w:r w:rsidR="00D5140F" w:rsidRPr="0060781D">
        <w:rPr>
          <w:rFonts w:ascii="Santander Text" w:hAnsi="Santander Text" w:cs="Calibri"/>
          <w:szCs w:val="18"/>
          <w:lang w:val="pt-PT"/>
        </w:rPr>
        <w:t>em que</w:t>
      </w:r>
      <w:r w:rsidR="008247FD" w:rsidRPr="0060781D">
        <w:rPr>
          <w:rFonts w:ascii="Santander Text" w:hAnsi="Santander Text" w:cs="Calibri"/>
          <w:szCs w:val="18"/>
          <w:lang w:val="pt-PT"/>
        </w:rPr>
        <w:t xml:space="preserve"> subst</w:t>
      </w:r>
      <w:r w:rsidR="00581F3F" w:rsidRPr="0060781D">
        <w:rPr>
          <w:rFonts w:ascii="Santander Text" w:hAnsi="Santander Text" w:cs="Calibri"/>
          <w:szCs w:val="18"/>
          <w:lang w:val="pt-PT"/>
        </w:rPr>
        <w:t>r</w:t>
      </w:r>
      <w:r w:rsidR="008247FD" w:rsidRPr="0060781D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F7FDC" w:rsidRPr="0060781D">
        <w:rPr>
          <w:rStyle w:val="FootnoteReference"/>
          <w:rFonts w:ascii="Santander Text" w:hAnsi="Santander Text" w:cs="Calibri"/>
          <w:szCs w:val="18"/>
          <w:lang w:val="pt-PT"/>
        </w:rPr>
        <w:footnoteReference w:id="9"/>
      </w:r>
      <w:r w:rsidR="008247FD" w:rsidRPr="0060781D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10"/>
      </w:r>
      <w:r w:rsidR="008247FD" w:rsidRPr="0060781D">
        <w:rPr>
          <w:rFonts w:ascii="Santander Text" w:hAnsi="Santander Text" w:cs="Calibri"/>
          <w:szCs w:val="18"/>
          <w:lang w:val="pt-PT"/>
        </w:rPr>
        <w:t>.</w:t>
      </w:r>
    </w:p>
    <w:p w14:paraId="3CC14C0F" w14:textId="6D8BCE6E" w:rsidR="00605F54" w:rsidRPr="0060781D" w:rsidRDefault="00605F54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781D">
        <w:rPr>
          <w:rFonts w:ascii="Santander Text" w:hAnsi="Santander Text" w:cs="Calibri"/>
          <w:szCs w:val="18"/>
          <w:lang w:val="pt-PT"/>
        </w:rPr>
        <w:t>Para a</w:t>
      </w:r>
      <w:r w:rsidR="005B530C" w:rsidRPr="0060781D">
        <w:rPr>
          <w:rFonts w:ascii="Santander Text" w:hAnsi="Santander Text" w:cs="Calibri"/>
          <w:szCs w:val="18"/>
          <w:lang w:val="pt-PT"/>
        </w:rPr>
        <w:t xml:space="preserve"> </w:t>
      </w:r>
      <w:r w:rsidRPr="0060781D">
        <w:rPr>
          <w:rFonts w:ascii="Santander Text" w:hAnsi="Santander Text" w:cs="Calibri"/>
          <w:szCs w:val="18"/>
          <w:lang w:val="pt-PT"/>
        </w:rPr>
        <w:t>variável ‘</w:t>
      </w:r>
      <w:r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PRTCTN_ID</w:t>
      </w:r>
      <w:r w:rsidRPr="0060781D">
        <w:rPr>
          <w:rFonts w:ascii="Santander Text" w:hAnsi="Santander Text" w:cs="Calibri"/>
          <w:szCs w:val="18"/>
          <w:lang w:val="pt-PT"/>
        </w:rPr>
        <w:t>’ aplicar regras da tabela de parametrização lt828_univ_protection.</w:t>
      </w:r>
    </w:p>
    <w:p w14:paraId="46CA1476" w14:textId="73774A3A" w:rsidR="00464E1A" w:rsidRPr="0060781D" w:rsidRDefault="00464E1A" w:rsidP="00464E1A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60781D">
        <w:rPr>
          <w:rFonts w:ascii="Santander Text" w:eastAsia="Times New Roman" w:hAnsi="Santander Text" w:cs="Arial"/>
          <w:color w:val="000000"/>
          <w:szCs w:val="18"/>
          <w:lang w:eastAsia="pt-PT"/>
        </w:rPr>
        <w:t>ORGNL_PRTCTN_VL</w:t>
      </w:r>
    </w:p>
    <w:p w14:paraId="277B5443" w14:textId="479DEDCC" w:rsidR="00464E1A" w:rsidRPr="0060781D" w:rsidRDefault="00464E1A" w:rsidP="00464E1A">
      <w:pPr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O ponto de partida do aprovisionamento da variáveL ‘</w:t>
      </w:r>
      <w:r w:rsidRPr="0060781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ORGNL_PRTCTN_VL</w:t>
      </w:r>
      <w:r w:rsidRPr="0060781D">
        <w:rPr>
          <w:rFonts w:ascii="Santander Text" w:hAnsi="Santander Text"/>
          <w:szCs w:val="18"/>
          <w:lang w:val="pt-PT"/>
        </w:rPr>
        <w:t xml:space="preserve">’ tem por base a metodologia de cálculo definida na Loan Tape estrutural em ‘ambito’ = ‘PM’. </w:t>
      </w:r>
    </w:p>
    <w:p w14:paraId="2D52B054" w14:textId="372AA413" w:rsidR="00206AEA" w:rsidRPr="0060781D" w:rsidRDefault="00206AEA" w:rsidP="00A0623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8" w:name="_Toc181042162"/>
      <w:bookmarkStart w:id="49" w:name="_GoBack"/>
      <w:bookmarkEnd w:id="49"/>
      <w:r w:rsidRPr="0060781D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instrumentos – lt002_instrument</w:t>
      </w:r>
      <w:bookmarkEnd w:id="48"/>
    </w:p>
    <w:p w14:paraId="0EC9116D" w14:textId="57FD2E39" w:rsidR="00206AEA" w:rsidRPr="0060781D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lt00</w:t>
      </w:r>
      <w:r w:rsidR="00AC5DFF" w:rsidRPr="0060781D">
        <w:rPr>
          <w:rFonts w:ascii="Santander Text" w:hAnsi="Santander Text"/>
          <w:i/>
          <w:iCs/>
          <w:szCs w:val="18"/>
          <w:lang w:val="pt-PT"/>
        </w:rPr>
        <w:t>2</w:t>
      </w:r>
      <w:r w:rsidRPr="0060781D">
        <w:rPr>
          <w:rFonts w:ascii="Santander Text" w:hAnsi="Santander Text"/>
          <w:i/>
          <w:iCs/>
          <w:szCs w:val="18"/>
          <w:lang w:val="pt-PT"/>
        </w:rPr>
        <w:t>_</w:t>
      </w:r>
      <w:r w:rsidR="00AC5DFF" w:rsidRPr="0060781D">
        <w:rPr>
          <w:rFonts w:ascii="Santander Text" w:hAnsi="Santander Text"/>
          <w:i/>
          <w:iCs/>
          <w:szCs w:val="18"/>
          <w:lang w:val="pt-PT"/>
        </w:rPr>
        <w:t>instrument</w:t>
      </w:r>
      <w:r w:rsidRPr="0060781D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Pr="0060781D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60781D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04D064B7" w:rsidR="00B325CC" w:rsidRPr="0060781D" w:rsidRDefault="00643895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RSK_MTGTD_CCT</w:t>
      </w:r>
      <w:r w:rsidR="00F66EC5" w:rsidRPr="0060781D">
        <w:rPr>
          <w:rFonts w:ascii="Santander Text" w:hAnsi="Santander Text"/>
          <w:szCs w:val="18"/>
        </w:rPr>
        <w:t>, RSK_MTGTD_CCP</w:t>
      </w:r>
    </w:p>
    <w:p w14:paraId="0E806CF9" w14:textId="27BB9E86" w:rsidR="002F0E89" w:rsidRPr="0060781D" w:rsidRDefault="00F66EC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À data, </w:t>
      </w:r>
      <w:r w:rsidR="00367213" w:rsidRPr="0060781D">
        <w:rPr>
          <w:rFonts w:ascii="Santander Text" w:hAnsi="Santander Text"/>
          <w:szCs w:val="18"/>
          <w:lang w:val="pt-PT"/>
        </w:rPr>
        <w:t>a variável “RSK_MTGTD_CCT “ deve ser aprovisionada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367213" w:rsidRPr="0060781D">
        <w:rPr>
          <w:rFonts w:ascii="Santander Text" w:hAnsi="Santander Text"/>
          <w:szCs w:val="18"/>
          <w:lang w:val="pt-PT"/>
        </w:rPr>
        <w:t>com o valor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Pr="0060781D">
        <w:rPr>
          <w:rFonts w:ascii="Santander Text" w:hAnsi="Santander Text"/>
          <w:i/>
          <w:iCs/>
          <w:szCs w:val="18"/>
          <w:lang w:val="pt-PT"/>
        </w:rPr>
        <w:t>default</w:t>
      </w:r>
      <w:r w:rsidRPr="0060781D">
        <w:rPr>
          <w:rFonts w:ascii="Santander Text" w:hAnsi="Santander Text"/>
          <w:szCs w:val="18"/>
          <w:lang w:val="pt-PT"/>
        </w:rPr>
        <w:t xml:space="preserve"> que con</w:t>
      </w:r>
      <w:r w:rsidR="00367213" w:rsidRPr="0060781D">
        <w:rPr>
          <w:rFonts w:ascii="Santander Text" w:hAnsi="Santander Text"/>
          <w:szCs w:val="18"/>
          <w:lang w:val="pt-PT"/>
        </w:rPr>
        <w:t>sta</w:t>
      </w:r>
      <w:r w:rsidRPr="0060781D">
        <w:rPr>
          <w:rFonts w:ascii="Santander Text" w:hAnsi="Santander Text"/>
          <w:szCs w:val="18"/>
          <w:lang w:val="pt-PT"/>
        </w:rPr>
        <w:t xml:space="preserve"> 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2E3DF5B3" w14:textId="1DF72F71" w:rsidR="00367213" w:rsidRPr="0060781D" w:rsidRDefault="0036721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variável “RSK_MTGTD_CCP “ deverá ser aprovisionada tendo em conta a regra definida 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4213D7E5" w14:textId="73F31F9C" w:rsidR="00E77F8F" w:rsidRPr="0060781D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MTHD_USD_INSTRMNT_SCP_1, MTHD_USD_INSTRMNT_SCP_2 e MTHD_USD_INSTRMNT_SCP_3</w:t>
      </w:r>
    </w:p>
    <w:p w14:paraId="22E85110" w14:textId="2FD043C2" w:rsidR="007005D3" w:rsidRPr="0060781D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Estas variáveis devem ser aprovisionadas com base nas regras de parametrização definidas na tabela </w:t>
      </w:r>
      <w:r w:rsidR="00B07A33" w:rsidRPr="0060781D">
        <w:rPr>
          <w:rFonts w:ascii="Santander Text" w:hAnsi="Santander Text"/>
          <w:i/>
          <w:iCs/>
          <w:szCs w:val="18"/>
          <w:lang w:val="pt-PT"/>
        </w:rPr>
        <w:t>lt827</w:t>
      </w:r>
      <w:r w:rsidRPr="0060781D">
        <w:rPr>
          <w:rFonts w:ascii="Santander Text" w:hAnsi="Santander Text"/>
          <w:i/>
          <w:iCs/>
          <w:szCs w:val="18"/>
          <w:lang w:val="pt-PT"/>
        </w:rPr>
        <w:t>_mth</w:t>
      </w:r>
      <w:r w:rsidR="002160D3" w:rsidRPr="0060781D">
        <w:rPr>
          <w:rFonts w:ascii="Santander Text" w:hAnsi="Santander Text"/>
          <w:i/>
          <w:iCs/>
          <w:szCs w:val="18"/>
          <w:lang w:val="pt-PT"/>
        </w:rPr>
        <w:t>d_usd_instrmnt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457A981F" w14:textId="76D3C015" w:rsidR="007005D3" w:rsidRPr="0060781D" w:rsidRDefault="00252AF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regras devem ser aplicadas </w:t>
      </w:r>
      <w:r w:rsidR="00616146" w:rsidRPr="0060781D">
        <w:rPr>
          <w:rFonts w:ascii="Santander Text" w:hAnsi="Santander Text"/>
          <w:szCs w:val="18"/>
          <w:lang w:val="pt-PT"/>
        </w:rPr>
        <w:t xml:space="preserve">pela </w:t>
      </w:r>
      <w:r w:rsidR="00616146" w:rsidRPr="0060781D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="00616146" w:rsidRPr="0060781D">
        <w:rPr>
          <w:rFonts w:ascii="Santander Text" w:hAnsi="Santander Text"/>
          <w:szCs w:val="18"/>
          <w:lang w:val="pt-PT"/>
        </w:rPr>
        <w:t xml:space="preserve">especificada na tabela </w:t>
      </w:r>
      <w:r w:rsidR="00B07A33" w:rsidRPr="0060781D">
        <w:rPr>
          <w:rFonts w:ascii="Santander Text" w:hAnsi="Santander Text"/>
          <w:i/>
          <w:iCs/>
          <w:szCs w:val="18"/>
          <w:lang w:val="pt-PT"/>
        </w:rPr>
        <w:t>lt827</w:t>
      </w:r>
      <w:r w:rsidR="00616146" w:rsidRPr="0060781D">
        <w:rPr>
          <w:rFonts w:ascii="Santander Text" w:hAnsi="Santander Text"/>
          <w:i/>
          <w:iCs/>
          <w:szCs w:val="18"/>
          <w:lang w:val="pt-PT"/>
        </w:rPr>
        <w:t>_mthd_usd_instrmnt</w:t>
      </w:r>
      <w:r w:rsidR="00616146" w:rsidRPr="0060781D">
        <w:rPr>
          <w:rFonts w:ascii="Santander Text" w:hAnsi="Santander Text"/>
          <w:szCs w:val="18"/>
          <w:lang w:val="pt-PT"/>
        </w:rPr>
        <w:t xml:space="preserve">. </w:t>
      </w:r>
      <w:r w:rsidR="007005D3" w:rsidRPr="0060781D">
        <w:rPr>
          <w:rFonts w:ascii="Santander Text" w:hAnsi="Santander Text"/>
          <w:szCs w:val="18"/>
          <w:lang w:val="pt-PT"/>
        </w:rPr>
        <w:t>Para garantir a correta aplicação das regras, devem considerar-se as seguintes condições</w:t>
      </w:r>
      <w:r w:rsidR="003A08BD" w:rsidRPr="0060781D">
        <w:rPr>
          <w:rFonts w:ascii="Santander Text" w:hAnsi="Santander Text"/>
          <w:szCs w:val="18"/>
          <w:lang w:val="pt-PT"/>
        </w:rPr>
        <w:t>, considerando que é necessário associar a cada instrumento o respetivo cliente e, sempre que aplicável o</w:t>
      </w:r>
      <w:r w:rsidR="00EB7DB4" w:rsidRPr="0060781D">
        <w:rPr>
          <w:rFonts w:ascii="Santander Text" w:hAnsi="Santander Text"/>
          <w:szCs w:val="18"/>
          <w:lang w:val="pt-PT"/>
        </w:rPr>
        <w:t>s bens móveis ou imóveis que estes estão a financiar:</w:t>
      </w:r>
    </w:p>
    <w:p w14:paraId="46A59954" w14:textId="77777777" w:rsidR="00E4163B" w:rsidRPr="0060781D" w:rsidRDefault="00EB7DB4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 xml:space="preserve">Para </w:t>
      </w:r>
      <w:r w:rsidR="007A6F61" w:rsidRPr="0060781D">
        <w:rPr>
          <w:rFonts w:ascii="Santander Text" w:hAnsi="Santander Text"/>
          <w:szCs w:val="18"/>
          <w:lang w:val="pt-PT"/>
        </w:rPr>
        <w:t>obter o cliente associado ao instrumento, deve</w:t>
      </w:r>
      <w:r w:rsidR="00E4163B" w:rsidRPr="0060781D">
        <w:rPr>
          <w:rFonts w:ascii="Santander Text" w:hAnsi="Santander Text"/>
          <w:szCs w:val="18"/>
          <w:lang w:val="pt-PT"/>
        </w:rPr>
        <w:t>:</w:t>
      </w:r>
    </w:p>
    <w:p w14:paraId="4651963A" w14:textId="2862330B" w:rsidR="00E4163B" w:rsidRPr="0060781D" w:rsidRDefault="00E4163B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C</w:t>
      </w:r>
      <w:r w:rsidR="007A6F61" w:rsidRPr="0060781D">
        <w:rPr>
          <w:rFonts w:ascii="Santander Text" w:hAnsi="Santander Text"/>
          <w:szCs w:val="18"/>
          <w:lang w:val="pt-PT"/>
        </w:rPr>
        <w:t>ruzar</w:t>
      </w:r>
      <w:r w:rsidR="00383555" w:rsidRPr="0060781D">
        <w:rPr>
          <w:rFonts w:ascii="Santander Text" w:hAnsi="Santander Text"/>
          <w:szCs w:val="18"/>
          <w:lang w:val="pt-PT"/>
        </w:rPr>
        <w:t xml:space="preserve">-se a tabela </w:t>
      </w:r>
      <w:r w:rsidR="00A315CA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83555" w:rsidRPr="0060781D">
        <w:rPr>
          <w:rFonts w:ascii="Santander Text" w:hAnsi="Santander Text"/>
          <w:i/>
          <w:iCs/>
          <w:szCs w:val="18"/>
          <w:lang w:val="pt-PT"/>
        </w:rPr>
        <w:t>l</w:t>
      </w:r>
      <w:r w:rsidR="000D7680" w:rsidRPr="0060781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D7680" w:rsidRPr="0060781D">
        <w:rPr>
          <w:rFonts w:ascii="Santander Text" w:hAnsi="Santander Text"/>
          <w:szCs w:val="18"/>
          <w:lang w:val="pt-PT"/>
        </w:rPr>
        <w:t xml:space="preserve"> com a tabela </w:t>
      </w:r>
      <w:r w:rsidR="00A315CA"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0D7680" w:rsidRPr="0060781D">
        <w:rPr>
          <w:rFonts w:ascii="Santander Text" w:hAnsi="Santander Text"/>
          <w:i/>
          <w:iCs/>
          <w:szCs w:val="18"/>
          <w:lang w:val="pt-PT"/>
        </w:rPr>
        <w:t>lt00</w:t>
      </w:r>
      <w:r w:rsidR="00C47ADF" w:rsidRPr="0060781D">
        <w:rPr>
          <w:rFonts w:ascii="Santander Text" w:hAnsi="Santander Text"/>
          <w:i/>
          <w:iCs/>
          <w:szCs w:val="18"/>
          <w:lang w:val="pt-PT"/>
        </w:rPr>
        <w:t>5_instr_ent</w:t>
      </w:r>
      <w:r w:rsidR="00A315CA" w:rsidRPr="0060781D">
        <w:rPr>
          <w:rFonts w:ascii="Santander Text" w:hAnsi="Santander Text"/>
          <w:szCs w:val="18"/>
          <w:lang w:val="pt-PT"/>
        </w:rPr>
        <w:t xml:space="preserve"> </w:t>
      </w:r>
      <w:r w:rsidR="000D7680" w:rsidRPr="0060781D">
        <w:rPr>
          <w:rFonts w:ascii="Santander Text" w:hAnsi="Santander Text"/>
          <w:szCs w:val="18"/>
          <w:lang w:val="pt-PT"/>
        </w:rPr>
        <w:t xml:space="preserve">por </w:t>
      </w:r>
      <w:r w:rsidR="00995275" w:rsidRPr="0060781D">
        <w:rPr>
          <w:rFonts w:ascii="Santander Text" w:hAnsi="Santander Text"/>
          <w:i/>
          <w:iCs/>
          <w:szCs w:val="18"/>
          <w:lang w:val="pt-PT"/>
        </w:rPr>
        <w:t>INSTRMNT_ID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37F10920" w14:textId="7FB7995A" w:rsidR="00995275" w:rsidRPr="0060781D" w:rsidRDefault="003B297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seguida, cruzar </w:t>
      </w:r>
      <w:r w:rsidR="00E4163B" w:rsidRPr="0060781D">
        <w:rPr>
          <w:rFonts w:ascii="Santander Text" w:hAnsi="Santander Text"/>
          <w:szCs w:val="18"/>
          <w:lang w:val="pt-PT"/>
        </w:rPr>
        <w:t xml:space="preserve">o resultado obtido com a tabela </w:t>
      </w:r>
      <w:r w:rsidR="00E4163B" w:rsidRPr="0060781D">
        <w:rPr>
          <w:rFonts w:ascii="Santander Text" w:hAnsi="Santander Text"/>
          <w:i/>
          <w:iCs/>
          <w:szCs w:val="18"/>
          <w:lang w:val="pt-PT"/>
        </w:rPr>
        <w:t>cd_loan_tapes_bce.lt003_entity</w:t>
      </w:r>
      <w:r w:rsidR="00B207A7" w:rsidRPr="0060781D">
        <w:rPr>
          <w:rFonts w:ascii="Santander Text" w:hAnsi="Santander Text"/>
          <w:szCs w:val="18"/>
          <w:lang w:val="pt-PT"/>
        </w:rPr>
        <w:t xml:space="preserve"> por </w:t>
      </w:r>
      <w:r w:rsidR="00B207A7" w:rsidRPr="0060781D">
        <w:rPr>
          <w:rFonts w:ascii="Santander Text" w:hAnsi="Santander Text"/>
          <w:i/>
          <w:iCs/>
          <w:szCs w:val="18"/>
          <w:lang w:val="pt-PT"/>
        </w:rPr>
        <w:t>entty_id</w:t>
      </w:r>
      <w:r w:rsidR="00B207A7" w:rsidRPr="0060781D">
        <w:rPr>
          <w:rFonts w:ascii="Santander Text" w:hAnsi="Santander Text"/>
          <w:szCs w:val="18"/>
          <w:lang w:val="pt-PT"/>
        </w:rPr>
        <w:t>;</w:t>
      </w:r>
    </w:p>
    <w:p w14:paraId="25832D8F" w14:textId="2A40BEDE" w:rsidR="00995275" w:rsidRPr="0060781D" w:rsidRDefault="00B207A7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Por fim, cruzar o resultado obtido com a </w:t>
      </w:r>
      <w:r w:rsidR="00093DAC" w:rsidRPr="0060781D">
        <w:rPr>
          <w:rFonts w:ascii="Santander Text" w:hAnsi="Santander Text"/>
          <w:szCs w:val="18"/>
          <w:lang w:val="pt-PT"/>
        </w:rPr>
        <w:t xml:space="preserve">tabela </w:t>
      </w:r>
      <w:r w:rsidR="00093DAC" w:rsidRPr="0060781D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093DAC" w:rsidRPr="0060781D">
        <w:rPr>
          <w:rFonts w:ascii="Santander Text" w:hAnsi="Santander Text"/>
          <w:szCs w:val="18"/>
          <w:lang w:val="pt-PT"/>
        </w:rPr>
        <w:t xml:space="preserve"> </w:t>
      </w:r>
      <w:r w:rsidR="009E0667" w:rsidRPr="0060781D">
        <w:rPr>
          <w:rFonts w:ascii="Santander Text" w:hAnsi="Santander Text"/>
          <w:szCs w:val="18"/>
          <w:lang w:val="pt-PT"/>
        </w:rPr>
        <w:t xml:space="preserve">do modelo de dados verde </w:t>
      </w:r>
      <w:r w:rsidRPr="0060781D">
        <w:rPr>
          <w:rFonts w:ascii="Santander Text" w:hAnsi="Santander Text"/>
          <w:szCs w:val="18"/>
          <w:lang w:val="pt-PT"/>
        </w:rPr>
        <w:t xml:space="preserve">usando para cruzamento a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zcliente</w:t>
      </w:r>
      <w:r w:rsidR="00227086" w:rsidRPr="0060781D">
        <w:rPr>
          <w:rFonts w:ascii="Santander Text" w:hAnsi="Santander Text"/>
          <w:szCs w:val="18"/>
          <w:lang w:val="pt-PT"/>
        </w:rPr>
        <w:t>;</w:t>
      </w:r>
    </w:p>
    <w:p w14:paraId="3F43CAF1" w14:textId="754E2053" w:rsidR="00493DCC" w:rsidRPr="0060781D" w:rsidRDefault="00493DCC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obter o bem imóvel</w:t>
      </w:r>
      <w:r w:rsidR="0075631F" w:rsidRPr="0060781D">
        <w:rPr>
          <w:rFonts w:ascii="Santander Text" w:hAnsi="Santander Text"/>
          <w:szCs w:val="18"/>
          <w:lang w:val="pt-PT"/>
        </w:rPr>
        <w:t xml:space="preserve"> ou bem móvel</w:t>
      </w:r>
      <w:r w:rsidRPr="0060781D">
        <w:rPr>
          <w:rFonts w:ascii="Santander Text" w:hAnsi="Santander Text"/>
          <w:szCs w:val="18"/>
          <w:lang w:val="pt-PT"/>
        </w:rPr>
        <w:t xml:space="preserve"> associado ao instrumento, deve:</w:t>
      </w:r>
    </w:p>
    <w:p w14:paraId="2279DAF0" w14:textId="7B73148C" w:rsidR="00EF59F3" w:rsidRPr="0060781D" w:rsidRDefault="00EF59F3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Cruzar-se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60781D">
        <w:rPr>
          <w:rFonts w:ascii="Santander Text" w:hAnsi="Santander Text"/>
          <w:szCs w:val="18"/>
          <w:lang w:val="pt-PT"/>
        </w:rPr>
        <w:t xml:space="preserve"> com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cd_loan_tapes_bce.lt00</w:t>
      </w:r>
      <w:r w:rsidR="002F5BAB" w:rsidRPr="0060781D">
        <w:rPr>
          <w:rFonts w:ascii="Santander Text" w:hAnsi="Santander Text"/>
          <w:i/>
          <w:iCs/>
          <w:szCs w:val="18"/>
          <w:lang w:val="pt-PT"/>
        </w:rPr>
        <w:t>6</w:t>
      </w:r>
      <w:r w:rsidRPr="0060781D">
        <w:rPr>
          <w:rFonts w:ascii="Santander Text" w:hAnsi="Santander Text"/>
          <w:i/>
          <w:iCs/>
          <w:szCs w:val="18"/>
          <w:lang w:val="pt-PT"/>
        </w:rPr>
        <w:t>_instr_</w:t>
      </w:r>
      <w:r w:rsidR="0032276C" w:rsidRPr="0060781D">
        <w:rPr>
          <w:rFonts w:ascii="Santander Text" w:hAnsi="Santander Text"/>
          <w:i/>
          <w:iCs/>
          <w:szCs w:val="18"/>
          <w:lang w:val="pt-PT"/>
        </w:rPr>
        <w:t>prot</w:t>
      </w:r>
      <w:r w:rsidRPr="0060781D">
        <w:rPr>
          <w:rFonts w:ascii="Santander Text" w:hAnsi="Santander Text"/>
          <w:szCs w:val="18"/>
          <w:lang w:val="pt-PT"/>
        </w:rPr>
        <w:t xml:space="preserve"> por </w:t>
      </w:r>
      <w:r w:rsidRPr="0060781D">
        <w:rPr>
          <w:rFonts w:ascii="Santander Text" w:hAnsi="Santander Text"/>
          <w:i/>
          <w:iCs/>
          <w:szCs w:val="18"/>
          <w:lang w:val="pt-PT"/>
        </w:rPr>
        <w:t>INSTRMNT_ID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5EE283CE" w14:textId="5950241D" w:rsidR="0032276C" w:rsidRPr="0060781D" w:rsidRDefault="0032276C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Em seguida, cruzar o resultado obtido com 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155AB8" w:rsidRPr="0060781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781D">
        <w:rPr>
          <w:rFonts w:ascii="Santander Text" w:hAnsi="Santander Text"/>
          <w:szCs w:val="18"/>
          <w:lang w:val="pt-PT"/>
        </w:rPr>
        <w:t xml:space="preserve"> por </w:t>
      </w:r>
      <w:r w:rsidR="00155AB8" w:rsidRPr="0060781D">
        <w:rPr>
          <w:rFonts w:ascii="Santander Text" w:hAnsi="Santander Text"/>
          <w:i/>
          <w:iCs/>
          <w:szCs w:val="18"/>
          <w:lang w:val="pt-PT"/>
        </w:rPr>
        <w:t>prtcn_id</w:t>
      </w:r>
      <w:r w:rsidRPr="0060781D">
        <w:rPr>
          <w:rFonts w:ascii="Santander Text" w:hAnsi="Santander Text"/>
          <w:szCs w:val="18"/>
          <w:lang w:val="pt-PT"/>
        </w:rPr>
        <w:t>;</w:t>
      </w:r>
    </w:p>
    <w:p w14:paraId="70FF94B5" w14:textId="0BA0C51F" w:rsidR="009E0667" w:rsidRDefault="00155AB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Por fim, cruzar o resultado obtido com a</w:t>
      </w:r>
      <w:r w:rsidR="0075631F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tabela</w:t>
      </w:r>
      <w:r w:rsidR="0075631F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 </w:t>
      </w:r>
      <w:r w:rsidR="009E0667" w:rsidRPr="0060781D">
        <w:rPr>
          <w:rFonts w:ascii="Santander Text" w:hAnsi="Santander Text"/>
          <w:szCs w:val="18"/>
          <w:lang w:val="pt-PT"/>
        </w:rPr>
        <w:t xml:space="preserve"> </w:t>
      </w:r>
      <w:r w:rsidR="006364EE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60781D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9E0667" w:rsidRPr="0060781D">
        <w:rPr>
          <w:rFonts w:ascii="Santander Text" w:hAnsi="Santander Text"/>
          <w:szCs w:val="18"/>
          <w:lang w:val="pt-PT"/>
        </w:rPr>
        <w:t xml:space="preserve"> e </w:t>
      </w:r>
      <w:r w:rsidR="00022796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60781D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="009E0667" w:rsidRPr="0060781D">
        <w:rPr>
          <w:rFonts w:ascii="Santander Text" w:hAnsi="Santander Text"/>
          <w:szCs w:val="18"/>
          <w:lang w:val="pt-PT"/>
        </w:rPr>
        <w:t xml:space="preserve"> do modelo de dados verde para bens imóveis e bens móveis respetivamente</w:t>
      </w:r>
      <w:r w:rsidR="00626EA7" w:rsidRPr="0060781D">
        <w:rPr>
          <w:rFonts w:ascii="Santander Text" w:hAnsi="Santander Text"/>
          <w:szCs w:val="18"/>
          <w:lang w:val="pt-PT"/>
        </w:rPr>
        <w:t xml:space="preserve"> usando para cruzamento a concatenação das variáveis </w:t>
      </w:r>
      <w:r w:rsidR="005B3E47" w:rsidRPr="0060781D">
        <w:rPr>
          <w:rFonts w:ascii="Santander Text" w:hAnsi="Santander Text"/>
          <w:i/>
          <w:iCs/>
          <w:szCs w:val="18"/>
          <w:lang w:val="pt-PT"/>
        </w:rPr>
        <w:t>cempbem</w:t>
      </w:r>
      <w:r w:rsidR="005B3E47" w:rsidRPr="0060781D">
        <w:rPr>
          <w:rFonts w:ascii="Santander Text" w:hAnsi="Santander Text"/>
          <w:szCs w:val="18"/>
          <w:lang w:val="pt-PT"/>
        </w:rPr>
        <w:t xml:space="preserve">, </w:t>
      </w:r>
      <w:r w:rsidR="005B3E47" w:rsidRPr="0060781D">
        <w:rPr>
          <w:rFonts w:ascii="Santander Text" w:hAnsi="Santander Text"/>
          <w:i/>
          <w:iCs/>
          <w:szCs w:val="18"/>
          <w:lang w:val="pt-PT"/>
        </w:rPr>
        <w:t>ckbalbem</w:t>
      </w:r>
      <w:r w:rsidR="005B3E47" w:rsidRPr="0060781D">
        <w:rPr>
          <w:rFonts w:ascii="Santander Text" w:hAnsi="Santander Text"/>
          <w:szCs w:val="18"/>
          <w:lang w:val="pt-PT"/>
        </w:rPr>
        <w:t xml:space="preserve">, </w:t>
      </w:r>
      <w:r w:rsidR="005B3E47" w:rsidRPr="0060781D">
        <w:rPr>
          <w:rFonts w:ascii="Santander Text" w:hAnsi="Santander Text"/>
          <w:i/>
          <w:iCs/>
          <w:szCs w:val="18"/>
          <w:lang w:val="pt-PT"/>
        </w:rPr>
        <w:t>ckctabem</w:t>
      </w:r>
      <w:r w:rsidR="005B3E47" w:rsidRPr="0060781D">
        <w:rPr>
          <w:rFonts w:ascii="Santander Text" w:hAnsi="Santander Text"/>
          <w:szCs w:val="18"/>
          <w:lang w:val="pt-PT"/>
        </w:rPr>
        <w:t xml:space="preserve"> e </w:t>
      </w:r>
      <w:r w:rsidR="005B3E47" w:rsidRPr="0060781D">
        <w:rPr>
          <w:rFonts w:ascii="Santander Text" w:hAnsi="Santander Text"/>
          <w:i/>
          <w:iCs/>
          <w:szCs w:val="18"/>
          <w:lang w:val="pt-PT"/>
        </w:rPr>
        <w:t>ckrefbem</w:t>
      </w:r>
      <w:r w:rsidR="005B3E47" w:rsidRPr="0060781D">
        <w:rPr>
          <w:rFonts w:ascii="Santander Text" w:hAnsi="Santander Text"/>
          <w:szCs w:val="18"/>
          <w:lang w:val="pt-PT"/>
        </w:rPr>
        <w:t>.</w:t>
      </w:r>
    </w:p>
    <w:p w14:paraId="4C6AFED4" w14:textId="5B89DB63" w:rsidR="00A9541A" w:rsidRPr="0029781B" w:rsidRDefault="00A9541A" w:rsidP="00A9541A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A ordem definid</w:t>
      </w:r>
      <w:r>
        <w:rPr>
          <w:rFonts w:ascii="Santander Text" w:hAnsi="Santander Text"/>
          <w:szCs w:val="18"/>
          <w:highlight w:val="yellow"/>
          <w:lang w:val="pt-PT"/>
        </w:rPr>
        <w:t>a na parametrização deve estar em concordância com a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</w:t>
      </w:r>
      <w:r>
        <w:rPr>
          <w:rFonts w:ascii="Santander Text" w:hAnsi="Santander Text"/>
          <w:szCs w:val="18"/>
          <w:highlight w:val="yellow"/>
          <w:lang w:val="pt-PT"/>
        </w:rPr>
        <w:t>seguinte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metodologia:</w:t>
      </w:r>
    </w:p>
    <w:p w14:paraId="3FBEDC64" w14:textId="609C997E" w:rsidR="00A9541A" w:rsidRPr="0029781B" w:rsidRDefault="00A9541A" w:rsidP="00081B5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Em primeiro lugar, devemos identificar a finalidade do empréstimo. Se o objetivo do empréstimo é adquirir um imóvel (</w:t>
      </w:r>
      <w:r w:rsidRPr="00081B5D">
        <w:rPr>
          <w:rFonts w:ascii="Santander Text" w:hAnsi="Santander Text"/>
          <w:szCs w:val="18"/>
          <w:highlight w:val="yellow"/>
          <w:lang w:val="pt-PT"/>
        </w:rPr>
        <w:t>purpose_code in ('Habitacao','CRE_FC','CRE_OUTRO','CRE')) então devem ser re</w:t>
      </w:r>
      <w:r w:rsidR="00081B5D" w:rsidRPr="00081B5D">
        <w:rPr>
          <w:rFonts w:ascii="Santander Text" w:hAnsi="Santander Text"/>
          <w:szCs w:val="18"/>
          <w:highlight w:val="yellow"/>
          <w:lang w:val="pt-PT"/>
        </w:rPr>
        <w:t>portadas as emissões desse bem (ordem 1 a 8 da  tabela de parametrização lt827_mthd_usd_instrmnt)</w:t>
      </w:r>
    </w:p>
    <w:p w14:paraId="61CBEA4A" w14:textId="77777777" w:rsidR="00081B5D" w:rsidRDefault="00A9541A" w:rsidP="00081B5D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Se a finalidade do empréstimo não é adquirir um imóvel (purpose_code not in ('Habitacao',</w:t>
      </w:r>
      <w:r w:rsidRPr="00081B5D">
        <w:rPr>
          <w:rFonts w:ascii="Santander Text" w:hAnsi="Santander Text"/>
          <w:szCs w:val="18"/>
          <w:highlight w:val="yellow"/>
          <w:lang w:val="pt-PT"/>
        </w:rPr>
        <w:t>'CRE_FC','CRE</w:t>
      </w:r>
      <w:r w:rsidR="00081B5D">
        <w:rPr>
          <w:rFonts w:ascii="Santander Text" w:hAnsi="Santander Text"/>
          <w:szCs w:val="18"/>
          <w:highlight w:val="yellow"/>
          <w:lang w:val="pt-PT"/>
        </w:rPr>
        <w:t xml:space="preserve">_OUTRO','CRE')): </w:t>
      </w:r>
    </w:p>
    <w:p w14:paraId="1819BCDA" w14:textId="3D6F8BE5" w:rsidR="00A9541A" w:rsidRDefault="00F64916" w:rsidP="00081B5D">
      <w:pPr>
        <w:pStyle w:val="ListParagraph"/>
        <w:numPr>
          <w:ilvl w:val="1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Se o contrato</w:t>
      </w:r>
      <w:r w:rsidR="00A9541A" w:rsidRPr="00081B5D">
        <w:rPr>
          <w:rFonts w:ascii="Santander Text" w:hAnsi="Santander Text"/>
          <w:szCs w:val="18"/>
          <w:highlight w:val="yellow"/>
          <w:lang w:val="pt-PT"/>
        </w:rPr>
        <w:t xml:space="preserve"> tiver um bem móvel associado na tabela </w:t>
      </w:r>
      <w:r w:rsidR="00A9541A" w:rsidRPr="00081B5D">
        <w:rPr>
          <w:rFonts w:ascii="Santander Text" w:hAnsi="Santander Text"/>
          <w:i/>
          <w:szCs w:val="18"/>
          <w:highlight w:val="yellow"/>
          <w:lang w:val="pt-PT"/>
        </w:rPr>
        <w:t>business_esg.modesg_out_emss_vcls</w:t>
      </w:r>
      <w:r w:rsidR="00A9541A" w:rsidRPr="00081B5D">
        <w:rPr>
          <w:rFonts w:ascii="Santander Text" w:hAnsi="Santander Text"/>
          <w:szCs w:val="18"/>
          <w:highlight w:val="yellow"/>
          <w:lang w:val="pt-PT"/>
        </w:rPr>
        <w:t>, então reportar as emissões desse bem</w:t>
      </w:r>
      <w:r w:rsidR="00081B5D" w:rsidRPr="00081B5D">
        <w:rPr>
          <w:rFonts w:ascii="Santander Text" w:hAnsi="Santander Text"/>
          <w:szCs w:val="18"/>
          <w:highlight w:val="yellow"/>
          <w:lang w:val="pt-PT"/>
        </w:rPr>
        <w:t xml:space="preserve"> (ordem 9 a 15 da tabela de parametrização lt827_mthd_usd_instrmnt)</w:t>
      </w:r>
      <w:r w:rsidR="00A9541A" w:rsidRPr="00081B5D">
        <w:rPr>
          <w:rFonts w:ascii="Santander Text" w:hAnsi="Santander Text"/>
          <w:szCs w:val="18"/>
          <w:highlight w:val="yellow"/>
          <w:lang w:val="pt-PT"/>
        </w:rPr>
        <w:t xml:space="preserve">. </w:t>
      </w:r>
    </w:p>
    <w:p w14:paraId="2E6EA67A" w14:textId="38C716BE" w:rsidR="00A9541A" w:rsidRDefault="00A9541A" w:rsidP="00081B5D">
      <w:pPr>
        <w:pStyle w:val="ListParagraph"/>
        <w:numPr>
          <w:ilvl w:val="1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Ca</w:t>
      </w:r>
      <w:r>
        <w:rPr>
          <w:rFonts w:ascii="Santander Text" w:hAnsi="Santander Text"/>
          <w:szCs w:val="18"/>
          <w:highlight w:val="yellow"/>
          <w:lang w:val="pt-PT"/>
        </w:rPr>
        <w:t>so tenha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um bem móvel associado </w:t>
      </w:r>
      <w:r w:rsidRPr="00081B5D">
        <w:rPr>
          <w:rFonts w:ascii="Santander Text" w:hAnsi="Santander Text"/>
          <w:szCs w:val="18"/>
          <w:highlight w:val="yellow"/>
          <w:lang w:val="pt-PT"/>
        </w:rPr>
        <w:t xml:space="preserve">mas o mesmo não se encontre na tabela </w:t>
      </w:r>
      <w:r w:rsidRPr="00081B5D">
        <w:rPr>
          <w:rFonts w:ascii="Santander Text" w:hAnsi="Santander Text"/>
          <w:i/>
          <w:szCs w:val="18"/>
          <w:highlight w:val="yellow"/>
          <w:lang w:val="pt-PT"/>
        </w:rPr>
        <w:t>business_esg.modesg_out_emss_vcls</w:t>
      </w:r>
      <w:r w:rsidRPr="00081B5D">
        <w:rPr>
          <w:rFonts w:ascii="Santander Text" w:hAnsi="Santander Text"/>
          <w:szCs w:val="18"/>
          <w:highlight w:val="yellow"/>
          <w:lang w:val="pt-PT"/>
        </w:rPr>
        <w:t>,</w:t>
      </w:r>
      <w:r w:rsidR="00F64916">
        <w:rPr>
          <w:rFonts w:ascii="Santander Text" w:hAnsi="Santander Text"/>
          <w:szCs w:val="18"/>
          <w:highlight w:val="yellow"/>
          <w:lang w:val="pt-PT"/>
        </w:rPr>
        <w:t xml:space="preserve"> mas esteja presente na </w:t>
      </w:r>
      <w:r w:rsidR="00081B5D" w:rsidRPr="00F64916">
        <w:rPr>
          <w:rFonts w:ascii="Santander Text" w:hAnsi="Santander Text"/>
          <w:i/>
          <w:szCs w:val="18"/>
          <w:highlight w:val="yellow"/>
          <w:lang w:val="pt-PT"/>
        </w:rPr>
        <w:t>cd_garantias.gt013_bens</w:t>
      </w:r>
      <w:r w:rsidR="00081B5D" w:rsidRPr="00081B5D">
        <w:rPr>
          <w:rFonts w:ascii="Santander Text" w:hAnsi="Santander Text"/>
          <w:szCs w:val="18"/>
          <w:highlight w:val="yellow"/>
          <w:lang w:val="pt-PT"/>
        </w:rPr>
        <w:t>_mob</w:t>
      </w:r>
      <w:r w:rsidRPr="00081B5D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F64916">
        <w:rPr>
          <w:rFonts w:ascii="Santander Text" w:hAnsi="Santander Text"/>
          <w:szCs w:val="18"/>
          <w:highlight w:val="yellow"/>
          <w:lang w:val="pt-PT"/>
        </w:rPr>
        <w:t>então deve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F64916">
        <w:rPr>
          <w:rFonts w:ascii="Santander Text" w:hAnsi="Santander Text"/>
          <w:szCs w:val="18"/>
          <w:highlight w:val="yellow"/>
          <w:lang w:val="pt-PT"/>
        </w:rPr>
        <w:t xml:space="preserve">ser reportado o </w:t>
      </w:r>
      <w:r w:rsidR="00081B5D">
        <w:rPr>
          <w:rFonts w:ascii="Santander Text" w:hAnsi="Santander Text"/>
          <w:szCs w:val="18"/>
          <w:highlight w:val="yellow"/>
          <w:lang w:val="pt-PT"/>
        </w:rPr>
        <w:t xml:space="preserve">valor de </w:t>
      </w:r>
      <w:r w:rsidR="00F64916">
        <w:rPr>
          <w:rFonts w:ascii="Santander Text" w:hAnsi="Santander Text"/>
          <w:szCs w:val="18"/>
          <w:highlight w:val="yellow"/>
          <w:lang w:val="pt-PT"/>
        </w:rPr>
        <w:t xml:space="preserve">Missing Data. Isto deve-se ao facto de um bem móvel no Banco estar sempre associado a um contrato </w:t>
      </w:r>
      <w:r w:rsidR="00F64916" w:rsidRPr="00F64916">
        <w:rPr>
          <w:rFonts w:ascii="Santander Text" w:hAnsi="Santander Text"/>
          <w:i/>
          <w:szCs w:val="18"/>
          <w:highlight w:val="yellow"/>
          <w:lang w:val="pt-PT"/>
        </w:rPr>
        <w:t>leasing</w:t>
      </w:r>
      <w:r w:rsidR="00F64916">
        <w:rPr>
          <w:rFonts w:ascii="Santander Text" w:hAnsi="Santander Text"/>
          <w:szCs w:val="18"/>
          <w:highlight w:val="yellow"/>
          <w:lang w:val="pt-PT"/>
        </w:rPr>
        <w:t xml:space="preserve"> e, pela sua génese, o bem é um bem financiado e sem informação no Modelo Verde</w:t>
      </w:r>
      <w:r w:rsidR="00081B5D">
        <w:rPr>
          <w:rFonts w:ascii="Santander Text" w:hAnsi="Santander Text"/>
          <w:szCs w:val="18"/>
          <w:highlight w:val="yellow"/>
          <w:lang w:val="pt-PT"/>
        </w:rPr>
        <w:t xml:space="preserve"> (ordem 16 da tabela de parametrização </w:t>
      </w:r>
      <w:r w:rsidRPr="0029781B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081B5D" w:rsidRPr="00081B5D">
        <w:rPr>
          <w:rFonts w:ascii="Santander Text" w:hAnsi="Santander Text"/>
          <w:szCs w:val="18"/>
          <w:highlight w:val="yellow"/>
          <w:lang w:val="pt-PT"/>
        </w:rPr>
        <w:t>lt827_mthd_usd_instrmnt)</w:t>
      </w:r>
      <w:r w:rsidR="00081B5D">
        <w:rPr>
          <w:rFonts w:ascii="Santander Text" w:hAnsi="Santander Text"/>
          <w:szCs w:val="18"/>
          <w:highlight w:val="yellow"/>
          <w:lang w:val="pt-PT"/>
        </w:rPr>
        <w:t>.</w:t>
      </w:r>
    </w:p>
    <w:p w14:paraId="31B6EA1D" w14:textId="7D489D66" w:rsidR="00A9541A" w:rsidRDefault="00A9541A" w:rsidP="00081B5D">
      <w:pPr>
        <w:pStyle w:val="ListParagraph"/>
        <w:numPr>
          <w:ilvl w:val="1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29781B">
        <w:rPr>
          <w:rFonts w:ascii="Santander Text" w:hAnsi="Santander Text"/>
          <w:szCs w:val="18"/>
          <w:highlight w:val="yellow"/>
          <w:lang w:val="pt-PT"/>
        </w:rPr>
        <w:t>No caso d</w:t>
      </w:r>
      <w:r w:rsidR="00081B5D">
        <w:rPr>
          <w:rFonts w:ascii="Santander Text" w:hAnsi="Santander Text"/>
          <w:szCs w:val="18"/>
          <w:highlight w:val="yellow"/>
          <w:lang w:val="pt-PT"/>
        </w:rPr>
        <w:t xml:space="preserve">e não ter nenhum bem móvel associado, </w:t>
      </w:r>
      <w:r w:rsidRPr="00081B5D">
        <w:rPr>
          <w:rFonts w:ascii="Santander Text" w:hAnsi="Santander Text"/>
          <w:szCs w:val="18"/>
          <w:highlight w:val="yellow"/>
          <w:lang w:val="pt-PT"/>
        </w:rPr>
        <w:t>reportar as emissões do cliente.</w:t>
      </w:r>
    </w:p>
    <w:p w14:paraId="65CB4F55" w14:textId="79975908" w:rsidR="00F64916" w:rsidRPr="00F64916" w:rsidRDefault="00F64916" w:rsidP="00F64916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F64916">
        <w:rPr>
          <w:rFonts w:ascii="Santander Text" w:hAnsi="Santander Text"/>
          <w:szCs w:val="18"/>
          <w:highlight w:val="yellow"/>
          <w:lang w:val="pt-PT"/>
        </w:rPr>
        <w:t>Caso não se verifique nenhuma das condições mencionadas, reportar o valor de Missing Data.</w:t>
      </w:r>
    </w:p>
    <w:p w14:paraId="15060486" w14:textId="555D207D" w:rsidR="007005D3" w:rsidRPr="0060781D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As tabelas </w:t>
      </w:r>
      <w:r w:rsidR="00093DAC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60781D">
        <w:rPr>
          <w:rFonts w:ascii="Santander Text" w:hAnsi="Santander Text"/>
          <w:i/>
          <w:iCs/>
          <w:szCs w:val="18"/>
          <w:lang w:val="pt-PT"/>
        </w:rPr>
        <w:t xml:space="preserve">modesg_out_empr_info_nfin, </w:t>
      </w:r>
      <w:r w:rsidR="00093DAC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60781D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60781D">
        <w:rPr>
          <w:rFonts w:ascii="Santander Text" w:hAnsi="Santander Text"/>
          <w:szCs w:val="18"/>
          <w:lang w:val="pt-PT"/>
        </w:rPr>
        <w:t xml:space="preserve">e </w:t>
      </w:r>
      <w:r w:rsidR="00093DAC" w:rsidRPr="0060781D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60781D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60781D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6B297ADA" w14:textId="30ACF5D4" w:rsidR="00E77F8F" w:rsidRPr="0060781D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t>LNS_CLLTRLZD_CLSSFCTN</w:t>
      </w:r>
    </w:p>
    <w:p w14:paraId="3B4FBC46" w14:textId="4930C96D" w:rsidR="0065760D" w:rsidRPr="0060781D" w:rsidRDefault="00244A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Es</w:t>
      </w:r>
      <w:r w:rsidR="00D10F65" w:rsidRPr="0060781D">
        <w:rPr>
          <w:rFonts w:ascii="Santander Text" w:hAnsi="Santander Text"/>
          <w:szCs w:val="18"/>
          <w:lang w:val="pt-PT"/>
        </w:rPr>
        <w:t xml:space="preserve">ta variável deve ser aprovisionada com </w:t>
      </w:r>
      <w:r w:rsidR="00E6302D" w:rsidRPr="0060781D">
        <w:rPr>
          <w:rFonts w:ascii="Santander Text" w:hAnsi="Santander Text"/>
          <w:szCs w:val="18"/>
          <w:lang w:val="pt-PT"/>
        </w:rPr>
        <w:t xml:space="preserve">base </w:t>
      </w:r>
      <w:r w:rsidR="00D10F65" w:rsidRPr="0060781D">
        <w:rPr>
          <w:rFonts w:ascii="Santander Text" w:hAnsi="Santander Text"/>
          <w:szCs w:val="18"/>
          <w:lang w:val="pt-PT"/>
        </w:rPr>
        <w:t xml:space="preserve">nos valores da variável </w:t>
      </w:r>
      <w:r w:rsidR="00D10F65" w:rsidRPr="0060781D">
        <w:rPr>
          <w:rFonts w:ascii="Santander Text" w:hAnsi="Santander Text"/>
          <w:i/>
          <w:iCs/>
          <w:szCs w:val="18"/>
          <w:lang w:val="pt-PT"/>
        </w:rPr>
        <w:t>idcomb</w:t>
      </w:r>
      <w:r w:rsidR="00D10F65" w:rsidRPr="0060781D">
        <w:rPr>
          <w:rFonts w:ascii="Santander Text" w:hAnsi="Santander Text"/>
          <w:szCs w:val="18"/>
          <w:lang w:val="pt-PT"/>
        </w:rPr>
        <w:t xml:space="preserve"> e dos valores parametrizados na tabela de parametrização </w:t>
      </w:r>
      <w:r w:rsidR="00D10F65" w:rsidRPr="0060781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CD2F0E" w:rsidRPr="0060781D">
        <w:rPr>
          <w:rFonts w:ascii="Santander Text" w:hAnsi="Santander Text"/>
          <w:szCs w:val="18"/>
          <w:lang w:val="pt-PT"/>
        </w:rPr>
        <w:t>.</w:t>
      </w:r>
    </w:p>
    <w:p w14:paraId="6125DB24" w14:textId="1A33B00B" w:rsidR="00CD2F0E" w:rsidRPr="0060781D" w:rsidRDefault="00CD2F0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Para tal, deve em primeira instância, validar-</w:t>
      </w:r>
      <w:r w:rsidR="003C7A00" w:rsidRPr="0060781D">
        <w:rPr>
          <w:rFonts w:ascii="Santander Text" w:hAnsi="Santander Text"/>
          <w:szCs w:val="18"/>
          <w:lang w:val="pt-PT"/>
        </w:rPr>
        <w:t xml:space="preserve">se se </w:t>
      </w:r>
      <w:r w:rsidR="00E94373" w:rsidRPr="0060781D">
        <w:rPr>
          <w:rFonts w:ascii="Santander Text" w:hAnsi="Santander Text"/>
          <w:szCs w:val="18"/>
          <w:lang w:val="pt-PT"/>
        </w:rPr>
        <w:t>o valor da</w:t>
      </w:r>
      <w:r w:rsidRPr="0060781D">
        <w:rPr>
          <w:rFonts w:ascii="Santander Text" w:hAnsi="Santander Text"/>
          <w:szCs w:val="18"/>
          <w:lang w:val="pt-PT"/>
        </w:rPr>
        <w:t xml:space="preserve"> variável </w:t>
      </w:r>
      <w:r w:rsidRPr="0060781D">
        <w:rPr>
          <w:rFonts w:ascii="Santander Text" w:hAnsi="Santander Text"/>
          <w:i/>
          <w:iCs/>
          <w:szCs w:val="18"/>
          <w:lang w:val="pt-PT"/>
        </w:rPr>
        <w:t>idcomb</w:t>
      </w:r>
      <w:r w:rsidR="00E94373" w:rsidRPr="0060781D">
        <w:rPr>
          <w:rFonts w:ascii="Santander Text" w:hAnsi="Santander Text"/>
          <w:szCs w:val="18"/>
          <w:lang w:val="pt-PT"/>
        </w:rPr>
        <w:t xml:space="preserve"> associado a cada registo contem o</w:t>
      </w:r>
      <w:r w:rsidR="001D0FD8" w:rsidRPr="0060781D">
        <w:rPr>
          <w:rFonts w:ascii="Santander Text" w:hAnsi="Santander Text"/>
          <w:szCs w:val="18"/>
          <w:lang w:val="pt-PT"/>
        </w:rPr>
        <w:t xml:space="preserve"> conjunto de caracteres </w:t>
      </w:r>
      <w:r w:rsidR="001D0FD8" w:rsidRPr="0060781D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60781D">
        <w:rPr>
          <w:rFonts w:ascii="Santander Text" w:hAnsi="Santander Text"/>
          <w:i/>
          <w:iCs/>
          <w:szCs w:val="18"/>
          <w:lang w:val="pt-PT"/>
        </w:rPr>
        <w:t>L</w:t>
      </w:r>
      <w:r w:rsidR="001D0FD8" w:rsidRPr="0060781D">
        <w:rPr>
          <w:rFonts w:ascii="Santander Text" w:hAnsi="Santander Text"/>
          <w:szCs w:val="18"/>
          <w:lang w:val="pt-PT"/>
        </w:rPr>
        <w:t xml:space="preserve">. </w:t>
      </w:r>
      <w:r w:rsidR="003C7A00" w:rsidRPr="0060781D">
        <w:rPr>
          <w:rFonts w:ascii="Santander Text" w:hAnsi="Santander Text"/>
          <w:szCs w:val="18"/>
          <w:lang w:val="pt-PT"/>
        </w:rPr>
        <w:t xml:space="preserve">O conjunto de caracteres </w:t>
      </w:r>
      <w:r w:rsidR="003C7A00" w:rsidRPr="0060781D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60781D">
        <w:rPr>
          <w:rFonts w:ascii="Santander Text" w:hAnsi="Santander Text"/>
          <w:i/>
          <w:iCs/>
          <w:szCs w:val="18"/>
          <w:lang w:val="pt-PT"/>
        </w:rPr>
        <w:t>L</w:t>
      </w:r>
      <w:r w:rsidR="003C7A00" w:rsidRPr="0060781D">
        <w:rPr>
          <w:rFonts w:ascii="Santander Text" w:hAnsi="Santander Text"/>
          <w:szCs w:val="18"/>
          <w:lang w:val="pt-PT"/>
        </w:rPr>
        <w:t xml:space="preserve"> </w:t>
      </w:r>
      <w:r w:rsidR="00B744D7" w:rsidRPr="0060781D">
        <w:rPr>
          <w:rFonts w:ascii="Santander Text" w:hAnsi="Santander Text"/>
          <w:szCs w:val="18"/>
          <w:lang w:val="pt-PT"/>
        </w:rPr>
        <w:t xml:space="preserve">combinado com o número que está imediatamente a seguir é usado na tabela </w:t>
      </w:r>
      <w:r w:rsidR="00B744D7" w:rsidRPr="0060781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B744D7" w:rsidRPr="0060781D">
        <w:rPr>
          <w:rFonts w:ascii="Santander Text" w:hAnsi="Santander Text"/>
          <w:szCs w:val="18"/>
          <w:lang w:val="pt-PT"/>
        </w:rPr>
        <w:t xml:space="preserve"> para </w:t>
      </w:r>
      <w:r w:rsidR="00644035" w:rsidRPr="0060781D">
        <w:rPr>
          <w:rFonts w:ascii="Santander Text" w:hAnsi="Santander Text"/>
          <w:szCs w:val="18"/>
          <w:lang w:val="pt-PT"/>
        </w:rPr>
        <w:t xml:space="preserve">procurar e alocar o valor correto de acordo com a lista de valores definida para a variável. </w:t>
      </w:r>
    </w:p>
    <w:p w14:paraId="2A6BDC81" w14:textId="5E841751" w:rsidR="00B21A10" w:rsidRPr="0060781D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0781D">
        <w:rPr>
          <w:rFonts w:ascii="Santander Text" w:hAnsi="Santander Text"/>
          <w:szCs w:val="18"/>
        </w:rPr>
        <w:lastRenderedPageBreak/>
        <w:t>SSTNBL_CTGRY_TXNMY</w:t>
      </w:r>
    </w:p>
    <w:p w14:paraId="5101EE72" w14:textId="7F0A2A3B" w:rsidR="00B30411" w:rsidRPr="0060781D" w:rsidRDefault="00B30411" w:rsidP="00B304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Aprovisionar de acordo com as regras descritas no documento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471F78A3" w14:textId="69729116" w:rsidR="00564599" w:rsidRPr="0060781D" w:rsidRDefault="00BC5775" w:rsidP="00564599">
      <w:pPr>
        <w:pStyle w:val="MyHeading2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0" w:name="_Toc181042163"/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relação Instrumentos </w:t>
      </w:r>
      <w:r w:rsidR="00E47DFD" w:rsidRPr="0060781D">
        <w:rPr>
          <w:rFonts w:ascii="Santander Text" w:hAnsi="Santander Text"/>
          <w:color w:val="auto"/>
          <w:sz w:val="20"/>
          <w:szCs w:val="20"/>
          <w:lang w:val="pt-PT"/>
        </w:rPr>
        <w:t xml:space="preserve">e </w:t>
      </w:r>
      <w:r w:rsidRPr="0060781D">
        <w:rPr>
          <w:rFonts w:ascii="Santander Text" w:hAnsi="Santander Text"/>
          <w:color w:val="auto"/>
          <w:sz w:val="20"/>
          <w:szCs w:val="20"/>
          <w:lang w:val="pt-PT"/>
        </w:rPr>
        <w:t>Categorias – lt007_instr_activity</w:t>
      </w:r>
      <w:bookmarkEnd w:id="50"/>
    </w:p>
    <w:p w14:paraId="1872D141" w14:textId="77777777" w:rsidR="00C703DD" w:rsidRPr="0060781D" w:rsidRDefault="00C703DD" w:rsidP="00C703DD">
      <w:pPr>
        <w:rPr>
          <w:rFonts w:ascii="Santander Text" w:hAnsi="Santander Text"/>
          <w:lang w:val="pt-PT"/>
        </w:rPr>
      </w:pPr>
    </w:p>
    <w:p w14:paraId="6DFC2E31" w14:textId="3760C070" w:rsidR="00C703DD" w:rsidRPr="0060781D" w:rsidRDefault="00BC5775" w:rsidP="00B53676">
      <w:pPr>
        <w:pStyle w:val="MyHeading3"/>
        <w:rPr>
          <w:rFonts w:ascii="Santander Text" w:hAnsi="Santander Text"/>
          <w:color w:val="auto"/>
          <w:lang w:val="pt-PT"/>
        </w:rPr>
      </w:pPr>
      <w:r w:rsidRPr="0060781D">
        <w:rPr>
          <w:rFonts w:ascii="Santander Text" w:hAnsi="Santander Text"/>
          <w:lang w:val="pt-PT"/>
        </w:rPr>
        <w:t xml:space="preserve">ENVRNMNTL_OBJCTV, TYP_ACTVTY, </w:t>
      </w:r>
      <w:r w:rsidRPr="0060781D">
        <w:rPr>
          <w:rFonts w:ascii="Santander Text" w:hAnsi="Santander Text"/>
          <w:color w:val="auto"/>
          <w:lang w:val="pt-PT"/>
        </w:rPr>
        <w:t>SSTNBL_INDCTR e SSTNBL_CTGRY</w:t>
      </w:r>
    </w:p>
    <w:p w14:paraId="199C3F24" w14:textId="69293C53" w:rsidR="00BC5775" w:rsidRPr="0060781D" w:rsidRDefault="00BC5775" w:rsidP="00B5367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Estas variáveis são aprovisionadas com base na informação da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Pr="0060781D">
        <w:rPr>
          <w:rFonts w:ascii="Santander Text" w:hAnsi="Santander Text"/>
          <w:i/>
          <w:szCs w:val="18"/>
          <w:lang w:val="pt-PT"/>
        </w:rPr>
        <w:t>.modesg_out_sfcs_taxon_europeia</w:t>
      </w:r>
      <w:r w:rsidRPr="0060781D">
        <w:rPr>
          <w:rFonts w:ascii="Santander Text" w:hAnsi="Santander Text"/>
          <w:szCs w:val="18"/>
          <w:lang w:val="pt-PT"/>
        </w:rPr>
        <w:t xml:space="preserve">. do Modelo de Dados ESG e considerando os valores da tabela de parametrização </w:t>
      </w:r>
      <w:r w:rsidRPr="0060781D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Pr="0060781D">
        <w:rPr>
          <w:rFonts w:ascii="Santander Text" w:hAnsi="Santander Text"/>
          <w:szCs w:val="18"/>
          <w:lang w:val="pt-PT"/>
        </w:rPr>
        <w:t>.</w:t>
      </w:r>
    </w:p>
    <w:p w14:paraId="65B09368" w14:textId="09C0A548" w:rsidR="00E77F8F" w:rsidRPr="0060781D" w:rsidRDefault="00BC577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A tabela </w:t>
      </w:r>
      <w:r w:rsidRPr="0060781D">
        <w:rPr>
          <w:rFonts w:ascii="Santander Text" w:hAnsi="Santander Text"/>
          <w:i/>
          <w:iCs/>
          <w:szCs w:val="18"/>
          <w:lang w:val="pt-PT"/>
        </w:rPr>
        <w:t>business_esg</w:t>
      </w:r>
      <w:r w:rsidRPr="0060781D">
        <w:rPr>
          <w:rFonts w:ascii="Santander Text" w:hAnsi="Santander Text"/>
          <w:i/>
          <w:szCs w:val="18"/>
          <w:lang w:val="pt-PT"/>
        </w:rPr>
        <w:t>.modesg_out_sfcs_taxon_europeia</w:t>
      </w:r>
      <w:r w:rsidRPr="0060781D">
        <w:rPr>
          <w:rFonts w:ascii="Santander Text" w:hAnsi="Santander Text"/>
          <w:szCs w:val="18"/>
          <w:lang w:val="pt-PT"/>
        </w:rPr>
        <w:t>. acima mencionada, deve ser previamente filtrada para a data de referência (</w:t>
      </w:r>
      <w:r w:rsidRPr="0060781D">
        <w:rPr>
          <w:rFonts w:ascii="Santander Text" w:hAnsi="Santander Text"/>
          <w:i/>
          <w:iCs/>
          <w:szCs w:val="18"/>
          <w:lang w:val="pt-PT"/>
        </w:rPr>
        <w:t>ref_date</w:t>
      </w:r>
      <w:r w:rsidRPr="0060781D">
        <w:rPr>
          <w:rFonts w:ascii="Santander Text" w:hAnsi="Santander Text"/>
          <w:szCs w:val="18"/>
          <w:lang w:val="pt-PT"/>
        </w:rPr>
        <w:t xml:space="preserve">) de execução do carregamento e os cruzamentos devem respeitar as regras descritas na secção 4.1.1 considerando que será apenas necessária a passagem pelo tradutor de chaves FINREP (tabela </w:t>
      </w:r>
      <w:r w:rsidRPr="0060781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60781D">
        <w:rPr>
          <w:rFonts w:ascii="Santander Text" w:hAnsi="Santander Text"/>
          <w:szCs w:val="18"/>
          <w:lang w:val="pt-PT"/>
        </w:rPr>
        <w:t>).</w:t>
      </w:r>
    </w:p>
    <w:p w14:paraId="375D5800" w14:textId="3786E2BF" w:rsidR="004723D3" w:rsidRPr="0060781D" w:rsidRDefault="004723D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1" w:name="_Toc181042164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B07A33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lt827</w:t>
      </w:r>
      <w:r w:rsidR="00426895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_mthd_usd_instrmnt</w:t>
      </w:r>
      <w:bookmarkEnd w:id="51"/>
    </w:p>
    <w:p w14:paraId="79D2637F" w14:textId="77777777" w:rsidR="00172D77" w:rsidRPr="0060781D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Pr="0060781D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Pr="0060781D">
        <w:rPr>
          <w:rFonts w:ascii="Santander Text" w:hAnsi="Santander Text"/>
          <w:szCs w:val="18"/>
          <w:lang w:val="pt-PT"/>
        </w:rPr>
        <w:t>,</w:t>
      </w:r>
      <w:r w:rsidRPr="0060781D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60781D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</w:p>
    <w:p w14:paraId="2B3D963D" w14:textId="6B955021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</w:t>
      </w:r>
      <w:r w:rsidR="00FC3065" w:rsidRPr="0060781D">
        <w:rPr>
          <w:rFonts w:ascii="Santander Text" w:hAnsi="Santander Text"/>
          <w:szCs w:val="18"/>
          <w:lang w:val="pt-PT"/>
        </w:rPr>
        <w:t>ordem</w:t>
      </w:r>
      <w:r w:rsidRPr="0060781D">
        <w:rPr>
          <w:rFonts w:ascii="Santander Text" w:hAnsi="Santander Text"/>
          <w:szCs w:val="18"/>
          <w:lang w:val="pt-PT"/>
        </w:rPr>
        <w:t>’</w:t>
      </w:r>
      <w:r w:rsidR="004A4CEA" w:rsidRPr="0060781D">
        <w:rPr>
          <w:rFonts w:ascii="Santander Text" w:hAnsi="Santander Text"/>
          <w:szCs w:val="18"/>
          <w:lang w:val="pt-PT"/>
        </w:rPr>
        <w:t>: identificador da ordem de parame</w:t>
      </w:r>
      <w:r w:rsidR="00EC6F34">
        <w:rPr>
          <w:rFonts w:ascii="Santander Text" w:hAnsi="Santander Text"/>
          <w:szCs w:val="18"/>
          <w:lang w:val="pt-PT"/>
        </w:rPr>
        <w:t>t</w:t>
      </w:r>
      <w:r w:rsidR="004A4CEA" w:rsidRPr="0060781D">
        <w:rPr>
          <w:rFonts w:ascii="Santander Text" w:hAnsi="Santander Text"/>
          <w:szCs w:val="18"/>
          <w:lang w:val="pt-PT"/>
        </w:rPr>
        <w:t xml:space="preserve">rização caso </w:t>
      </w:r>
      <w:r w:rsidR="00E13EFE" w:rsidRPr="0060781D">
        <w:rPr>
          <w:rFonts w:ascii="Santander Text" w:hAnsi="Santander Text"/>
          <w:szCs w:val="18"/>
          <w:lang w:val="pt-PT"/>
        </w:rPr>
        <w:t>o contrato em questão reflita mais do que um resultado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0AF95C20" w14:textId="55D51627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lang w:val="pt-PT"/>
        </w:rPr>
        <w:t>‘</w:t>
      </w:r>
      <w:r w:rsidRPr="0060781D">
        <w:rPr>
          <w:rFonts w:ascii="Santander Text" w:hAnsi="Santander Text"/>
          <w:szCs w:val="18"/>
          <w:lang w:val="pt-PT"/>
        </w:rPr>
        <w:t>purpose_code’</w:t>
      </w:r>
      <w:r w:rsidR="00E13EFE" w:rsidRPr="0060781D">
        <w:rPr>
          <w:rFonts w:ascii="Santander Text" w:hAnsi="Santander Text"/>
          <w:szCs w:val="18"/>
          <w:lang w:val="pt-PT"/>
        </w:rPr>
        <w:t xml:space="preserve">: identificador </w:t>
      </w:r>
      <w:r w:rsidR="00FE25D5" w:rsidRPr="0060781D">
        <w:rPr>
          <w:rFonts w:ascii="Santander Text" w:hAnsi="Santander Text"/>
          <w:szCs w:val="18"/>
          <w:lang w:val="pt-PT"/>
        </w:rPr>
        <w:t xml:space="preserve">da finalidade da operação. Campo necessário para identificar caso a finalidade seja para aquisição de um imóvel. Neste caso, deve ser dada a prioridade as emissões dos imóveis financiados face às restantes </w:t>
      </w:r>
      <w:r w:rsidR="00EF2790" w:rsidRPr="0060781D">
        <w:rPr>
          <w:rFonts w:ascii="Santander Text" w:hAnsi="Santander Text"/>
          <w:szCs w:val="18"/>
          <w:lang w:val="pt-PT"/>
        </w:rPr>
        <w:t>emissões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624629C6" w14:textId="5A456691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‘flg_fin’</w:t>
      </w:r>
      <w:r w:rsidR="00EF2790" w:rsidRPr="0060781D">
        <w:rPr>
          <w:rFonts w:ascii="Santander Text" w:hAnsi="Santander Text"/>
          <w:szCs w:val="18"/>
          <w:lang w:val="pt-PT"/>
        </w:rPr>
        <w:t xml:space="preserve">: flag identificadora </w:t>
      </w:r>
      <w:r w:rsidR="00716336" w:rsidRPr="0060781D">
        <w:rPr>
          <w:rFonts w:ascii="Santander Text" w:hAnsi="Santander Text"/>
          <w:szCs w:val="18"/>
          <w:lang w:val="pt-PT"/>
        </w:rPr>
        <w:t>se o imóvel indicado é o financiado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57878449" w14:textId="758E0803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‘flg_exec’</w:t>
      </w:r>
      <w:r w:rsidR="00716336" w:rsidRPr="0060781D">
        <w:rPr>
          <w:rFonts w:ascii="Santander Text" w:hAnsi="Santander Text"/>
          <w:szCs w:val="18"/>
          <w:lang w:val="pt-PT"/>
        </w:rPr>
        <w:t>: flag identificadora se o imóvel indicado foi executado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3FF3FA4C" w14:textId="64D647E2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‘flg_col’</w:t>
      </w:r>
      <w:r w:rsidR="00716336" w:rsidRPr="0060781D">
        <w:rPr>
          <w:rFonts w:ascii="Santander Text" w:hAnsi="Santander Text"/>
          <w:szCs w:val="18"/>
          <w:lang w:val="pt-PT"/>
        </w:rPr>
        <w:t xml:space="preserve">: flag identificadora se o imóvel indicado é o dado como </w:t>
      </w:r>
      <w:r w:rsidR="00116EF5" w:rsidRPr="0060781D">
        <w:rPr>
          <w:rFonts w:ascii="Santander Text" w:hAnsi="Santander Text"/>
          <w:szCs w:val="18"/>
          <w:lang w:val="pt-PT"/>
        </w:rPr>
        <w:t>colateral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66BCD03A" w14:textId="0B909F6B" w:rsidR="00172D77" w:rsidRPr="0060781D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‘flg_pro’</w:t>
      </w:r>
      <w:r w:rsidR="00116EF5" w:rsidRPr="0060781D">
        <w:rPr>
          <w:rFonts w:ascii="Santander Text" w:hAnsi="Santander Text"/>
          <w:szCs w:val="18"/>
          <w:lang w:val="pt-PT"/>
        </w:rPr>
        <w:t>: flag identificadora se o imóvel indicado é próprio do banco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64D8281B" w14:textId="324B778D" w:rsidR="00172D77" w:rsidRPr="0060781D" w:rsidRDefault="00116EF5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‘t</w:t>
      </w:r>
      <w:r w:rsidR="00FC3065" w:rsidRPr="0060781D">
        <w:rPr>
          <w:rFonts w:ascii="Santander Text" w:hAnsi="Santander Text"/>
          <w:szCs w:val="18"/>
          <w:lang w:val="pt-PT"/>
        </w:rPr>
        <w:t>abela</w:t>
      </w:r>
      <w:r w:rsidRPr="0060781D">
        <w:rPr>
          <w:rFonts w:ascii="Santander Text" w:hAnsi="Santander Text"/>
          <w:szCs w:val="18"/>
          <w:lang w:val="pt-PT"/>
        </w:rPr>
        <w:t>’: nome da tabela origem para aprovisionar as origens das emissões</w:t>
      </w:r>
      <w:r w:rsidR="00464A6E" w:rsidRPr="0060781D">
        <w:rPr>
          <w:rFonts w:ascii="Santander Text" w:hAnsi="Santander Text"/>
          <w:szCs w:val="18"/>
          <w:lang w:val="pt-PT"/>
        </w:rPr>
        <w:t>;</w:t>
      </w:r>
    </w:p>
    <w:p w14:paraId="40A8B56E" w14:textId="63EAAD8F" w:rsidR="004A4CEA" w:rsidRPr="0060781D" w:rsidRDefault="00E536FF" w:rsidP="0036721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‘</w:t>
      </w:r>
      <w:r w:rsidR="00FC3065" w:rsidRPr="0060781D">
        <w:rPr>
          <w:rFonts w:ascii="Santander Text" w:hAnsi="Santander Text"/>
          <w:szCs w:val="18"/>
          <w:lang w:val="pt-PT"/>
        </w:rPr>
        <w:t>origem_scp1_emss</w:t>
      </w:r>
      <w:r w:rsidRPr="0060781D">
        <w:rPr>
          <w:rFonts w:ascii="Santander Text" w:hAnsi="Santander Text"/>
          <w:szCs w:val="18"/>
          <w:lang w:val="pt-PT"/>
        </w:rPr>
        <w:t>’, ‘o</w:t>
      </w:r>
      <w:r w:rsidR="00FC3065" w:rsidRPr="0060781D">
        <w:rPr>
          <w:rFonts w:ascii="Santander Text" w:hAnsi="Santander Text"/>
          <w:szCs w:val="18"/>
          <w:lang w:val="pt-PT"/>
        </w:rPr>
        <w:t>rigem_scp</w:t>
      </w:r>
      <w:r w:rsidR="00172D77" w:rsidRPr="0060781D">
        <w:rPr>
          <w:rFonts w:ascii="Santander Text" w:hAnsi="Santander Text"/>
          <w:szCs w:val="18"/>
          <w:lang w:val="pt-PT"/>
        </w:rPr>
        <w:t>2</w:t>
      </w:r>
      <w:r w:rsidR="00FC3065" w:rsidRPr="0060781D">
        <w:rPr>
          <w:rFonts w:ascii="Santander Text" w:hAnsi="Santander Text"/>
          <w:szCs w:val="18"/>
          <w:lang w:val="pt-PT"/>
        </w:rPr>
        <w:t>_emss</w:t>
      </w:r>
      <w:r w:rsidRPr="0060781D">
        <w:rPr>
          <w:rFonts w:ascii="Santander Text" w:hAnsi="Santander Text"/>
          <w:szCs w:val="18"/>
          <w:lang w:val="pt-PT"/>
        </w:rPr>
        <w:t>’ e ‘</w:t>
      </w:r>
      <w:r w:rsidR="00FC3065" w:rsidRPr="0060781D">
        <w:rPr>
          <w:rFonts w:ascii="Santander Text" w:hAnsi="Santander Text"/>
          <w:szCs w:val="18"/>
          <w:lang w:val="pt-PT"/>
        </w:rPr>
        <w:t>origem_scp</w:t>
      </w:r>
      <w:r w:rsidR="00172D77" w:rsidRPr="0060781D">
        <w:rPr>
          <w:rFonts w:ascii="Santander Text" w:hAnsi="Santander Text"/>
          <w:szCs w:val="18"/>
          <w:lang w:val="pt-PT"/>
        </w:rPr>
        <w:t>3</w:t>
      </w:r>
      <w:r w:rsidR="00FC3065" w:rsidRPr="0060781D">
        <w:rPr>
          <w:rFonts w:ascii="Santander Text" w:hAnsi="Santander Text"/>
          <w:szCs w:val="18"/>
          <w:lang w:val="pt-PT"/>
        </w:rPr>
        <w:t>_emss</w:t>
      </w:r>
      <w:r w:rsidRPr="0060781D">
        <w:rPr>
          <w:rFonts w:ascii="Santander Text" w:hAnsi="Santander Text"/>
          <w:szCs w:val="18"/>
          <w:lang w:val="pt-PT"/>
        </w:rPr>
        <w:t xml:space="preserve">’: </w:t>
      </w:r>
      <w:r w:rsidR="00464A6E" w:rsidRPr="0060781D">
        <w:rPr>
          <w:rFonts w:ascii="Santander Text" w:hAnsi="Santander Text"/>
          <w:szCs w:val="18"/>
          <w:lang w:val="pt-PT"/>
        </w:rPr>
        <w:t>metodologia de aprovisionamento das emissões de scope 1, 2 e 3 respetivamente de acordo com cada tabela.</w:t>
      </w:r>
    </w:p>
    <w:p w14:paraId="35E0C585" w14:textId="0DAE4164" w:rsidR="00426895" w:rsidRDefault="004A4CEA" w:rsidP="004A4CE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 as seguintes </w:t>
      </w:r>
      <w:r w:rsidR="00426895" w:rsidRPr="0060781D">
        <w:rPr>
          <w:rFonts w:ascii="Santander Text" w:hAnsi="Santander Text"/>
          <w:szCs w:val="18"/>
          <w:lang w:val="pt-PT"/>
        </w:rPr>
        <w:t>variáve</w:t>
      </w:r>
      <w:r w:rsidR="00FC3065" w:rsidRPr="0060781D">
        <w:rPr>
          <w:rFonts w:ascii="Santander Text" w:hAnsi="Santander Text"/>
          <w:szCs w:val="18"/>
          <w:lang w:val="pt-PT"/>
        </w:rPr>
        <w:t>is</w:t>
      </w:r>
      <w:r w:rsidR="00426895" w:rsidRPr="0060781D">
        <w:rPr>
          <w:rFonts w:ascii="Santander Text" w:hAnsi="Santander Text"/>
          <w:szCs w:val="18"/>
          <w:lang w:val="pt-PT"/>
        </w:rPr>
        <w:t xml:space="preserve"> dependente</w:t>
      </w:r>
      <w:r w:rsidR="00FC3065" w:rsidRPr="0060781D">
        <w:rPr>
          <w:rFonts w:ascii="Santander Text" w:hAnsi="Santander Text"/>
          <w:szCs w:val="18"/>
          <w:lang w:val="pt-PT"/>
        </w:rPr>
        <w:t>s</w:t>
      </w:r>
      <w:r w:rsidRPr="0060781D">
        <w:rPr>
          <w:rFonts w:ascii="Santander Text" w:hAnsi="Santander Text"/>
          <w:szCs w:val="18"/>
          <w:lang w:val="pt-PT"/>
        </w:rPr>
        <w:t xml:space="preserve">: </w:t>
      </w:r>
      <w:r w:rsidR="00FC3065" w:rsidRPr="0060781D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="00FC3065" w:rsidRPr="0060781D">
        <w:rPr>
          <w:rFonts w:ascii="Santander Text" w:hAnsi="Santander Text"/>
          <w:szCs w:val="18"/>
          <w:lang w:val="pt-PT"/>
        </w:rPr>
        <w:t>,</w:t>
      </w:r>
      <w:r w:rsidR="00FC3065" w:rsidRPr="0060781D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="00426895" w:rsidRPr="0060781D">
        <w:rPr>
          <w:rFonts w:ascii="Santander Text" w:hAnsi="Santander Text"/>
          <w:szCs w:val="18"/>
          <w:lang w:val="pt-PT"/>
        </w:rPr>
        <w:t>.</w:t>
      </w:r>
    </w:p>
    <w:p w14:paraId="0B066200" w14:textId="77777777" w:rsidR="00426895" w:rsidRPr="0060781D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modelo de dados e regras definidas para esta parametrização encontram-se descritos 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0EEA55F2" w14:textId="77777777" w:rsidR="00426895" w:rsidRPr="0060781D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60781D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60781D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lastRenderedPageBreak/>
        <w:t>Alteração pontual de um código, seja a sua adição, remoção ou modificação.</w:t>
      </w:r>
    </w:p>
    <w:p w14:paraId="14995102" w14:textId="5BF2C682" w:rsidR="00D62453" w:rsidRPr="0060781D" w:rsidRDefault="00D6245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2" w:name="_Toc181042165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AF7BC1"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</w:t>
      </w:r>
      <w:r w:rsidR="00AF7BC1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.</w:t>
      </w:r>
      <w:r w:rsidR="00EF5019"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>lt826_esg_sbsctr</w:t>
      </w:r>
      <w:bookmarkEnd w:id="52"/>
    </w:p>
    <w:p w14:paraId="607476E2" w14:textId="6A8AA49A" w:rsidR="00EF5019" w:rsidRPr="0060781D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 parametrização permite aos utilizadores de negócio </w:t>
      </w:r>
      <w:r w:rsidR="00AE6CA9" w:rsidRPr="0060781D">
        <w:rPr>
          <w:rFonts w:ascii="Santander Text" w:hAnsi="Santander Text"/>
          <w:szCs w:val="18"/>
          <w:lang w:val="pt-PT"/>
        </w:rPr>
        <w:t xml:space="preserve">parametrizar as regras de aprovisionamento para a variável </w:t>
      </w:r>
      <w:r w:rsidR="00AE6CA9" w:rsidRPr="0060781D">
        <w:rPr>
          <w:rFonts w:ascii="Santander Text" w:hAnsi="Santander Text"/>
          <w:i/>
          <w:iCs/>
          <w:szCs w:val="18"/>
          <w:lang w:val="pt-PT"/>
        </w:rPr>
        <w:t>ESG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_SBSCTR</w:t>
      </w:r>
      <w:r w:rsidR="00600902" w:rsidRPr="0060781D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nace_code</w:t>
      </w:r>
      <w:r w:rsidR="00600902" w:rsidRPr="0060781D">
        <w:rPr>
          <w:rFonts w:ascii="Santander Text" w:hAnsi="Santander Text"/>
          <w:szCs w:val="18"/>
          <w:lang w:val="pt-PT"/>
        </w:rPr>
        <w:t xml:space="preserve">,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contraparte</w:t>
      </w:r>
      <w:r w:rsidR="00600902" w:rsidRPr="0060781D">
        <w:rPr>
          <w:rFonts w:ascii="Santander Text" w:hAnsi="Santander Text"/>
          <w:szCs w:val="18"/>
          <w:lang w:val="pt-PT"/>
        </w:rPr>
        <w:t xml:space="preserve">,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cnatureza_juri</w:t>
      </w:r>
      <w:r w:rsidR="00600902" w:rsidRPr="0060781D">
        <w:rPr>
          <w:rFonts w:ascii="Santander Text" w:hAnsi="Santander Text"/>
          <w:szCs w:val="18"/>
          <w:lang w:val="pt-PT"/>
        </w:rPr>
        <w:t xml:space="preserve"> e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>idcomb</w:t>
      </w:r>
      <w:r w:rsidR="00600902" w:rsidRPr="0060781D">
        <w:rPr>
          <w:rFonts w:ascii="Santander Text" w:hAnsi="Santander Text"/>
          <w:szCs w:val="18"/>
          <w:lang w:val="pt-PT"/>
        </w:rPr>
        <w:t xml:space="preserve"> e variável dependente </w:t>
      </w:r>
      <w:r w:rsidR="00600902" w:rsidRPr="0060781D">
        <w:rPr>
          <w:rFonts w:ascii="Santander Text" w:hAnsi="Santander Text"/>
          <w:i/>
          <w:iCs/>
          <w:szCs w:val="18"/>
          <w:lang w:val="pt-PT"/>
        </w:rPr>
        <w:t xml:space="preserve"> ESG_SBSCTR</w:t>
      </w:r>
      <w:r w:rsidR="00E125FA" w:rsidRPr="0060781D">
        <w:rPr>
          <w:rFonts w:ascii="Santander Text" w:hAnsi="Santander Text"/>
          <w:szCs w:val="18"/>
          <w:lang w:val="pt-PT"/>
        </w:rPr>
        <w:t>.</w:t>
      </w:r>
    </w:p>
    <w:p w14:paraId="6F0199FC" w14:textId="79B5F2E4" w:rsidR="00EF5019" w:rsidRPr="0060781D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O modelo de dados </w:t>
      </w:r>
      <w:r w:rsidR="00E125FA" w:rsidRPr="0060781D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60781D">
        <w:rPr>
          <w:rFonts w:ascii="Santander Text" w:hAnsi="Santander Text"/>
          <w:szCs w:val="18"/>
          <w:lang w:val="pt-PT"/>
        </w:rPr>
        <w:t>parametrização encontra</w:t>
      </w:r>
      <w:r w:rsidR="00E125FA" w:rsidRPr="0060781D">
        <w:rPr>
          <w:rFonts w:ascii="Santander Text" w:hAnsi="Santander Text"/>
          <w:szCs w:val="18"/>
          <w:lang w:val="pt-PT"/>
        </w:rPr>
        <w:t>m</w:t>
      </w:r>
      <w:r w:rsidRPr="0060781D">
        <w:rPr>
          <w:rFonts w:ascii="Santander Text" w:hAnsi="Santander Text"/>
          <w:szCs w:val="18"/>
          <w:lang w:val="pt-PT"/>
        </w:rPr>
        <w:t xml:space="preserve">-se </w:t>
      </w:r>
      <w:r w:rsidR="00E125FA" w:rsidRPr="0060781D">
        <w:rPr>
          <w:rFonts w:ascii="Santander Text" w:hAnsi="Santander Text"/>
          <w:szCs w:val="18"/>
          <w:lang w:val="pt-PT"/>
        </w:rPr>
        <w:t xml:space="preserve">descritos </w:t>
      </w:r>
      <w:r w:rsidRPr="0060781D">
        <w:rPr>
          <w:rFonts w:ascii="Santander Text" w:hAnsi="Santander Text"/>
          <w:szCs w:val="18"/>
          <w:lang w:val="pt-PT"/>
        </w:rPr>
        <w:t xml:space="preserve">no ficheiro </w:t>
      </w:r>
      <w:r w:rsidRPr="0060781D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60781D">
        <w:rPr>
          <w:rFonts w:ascii="Santander Text" w:hAnsi="Santander Text"/>
          <w:szCs w:val="18"/>
          <w:lang w:val="pt-PT"/>
        </w:rPr>
        <w:t xml:space="preserve">. </w:t>
      </w:r>
    </w:p>
    <w:p w14:paraId="2F45698A" w14:textId="77777777" w:rsidR="00AE6CA9" w:rsidRPr="0060781D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60781D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60781D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A73AA08" w14:textId="44C8152B" w:rsidR="00123312" w:rsidRPr="0060781D" w:rsidRDefault="00BE3AEB" w:rsidP="00A0623D">
      <w:pPr>
        <w:pStyle w:val="MyHeading1"/>
        <w:spacing w:after="240" w:line="276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id="53" w:name="_Toc181042166"/>
      <w:r w:rsidRPr="0060781D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cd_loan_tapes_bce.lt803_codigos_lt</w:t>
      </w:r>
      <w:bookmarkEnd w:id="53"/>
      <w:r w:rsidRPr="0060781D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14:paraId="17EC7E23" w14:textId="77777777" w:rsidR="00B012A6" w:rsidRPr="0060781D" w:rsidRDefault="00BE3AE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>A alteração a esta tabela tem como propósito permitir aos utiliza</w:t>
      </w:r>
      <w:r w:rsidR="00F72C28" w:rsidRPr="0060781D">
        <w:rPr>
          <w:rFonts w:ascii="Santander Text" w:hAnsi="Santander Text"/>
          <w:szCs w:val="18"/>
          <w:lang w:val="pt-PT"/>
        </w:rPr>
        <w:t xml:space="preserve">dores </w:t>
      </w:r>
      <w:r w:rsidR="00123312" w:rsidRPr="0060781D">
        <w:rPr>
          <w:rFonts w:ascii="Santander Text" w:hAnsi="Santander Text"/>
          <w:szCs w:val="18"/>
          <w:lang w:val="pt-PT"/>
        </w:rPr>
        <w:t xml:space="preserve">configurar </w:t>
      </w:r>
      <w:r w:rsidR="00F72C28" w:rsidRPr="0060781D">
        <w:rPr>
          <w:rFonts w:ascii="Santander Text" w:hAnsi="Santander Text"/>
          <w:szCs w:val="18"/>
          <w:lang w:val="pt-PT"/>
        </w:rPr>
        <w:t xml:space="preserve">o mapeamento entre </w:t>
      </w:r>
      <w:r w:rsidR="00040CD9" w:rsidRPr="0060781D">
        <w:rPr>
          <w:rFonts w:ascii="Santander Text" w:hAnsi="Santander Text"/>
          <w:szCs w:val="18"/>
          <w:lang w:val="pt-PT"/>
        </w:rPr>
        <w:t xml:space="preserve">uma variável origem e um campo da </w:t>
      </w:r>
      <w:r w:rsidR="00040CD9" w:rsidRPr="0060781D">
        <w:rPr>
          <w:rFonts w:ascii="Santander Text" w:hAnsi="Santander Text"/>
          <w:i/>
          <w:iCs/>
          <w:szCs w:val="18"/>
          <w:lang w:val="pt-PT"/>
        </w:rPr>
        <w:t>loan tape</w:t>
      </w:r>
      <w:r w:rsidR="00123312" w:rsidRPr="0060781D">
        <w:rPr>
          <w:rFonts w:ascii="Santander Text" w:hAnsi="Santander Text"/>
          <w:szCs w:val="18"/>
          <w:lang w:val="pt-PT"/>
        </w:rPr>
        <w:t xml:space="preserve"> </w:t>
      </w:r>
      <w:r w:rsidR="00040CD9" w:rsidRPr="0060781D">
        <w:rPr>
          <w:rFonts w:ascii="Santander Text" w:hAnsi="Santander Text"/>
          <w:szCs w:val="18"/>
          <w:lang w:val="pt-PT"/>
        </w:rPr>
        <w:t xml:space="preserve">através de </w:t>
      </w:r>
      <w:r w:rsidR="007A2A8A" w:rsidRPr="0060781D">
        <w:rPr>
          <w:rFonts w:ascii="Santander Text" w:hAnsi="Santander Text"/>
          <w:szCs w:val="18"/>
          <w:lang w:val="pt-PT"/>
        </w:rPr>
        <w:t xml:space="preserve">uma fórmula. </w:t>
      </w:r>
    </w:p>
    <w:p w14:paraId="322F090C" w14:textId="4E55298A" w:rsidR="00886A47" w:rsidRDefault="007A2A8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781D">
        <w:rPr>
          <w:rFonts w:ascii="Santander Text" w:hAnsi="Santander Text"/>
          <w:szCs w:val="18"/>
          <w:lang w:val="pt-PT"/>
        </w:rPr>
        <w:t xml:space="preserve">Esta tabela deve </w:t>
      </w:r>
      <w:r w:rsidR="00AC5740" w:rsidRPr="0060781D">
        <w:rPr>
          <w:rFonts w:ascii="Santander Text" w:hAnsi="Santander Text"/>
          <w:szCs w:val="18"/>
          <w:lang w:val="pt-PT"/>
        </w:rPr>
        <w:t>manter</w:t>
      </w:r>
      <w:r w:rsidR="00272328" w:rsidRPr="0060781D">
        <w:rPr>
          <w:rFonts w:ascii="Santander Text" w:hAnsi="Santander Text"/>
          <w:szCs w:val="18"/>
          <w:lang w:val="pt-PT"/>
        </w:rPr>
        <w:t xml:space="preserve"> a funcionalidade de </w:t>
      </w:r>
      <w:r w:rsidRPr="0060781D">
        <w:rPr>
          <w:rFonts w:ascii="Santander Text" w:hAnsi="Santander Text"/>
          <w:szCs w:val="18"/>
          <w:lang w:val="pt-PT"/>
        </w:rPr>
        <w:t xml:space="preserve">suportar mapeamento direto, </w:t>
      </w:r>
      <w:r w:rsidR="00272328" w:rsidRPr="0060781D">
        <w:rPr>
          <w:rFonts w:ascii="Santander Text" w:hAnsi="Santander Text"/>
          <w:szCs w:val="18"/>
          <w:lang w:val="pt-PT"/>
        </w:rPr>
        <w:t xml:space="preserve">bem </w:t>
      </w:r>
      <w:r w:rsidRPr="0060781D">
        <w:rPr>
          <w:rFonts w:ascii="Santander Text" w:hAnsi="Santander Text"/>
          <w:szCs w:val="18"/>
          <w:lang w:val="pt-PT"/>
        </w:rPr>
        <w:t xml:space="preserve">como a classificação </w:t>
      </w:r>
      <w:r w:rsidR="00AF3EE7" w:rsidRPr="0060781D">
        <w:rPr>
          <w:rFonts w:ascii="Santander Text" w:hAnsi="Santander Text"/>
          <w:szCs w:val="18"/>
          <w:lang w:val="pt-PT"/>
        </w:rPr>
        <w:t>da variável em função de um intervalo de valores</w:t>
      </w:r>
      <w:r w:rsidR="00C756E8" w:rsidRPr="0060781D">
        <w:rPr>
          <w:rFonts w:ascii="Santander Text" w:hAnsi="Santander Text"/>
          <w:szCs w:val="18"/>
          <w:lang w:val="pt-PT"/>
        </w:rPr>
        <w:t xml:space="preserve"> preenchido </w:t>
      </w:r>
      <w:r w:rsidR="00B57C08" w:rsidRPr="0060781D">
        <w:rPr>
          <w:rFonts w:ascii="Santander Text" w:hAnsi="Santander Text"/>
          <w:szCs w:val="18"/>
          <w:lang w:val="pt-PT"/>
        </w:rPr>
        <w:t xml:space="preserve">ou outra fórmula </w:t>
      </w:r>
      <w:r w:rsidR="00C756E8" w:rsidRPr="0060781D">
        <w:rPr>
          <w:rFonts w:ascii="Santander Text" w:hAnsi="Santander Text"/>
          <w:szCs w:val="18"/>
          <w:lang w:val="pt-PT"/>
        </w:rPr>
        <w:t xml:space="preserve">no campo </w:t>
      </w:r>
      <w:r w:rsidR="00C756E8" w:rsidRPr="0060781D">
        <w:rPr>
          <w:rFonts w:ascii="Santander Text" w:hAnsi="Santander Text"/>
          <w:i/>
          <w:iCs/>
          <w:szCs w:val="18"/>
          <w:lang w:val="pt-PT"/>
        </w:rPr>
        <w:t>valor_origem</w:t>
      </w:r>
      <w:r w:rsidR="00C756E8" w:rsidRPr="0060781D">
        <w:rPr>
          <w:rFonts w:ascii="Santander Text" w:hAnsi="Santander Text"/>
          <w:szCs w:val="18"/>
          <w:lang w:val="pt-PT"/>
        </w:rPr>
        <w:t xml:space="preserve"> da tabela</w:t>
      </w:r>
      <w:r w:rsidR="00B57C08" w:rsidRPr="0060781D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sectPr w:rsidR="00886A47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E245BC" w14:textId="77777777" w:rsidR="00081B5D" w:rsidRDefault="00081B5D" w:rsidP="00C702C7">
      <w:pPr>
        <w:spacing w:after="0" w:line="240" w:lineRule="auto"/>
      </w:pPr>
      <w:r>
        <w:separator/>
      </w:r>
    </w:p>
  </w:endnote>
  <w:endnote w:type="continuationSeparator" w:id="0">
    <w:p w14:paraId="52CBCDF5" w14:textId="77777777" w:rsidR="00081B5D" w:rsidRDefault="00081B5D" w:rsidP="00C702C7">
      <w:pPr>
        <w:spacing w:after="0" w:line="240" w:lineRule="auto"/>
      </w:pPr>
      <w:r>
        <w:continuationSeparator/>
      </w:r>
    </w:p>
  </w:endnote>
  <w:endnote w:type="continuationNotice" w:id="1">
    <w:p w14:paraId="42B4D799" w14:textId="77777777" w:rsidR="00081B5D" w:rsidRDefault="00081B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F57D8D" w14:textId="77777777" w:rsidR="00081B5D" w:rsidRDefault="00081B5D" w:rsidP="00C702C7">
      <w:pPr>
        <w:spacing w:after="0" w:line="240" w:lineRule="auto"/>
      </w:pPr>
      <w:r>
        <w:separator/>
      </w:r>
    </w:p>
  </w:footnote>
  <w:footnote w:type="continuationSeparator" w:id="0">
    <w:p w14:paraId="33BF6862" w14:textId="77777777" w:rsidR="00081B5D" w:rsidRDefault="00081B5D" w:rsidP="00C702C7">
      <w:pPr>
        <w:spacing w:after="0" w:line="240" w:lineRule="auto"/>
      </w:pPr>
      <w:r>
        <w:continuationSeparator/>
      </w:r>
    </w:p>
  </w:footnote>
  <w:footnote w:type="continuationNotice" w:id="1">
    <w:p w14:paraId="133D50F5" w14:textId="77777777" w:rsidR="00081B5D" w:rsidRDefault="00081B5D">
      <w:pPr>
        <w:spacing w:after="0" w:line="240" w:lineRule="auto"/>
      </w:pPr>
    </w:p>
  </w:footnote>
  <w:footnote w:id="2">
    <w:p w14:paraId="491B9589" w14:textId="36CA2E05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</w:rPr>
        <w:t xml:space="preserve"> 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Em primeira instância, não serão consideras, usando esta abordagem, operações intramês nem operações </w:t>
      </w:r>
      <w:r w:rsidRPr="009F1296">
        <w:rPr>
          <w:rFonts w:ascii="Santander Text" w:hAnsi="Santander Text"/>
          <w:i/>
          <w:iCs/>
          <w:szCs w:val="16"/>
          <w:lang w:val="pt-PT"/>
        </w:rPr>
        <w:t>revolving</w:t>
      </w:r>
      <w:r w:rsidRPr="009F1296">
        <w:rPr>
          <w:rFonts w:ascii="Santander Text" w:hAnsi="Santander Text"/>
          <w:szCs w:val="16"/>
          <w:lang w:val="pt-PT"/>
        </w:rPr>
        <w:t xml:space="preserve"> que não tenham saldo pontual no final do mês. Naturalmente, operações que não passem nos tradutores de chaves também não serão consideradas.</w:t>
      </w:r>
    </w:p>
  </w:footnote>
  <w:footnote w:id="4">
    <w:p w14:paraId="615938D6" w14:textId="0D502681" w:rsidR="00081B5D" w:rsidRPr="00484E70" w:rsidRDefault="00081B5D">
      <w:pPr>
        <w:pStyle w:val="FootnoteText"/>
        <w:rPr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Esta lista é composta pelas seguintes variáveis: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 e GRSS_FEE_CMMSSN_EXPNS_OFF_BLNC_CCRR.</w:t>
      </w:r>
    </w:p>
  </w:footnote>
  <w:footnote w:id="5">
    <w:p w14:paraId="53526B25" w14:textId="382CAEB1" w:rsidR="00081B5D" w:rsidRPr="00A24F1E" w:rsidRDefault="00081B5D" w:rsidP="00A24F1E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A24F1E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</w:footnote>
  <w:footnote w:id="6">
    <w:p w14:paraId="0F7CAD6B" w14:textId="2197CAC2" w:rsidR="00081B5D" w:rsidRDefault="00081B5D" w:rsidP="00F10546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F10546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  <w:p w14:paraId="151424A6" w14:textId="4D7B2560" w:rsidR="00081B5D" w:rsidRPr="00F10546" w:rsidRDefault="00081B5D">
      <w:pPr>
        <w:pStyle w:val="FootnoteText"/>
        <w:rPr>
          <w:lang w:val="pt-PT"/>
        </w:rPr>
      </w:pPr>
    </w:p>
  </w:footnote>
  <w:footnote w:id="7">
    <w:p w14:paraId="16E6F088" w14:textId="283C20D7" w:rsidR="00081B5D" w:rsidRPr="00C461FF" w:rsidRDefault="00081B5D">
      <w:pPr>
        <w:pStyle w:val="FootnoteText"/>
        <w:rPr>
          <w:lang w:val="pt-PT"/>
        </w:rPr>
      </w:pPr>
    </w:p>
  </w:footnote>
  <w:footnote w:id="8">
    <w:p w14:paraId="571971B6" w14:textId="77777777" w:rsidR="00081B5D" w:rsidRPr="00F10546" w:rsidRDefault="00081B5D" w:rsidP="00FA3335">
      <w:pPr>
        <w:pStyle w:val="FootnoteText"/>
        <w:rPr>
          <w:lang w:val="pt-PT"/>
        </w:rPr>
      </w:pPr>
    </w:p>
  </w:footnote>
  <w:footnote w:id="9">
    <w:p w14:paraId="0C8A499F" w14:textId="72C9C6C2" w:rsidR="00081B5D" w:rsidRPr="00FF7FDC" w:rsidRDefault="00081B5D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FF7FDC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10">
    <w:p w14:paraId="4E9474C8" w14:textId="77777777" w:rsidR="00081B5D" w:rsidRPr="00F10546" w:rsidRDefault="00081B5D" w:rsidP="008247FD">
      <w:pPr>
        <w:pStyle w:val="FootnoteText"/>
        <w:rPr>
          <w:lang w:val="pt-P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6"/>
  </w:num>
  <w:num w:numId="6">
    <w:abstractNumId w:val="4"/>
  </w:num>
  <w:num w:numId="7">
    <w:abstractNumId w:val="8"/>
  </w:num>
  <w:num w:numId="8">
    <w:abstractNumId w:val="39"/>
  </w:num>
  <w:num w:numId="9">
    <w:abstractNumId w:val="18"/>
  </w:num>
  <w:num w:numId="10">
    <w:abstractNumId w:val="9"/>
  </w:num>
  <w:num w:numId="11">
    <w:abstractNumId w:val="19"/>
  </w:num>
  <w:num w:numId="12">
    <w:abstractNumId w:val="12"/>
  </w:num>
  <w:num w:numId="13">
    <w:abstractNumId w:val="23"/>
  </w:num>
  <w:num w:numId="14">
    <w:abstractNumId w:val="33"/>
  </w:num>
  <w:num w:numId="15">
    <w:abstractNumId w:val="24"/>
  </w:num>
  <w:num w:numId="16">
    <w:abstractNumId w:val="15"/>
  </w:num>
  <w:num w:numId="17">
    <w:abstractNumId w:val="27"/>
  </w:num>
  <w:num w:numId="18">
    <w:abstractNumId w:val="30"/>
  </w:num>
  <w:num w:numId="19">
    <w:abstractNumId w:val="20"/>
  </w:num>
  <w:num w:numId="20">
    <w:abstractNumId w:val="10"/>
  </w:num>
  <w:num w:numId="21">
    <w:abstractNumId w:val="5"/>
  </w:num>
  <w:num w:numId="22">
    <w:abstractNumId w:val="36"/>
  </w:num>
  <w:num w:numId="23">
    <w:abstractNumId w:val="37"/>
  </w:num>
  <w:num w:numId="24">
    <w:abstractNumId w:val="31"/>
  </w:num>
  <w:num w:numId="25">
    <w:abstractNumId w:val="7"/>
  </w:num>
  <w:num w:numId="26">
    <w:abstractNumId w:val="17"/>
  </w:num>
  <w:num w:numId="27">
    <w:abstractNumId w:val="34"/>
  </w:num>
  <w:num w:numId="28">
    <w:abstractNumId w:val="14"/>
  </w:num>
  <w:num w:numId="29">
    <w:abstractNumId w:val="32"/>
  </w:num>
  <w:num w:numId="30">
    <w:abstractNumId w:val="38"/>
  </w:num>
  <w:num w:numId="31">
    <w:abstractNumId w:val="2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29"/>
  </w:num>
  <w:num w:numId="33">
    <w:abstractNumId w:val="25"/>
  </w:num>
  <w:num w:numId="34">
    <w:abstractNumId w:val="35"/>
  </w:num>
  <w:num w:numId="35">
    <w:abstractNumId w:val="6"/>
  </w:num>
  <w:num w:numId="36">
    <w:abstractNumId w:val="26"/>
  </w:num>
  <w:num w:numId="37">
    <w:abstractNumId w:val="28"/>
  </w:num>
  <w:num w:numId="38">
    <w:abstractNumId w:val="11"/>
  </w:num>
  <w:num w:numId="39">
    <w:abstractNumId w:val="21"/>
  </w:num>
  <w:num w:numId="40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8B4"/>
    <w:rsid w:val="000F42FE"/>
    <w:rsid w:val="000F573D"/>
    <w:rsid w:val="000F5C22"/>
    <w:rsid w:val="000F662A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2D77"/>
    <w:rsid w:val="001737A2"/>
    <w:rsid w:val="00173B84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2B8B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D774F"/>
    <w:rsid w:val="001E016B"/>
    <w:rsid w:val="001E117C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8FF"/>
    <w:rsid w:val="00220CCF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44A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09CC"/>
    <w:rsid w:val="002B17B7"/>
    <w:rsid w:val="002B1BC5"/>
    <w:rsid w:val="002B1C78"/>
    <w:rsid w:val="002B2376"/>
    <w:rsid w:val="002B2379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1F9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3BB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F4C"/>
    <w:rsid w:val="00326577"/>
    <w:rsid w:val="003265F4"/>
    <w:rsid w:val="00327890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1A65"/>
    <w:rsid w:val="00352270"/>
    <w:rsid w:val="003522D0"/>
    <w:rsid w:val="00352819"/>
    <w:rsid w:val="003537F3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67213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2FE0"/>
    <w:rsid w:val="003A3744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681B"/>
    <w:rsid w:val="003D7BB8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7021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C93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3EB1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CEA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5D08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3F3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7D9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989"/>
    <w:rsid w:val="005500AA"/>
    <w:rsid w:val="00550269"/>
    <w:rsid w:val="00550599"/>
    <w:rsid w:val="0055126A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D6"/>
    <w:rsid w:val="005C3C7E"/>
    <w:rsid w:val="005C3E4A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461B"/>
    <w:rsid w:val="00615167"/>
    <w:rsid w:val="0061567D"/>
    <w:rsid w:val="00616146"/>
    <w:rsid w:val="006164C6"/>
    <w:rsid w:val="006201BF"/>
    <w:rsid w:val="00620B53"/>
    <w:rsid w:val="00620EE2"/>
    <w:rsid w:val="006212AA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AE7"/>
    <w:rsid w:val="00630C4F"/>
    <w:rsid w:val="00631011"/>
    <w:rsid w:val="0063145F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FE4"/>
    <w:rsid w:val="006F2DC4"/>
    <w:rsid w:val="006F2F58"/>
    <w:rsid w:val="006F2FD7"/>
    <w:rsid w:val="006F3E17"/>
    <w:rsid w:val="006F4830"/>
    <w:rsid w:val="006F4BFB"/>
    <w:rsid w:val="006F4EFA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46EB"/>
    <w:rsid w:val="0070481D"/>
    <w:rsid w:val="00705766"/>
    <w:rsid w:val="0070616F"/>
    <w:rsid w:val="00706A0D"/>
    <w:rsid w:val="0070781D"/>
    <w:rsid w:val="00710650"/>
    <w:rsid w:val="00711769"/>
    <w:rsid w:val="00711A7F"/>
    <w:rsid w:val="00711D4C"/>
    <w:rsid w:val="0071277C"/>
    <w:rsid w:val="0071281F"/>
    <w:rsid w:val="00712A65"/>
    <w:rsid w:val="007132BD"/>
    <w:rsid w:val="00713C76"/>
    <w:rsid w:val="00714D64"/>
    <w:rsid w:val="0071511A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C20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2F37"/>
    <w:rsid w:val="00732F53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0270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116C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800255"/>
    <w:rsid w:val="00800348"/>
    <w:rsid w:val="008005C8"/>
    <w:rsid w:val="008006BE"/>
    <w:rsid w:val="0080080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AB7"/>
    <w:rsid w:val="00824089"/>
    <w:rsid w:val="008247FD"/>
    <w:rsid w:val="00824C6D"/>
    <w:rsid w:val="00825A27"/>
    <w:rsid w:val="00825CB7"/>
    <w:rsid w:val="0082620A"/>
    <w:rsid w:val="0082659A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327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0D0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F73"/>
    <w:rsid w:val="008C06AB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DB1"/>
    <w:rsid w:val="0090171E"/>
    <w:rsid w:val="0090289F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52B"/>
    <w:rsid w:val="009E2F8F"/>
    <w:rsid w:val="009E384A"/>
    <w:rsid w:val="009E3B66"/>
    <w:rsid w:val="009E3D9D"/>
    <w:rsid w:val="009E4585"/>
    <w:rsid w:val="009E4C6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707"/>
    <w:rsid w:val="00A62AB3"/>
    <w:rsid w:val="00A62C9F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DDC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7F7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72"/>
    <w:rsid w:val="00AF3EE7"/>
    <w:rsid w:val="00AF4221"/>
    <w:rsid w:val="00AF4E6B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3676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4D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3F0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5C5"/>
    <w:rsid w:val="00C4572E"/>
    <w:rsid w:val="00C45803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C91"/>
    <w:rsid w:val="00C8389D"/>
    <w:rsid w:val="00C83989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1C2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5E5C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4594"/>
    <w:rsid w:val="00D84843"/>
    <w:rsid w:val="00D853DB"/>
    <w:rsid w:val="00D85991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329"/>
    <w:rsid w:val="00DD35BB"/>
    <w:rsid w:val="00DD3C49"/>
    <w:rsid w:val="00DD499C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5AE1"/>
    <w:rsid w:val="00E06778"/>
    <w:rsid w:val="00E06CF6"/>
    <w:rsid w:val="00E07247"/>
    <w:rsid w:val="00E1028C"/>
    <w:rsid w:val="00E109C1"/>
    <w:rsid w:val="00E118DC"/>
    <w:rsid w:val="00E11FA2"/>
    <w:rsid w:val="00E125FA"/>
    <w:rsid w:val="00E12706"/>
    <w:rsid w:val="00E13986"/>
    <w:rsid w:val="00E13AD1"/>
    <w:rsid w:val="00E13DEC"/>
    <w:rsid w:val="00E13EFE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6F34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1DD4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76B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5D5"/>
    <w:rsid w:val="00FE2BA1"/>
    <w:rsid w:val="00FE358D"/>
    <w:rsid w:val="00FE3DAB"/>
    <w:rsid w:val="00FE458D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AA195E5-839B-472B-9E15-43F9D7F4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62757-BD0F-4DFC-9A9E-24A21639A2C2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purl.org/dc/elements/1.1/"/>
    <ds:schemaRef ds:uri="0683c779-04fc-4b63-89c9-6c25ffa1c0a4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6ea7b29d-57ec-408d-9ea9-cf73b04f66d5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0</TotalTime>
  <Pages>24</Pages>
  <Words>8903</Words>
  <Characters>48079</Characters>
  <Application>Microsoft Office Word</Application>
  <DocSecurity>0</DocSecurity>
  <Lines>400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56869</CharactersWithSpaces>
  <SharedDoc>false</SharedDoc>
  <HLinks>
    <vt:vector size="144" baseType="variant"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_Toc162260552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_Toc162260551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_Toc162260550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_Toc162260549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_Toc162260548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_Toc162260547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_Toc162260546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_Toc162260545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_Toc162260544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_Toc162260543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_Toc162260542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_Toc162260541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_Toc162260540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_Toc162260539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_Toc162260538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_Toc162260537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_Toc162260536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_Toc162260535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_Toc162260534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_Toc162260533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_Toc162260532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_Toc162260531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_Toc162260530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_Toc162260529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Joana Rita Bentinho Silva</cp:lastModifiedBy>
  <cp:revision>2</cp:revision>
  <cp:lastPrinted>2016-04-05T07:14:00Z</cp:lastPrinted>
  <dcterms:created xsi:type="dcterms:W3CDTF">2024-11-07T21:09:00Z</dcterms:created>
  <dcterms:modified xsi:type="dcterms:W3CDTF">2024-11-07T21:09:00Z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