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D1F5DD" w14:textId="77777777" w:rsidR="00BD433B" w:rsidRPr="00BD433B" w:rsidRDefault="00BD433B" w:rsidP="00BD433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val="en-US" w:eastAsia="pt-PT"/>
          <w14:ligatures w14:val="none"/>
        </w:rPr>
      </w:pPr>
      <w:proofErr w:type="spellStart"/>
      <w:r w:rsidRPr="00BD433B">
        <w:rPr>
          <w:rFonts w:ascii="Santander Text" w:eastAsia="Times New Roman" w:hAnsi="Santander Text" w:cs="Segoe UI"/>
          <w:b/>
          <w:bCs/>
          <w:kern w:val="0"/>
          <w:sz w:val="22"/>
          <w:szCs w:val="22"/>
          <w:lang w:val="en-US" w:eastAsia="pt-PT"/>
          <w14:ligatures w14:val="none"/>
        </w:rPr>
        <w:t>Principais</w:t>
      </w:r>
      <w:proofErr w:type="spellEnd"/>
      <w:r w:rsidRPr="00BD433B">
        <w:rPr>
          <w:rFonts w:ascii="Santander Text" w:eastAsia="Times New Roman" w:hAnsi="Santander Text" w:cs="Segoe UI"/>
          <w:b/>
          <w:bCs/>
          <w:kern w:val="0"/>
          <w:sz w:val="22"/>
          <w:szCs w:val="22"/>
          <w:lang w:val="en-US" w:eastAsia="pt-PT"/>
          <w14:ligatures w14:val="none"/>
        </w:rPr>
        <w:t> </w:t>
      </w:r>
      <w:proofErr w:type="spellStart"/>
      <w:r w:rsidRPr="00BD433B">
        <w:rPr>
          <w:rFonts w:ascii="Santander Text" w:eastAsia="Times New Roman" w:hAnsi="Santander Text" w:cs="Segoe UI"/>
          <w:b/>
          <w:bCs/>
          <w:kern w:val="0"/>
          <w:sz w:val="22"/>
          <w:szCs w:val="22"/>
          <w:lang w:val="en-US" w:eastAsia="pt-PT"/>
          <w14:ligatures w14:val="none"/>
        </w:rPr>
        <w:t>interlocutores</w:t>
      </w:r>
      <w:proofErr w:type="spellEnd"/>
      <w:r w:rsidRPr="00BD433B">
        <w:rPr>
          <w:rFonts w:ascii="Santander Text" w:eastAsia="Times New Roman" w:hAnsi="Santander Text" w:cs="Segoe UI"/>
          <w:kern w:val="0"/>
          <w:sz w:val="22"/>
          <w:szCs w:val="22"/>
          <w:lang w:val="en-US" w:eastAsia="pt-PT"/>
          <w14:ligatures w14:val="none"/>
        </w:rPr>
        <w:t>: </w:t>
      </w:r>
    </w:p>
    <w:p w14:paraId="21D202CB" w14:textId="77777777" w:rsidR="00BD433B" w:rsidRPr="00BD433B" w:rsidRDefault="00BD433B" w:rsidP="00BD433B">
      <w:pPr>
        <w:numPr>
          <w:ilvl w:val="0"/>
          <w:numId w:val="6"/>
        </w:numPr>
        <w:spacing w:after="0" w:line="240" w:lineRule="auto"/>
        <w:ind w:left="1080"/>
        <w:textAlignment w:val="baseline"/>
        <w:rPr>
          <w:rFonts w:ascii="Santander Text" w:eastAsia="Times New Roman" w:hAnsi="Santander Text" w:cs="Segoe UI"/>
          <w:kern w:val="0"/>
          <w:sz w:val="22"/>
          <w:szCs w:val="22"/>
          <w:lang w:val="en-US" w:eastAsia="pt-PT"/>
          <w14:ligatures w14:val="none"/>
        </w:rPr>
      </w:pPr>
      <w:r w:rsidRPr="00BD433B">
        <w:rPr>
          <w:rFonts w:ascii="Santander Text" w:eastAsia="Times New Roman" w:hAnsi="Santander Text" w:cs="Segoe UI"/>
          <w:kern w:val="0"/>
          <w:sz w:val="22"/>
          <w:szCs w:val="22"/>
          <w:lang w:val="en-US" w:eastAsia="pt-PT"/>
          <w14:ligatures w14:val="none"/>
        </w:rPr>
        <w:t>Catarina Carvalho: </w:t>
      </w:r>
      <w:proofErr w:type="spellStart"/>
      <w:r w:rsidRPr="00BD433B">
        <w:rPr>
          <w:rFonts w:ascii="Santander Text" w:eastAsia="Times New Roman" w:hAnsi="Santander Text" w:cs="Segoe UI"/>
          <w:kern w:val="0"/>
          <w:sz w:val="22"/>
          <w:szCs w:val="22"/>
          <w:lang w:val="en-US" w:eastAsia="pt-PT"/>
          <w14:ligatures w14:val="none"/>
        </w:rPr>
        <w:t>responsável</w:t>
      </w:r>
      <w:proofErr w:type="spellEnd"/>
      <w:r w:rsidRPr="00BD433B">
        <w:rPr>
          <w:rFonts w:ascii="Santander Text" w:eastAsia="Times New Roman" w:hAnsi="Santander Text" w:cs="Segoe UI"/>
          <w:kern w:val="0"/>
          <w:sz w:val="22"/>
          <w:szCs w:val="22"/>
          <w:lang w:val="en-US" w:eastAsia="pt-PT"/>
          <w14:ligatures w14:val="none"/>
        </w:rPr>
        <w:t> CIB Portugal </w:t>
      </w:r>
    </w:p>
    <w:p w14:paraId="10C1E19E" w14:textId="77777777" w:rsidR="00BD433B" w:rsidRPr="00BD433B" w:rsidRDefault="00BD433B" w:rsidP="00BD433B">
      <w:pPr>
        <w:numPr>
          <w:ilvl w:val="0"/>
          <w:numId w:val="6"/>
        </w:numPr>
        <w:spacing w:after="0" w:line="240" w:lineRule="auto"/>
        <w:ind w:left="1080"/>
        <w:textAlignment w:val="baseline"/>
        <w:rPr>
          <w:rFonts w:ascii="Santander Text" w:eastAsia="Times New Roman" w:hAnsi="Santander Text" w:cs="Segoe UI"/>
          <w:kern w:val="0"/>
          <w:sz w:val="22"/>
          <w:szCs w:val="22"/>
          <w:lang w:val="en-US" w:eastAsia="pt-PT"/>
          <w14:ligatures w14:val="none"/>
        </w:rPr>
      </w:pPr>
      <w:r w:rsidRPr="00BD433B">
        <w:rPr>
          <w:rFonts w:ascii="Santander Text" w:eastAsia="Times New Roman" w:hAnsi="Santander Text" w:cs="Segoe UI"/>
          <w:kern w:val="0"/>
          <w:sz w:val="22"/>
          <w:szCs w:val="22"/>
          <w:lang w:val="en-US" w:eastAsia="pt-PT"/>
          <w14:ligatures w14:val="none"/>
        </w:rPr>
        <w:t>Nuno Almeida: </w:t>
      </w:r>
      <w:proofErr w:type="spellStart"/>
      <w:r w:rsidRPr="00BD433B">
        <w:rPr>
          <w:rFonts w:ascii="Santander Text" w:eastAsia="Times New Roman" w:hAnsi="Santander Text" w:cs="Segoe UI"/>
          <w:kern w:val="0"/>
          <w:sz w:val="22"/>
          <w:szCs w:val="22"/>
          <w:lang w:val="en-US" w:eastAsia="pt-PT"/>
          <w14:ligatures w14:val="none"/>
        </w:rPr>
        <w:t>dúvidas</w:t>
      </w:r>
      <w:proofErr w:type="spellEnd"/>
      <w:r w:rsidRPr="00BD433B">
        <w:rPr>
          <w:rFonts w:ascii="Santander Text" w:eastAsia="Times New Roman" w:hAnsi="Santander Text" w:cs="Segoe UI"/>
          <w:kern w:val="0"/>
          <w:sz w:val="22"/>
          <w:szCs w:val="22"/>
          <w:lang w:val="en-US" w:eastAsia="pt-PT"/>
          <w14:ligatures w14:val="none"/>
        </w:rPr>
        <w:t> com KGL </w:t>
      </w:r>
    </w:p>
    <w:p w14:paraId="78F922E4" w14:textId="77777777" w:rsidR="00BD433B" w:rsidRPr="00BD433B" w:rsidRDefault="00BD433B" w:rsidP="00BD433B">
      <w:pPr>
        <w:numPr>
          <w:ilvl w:val="0"/>
          <w:numId w:val="6"/>
        </w:numPr>
        <w:spacing w:after="0" w:line="240" w:lineRule="auto"/>
        <w:ind w:left="1080"/>
        <w:textAlignment w:val="baseline"/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</w:pPr>
      <w:r w:rsidRPr="00BD433B"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  <w:t>Miguel Ferrer + Ana Serpa (final) +  Andreia Neto (início/ desenvolvimento) --&gt; desenvolvimento dos ratings (parte técnica);  </w:t>
      </w:r>
    </w:p>
    <w:p w14:paraId="08BC8363" w14:textId="77777777" w:rsidR="00BD433B" w:rsidRPr="00BD433B" w:rsidRDefault="00BD433B" w:rsidP="00BD433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pt-PT"/>
          <w14:ligatures w14:val="none"/>
        </w:rPr>
      </w:pPr>
      <w:r w:rsidRPr="00BD433B"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  <w:t>  </w:t>
      </w:r>
    </w:p>
    <w:p w14:paraId="43091880" w14:textId="77777777" w:rsidR="00BD433B" w:rsidRPr="00BD433B" w:rsidRDefault="00BD433B" w:rsidP="00BD433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val="en-US" w:eastAsia="pt-PT"/>
          <w14:ligatures w14:val="none"/>
        </w:rPr>
      </w:pPr>
      <w:proofErr w:type="spellStart"/>
      <w:r w:rsidRPr="00BD433B">
        <w:rPr>
          <w:rFonts w:ascii="Santander Text" w:eastAsia="Times New Roman" w:hAnsi="Santander Text" w:cs="Segoe UI"/>
          <w:b/>
          <w:bCs/>
          <w:kern w:val="0"/>
          <w:sz w:val="22"/>
          <w:szCs w:val="22"/>
          <w:u w:val="single"/>
          <w:lang w:val="en-US" w:eastAsia="pt-PT"/>
          <w14:ligatures w14:val="none"/>
        </w:rPr>
        <w:t>Notas</w:t>
      </w:r>
      <w:proofErr w:type="spellEnd"/>
      <w:r w:rsidRPr="00BD433B">
        <w:rPr>
          <w:rFonts w:ascii="Santander Text" w:eastAsia="Times New Roman" w:hAnsi="Santander Text" w:cs="Segoe UI"/>
          <w:b/>
          <w:bCs/>
          <w:kern w:val="0"/>
          <w:sz w:val="22"/>
          <w:szCs w:val="22"/>
          <w:u w:val="single"/>
          <w:lang w:val="en-US" w:eastAsia="pt-PT"/>
          <w14:ligatures w14:val="none"/>
        </w:rPr>
        <w:t> </w:t>
      </w:r>
      <w:proofErr w:type="spellStart"/>
      <w:r w:rsidRPr="00BD433B">
        <w:rPr>
          <w:rFonts w:ascii="Santander Text" w:eastAsia="Times New Roman" w:hAnsi="Santander Text" w:cs="Segoe UI"/>
          <w:b/>
          <w:bCs/>
          <w:kern w:val="0"/>
          <w:sz w:val="22"/>
          <w:szCs w:val="22"/>
          <w:u w:val="single"/>
          <w:lang w:val="en-US" w:eastAsia="pt-PT"/>
          <w14:ligatures w14:val="none"/>
        </w:rPr>
        <w:t>chave</w:t>
      </w:r>
      <w:proofErr w:type="spellEnd"/>
      <w:r w:rsidRPr="00BD433B">
        <w:rPr>
          <w:rFonts w:ascii="Santander Text" w:eastAsia="Times New Roman" w:hAnsi="Santander Text" w:cs="Segoe UI"/>
          <w:b/>
          <w:bCs/>
          <w:kern w:val="0"/>
          <w:sz w:val="22"/>
          <w:szCs w:val="22"/>
          <w:u w:val="single"/>
          <w:lang w:val="en-US" w:eastAsia="pt-PT"/>
          <w14:ligatures w14:val="none"/>
        </w:rPr>
        <w:t>:</w:t>
      </w:r>
      <w:r w:rsidRPr="00BD433B">
        <w:rPr>
          <w:rFonts w:ascii="Santander Text" w:eastAsia="Times New Roman" w:hAnsi="Santander Text" w:cs="Segoe UI"/>
          <w:kern w:val="0"/>
          <w:sz w:val="22"/>
          <w:szCs w:val="22"/>
          <w:lang w:val="en-US" w:eastAsia="pt-PT"/>
          <w14:ligatures w14:val="none"/>
        </w:rPr>
        <w:t> </w:t>
      </w:r>
    </w:p>
    <w:p w14:paraId="4EFDAE6E" w14:textId="77777777" w:rsidR="00BD433B" w:rsidRPr="00BD433B" w:rsidRDefault="00BD433B" w:rsidP="00BD433B">
      <w:pPr>
        <w:numPr>
          <w:ilvl w:val="0"/>
          <w:numId w:val="7"/>
        </w:numPr>
        <w:spacing w:after="0" w:line="240" w:lineRule="auto"/>
        <w:ind w:left="1080"/>
        <w:textAlignment w:val="baseline"/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</w:pPr>
      <w:r w:rsidRPr="00BD433B"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  <w:t>No âmbito dos controlos de completude efectuados pela corporação ao segmento de CIB, foi identificado que não existia informação nas bases de dados locais para esta carteira </w:t>
      </w:r>
    </w:p>
    <w:p w14:paraId="75199A2F" w14:textId="77777777" w:rsidR="00BD433B" w:rsidRPr="00BD433B" w:rsidRDefault="00BD433B" w:rsidP="00BD433B">
      <w:pPr>
        <w:numPr>
          <w:ilvl w:val="0"/>
          <w:numId w:val="7"/>
        </w:numPr>
        <w:spacing w:after="0" w:line="240" w:lineRule="auto"/>
        <w:ind w:left="1080"/>
        <w:textAlignment w:val="baseline"/>
        <w:rPr>
          <w:rFonts w:ascii="Santander Text" w:eastAsia="Times New Roman" w:hAnsi="Santander Text" w:cs="Segoe UI"/>
          <w:kern w:val="0"/>
          <w:sz w:val="22"/>
          <w:szCs w:val="22"/>
          <w:lang w:val="en-US" w:eastAsia="pt-PT"/>
          <w14:ligatures w14:val="none"/>
        </w:rPr>
      </w:pPr>
      <w:r w:rsidRPr="00BD433B"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  <w:t xml:space="preserve">Tendo em consideração de que estes são clientes maioristas, as contas são geridas pela Corporação e não localmente. </w:t>
      </w:r>
      <w:r w:rsidRPr="00BD433B">
        <w:rPr>
          <w:rFonts w:ascii="Santander Text" w:eastAsia="Times New Roman" w:hAnsi="Santander Text" w:cs="Segoe UI"/>
          <w:kern w:val="0"/>
          <w:sz w:val="22"/>
          <w:szCs w:val="22"/>
          <w:lang w:val="en-US" w:eastAsia="pt-PT"/>
          <w14:ligatures w14:val="none"/>
        </w:rPr>
        <w:t xml:space="preserve">Desta forma, </w:t>
      </w:r>
      <w:proofErr w:type="gramStart"/>
      <w:r w:rsidRPr="00BD433B">
        <w:rPr>
          <w:rFonts w:ascii="Santander Text" w:eastAsia="Times New Roman" w:hAnsi="Santander Text" w:cs="Segoe UI"/>
          <w:kern w:val="0"/>
          <w:sz w:val="22"/>
          <w:szCs w:val="22"/>
          <w:lang w:val="en-US" w:eastAsia="pt-PT"/>
          <w14:ligatures w14:val="none"/>
        </w:rPr>
        <w:t>a</w:t>
      </w:r>
      <w:proofErr w:type="gramEnd"/>
      <w:r w:rsidRPr="00BD433B">
        <w:rPr>
          <w:rFonts w:ascii="Santander Text" w:eastAsia="Times New Roman" w:hAnsi="Santander Text" w:cs="Segoe UI"/>
          <w:kern w:val="0"/>
          <w:sz w:val="22"/>
          <w:szCs w:val="22"/>
          <w:lang w:val="en-US" w:eastAsia="pt-PT"/>
          <w14:ligatures w14:val="none"/>
        </w:rPr>
        <w:t> </w:t>
      </w:r>
      <w:proofErr w:type="spellStart"/>
      <w:r w:rsidRPr="00BD433B">
        <w:rPr>
          <w:rFonts w:ascii="Santander Text" w:eastAsia="Times New Roman" w:hAnsi="Santander Text" w:cs="Segoe UI"/>
          <w:kern w:val="0"/>
          <w:sz w:val="22"/>
          <w:szCs w:val="22"/>
          <w:lang w:val="en-US" w:eastAsia="pt-PT"/>
          <w14:ligatures w14:val="none"/>
        </w:rPr>
        <w:t>informação</w:t>
      </w:r>
      <w:proofErr w:type="spellEnd"/>
      <w:r w:rsidRPr="00BD433B">
        <w:rPr>
          <w:rFonts w:ascii="Santander Text" w:eastAsia="Times New Roman" w:hAnsi="Santander Text" w:cs="Segoe UI"/>
          <w:kern w:val="0"/>
          <w:sz w:val="22"/>
          <w:szCs w:val="22"/>
          <w:lang w:val="en-US" w:eastAsia="pt-PT"/>
          <w14:ligatures w14:val="none"/>
        </w:rPr>
        <w:t> </w:t>
      </w:r>
      <w:proofErr w:type="spellStart"/>
      <w:r w:rsidRPr="00BD433B">
        <w:rPr>
          <w:rFonts w:ascii="Santander Text" w:eastAsia="Times New Roman" w:hAnsi="Santander Text" w:cs="Segoe UI"/>
          <w:kern w:val="0"/>
          <w:sz w:val="22"/>
          <w:szCs w:val="22"/>
          <w:lang w:val="en-US" w:eastAsia="pt-PT"/>
          <w14:ligatures w14:val="none"/>
        </w:rPr>
        <w:t>existe</w:t>
      </w:r>
      <w:proofErr w:type="spellEnd"/>
      <w:r w:rsidRPr="00BD433B">
        <w:rPr>
          <w:rFonts w:ascii="Santander Text" w:eastAsia="Times New Roman" w:hAnsi="Santander Text" w:cs="Segoe UI"/>
          <w:kern w:val="0"/>
          <w:sz w:val="22"/>
          <w:szCs w:val="22"/>
          <w:lang w:val="en-US" w:eastAsia="pt-PT"/>
          <w14:ligatures w14:val="none"/>
        </w:rPr>
        <w:t> no AQUA. </w:t>
      </w:r>
    </w:p>
    <w:p w14:paraId="723CF050" w14:textId="77777777" w:rsidR="00BD433B" w:rsidRPr="00BD433B" w:rsidRDefault="00BD433B" w:rsidP="00BD433B">
      <w:pPr>
        <w:numPr>
          <w:ilvl w:val="0"/>
          <w:numId w:val="7"/>
        </w:numPr>
        <w:spacing w:after="0" w:line="240" w:lineRule="auto"/>
        <w:ind w:left="1080"/>
        <w:textAlignment w:val="baseline"/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</w:pPr>
      <w:r w:rsidRPr="00BD433B"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  <w:t>O AQUA é uma ferramenta corporativa que gere diversas informações dos clientes. </w:t>
      </w:r>
    </w:p>
    <w:p w14:paraId="26DC14FD" w14:textId="77777777" w:rsidR="00BD433B" w:rsidRPr="00BD433B" w:rsidRDefault="00BD433B" w:rsidP="00BD433B">
      <w:pPr>
        <w:numPr>
          <w:ilvl w:val="0"/>
          <w:numId w:val="7"/>
        </w:numPr>
        <w:spacing w:after="0" w:line="240" w:lineRule="auto"/>
        <w:ind w:left="1080"/>
        <w:textAlignment w:val="baseline"/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</w:pPr>
      <w:r w:rsidRPr="00BD433B"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  <w:t>A equipa portuguesa de CIB preenche a informação dos clientes em diversos excels (diferem consoante a tipologia do cliente - banca, snf, etc) e faz o upload no aqua, onde depois consegue coonsultar a informação e fazer download dos reports. </w:t>
      </w:r>
    </w:p>
    <w:p w14:paraId="641E0559" w14:textId="77777777" w:rsidR="00BD433B" w:rsidRPr="00BD433B" w:rsidRDefault="00BD433B" w:rsidP="00BD433B">
      <w:pPr>
        <w:numPr>
          <w:ilvl w:val="0"/>
          <w:numId w:val="7"/>
        </w:numPr>
        <w:spacing w:after="0" w:line="240" w:lineRule="auto"/>
        <w:ind w:left="1080"/>
        <w:textAlignment w:val="baseline"/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</w:pPr>
      <w:r w:rsidRPr="00BD433B"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  <w:t>No entanto, as bases de dados locais não recebem informação do AQUA, pelo que é necessário fazer um desenvolvimento para que o sistema envie essa informação para o DL; </w:t>
      </w:r>
    </w:p>
    <w:p w14:paraId="6EC0268F" w14:textId="77777777" w:rsidR="00BD433B" w:rsidRPr="00BD433B" w:rsidRDefault="00BD433B" w:rsidP="00BD433B">
      <w:pPr>
        <w:numPr>
          <w:ilvl w:val="0"/>
          <w:numId w:val="7"/>
        </w:numPr>
        <w:spacing w:after="0" w:line="240" w:lineRule="auto"/>
        <w:ind w:left="1080"/>
        <w:textAlignment w:val="baseline"/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</w:pPr>
      <w:r w:rsidRPr="00BD433B"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  <w:t>Temos estado a tentar descobrir com que interlocutores devemos falar em espanha, mas não tem sido fácil encontrar a equipa correta (Blanca Villapadierna Sanchez, Francisco Gonzalez Martinez); </w:t>
      </w:r>
    </w:p>
    <w:p w14:paraId="5C94261F" w14:textId="77777777" w:rsidR="00BD433B" w:rsidRPr="00BD433B" w:rsidRDefault="00BD433B" w:rsidP="00BD433B">
      <w:pPr>
        <w:numPr>
          <w:ilvl w:val="0"/>
          <w:numId w:val="7"/>
        </w:numPr>
        <w:spacing w:after="0" w:line="240" w:lineRule="auto"/>
        <w:ind w:left="1080"/>
        <w:textAlignment w:val="baseline"/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</w:pPr>
      <w:r w:rsidRPr="00BD433B"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  <w:t>Sabemos também que ouve um desenvolvimento semelhante para obter informação de ratings internos; </w:t>
      </w:r>
    </w:p>
    <w:p w14:paraId="3A875BF0" w14:textId="77777777" w:rsidR="00BD433B" w:rsidRPr="00BD433B" w:rsidRDefault="00BD433B" w:rsidP="00BD433B">
      <w:pPr>
        <w:numPr>
          <w:ilvl w:val="0"/>
          <w:numId w:val="7"/>
        </w:numPr>
        <w:spacing w:after="0" w:line="240" w:lineRule="auto"/>
        <w:ind w:left="1080"/>
        <w:textAlignment w:val="baseline"/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</w:pPr>
      <w:r w:rsidRPr="00BD433B"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  <w:t>Atualmente pedimos autorização à equipa do AQUA para extrair um reporte com a informação de financial statements de modo a que possamos analisar se a informação que sai do AQUA para o segmento de SCIB é a que necessitamos (deveria ser igual à que sai do AQUA para os restantes segmentos) </w:t>
      </w:r>
    </w:p>
    <w:p w14:paraId="75DED682" w14:textId="77777777" w:rsidR="00BD433B" w:rsidRPr="00BD433B" w:rsidRDefault="00BD433B" w:rsidP="00BD433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2"/>
          <w:szCs w:val="22"/>
          <w:lang w:eastAsia="pt-PT"/>
          <w14:ligatures w14:val="none"/>
        </w:rPr>
      </w:pPr>
      <w:r w:rsidRPr="00BD433B"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  <w:t> </w:t>
      </w:r>
    </w:p>
    <w:p w14:paraId="00D82EA5" w14:textId="77777777" w:rsidR="00BD433B" w:rsidRPr="00BD433B" w:rsidRDefault="00BD433B" w:rsidP="00BD433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2"/>
          <w:szCs w:val="22"/>
          <w:lang w:val="en-US" w:eastAsia="pt-PT"/>
          <w14:ligatures w14:val="none"/>
        </w:rPr>
      </w:pPr>
      <w:proofErr w:type="spellStart"/>
      <w:r w:rsidRPr="00BD433B">
        <w:rPr>
          <w:rFonts w:ascii="Santander Text" w:eastAsia="Times New Roman" w:hAnsi="Santander Text" w:cs="Segoe UI"/>
          <w:b/>
          <w:bCs/>
          <w:kern w:val="0"/>
          <w:sz w:val="22"/>
          <w:szCs w:val="22"/>
          <w:u w:val="single"/>
          <w:lang w:val="en-US" w:eastAsia="pt-PT"/>
          <w14:ligatures w14:val="none"/>
        </w:rPr>
        <w:t>Objetivo</w:t>
      </w:r>
      <w:proofErr w:type="spellEnd"/>
      <w:r w:rsidRPr="00BD433B">
        <w:rPr>
          <w:rFonts w:ascii="Santander Text" w:eastAsia="Times New Roman" w:hAnsi="Santander Text" w:cs="Segoe UI"/>
          <w:b/>
          <w:bCs/>
          <w:kern w:val="0"/>
          <w:sz w:val="22"/>
          <w:szCs w:val="22"/>
          <w:u w:val="single"/>
          <w:lang w:val="en-US" w:eastAsia="pt-PT"/>
          <w14:ligatures w14:val="none"/>
        </w:rPr>
        <w:t>:</w:t>
      </w:r>
      <w:r w:rsidRPr="00BD433B">
        <w:rPr>
          <w:rFonts w:ascii="Santander Text" w:eastAsia="Times New Roman" w:hAnsi="Santander Text" w:cs="Segoe UI"/>
          <w:kern w:val="0"/>
          <w:sz w:val="22"/>
          <w:szCs w:val="22"/>
          <w:lang w:val="en-US" w:eastAsia="pt-PT"/>
          <w14:ligatures w14:val="none"/>
        </w:rPr>
        <w:t> </w:t>
      </w:r>
    </w:p>
    <w:p w14:paraId="00821556" w14:textId="77777777" w:rsidR="00BD433B" w:rsidRPr="00BD433B" w:rsidRDefault="00BD433B" w:rsidP="00BD433B">
      <w:pPr>
        <w:numPr>
          <w:ilvl w:val="0"/>
          <w:numId w:val="8"/>
        </w:numPr>
        <w:spacing w:after="0" w:line="240" w:lineRule="auto"/>
        <w:ind w:left="1080"/>
        <w:textAlignment w:val="baseline"/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</w:pPr>
      <w:r w:rsidRPr="00BD433B"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  <w:t>Criar um processo automático de extração de informação financeira do Aqua para as bases dados locais, de forma a aprovisionar a Loan Tape. </w:t>
      </w:r>
    </w:p>
    <w:p w14:paraId="197929DC" w14:textId="77777777" w:rsidR="00BD433B" w:rsidRPr="00BD433B" w:rsidRDefault="00BD433B" w:rsidP="00BD433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2"/>
          <w:szCs w:val="22"/>
          <w:lang w:eastAsia="pt-PT"/>
          <w14:ligatures w14:val="none"/>
        </w:rPr>
      </w:pPr>
      <w:r w:rsidRPr="00BD433B"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  <w:t> </w:t>
      </w:r>
    </w:p>
    <w:p w14:paraId="5847A2F0" w14:textId="77777777" w:rsidR="00BD433B" w:rsidRPr="00BD433B" w:rsidRDefault="00BD433B" w:rsidP="00BD433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2"/>
          <w:szCs w:val="22"/>
          <w:lang w:eastAsia="pt-PT"/>
          <w14:ligatures w14:val="none"/>
        </w:rPr>
      </w:pPr>
      <w:r w:rsidRPr="00BD433B"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  <w:t> </w:t>
      </w:r>
    </w:p>
    <w:p w14:paraId="4F42C3B7" w14:textId="77777777" w:rsidR="00BD433B" w:rsidRPr="00BD433B" w:rsidRDefault="00BD433B" w:rsidP="00BD433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2"/>
          <w:szCs w:val="22"/>
          <w:lang w:eastAsia="pt-PT"/>
          <w14:ligatures w14:val="none"/>
        </w:rPr>
      </w:pPr>
      <w:r w:rsidRPr="00BD433B">
        <w:rPr>
          <w:rFonts w:ascii="Santander Text" w:eastAsia="Times New Roman" w:hAnsi="Santander Text" w:cs="Segoe UI"/>
          <w:kern w:val="0"/>
          <w:sz w:val="22"/>
          <w:szCs w:val="22"/>
          <w:u w:val="single"/>
          <w:lang w:eastAsia="pt-PT"/>
          <w14:ligatures w14:val="none"/>
        </w:rPr>
        <w:t>Notas anteriores (Reuniões / E-mails):</w:t>
      </w:r>
      <w:r w:rsidRPr="00BD433B"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  <w:t> </w:t>
      </w:r>
    </w:p>
    <w:p w14:paraId="4F5B22A4" w14:textId="77777777" w:rsidR="00BD433B" w:rsidRPr="00BD433B" w:rsidRDefault="00BD433B" w:rsidP="00BD433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2"/>
          <w:szCs w:val="22"/>
          <w:lang w:eastAsia="pt-PT"/>
          <w14:ligatures w14:val="none"/>
        </w:rPr>
      </w:pPr>
      <w:r w:rsidRPr="00BD433B">
        <w:rPr>
          <w:rFonts w:ascii="Santander Text" w:eastAsia="Times New Roman" w:hAnsi="Santander Text" w:cs="Segoe UI"/>
          <w:kern w:val="0"/>
          <w:sz w:val="22"/>
          <w:szCs w:val="22"/>
          <w:lang w:eastAsia="pt-PT"/>
          <w14:ligatures w14:val="none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8"/>
        <w:gridCol w:w="8432"/>
      </w:tblGrid>
      <w:tr w:rsidR="00BD433B" w:rsidRPr="00BD433B" w14:paraId="7E9D1C98" w14:textId="77777777" w:rsidTr="00BD433B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FA0000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64CBB47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b/>
                <w:bCs/>
                <w:color w:val="FFFFFF"/>
                <w:kern w:val="0"/>
                <w:sz w:val="20"/>
                <w:szCs w:val="20"/>
                <w:lang w:val="en-US" w:eastAsia="pt-PT"/>
                <w14:ligatures w14:val="none"/>
              </w:rPr>
              <w:t>Data</w:t>
            </w:r>
            <w:r w:rsidRPr="00BD433B">
              <w:rPr>
                <w:rFonts w:ascii="Santander Text" w:eastAsia="Times New Roman" w:hAnsi="Santander Text" w:cs="Times New Roman"/>
                <w:color w:val="FFFFFF"/>
                <w:kern w:val="0"/>
                <w:sz w:val="20"/>
                <w:szCs w:val="20"/>
                <w:lang w:val="en-US" w:eastAsia="pt-PT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FA0000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8B97A7E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b/>
                <w:bCs/>
                <w:color w:val="FFFFFF"/>
                <w:kern w:val="0"/>
                <w:sz w:val="20"/>
                <w:szCs w:val="20"/>
                <w:lang w:val="en-US" w:eastAsia="pt-PT"/>
                <w14:ligatures w14:val="none"/>
              </w:rPr>
              <w:t>Status</w:t>
            </w:r>
            <w:r w:rsidRPr="00BD433B">
              <w:rPr>
                <w:rFonts w:ascii="Santander Text" w:eastAsia="Times New Roman" w:hAnsi="Santander Text" w:cs="Times New Roman"/>
                <w:color w:val="FFFFFF"/>
                <w:kern w:val="0"/>
                <w:sz w:val="20"/>
                <w:szCs w:val="20"/>
                <w:lang w:val="en-US" w:eastAsia="pt-PT"/>
                <w14:ligatures w14:val="none"/>
              </w:rPr>
              <w:t> </w:t>
            </w:r>
          </w:p>
        </w:tc>
      </w:tr>
      <w:tr w:rsidR="00BD433B" w:rsidRPr="00BD433B" w14:paraId="18301A0F" w14:textId="77777777" w:rsidTr="00BD433B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C5EF7EA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b/>
                <w:bCs/>
                <w:kern w:val="0"/>
                <w:sz w:val="20"/>
                <w:szCs w:val="20"/>
                <w:lang w:val="en-US" w:eastAsia="pt-PT"/>
                <w14:ligatures w14:val="none"/>
              </w:rPr>
              <w:t>TBD</w:t>
            </w: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259C03A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eastAsia="pt-PT"/>
                <w14:ligatures w14:val="none"/>
              </w:rPr>
              <w:t>No âmbito dos controlos de completude efetuados pela Corporação, foi identificado que os campos de DF estavam maioritariamente a MISS para entidades de SCIB </w:t>
            </w:r>
          </w:p>
        </w:tc>
      </w:tr>
      <w:tr w:rsidR="00BD433B" w:rsidRPr="00BD433B" w14:paraId="15E0B157" w14:textId="77777777" w:rsidTr="00BD433B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86472A4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b/>
                <w:bCs/>
                <w:kern w:val="0"/>
                <w:sz w:val="20"/>
                <w:szCs w:val="20"/>
                <w:lang w:val="en-US" w:eastAsia="pt-PT"/>
                <w14:ligatures w14:val="none"/>
              </w:rPr>
              <w:t>07/06</w:t>
            </w: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08EB21B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eastAsia="pt-PT"/>
                <w14:ligatures w14:val="none"/>
              </w:rPr>
              <w:t>Foi identificado com a Catarina Carvalho de CIB e com o Luís Bastos que a informação de que necessitamos não está disponivel no Magico nem na DB informa. </w:t>
            </w:r>
          </w:p>
          <w:p w14:paraId="4D5375F2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eastAsia="pt-PT"/>
                <w14:ligatures w14:val="none"/>
              </w:rPr>
              <w:t>Os dados existem apenas na aplicação Corporativa do Aqua. </w:t>
            </w:r>
          </w:p>
        </w:tc>
      </w:tr>
      <w:tr w:rsidR="00BD433B" w:rsidRPr="00BD433B" w14:paraId="5697CFA8" w14:textId="77777777" w:rsidTr="00BD433B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80003B6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b/>
                <w:bCs/>
                <w:kern w:val="0"/>
                <w:sz w:val="20"/>
                <w:szCs w:val="20"/>
                <w:lang w:val="en-US" w:eastAsia="pt-PT"/>
                <w14:ligatures w14:val="none"/>
              </w:rPr>
              <w:lastRenderedPageBreak/>
              <w:t>23/08</w:t>
            </w: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39B444B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eastAsia="pt-PT"/>
                <w14:ligatures w14:val="none"/>
              </w:rPr>
              <w:t>E-mail para Catarina a questionar como é realizado o mapeamento entre contas KGL e Zcliente </w:t>
            </w:r>
          </w:p>
        </w:tc>
      </w:tr>
      <w:tr w:rsidR="00BD433B" w:rsidRPr="00BD433B" w14:paraId="521E7F66" w14:textId="77777777" w:rsidTr="00BD433B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90634C7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b/>
                <w:bCs/>
                <w:kern w:val="0"/>
                <w:sz w:val="20"/>
                <w:szCs w:val="20"/>
                <w:lang w:val="en-US" w:eastAsia="pt-PT"/>
                <w14:ligatures w14:val="none"/>
              </w:rPr>
              <w:t>24/08</w:t>
            </w: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E237A7B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eastAsia="pt-PT"/>
                <w14:ligatures w14:val="none"/>
              </w:rPr>
              <w:t>Foram analisados exemplos de informação de input no Aqua, por forma a perceber que informação seria disponibilizada no Aqua. </w:t>
            </w:r>
          </w:p>
        </w:tc>
      </w:tr>
      <w:tr w:rsidR="00BD433B" w:rsidRPr="00BD433B" w14:paraId="77EB38D1" w14:textId="77777777" w:rsidTr="00BD433B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70A472A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b/>
                <w:bCs/>
                <w:kern w:val="0"/>
                <w:sz w:val="20"/>
                <w:szCs w:val="20"/>
                <w:lang w:val="en-US" w:eastAsia="pt-PT"/>
                <w14:ligatures w14:val="none"/>
              </w:rPr>
              <w:t>13/09</w:t>
            </w: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05911AA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eastAsia="pt-PT"/>
                <w14:ligatures w14:val="none"/>
              </w:rPr>
              <w:t>Reunião com Miguel Ferrer para perceber quem é o interlocutor corporativo. </w:t>
            </w:r>
          </w:p>
          <w:p w14:paraId="540786E4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eastAsia="pt-PT"/>
                <w14:ligatures w14:val="none"/>
              </w:rPr>
              <w:t>Miguel deixou a nota de que o projecto de extração de ratings foi moroso e complexo, dada a dificuldade de comunicação com espanha. </w:t>
            </w:r>
          </w:p>
          <w:p w14:paraId="3FCEB464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eastAsia="pt-PT"/>
                <w14:ligatures w14:val="none"/>
              </w:rPr>
              <w:t>Indicou o nome Paula Pelosi para solicitar extrações. </w:t>
            </w:r>
          </w:p>
        </w:tc>
      </w:tr>
      <w:tr w:rsidR="00BD433B" w:rsidRPr="00BD433B" w14:paraId="2D4A52CB" w14:textId="77777777" w:rsidTr="00BD433B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5EF97A0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b/>
                <w:bCs/>
                <w:kern w:val="0"/>
                <w:sz w:val="20"/>
                <w:szCs w:val="20"/>
                <w:lang w:val="en-US" w:eastAsia="pt-PT"/>
                <w14:ligatures w14:val="none"/>
              </w:rPr>
              <w:t>13/09</w:t>
            </w: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398859B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eastAsia="pt-PT"/>
                <w14:ligatures w14:val="none"/>
              </w:rPr>
              <w:t>Enviado e-mail para Paula Pelosi a questionar como poderiam ser efectuadas as extrações. </w:t>
            </w:r>
          </w:p>
        </w:tc>
      </w:tr>
      <w:tr w:rsidR="00BD433B" w:rsidRPr="00BD433B" w14:paraId="55F023AA" w14:textId="77777777" w:rsidTr="00BD433B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756F42A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b/>
                <w:bCs/>
                <w:kern w:val="0"/>
                <w:sz w:val="20"/>
                <w:szCs w:val="20"/>
                <w:lang w:val="en-US" w:eastAsia="pt-PT"/>
                <w14:ligatures w14:val="none"/>
              </w:rPr>
              <w:t>13/09</w:t>
            </w: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DE1AE7E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eastAsia="pt-PT"/>
                <w14:ligatures w14:val="none"/>
              </w:rPr>
              <w:t>Paula Pelosi respondeu com um PPT sobre o processo de pedido de extração </w:t>
            </w:r>
          </w:p>
        </w:tc>
      </w:tr>
      <w:tr w:rsidR="00BD433B" w:rsidRPr="00BD433B" w14:paraId="026E4D29" w14:textId="77777777" w:rsidTr="00BD433B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8950F64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b/>
                <w:bCs/>
                <w:kern w:val="0"/>
                <w:sz w:val="20"/>
                <w:szCs w:val="20"/>
                <w:lang w:val="en-US" w:eastAsia="pt-PT"/>
                <w14:ligatures w14:val="none"/>
              </w:rPr>
              <w:t>01/10</w:t>
            </w: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97C58FB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eastAsia="pt-PT"/>
                <w14:ligatures w14:val="none"/>
              </w:rPr>
              <w:t>No âmbito do AQR, a Ana Rita Caguerelho e a Dora identificaram entidades que existem na DB mas não existem no Mágico. Inicialmente pensávamos que a informação do Mágico continha os dados da DB informa. </w:t>
            </w:r>
          </w:p>
        </w:tc>
      </w:tr>
      <w:tr w:rsidR="00BD433B" w:rsidRPr="00BD433B" w14:paraId="20469212" w14:textId="77777777" w:rsidTr="00BD433B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C92C54E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b/>
                <w:bCs/>
                <w:kern w:val="0"/>
                <w:sz w:val="20"/>
                <w:szCs w:val="20"/>
                <w:lang w:val="en-US" w:eastAsia="pt-PT"/>
                <w14:ligatures w14:val="none"/>
              </w:rPr>
              <w:t>16/10</w:t>
            </w: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5A83003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eastAsia="pt-PT"/>
                <w14:ligatures w14:val="none"/>
              </w:rPr>
              <w:t>Reunião com LCM para analisar PPT. </w:t>
            </w:r>
          </w:p>
        </w:tc>
      </w:tr>
      <w:tr w:rsidR="00BD433B" w:rsidRPr="00BD433B" w14:paraId="3CCFA844" w14:textId="77777777" w:rsidTr="00BD433B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E5E921B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b/>
                <w:bCs/>
                <w:kern w:val="0"/>
                <w:sz w:val="20"/>
                <w:szCs w:val="20"/>
                <w:lang w:val="en-US" w:eastAsia="pt-PT"/>
                <w14:ligatures w14:val="none"/>
              </w:rPr>
              <w:t>16/10</w:t>
            </w: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D180049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eastAsia="pt-PT"/>
                <w14:ligatures w14:val="none"/>
              </w:rPr>
              <w:t>Enviado e-mail a questionar como funcionam as contas consolidadas vs individuais no Aqua. </w:t>
            </w:r>
          </w:p>
        </w:tc>
      </w:tr>
      <w:tr w:rsidR="00BD433B" w:rsidRPr="00BD433B" w14:paraId="19858324" w14:textId="77777777" w:rsidTr="00BD433B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57717F1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b/>
                <w:bCs/>
                <w:kern w:val="0"/>
                <w:sz w:val="20"/>
                <w:szCs w:val="20"/>
                <w:lang w:val="en-US" w:eastAsia="pt-PT"/>
                <w14:ligatures w14:val="none"/>
              </w:rPr>
              <w:t>24/10</w:t>
            </w: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4DE26DB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eastAsia="pt-PT"/>
                <w14:ligatures w14:val="none"/>
              </w:rPr>
              <w:t>Reunião intervenientes ratings: Andreia Nave vai enviar troca de emails com a Corporação </w:t>
            </w:r>
          </w:p>
        </w:tc>
      </w:tr>
      <w:tr w:rsidR="00BD433B" w:rsidRPr="00BD433B" w14:paraId="207304F4" w14:textId="77777777" w:rsidTr="00BD433B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204BEEA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b/>
                <w:bCs/>
                <w:kern w:val="0"/>
                <w:sz w:val="20"/>
                <w:szCs w:val="20"/>
                <w:lang w:val="en-US" w:eastAsia="pt-PT"/>
                <w14:ligatures w14:val="none"/>
              </w:rPr>
              <w:t>26/10</w:t>
            </w: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B1CF1BE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eastAsia="pt-PT"/>
                <w14:ligatures w14:val="none"/>
              </w:rPr>
              <w:t>Email Andreia Nave sem informação. Nome que pode ajudar:  Trigo Jimenez Carlos Orlando </w:t>
            </w:r>
          </w:p>
        </w:tc>
      </w:tr>
      <w:tr w:rsidR="00BD433B" w:rsidRPr="00BD433B" w14:paraId="70DB61CF" w14:textId="77777777" w:rsidTr="00BD433B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791D316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b/>
                <w:bCs/>
                <w:kern w:val="0"/>
                <w:sz w:val="20"/>
                <w:szCs w:val="20"/>
                <w:lang w:val="en-US" w:eastAsia="pt-PT"/>
                <w14:ligatures w14:val="none"/>
              </w:rPr>
              <w:t>30/10</w:t>
            </w: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05BFA04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PDS LCM:  </w:t>
            </w:r>
          </w:p>
          <w:p w14:paraId="53932B37" w14:textId="77777777" w:rsidR="00BD433B" w:rsidRPr="00BD433B" w:rsidRDefault="00BD433B" w:rsidP="00BD433B">
            <w:pPr>
              <w:numPr>
                <w:ilvl w:val="0"/>
                <w:numId w:val="9"/>
              </w:numPr>
              <w:spacing w:after="0" w:line="240" w:lineRule="auto"/>
              <w:ind w:left="1080"/>
              <w:textAlignment w:val="baseline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Calibri"/>
                <w:kern w:val="0"/>
                <w:sz w:val="20"/>
                <w:szCs w:val="20"/>
                <w:lang w:eastAsia="pt-PT"/>
                <w14:ligatures w14:val="none"/>
              </w:rPr>
              <w:t>Tentar perceber com a Catarina se reconhece o nome das tabelas </w:t>
            </w:r>
          </w:p>
          <w:p w14:paraId="4FEDCCEC" w14:textId="77777777" w:rsidR="00BD433B" w:rsidRPr="00BD433B" w:rsidRDefault="00BD433B" w:rsidP="00BD433B">
            <w:pPr>
              <w:numPr>
                <w:ilvl w:val="0"/>
                <w:numId w:val="9"/>
              </w:numPr>
              <w:spacing w:after="0" w:line="240" w:lineRule="auto"/>
              <w:ind w:left="1080"/>
              <w:textAlignment w:val="baseline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Calibri"/>
                <w:kern w:val="0"/>
                <w:sz w:val="20"/>
                <w:szCs w:val="20"/>
                <w:lang w:eastAsia="pt-PT"/>
                <w14:ligatures w14:val="none"/>
              </w:rPr>
              <w:t>Questionar equipa sobre modelo de dados, demonstrando os campos de dados no aqua e no ficheiro excel </w:t>
            </w:r>
          </w:p>
        </w:tc>
      </w:tr>
    </w:tbl>
    <w:p w14:paraId="2B442781" w14:textId="77777777" w:rsidR="00BD433B" w:rsidRPr="00BD433B" w:rsidRDefault="00BD433B" w:rsidP="00BD433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PT"/>
          <w14:ligatures w14:val="none"/>
        </w:rPr>
      </w:pPr>
      <w:r w:rsidRPr="00BD433B">
        <w:rPr>
          <w:rFonts w:ascii="Santander Text" w:eastAsia="Times New Roman" w:hAnsi="Santander Text" w:cs="Segoe UI"/>
          <w:kern w:val="0"/>
          <w:sz w:val="20"/>
          <w:szCs w:val="20"/>
          <w:lang w:eastAsia="pt-PT"/>
          <w14:ligatures w14:val="none"/>
        </w:rPr>
        <w:t> </w:t>
      </w:r>
    </w:p>
    <w:p w14:paraId="70AC4984" w14:textId="77777777" w:rsidR="00BD433B" w:rsidRPr="00BD433B" w:rsidRDefault="00BD433B" w:rsidP="00BD433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PT"/>
          <w14:ligatures w14:val="none"/>
        </w:rPr>
      </w:pPr>
      <w:r w:rsidRPr="00BD433B">
        <w:rPr>
          <w:rFonts w:ascii="Santander Text" w:eastAsia="Times New Roman" w:hAnsi="Santander Text" w:cs="Segoe UI"/>
          <w:kern w:val="0"/>
          <w:sz w:val="20"/>
          <w:szCs w:val="20"/>
          <w:lang w:eastAsia="pt-PT"/>
          <w14:ligatures w14:val="none"/>
        </w:rPr>
        <w:t> </w:t>
      </w:r>
    </w:p>
    <w:p w14:paraId="1C8D3C00" w14:textId="77777777" w:rsidR="00BD433B" w:rsidRPr="00BD433B" w:rsidRDefault="00BD433B" w:rsidP="00BD433B">
      <w:pPr>
        <w:numPr>
          <w:ilvl w:val="0"/>
          <w:numId w:val="10"/>
        </w:numPr>
        <w:spacing w:after="0" w:line="240" w:lineRule="auto"/>
        <w:ind w:left="1080"/>
        <w:textAlignment w:val="baseline"/>
        <w:rPr>
          <w:rFonts w:ascii="Calibri" w:eastAsia="Times New Roman" w:hAnsi="Calibri" w:cs="Calibri"/>
          <w:kern w:val="0"/>
          <w:lang w:eastAsia="pt-PT"/>
          <w14:ligatures w14:val="none"/>
        </w:rPr>
      </w:pPr>
      <w:r w:rsidRPr="00BD433B">
        <w:rPr>
          <w:rFonts w:ascii="Santander Text" w:eastAsia="Times New Roman" w:hAnsi="Santander Text" w:cs="Calibri"/>
          <w:kern w:val="0"/>
          <w:sz w:val="22"/>
          <w:szCs w:val="22"/>
          <w:lang w:eastAsia="pt-PT"/>
          <w14:ligatures w14:val="none"/>
        </w:rPr>
        <w:t>segrisc (ct003) = '11' e '12' é CIB </w:t>
      </w:r>
    </w:p>
    <w:p w14:paraId="714386F7" w14:textId="77777777" w:rsidR="00BD433B" w:rsidRPr="00BD433B" w:rsidRDefault="00BD433B" w:rsidP="00BD433B">
      <w:pPr>
        <w:numPr>
          <w:ilvl w:val="0"/>
          <w:numId w:val="10"/>
        </w:numPr>
        <w:spacing w:after="0" w:line="240" w:lineRule="auto"/>
        <w:ind w:left="1080"/>
        <w:textAlignment w:val="baseline"/>
        <w:rPr>
          <w:rFonts w:ascii="Calibri" w:eastAsia="Times New Roman" w:hAnsi="Calibri" w:cs="Calibri"/>
          <w:kern w:val="0"/>
          <w:lang w:val="en-US" w:eastAsia="pt-PT"/>
          <w14:ligatures w14:val="none"/>
        </w:rPr>
      </w:pPr>
      <w:proofErr w:type="spellStart"/>
      <w:r w:rsidRPr="00BD433B">
        <w:rPr>
          <w:rFonts w:ascii="Santander Text" w:eastAsia="Times New Roman" w:hAnsi="Santander Text" w:cs="Calibri"/>
          <w:kern w:val="0"/>
          <w:sz w:val="22"/>
          <w:szCs w:val="22"/>
          <w:lang w:val="en-US" w:eastAsia="pt-PT"/>
          <w14:ligatures w14:val="none"/>
        </w:rPr>
        <w:t>Distribuição</w:t>
      </w:r>
      <w:proofErr w:type="spellEnd"/>
      <w:r w:rsidRPr="00BD433B">
        <w:rPr>
          <w:rFonts w:ascii="Santander Text" w:eastAsia="Times New Roman" w:hAnsi="Santander Text" w:cs="Calibri"/>
          <w:kern w:val="0"/>
          <w:sz w:val="22"/>
          <w:szCs w:val="22"/>
          <w:lang w:val="en-US" w:eastAsia="pt-PT"/>
          <w14:ligatures w14:val="none"/>
        </w:rPr>
        <w:t> da </w:t>
      </w:r>
      <w:proofErr w:type="spellStart"/>
      <w:r w:rsidRPr="00BD433B">
        <w:rPr>
          <w:rFonts w:ascii="Santander Text" w:eastAsia="Times New Roman" w:hAnsi="Santander Text" w:cs="Calibri"/>
          <w:kern w:val="0"/>
          <w:sz w:val="22"/>
          <w:szCs w:val="22"/>
          <w:lang w:val="en-US" w:eastAsia="pt-PT"/>
          <w14:ligatures w14:val="none"/>
        </w:rPr>
        <w:t>informação</w:t>
      </w:r>
      <w:proofErr w:type="spellEnd"/>
      <w:r w:rsidRPr="00BD433B">
        <w:rPr>
          <w:rFonts w:ascii="Santander Text" w:eastAsia="Times New Roman" w:hAnsi="Santander Text" w:cs="Calibri"/>
          <w:kern w:val="0"/>
          <w:sz w:val="22"/>
          <w:szCs w:val="22"/>
          <w:lang w:val="en-US" w:eastAsia="pt-PT"/>
          <w14:ligatures w14:val="none"/>
        </w:rPr>
        <w:t>: </w:t>
      </w:r>
    </w:p>
    <w:p w14:paraId="469DB00F" w14:textId="77777777" w:rsidR="00BD433B" w:rsidRPr="00BD433B" w:rsidRDefault="00BD433B" w:rsidP="00BD433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pt-PT"/>
          <w14:ligatures w14:val="none"/>
        </w:rPr>
      </w:pPr>
      <w:r w:rsidRPr="00BD433B">
        <w:rPr>
          <w:rFonts w:ascii="Santander Text" w:eastAsia="Times New Roman" w:hAnsi="Santander Text" w:cs="Segoe UI"/>
          <w:kern w:val="0"/>
          <w:sz w:val="20"/>
          <w:szCs w:val="20"/>
          <w:lang w:val="en-US" w:eastAsia="pt-PT"/>
          <w14:ligatures w14:val="none"/>
        </w:rPr>
        <w:t> 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3"/>
        <w:gridCol w:w="1274"/>
        <w:gridCol w:w="388"/>
        <w:gridCol w:w="1584"/>
        <w:gridCol w:w="3291"/>
      </w:tblGrid>
      <w:tr w:rsidR="00BD433B" w:rsidRPr="00BD433B" w14:paraId="22BC5A8A" w14:textId="77777777" w:rsidTr="00BD433B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FA0000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A7812E1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b/>
                <w:bCs/>
                <w:color w:val="FFFFFF"/>
                <w:kern w:val="0"/>
                <w:sz w:val="20"/>
                <w:szCs w:val="20"/>
                <w:lang w:val="en-US" w:eastAsia="pt-PT"/>
                <w14:ligatures w14:val="none"/>
              </w:rPr>
              <w:t>Tipo de </w:t>
            </w:r>
            <w:proofErr w:type="spellStart"/>
            <w:r w:rsidRPr="00BD433B">
              <w:rPr>
                <w:rFonts w:ascii="Santander Text" w:eastAsia="Times New Roman" w:hAnsi="Santander Text" w:cs="Times New Roman"/>
                <w:b/>
                <w:bCs/>
                <w:color w:val="FFFFFF"/>
                <w:kern w:val="0"/>
                <w:sz w:val="20"/>
                <w:szCs w:val="20"/>
                <w:lang w:val="en-US" w:eastAsia="pt-PT"/>
                <w14:ligatures w14:val="none"/>
              </w:rPr>
              <w:t>entidade</w:t>
            </w:r>
            <w:proofErr w:type="spellEnd"/>
            <w:r w:rsidRPr="00BD433B">
              <w:rPr>
                <w:rFonts w:ascii="Santander Text" w:eastAsia="Times New Roman" w:hAnsi="Santander Text" w:cs="Times New Roman"/>
                <w:color w:val="FFFFFF"/>
                <w:kern w:val="0"/>
                <w:sz w:val="20"/>
                <w:szCs w:val="20"/>
                <w:lang w:val="en-US" w:eastAsia="pt-PT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FA0000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B791D00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b/>
                <w:bCs/>
                <w:color w:val="FFFFFF"/>
                <w:kern w:val="0"/>
                <w:sz w:val="20"/>
                <w:szCs w:val="20"/>
                <w:lang w:val="en-US" w:eastAsia="pt-PT"/>
                <w14:ligatures w14:val="none"/>
              </w:rPr>
              <w:t># </w:t>
            </w:r>
            <w:proofErr w:type="spellStart"/>
            <w:r w:rsidRPr="00BD433B">
              <w:rPr>
                <w:rFonts w:ascii="Santander Text" w:eastAsia="Times New Roman" w:hAnsi="Santander Text" w:cs="Times New Roman"/>
                <w:b/>
                <w:bCs/>
                <w:color w:val="FFFFFF"/>
                <w:kern w:val="0"/>
                <w:sz w:val="20"/>
                <w:szCs w:val="20"/>
                <w:lang w:val="en-US" w:eastAsia="pt-PT"/>
                <w14:ligatures w14:val="none"/>
              </w:rPr>
              <w:t>entidades</w:t>
            </w:r>
            <w:proofErr w:type="spellEnd"/>
            <w:r w:rsidRPr="00BD433B">
              <w:rPr>
                <w:rFonts w:ascii="Santander Text" w:eastAsia="Times New Roman" w:hAnsi="Santander Text" w:cs="Times New Roman"/>
                <w:b/>
                <w:bCs/>
                <w:color w:val="FFFFFF"/>
                <w:kern w:val="0"/>
                <w:sz w:val="20"/>
                <w:szCs w:val="20"/>
                <w:lang w:val="en-US" w:eastAsia="pt-PT"/>
                <w14:ligatures w14:val="none"/>
              </w:rPr>
              <w:t> miss LT</w:t>
            </w:r>
            <w:r w:rsidRPr="00BD433B">
              <w:rPr>
                <w:rFonts w:ascii="Santander Text" w:eastAsia="Times New Roman" w:hAnsi="Santander Text" w:cs="Times New Roman"/>
                <w:color w:val="FFFFFF"/>
                <w:kern w:val="0"/>
                <w:sz w:val="20"/>
                <w:szCs w:val="20"/>
                <w:lang w:val="en-US" w:eastAsia="pt-PT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FA0000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05A6BFB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b/>
                <w:bCs/>
                <w:color w:val="FFFFFF"/>
                <w:kern w:val="0"/>
                <w:sz w:val="20"/>
                <w:szCs w:val="20"/>
                <w:lang w:val="en-US" w:eastAsia="pt-PT"/>
                <w14:ligatures w14:val="none"/>
              </w:rPr>
              <w:t>% LT</w:t>
            </w:r>
            <w:r w:rsidRPr="00BD433B">
              <w:rPr>
                <w:rFonts w:ascii="Santander Text" w:eastAsia="Times New Roman" w:hAnsi="Santander Text" w:cs="Times New Roman"/>
                <w:color w:val="FFFFFF"/>
                <w:kern w:val="0"/>
                <w:sz w:val="20"/>
                <w:szCs w:val="20"/>
                <w:lang w:val="en-US" w:eastAsia="pt-PT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FA0000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7ED5400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b/>
                <w:bCs/>
                <w:color w:val="FFFFFF"/>
                <w:kern w:val="0"/>
                <w:sz w:val="20"/>
                <w:szCs w:val="20"/>
                <w:lang w:val="en-US" w:eastAsia="pt-PT"/>
                <w14:ligatures w14:val="none"/>
              </w:rPr>
              <w:t>% campos </w:t>
            </w:r>
            <w:proofErr w:type="spellStart"/>
            <w:r w:rsidRPr="00BD433B">
              <w:rPr>
                <w:rFonts w:ascii="Santander Text" w:eastAsia="Times New Roman" w:hAnsi="Santander Text" w:cs="Times New Roman"/>
                <w:b/>
                <w:bCs/>
                <w:color w:val="FFFFFF"/>
                <w:kern w:val="0"/>
                <w:sz w:val="20"/>
                <w:szCs w:val="20"/>
                <w:lang w:val="en-US" w:eastAsia="pt-PT"/>
                <w14:ligatures w14:val="none"/>
              </w:rPr>
              <w:t>preenchidos</w:t>
            </w:r>
            <w:proofErr w:type="spellEnd"/>
            <w:r w:rsidRPr="00BD433B">
              <w:rPr>
                <w:rFonts w:ascii="Santander Text" w:eastAsia="Times New Roman" w:hAnsi="Santander Text" w:cs="Times New Roman"/>
                <w:color w:val="FFFFFF"/>
                <w:kern w:val="0"/>
                <w:sz w:val="20"/>
                <w:szCs w:val="20"/>
                <w:lang w:val="en-US" w:eastAsia="pt-PT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FA0000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6BC5958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proofErr w:type="spellStart"/>
            <w:r w:rsidRPr="00BD433B">
              <w:rPr>
                <w:rFonts w:ascii="Santander Text" w:eastAsia="Times New Roman" w:hAnsi="Santander Text" w:cs="Times New Roman"/>
                <w:b/>
                <w:bCs/>
                <w:color w:val="FFFFFF"/>
                <w:kern w:val="0"/>
                <w:sz w:val="20"/>
                <w:szCs w:val="20"/>
                <w:lang w:val="en-US" w:eastAsia="pt-PT"/>
                <w14:ligatures w14:val="none"/>
              </w:rPr>
              <w:t>Notas</w:t>
            </w:r>
            <w:proofErr w:type="spellEnd"/>
            <w:r w:rsidRPr="00BD433B">
              <w:rPr>
                <w:rFonts w:ascii="Santander Text" w:eastAsia="Times New Roman" w:hAnsi="Santander Text" w:cs="Times New Roman"/>
                <w:color w:val="FFFFFF"/>
                <w:kern w:val="0"/>
                <w:sz w:val="20"/>
                <w:szCs w:val="20"/>
                <w:lang w:val="en-US" w:eastAsia="pt-PT"/>
                <w14:ligatures w14:val="none"/>
              </w:rPr>
              <w:t> </w:t>
            </w:r>
          </w:p>
        </w:tc>
      </w:tr>
      <w:tr w:rsidR="00BD433B" w:rsidRPr="00BD433B" w14:paraId="6B2CB1BB" w14:textId="77777777" w:rsidTr="00BD433B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EEA243E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proofErr w:type="spellStart"/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Não</w:t>
            </w:r>
            <w:proofErr w:type="spellEnd"/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 </w:t>
            </w:r>
            <w:proofErr w:type="spellStart"/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financeira</w:t>
            </w:r>
            <w:proofErr w:type="spellEnd"/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77D3CA2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33  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A8BF216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20%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5D30AA8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100%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C4CD8FA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  </w:t>
            </w:r>
          </w:p>
        </w:tc>
      </w:tr>
      <w:tr w:rsidR="00BD433B" w:rsidRPr="00BD433B" w14:paraId="533B417C" w14:textId="77777777" w:rsidTr="00BD433B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CAB34A4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Banca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F0F4C06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1 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8E450DB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1%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9FEB0C1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67%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ACFDC17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eastAsia="pt-PT"/>
                <w14:ligatures w14:val="none"/>
              </w:rPr>
              <w:t>Banco de Portugal - terá info? </w:t>
            </w:r>
          </w:p>
        </w:tc>
      </w:tr>
      <w:tr w:rsidR="00BD433B" w:rsidRPr="00BD433B" w14:paraId="124E183B" w14:textId="77777777" w:rsidTr="00BD433B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34C17CD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proofErr w:type="spellStart"/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Financeiras</w:t>
            </w:r>
            <w:proofErr w:type="spellEnd"/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939E093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116 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C693DB7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69%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C719F45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70%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DF81BC4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eastAsia="pt-PT"/>
                <w14:ligatures w14:val="none"/>
              </w:rPr>
              <w:t>Maioritariamente bancos. Incluir no grupo de Banca? </w:t>
            </w:r>
          </w:p>
        </w:tc>
      </w:tr>
      <w:tr w:rsidR="00BD433B" w:rsidRPr="00BD433B" w14:paraId="2733E2AF" w14:textId="77777777" w:rsidTr="00BD433B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90443BB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proofErr w:type="spellStart"/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Outras</w:t>
            </w:r>
            <w:proofErr w:type="spellEnd"/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 </w:t>
            </w:r>
            <w:proofErr w:type="spellStart"/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Financeiras</w:t>
            </w:r>
            <w:proofErr w:type="spellEnd"/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 (</w:t>
            </w:r>
            <w:proofErr w:type="spellStart"/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Seguradoras</w:t>
            </w:r>
            <w:proofErr w:type="spellEnd"/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)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3A754E6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10 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570A79E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6%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DDB0462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63%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643EEFA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  </w:t>
            </w:r>
          </w:p>
        </w:tc>
      </w:tr>
      <w:tr w:rsidR="00BD433B" w:rsidRPr="00BD433B" w14:paraId="7A18052E" w14:textId="77777777" w:rsidTr="00BD433B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C8C22C7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proofErr w:type="spellStart"/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Administrações</w:t>
            </w:r>
            <w:proofErr w:type="spellEnd"/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 </w:t>
            </w:r>
            <w:proofErr w:type="spellStart"/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Publicas</w:t>
            </w:r>
            <w:proofErr w:type="spellEnd"/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71EDF8A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7 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672BAA0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4%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A6E71F4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val="en-US" w:eastAsia="pt-PT"/>
                <w14:ligatures w14:val="none"/>
              </w:rPr>
              <w:t>TBD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auto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A1671C8" w14:textId="77777777" w:rsidR="00BD433B" w:rsidRPr="00BD433B" w:rsidRDefault="00BD433B" w:rsidP="00BD433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BD433B">
              <w:rPr>
                <w:rFonts w:ascii="Santander Text" w:eastAsia="Times New Roman" w:hAnsi="Santander Text" w:cs="Times New Roman"/>
                <w:kern w:val="0"/>
                <w:sz w:val="20"/>
                <w:szCs w:val="20"/>
                <w:lang w:eastAsia="pt-PT"/>
                <w14:ligatures w14:val="none"/>
              </w:rPr>
              <w:t>Questionar corporação - AP regionais, e municipais não faz sentido </w:t>
            </w:r>
          </w:p>
        </w:tc>
      </w:tr>
    </w:tbl>
    <w:p w14:paraId="068BBBC3" w14:textId="77777777" w:rsidR="00BD433B" w:rsidRPr="00BD433B" w:rsidRDefault="00BD433B" w:rsidP="00BD433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pt-PT"/>
          <w14:ligatures w14:val="none"/>
        </w:rPr>
      </w:pPr>
      <w:r w:rsidRPr="00BD433B">
        <w:rPr>
          <w:rFonts w:ascii="Santander Text" w:eastAsia="Times New Roman" w:hAnsi="Santander Text" w:cs="Segoe UI"/>
          <w:kern w:val="0"/>
          <w:sz w:val="20"/>
          <w:szCs w:val="20"/>
          <w:lang w:eastAsia="pt-PT"/>
          <w14:ligatures w14:val="none"/>
        </w:rPr>
        <w:t>  </w:t>
      </w:r>
    </w:p>
    <w:p w14:paraId="35191FED" w14:textId="77777777" w:rsidR="00D55EE9" w:rsidRDefault="00D55EE9"/>
    <w:sectPr w:rsidR="00D55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ntander Text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A5017"/>
    <w:multiLevelType w:val="multilevel"/>
    <w:tmpl w:val="6EBE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C91159"/>
    <w:multiLevelType w:val="multilevel"/>
    <w:tmpl w:val="7520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9946D4"/>
    <w:multiLevelType w:val="multilevel"/>
    <w:tmpl w:val="CF18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5F6B87"/>
    <w:multiLevelType w:val="multilevel"/>
    <w:tmpl w:val="EB08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F14F83"/>
    <w:multiLevelType w:val="multilevel"/>
    <w:tmpl w:val="249E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601468"/>
    <w:multiLevelType w:val="multilevel"/>
    <w:tmpl w:val="FE641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5313A4"/>
    <w:multiLevelType w:val="multilevel"/>
    <w:tmpl w:val="5D16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20C424B"/>
    <w:multiLevelType w:val="multilevel"/>
    <w:tmpl w:val="E41C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8E312AC"/>
    <w:multiLevelType w:val="multilevel"/>
    <w:tmpl w:val="01D83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314DA2"/>
    <w:multiLevelType w:val="multilevel"/>
    <w:tmpl w:val="F078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6613864">
    <w:abstractNumId w:val="3"/>
  </w:num>
  <w:num w:numId="2" w16cid:durableId="1514952116">
    <w:abstractNumId w:val="4"/>
  </w:num>
  <w:num w:numId="3" w16cid:durableId="423302678">
    <w:abstractNumId w:val="2"/>
  </w:num>
  <w:num w:numId="4" w16cid:durableId="79178255">
    <w:abstractNumId w:val="5"/>
  </w:num>
  <w:num w:numId="5" w16cid:durableId="544100871">
    <w:abstractNumId w:val="6"/>
  </w:num>
  <w:num w:numId="6" w16cid:durableId="1847862860">
    <w:abstractNumId w:val="0"/>
  </w:num>
  <w:num w:numId="7" w16cid:durableId="940337781">
    <w:abstractNumId w:val="9"/>
  </w:num>
  <w:num w:numId="8" w16cid:durableId="2005086112">
    <w:abstractNumId w:val="7"/>
  </w:num>
  <w:num w:numId="9" w16cid:durableId="186338259">
    <w:abstractNumId w:val="8"/>
  </w:num>
  <w:num w:numId="10" w16cid:durableId="1639802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33B"/>
    <w:rsid w:val="00BD433B"/>
    <w:rsid w:val="00D55EE9"/>
    <w:rsid w:val="00ED1B38"/>
    <w:rsid w:val="00FA0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99965"/>
  <w15:chartTrackingRefBased/>
  <w15:docId w15:val="{5E0F191B-EC70-4EA5-A1FE-14B1962FD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3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46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8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9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2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0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7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2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6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335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5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23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4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03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0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48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0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98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49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95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26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16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77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056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8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05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03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55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1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69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40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33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75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16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23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46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7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40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10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9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23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1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6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29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07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27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37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56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38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40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906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61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89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843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4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3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7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7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10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9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13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12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93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92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40483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4873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42747">
                  <w:marLeft w:val="-75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1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14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26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7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011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24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716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14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156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62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56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66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449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80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148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1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580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0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45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38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970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1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16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2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020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74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90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91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636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6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66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96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66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12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764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79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280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70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3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0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447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91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073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2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653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1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158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00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331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93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554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95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550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07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33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22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8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65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2324903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51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9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9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0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2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6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1901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44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33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17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56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55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2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01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1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85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1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07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14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2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46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30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8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95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3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32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3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36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2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89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2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51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1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4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85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9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81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86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58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12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55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31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13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54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9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86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18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16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7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8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45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03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72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97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17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40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42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15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79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0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61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8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607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34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36457">
                  <w:marLeft w:val="-75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5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78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186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72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165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20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133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84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249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6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545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9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094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75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345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05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210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50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9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44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45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72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104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8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850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24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932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7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47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16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489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40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49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0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486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82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074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4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220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09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319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68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404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9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914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494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23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85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40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6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227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99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794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5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780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14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70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01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762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9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4743006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87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4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6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7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0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5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321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1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67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14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3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44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68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6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90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43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8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67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51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812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9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04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46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58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28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04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09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82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03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529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3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82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74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59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21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2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33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57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15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42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05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8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90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1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74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6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84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94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299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22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76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9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2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94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1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2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93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96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30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88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2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2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63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8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11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9463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618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824454">
                  <w:marLeft w:val="-75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00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7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21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53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693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44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810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477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12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327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67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956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6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830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1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73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51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032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9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798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82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287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32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216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55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705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2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079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02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231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08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33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28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702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82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96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20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964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765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6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614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08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404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53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194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19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60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68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333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867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61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377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50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07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40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54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7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0058291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6D051AEB2C48B458F82B58F7F6D9A00" ma:contentTypeVersion="15" ma:contentTypeDescription="Criar um novo documento." ma:contentTypeScope="" ma:versionID="8db3e51ff383a43861a5d1f07e667c34">
  <xsd:schema xmlns:xsd="http://www.w3.org/2001/XMLSchema" xmlns:xs="http://www.w3.org/2001/XMLSchema" xmlns:p="http://schemas.microsoft.com/office/2006/metadata/properties" xmlns:ns1="http://schemas.microsoft.com/sharepoint/v3" xmlns:ns2="a9b50dc7-8f72-473c-8b7e-4a8c46ecad32" xmlns:ns3="7b1ec8e5-5652-48eb-8550-a56a35f5f817" targetNamespace="http://schemas.microsoft.com/office/2006/metadata/properties" ma:root="true" ma:fieldsID="bcb8704c57621d9f6e4b3e5704f28dd7" ns1:_="" ns2:_="" ns3:_="">
    <xsd:import namespace="http://schemas.microsoft.com/sharepoint/v3"/>
    <xsd:import namespace="a9b50dc7-8f72-473c-8b7e-4a8c46ecad32"/>
    <xsd:import namespace="7b1ec8e5-5652-48eb-8550-a56a35f5f8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50dc7-8f72-473c-8b7e-4a8c46ecad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ec8e5-5652-48eb-8550-a56a35f5f81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a5ce08-dc66-4f05-9d75-293f82016f98}" ma:internalName="TaxCatchAll" ma:showField="CatchAllData" ma:web="7b1ec8e5-5652-48eb-8550-a56a35f5f8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a9b50dc7-8f72-473c-8b7e-4a8c46ecad32">
      <Terms xmlns="http://schemas.microsoft.com/office/infopath/2007/PartnerControls"/>
    </lcf76f155ced4ddcb4097134ff3c332f>
    <TaxCatchAll xmlns="7b1ec8e5-5652-48eb-8550-a56a35f5f817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2189E3CD-D7B5-4A1F-817E-16D185406CCF}"/>
</file>

<file path=customXml/itemProps2.xml><?xml version="1.0" encoding="utf-8"?>
<ds:datastoreItem xmlns:ds="http://schemas.openxmlformats.org/officeDocument/2006/customXml" ds:itemID="{BA98D45E-571F-42B9-AE01-986BA757C523}"/>
</file>

<file path=customXml/itemProps3.xml><?xml version="1.0" encoding="utf-8"?>
<ds:datastoreItem xmlns:ds="http://schemas.openxmlformats.org/officeDocument/2006/customXml" ds:itemID="{0172EA70-8999-47D3-8098-CD80AFD4B42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648</Words>
  <Characters>3505</Characters>
  <Application>Microsoft Office Word</Application>
  <DocSecurity>0</DocSecurity>
  <Lines>29</Lines>
  <Paragraphs>8</Paragraphs>
  <ScaleCrop>false</ScaleCrop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Cristiana Serafim Stephani</dc:creator>
  <cp:keywords/>
  <dc:description/>
  <cp:lastModifiedBy>Cristiana Serafim Stephani</cp:lastModifiedBy>
  <cp:revision>1</cp:revision>
  <dcterms:created xsi:type="dcterms:W3CDTF">2024-09-30T17:43:00Z</dcterms:created>
  <dcterms:modified xsi:type="dcterms:W3CDTF">2024-09-30T17:46:00Z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2024-09-30T17:45:58Z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076cab50-d308-4acd-8c2a-21faa85ebfd1</vt:lpwstr>
  </property>
  <property fmtid="{D5CDD505-2E9C-101B-9397-08002B2CF9AE}" pid="8" name="MSIP_Label_0c2abd79-57a9-4473-8700-c843f76a1e37_ContentBits">
    <vt:lpwstr>0</vt:lpwstr>
  </property>
  <property fmtid="{D5CDD505-2E9C-101B-9397-08002B2CF9AE}" pid="9" name="ContentTypeId">
    <vt:lpwstr>0x010100C6D051AEB2C48B458F82B58F7F6D9A00</vt:lpwstr>
  </property>
</Properties>
</file>