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xls" ContentType="application/vnd.ms-exce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4A4494" w14:textId="77777777" w:rsidR="00925136" w:rsidRPr="00F33D61" w:rsidRDefault="00925136" w:rsidP="00971084">
      <w:pPr>
        <w:rPr>
          <w:rFonts w:asciiTheme="minorHAnsi" w:hAnsiTheme="minorHAnsi"/>
        </w:rPr>
      </w:pPr>
    </w:p>
    <w:p w14:paraId="5A4A4495" w14:textId="77777777" w:rsidR="00925136" w:rsidRPr="00F33D61" w:rsidRDefault="00925136">
      <w:pPr>
        <w:jc w:val="center"/>
        <w:rPr>
          <w:rFonts w:asciiTheme="minorHAnsi" w:hAnsiTheme="minorHAnsi"/>
        </w:rPr>
      </w:pPr>
    </w:p>
    <w:p w14:paraId="5A4A4496" w14:textId="77777777" w:rsidR="00925136" w:rsidRPr="00F33D61" w:rsidRDefault="00925136">
      <w:pPr>
        <w:jc w:val="center"/>
        <w:rPr>
          <w:rFonts w:asciiTheme="minorHAnsi" w:hAnsiTheme="minorHAnsi"/>
        </w:rPr>
      </w:pPr>
    </w:p>
    <w:p w14:paraId="5A4A4497" w14:textId="77777777" w:rsidR="00925136" w:rsidRPr="00F33D61" w:rsidRDefault="00925136">
      <w:pPr>
        <w:jc w:val="center"/>
        <w:rPr>
          <w:rFonts w:asciiTheme="minorHAnsi" w:hAnsiTheme="minorHAnsi"/>
        </w:rPr>
      </w:pPr>
    </w:p>
    <w:p w14:paraId="5A4A4498" w14:textId="77777777" w:rsidR="00925136" w:rsidRPr="00F33D61" w:rsidRDefault="00925136">
      <w:pPr>
        <w:jc w:val="center"/>
        <w:rPr>
          <w:rFonts w:asciiTheme="minorHAnsi" w:hAnsiTheme="minorHAnsi"/>
        </w:rPr>
      </w:pPr>
    </w:p>
    <w:p w14:paraId="5A4A4499" w14:textId="77777777" w:rsidR="00925136" w:rsidRPr="00F33D61" w:rsidRDefault="00925136">
      <w:pPr>
        <w:jc w:val="center"/>
        <w:rPr>
          <w:rFonts w:asciiTheme="minorHAnsi" w:hAnsiTheme="minorHAnsi"/>
        </w:rPr>
      </w:pPr>
    </w:p>
    <w:p w14:paraId="5A4A449A" w14:textId="77777777" w:rsidR="002E35C7" w:rsidRPr="00F33D61" w:rsidRDefault="002E35C7" w:rsidP="002E35C7">
      <w:pPr>
        <w:pStyle w:val="TtuloDoc"/>
        <w:rPr>
          <w:rFonts w:asciiTheme="minorHAnsi" w:hAnsiTheme="minorHAnsi"/>
        </w:rPr>
      </w:pPr>
      <w:r w:rsidRPr="00F33D61">
        <w:rPr>
          <w:rFonts w:asciiTheme="minorHAnsi" w:hAnsiTheme="minorHAnsi"/>
        </w:rPr>
        <w:t>DDR Genérico</w:t>
      </w:r>
    </w:p>
    <w:p w14:paraId="5A4A449B" w14:textId="77777777" w:rsidR="00050774" w:rsidRPr="00F33D61" w:rsidRDefault="002E35C7" w:rsidP="002E35C7">
      <w:pPr>
        <w:pStyle w:val="TtuloDoc"/>
        <w:rPr>
          <w:rFonts w:asciiTheme="minorHAnsi" w:hAnsiTheme="minorHAnsi"/>
        </w:rPr>
      </w:pPr>
      <w:r w:rsidRPr="00F33D61">
        <w:rPr>
          <w:rFonts w:asciiTheme="minorHAnsi" w:hAnsiTheme="minorHAnsi"/>
        </w:rPr>
        <w:t>Definición de Requisitos del Cliente</w:t>
      </w:r>
    </w:p>
    <w:p w14:paraId="5A4A449C" w14:textId="77777777" w:rsidR="004913F2" w:rsidRPr="00F33D61" w:rsidRDefault="004913F2" w:rsidP="004913F2">
      <w:pPr>
        <w:pStyle w:val="TtuloDoc"/>
        <w:rPr>
          <w:rFonts w:asciiTheme="minorHAnsi" w:hAnsiTheme="minorHAnsi"/>
          <w:iCs/>
          <w:sz w:val="36"/>
          <w:szCs w:val="36"/>
        </w:rPr>
      </w:pPr>
    </w:p>
    <w:p w14:paraId="5A4A449D" w14:textId="77777777" w:rsidR="004913F2" w:rsidRPr="00F33D61" w:rsidRDefault="00620E07" w:rsidP="004913F2">
      <w:pPr>
        <w:pStyle w:val="TtuloDoc"/>
        <w:rPr>
          <w:rFonts w:asciiTheme="minorHAnsi" w:hAnsiTheme="minorHAnsi"/>
          <w:iCs/>
          <w:sz w:val="36"/>
          <w:szCs w:val="36"/>
          <w:lang w:val="pt-PT"/>
        </w:rPr>
      </w:pPr>
      <w:r>
        <w:rPr>
          <w:rFonts w:asciiTheme="minorHAnsi" w:hAnsiTheme="minorHAnsi"/>
          <w:iCs/>
          <w:sz w:val="36"/>
          <w:szCs w:val="36"/>
          <w:lang w:val="pt-PT"/>
        </w:rPr>
        <w:t>F1601029 – CRC 5G</w:t>
      </w:r>
    </w:p>
    <w:p w14:paraId="5A4A449E" w14:textId="77777777" w:rsidR="002E35C7" w:rsidRPr="00620E07" w:rsidRDefault="002E35C7" w:rsidP="002E35C7">
      <w:pPr>
        <w:pStyle w:val="TtuloDoc"/>
        <w:rPr>
          <w:rFonts w:asciiTheme="minorHAnsi" w:hAnsiTheme="minorHAnsi"/>
          <w:i/>
          <w:iCs/>
          <w:u w:val="single"/>
          <w:lang w:val="pt-PT"/>
        </w:rPr>
      </w:pPr>
      <w:r w:rsidRPr="00F33D61">
        <w:rPr>
          <w:rFonts w:asciiTheme="minorHAnsi" w:hAnsiTheme="minorHAnsi"/>
          <w:lang w:val="pt-PT"/>
        </w:rPr>
        <w:br/>
      </w:r>
      <w:r w:rsidR="00620E07">
        <w:rPr>
          <w:rFonts w:asciiTheme="minorHAnsi" w:hAnsiTheme="minorHAnsi"/>
          <w:i/>
          <w:iCs/>
          <w:u w:val="single"/>
          <w:lang w:val="pt-PT"/>
        </w:rPr>
        <w:t>COMUNICAÇÃO PROTEÇÕES</w:t>
      </w:r>
    </w:p>
    <w:p w14:paraId="5A4A449F" w14:textId="77777777" w:rsidR="00925136" w:rsidRPr="00F33D61" w:rsidRDefault="002E35C7" w:rsidP="002E35C7">
      <w:pPr>
        <w:pStyle w:val="TtuloDoc"/>
        <w:spacing w:before="120" w:after="120"/>
        <w:rPr>
          <w:rFonts w:asciiTheme="minorHAnsi" w:hAnsiTheme="minorHAnsi"/>
          <w:lang w:val="pt-PT"/>
        </w:rPr>
      </w:pPr>
      <w:r w:rsidRPr="00F33D61">
        <w:rPr>
          <w:rFonts w:asciiTheme="minorHAnsi" w:hAnsiTheme="minorHAnsi"/>
          <w:sz w:val="36"/>
          <w:lang w:val="pt-PT"/>
        </w:rPr>
        <w:t>&lt;</w:t>
      </w:r>
      <w:r w:rsidR="00F111D4">
        <w:rPr>
          <w:rFonts w:asciiTheme="minorHAnsi" w:hAnsiTheme="minorHAnsi"/>
          <w:sz w:val="36"/>
          <w:lang w:val="pt-PT"/>
        </w:rPr>
        <w:t xml:space="preserve"> </w:t>
      </w:r>
      <w:r w:rsidRPr="00F33D61">
        <w:rPr>
          <w:rFonts w:asciiTheme="minorHAnsi" w:hAnsiTheme="minorHAnsi"/>
          <w:sz w:val="36"/>
          <w:lang w:val="pt-PT"/>
        </w:rPr>
        <w:t>V</w:t>
      </w:r>
      <w:r w:rsidR="00F111D4">
        <w:rPr>
          <w:rFonts w:asciiTheme="minorHAnsi" w:hAnsiTheme="minorHAnsi"/>
          <w:sz w:val="36"/>
          <w:lang w:val="pt-PT"/>
        </w:rPr>
        <w:t>2</w:t>
      </w:r>
      <w:r w:rsidR="00D14998">
        <w:rPr>
          <w:rFonts w:asciiTheme="minorHAnsi" w:hAnsiTheme="minorHAnsi"/>
          <w:sz w:val="36"/>
          <w:lang w:val="pt-PT"/>
        </w:rPr>
        <w:t>.</w:t>
      </w:r>
      <w:r w:rsidR="00F111D4">
        <w:rPr>
          <w:rFonts w:asciiTheme="minorHAnsi" w:hAnsiTheme="minorHAnsi"/>
          <w:sz w:val="36"/>
          <w:lang w:val="pt-PT"/>
        </w:rPr>
        <w:t xml:space="preserve">0 </w:t>
      </w:r>
      <w:r w:rsidRPr="00F33D61">
        <w:rPr>
          <w:rFonts w:asciiTheme="minorHAnsi" w:hAnsiTheme="minorHAnsi"/>
          <w:sz w:val="36"/>
          <w:lang w:val="pt-PT"/>
        </w:rPr>
        <w:t>&gt;</w:t>
      </w:r>
    </w:p>
    <w:p w14:paraId="5A4A44A0" w14:textId="77777777" w:rsidR="001D595A" w:rsidRPr="00F33D61" w:rsidRDefault="001D595A" w:rsidP="001D595A">
      <w:pPr>
        <w:rPr>
          <w:rFonts w:asciiTheme="minorHAnsi" w:hAnsiTheme="minorHAnsi"/>
          <w:lang w:val="pt-PT"/>
        </w:rPr>
      </w:pPr>
    </w:p>
    <w:p w14:paraId="5A4A44A1" w14:textId="77777777" w:rsidR="00DE1088" w:rsidRPr="00F33D61" w:rsidRDefault="00DE1088" w:rsidP="00DE1088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Fonts w:asciiTheme="minorHAnsi" w:hAnsiTheme="minorHAnsi"/>
          <w:sz w:val="24"/>
          <w:szCs w:val="24"/>
          <w:lang w:val="pt-PT"/>
        </w:rPr>
      </w:pPr>
    </w:p>
    <w:p w14:paraId="5A4A44A2" w14:textId="77777777" w:rsidR="00732AF3" w:rsidRPr="00F33D61" w:rsidRDefault="00DE1088" w:rsidP="00732AF3">
      <w:pPr>
        <w:pStyle w:val="Ttulosinnumeracin"/>
        <w:rPr>
          <w:rFonts w:asciiTheme="minorHAnsi" w:hAnsiTheme="minorHAnsi"/>
          <w:lang w:val="pt-PT"/>
        </w:rPr>
      </w:pPr>
      <w:r w:rsidRPr="00F33D61">
        <w:rPr>
          <w:rFonts w:asciiTheme="minorHAnsi" w:hAnsiTheme="minorHAnsi"/>
          <w:lang w:val="pt-PT"/>
        </w:rPr>
        <w:br w:type="page"/>
      </w:r>
      <w:r w:rsidR="00732AF3" w:rsidRPr="00F33D61">
        <w:rPr>
          <w:rFonts w:asciiTheme="minorHAnsi" w:hAnsiTheme="minorHAnsi"/>
          <w:lang w:val="pt-PT"/>
        </w:rPr>
        <w:lastRenderedPageBreak/>
        <w:t>Índice</w:t>
      </w:r>
    </w:p>
    <w:p w14:paraId="5A4A44A3" w14:textId="77777777" w:rsidR="00A73ADF" w:rsidRDefault="00732AF3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r w:rsidRPr="00F33D61">
        <w:rPr>
          <w:rFonts w:asciiTheme="minorHAnsi" w:hAnsiTheme="minorHAnsi"/>
          <w:color w:val="002060"/>
        </w:rPr>
        <w:fldChar w:fldCharType="begin"/>
      </w:r>
      <w:r w:rsidRPr="00F5509C">
        <w:rPr>
          <w:rFonts w:asciiTheme="minorHAnsi" w:hAnsiTheme="minorHAnsi"/>
          <w:color w:val="002060"/>
          <w:lang w:val="pt-PT"/>
        </w:rPr>
        <w:instrText xml:space="preserve"> TOC \o "1-3" \h \z </w:instrText>
      </w:r>
      <w:r w:rsidRPr="00F33D61">
        <w:rPr>
          <w:rFonts w:asciiTheme="minorHAnsi" w:hAnsiTheme="minorHAnsi"/>
          <w:color w:val="002060"/>
        </w:rPr>
        <w:fldChar w:fldCharType="separate"/>
      </w:r>
      <w:hyperlink w:anchor="_Toc509304275" w:history="1">
        <w:r w:rsidR="00A73ADF" w:rsidRPr="00A83361">
          <w:rPr>
            <w:rStyle w:val="Hyperlink"/>
            <w:noProof/>
            <w:lang w:val="pt-PT"/>
          </w:rPr>
          <w:t>1.</w:t>
        </w:r>
        <w:r w:rsidR="00A73AD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A73ADF" w:rsidRPr="00A83361">
          <w:rPr>
            <w:rStyle w:val="Hyperlink"/>
            <w:noProof/>
            <w:lang w:val="pt-PT"/>
          </w:rPr>
          <w:t>Introducción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_Toc509304275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5</w:t>
        </w:r>
        <w:r w:rsidR="00A73ADF">
          <w:rPr>
            <w:noProof/>
            <w:webHidden/>
          </w:rPr>
          <w:fldChar w:fldCharType="end"/>
        </w:r>
      </w:hyperlink>
    </w:p>
    <w:p w14:paraId="5A4A44A4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76" w:history="1">
        <w:r w:rsidR="00A73ADF" w:rsidRPr="00A83361">
          <w:rPr>
            <w:rStyle w:val="Hyperlink"/>
            <w:noProof/>
            <w:lang w:val="pt-PT"/>
          </w:rPr>
          <w:t>1.1.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  <w:lang w:val="pt-PT"/>
          </w:rPr>
          <w:t>Propósito y audiencia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_Toc509304276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5</w:t>
        </w:r>
        <w:r w:rsidR="00A73ADF">
          <w:rPr>
            <w:noProof/>
            <w:webHidden/>
          </w:rPr>
          <w:fldChar w:fldCharType="end"/>
        </w:r>
      </w:hyperlink>
    </w:p>
    <w:p w14:paraId="5A4A44A5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77" w:history="1">
        <w:r w:rsidR="00A73ADF" w:rsidRPr="00A83361">
          <w:rPr>
            <w:rStyle w:val="Hyperlink"/>
            <w:noProof/>
          </w:rPr>
          <w:t>1.2.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Normas de cumplimentación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_Toc509304277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5</w:t>
        </w:r>
        <w:r w:rsidR="00A73ADF">
          <w:rPr>
            <w:noProof/>
            <w:webHidden/>
          </w:rPr>
          <w:fldChar w:fldCharType="end"/>
        </w:r>
      </w:hyperlink>
    </w:p>
    <w:p w14:paraId="5A4A44A6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78" w:history="1">
        <w:r w:rsidR="00A73ADF" w:rsidRPr="00A83361">
          <w:rPr>
            <w:rStyle w:val="Hyperlink"/>
            <w:noProof/>
          </w:rPr>
          <w:t>1.3.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Vocabulario común y acrónimos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_Toc509304278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5</w:t>
        </w:r>
        <w:r w:rsidR="00A73ADF">
          <w:rPr>
            <w:noProof/>
            <w:webHidden/>
          </w:rPr>
          <w:fldChar w:fldCharType="end"/>
        </w:r>
      </w:hyperlink>
    </w:p>
    <w:p w14:paraId="5A4A44A7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79" w:history="1">
        <w:r w:rsidR="00A73ADF" w:rsidRPr="00A83361">
          <w:rPr>
            <w:rStyle w:val="Hyperlink"/>
            <w:noProof/>
            <w:lang w:val="es-ES_tradnl"/>
          </w:rPr>
          <w:t>1.4.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  <w:lang w:val="es-ES_tradnl"/>
          </w:rPr>
          <w:t>Referencias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_Toc509304279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5</w:t>
        </w:r>
        <w:r w:rsidR="00A73ADF">
          <w:rPr>
            <w:noProof/>
            <w:webHidden/>
          </w:rPr>
          <w:fldChar w:fldCharType="end"/>
        </w:r>
      </w:hyperlink>
    </w:p>
    <w:p w14:paraId="5A4A44A8" w14:textId="77777777" w:rsidR="00A73ADF" w:rsidRDefault="00487596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09304280" w:history="1">
        <w:r w:rsidR="00A73ADF" w:rsidRPr="00A83361">
          <w:rPr>
            <w:rStyle w:val="Hyperlink"/>
            <w:noProof/>
          </w:rPr>
          <w:t>2.</w:t>
        </w:r>
        <w:r w:rsidR="00A73AD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Descripción de la Funcionalidad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_Toc509304280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6</w:t>
        </w:r>
        <w:r w:rsidR="00A73ADF">
          <w:rPr>
            <w:noProof/>
            <w:webHidden/>
          </w:rPr>
          <w:fldChar w:fldCharType="end"/>
        </w:r>
      </w:hyperlink>
    </w:p>
    <w:p w14:paraId="5A4A44A9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81" w:history="1">
        <w:r w:rsidR="00A73ADF" w:rsidRPr="00A83361">
          <w:rPr>
            <w:rStyle w:val="Hyperlink"/>
            <w:noProof/>
          </w:rPr>
          <w:t>2.1.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Objetivos y beneficios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_Toc509304281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6</w:t>
        </w:r>
        <w:r w:rsidR="00A73ADF">
          <w:rPr>
            <w:noProof/>
            <w:webHidden/>
          </w:rPr>
          <w:fldChar w:fldCharType="end"/>
        </w:r>
      </w:hyperlink>
    </w:p>
    <w:p w14:paraId="5A4A44AA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82" w:history="1">
        <w:r w:rsidR="00A73ADF" w:rsidRPr="00A83361">
          <w:rPr>
            <w:rStyle w:val="Hyperlink"/>
            <w:noProof/>
          </w:rPr>
          <w:t>2.2.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Descripción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_Toc509304282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6</w:t>
        </w:r>
        <w:r w:rsidR="00A73ADF">
          <w:rPr>
            <w:noProof/>
            <w:webHidden/>
          </w:rPr>
          <w:fldChar w:fldCharType="end"/>
        </w:r>
      </w:hyperlink>
    </w:p>
    <w:p w14:paraId="5A4A44AB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83" w:history="1">
        <w:r w:rsidR="00A73ADF" w:rsidRPr="00A83361">
          <w:rPr>
            <w:rStyle w:val="Hyperlink"/>
            <w:noProof/>
            <w:lang w:val="pt-PT"/>
          </w:rPr>
          <w:t>2.3.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  <w:lang w:val="pt-PT"/>
          </w:rPr>
          <w:t>Alcance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_Toc509304283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6</w:t>
        </w:r>
        <w:r w:rsidR="00A73ADF">
          <w:rPr>
            <w:noProof/>
            <w:webHidden/>
          </w:rPr>
          <w:fldChar w:fldCharType="end"/>
        </w:r>
      </w:hyperlink>
    </w:p>
    <w:p w14:paraId="5A4A44AC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84" w:history="1">
        <w:r w:rsidR="00A73ADF" w:rsidRPr="00A83361">
          <w:rPr>
            <w:rStyle w:val="Hyperlink"/>
            <w:noProof/>
          </w:rPr>
          <w:t>2.4.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Integración y Ubicación Previstas para la nueva Aplicación.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_Toc509304284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6</w:t>
        </w:r>
        <w:r w:rsidR="00A73ADF">
          <w:rPr>
            <w:noProof/>
            <w:webHidden/>
          </w:rPr>
          <w:fldChar w:fldCharType="end"/>
        </w:r>
      </w:hyperlink>
    </w:p>
    <w:p w14:paraId="5A4A44AD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85" w:history="1">
        <w:r w:rsidR="00A73ADF" w:rsidRPr="00A83361">
          <w:rPr>
            <w:rStyle w:val="Hyperlink"/>
            <w:noProof/>
          </w:rPr>
          <w:t>2.5.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Utilización de herramienta de gestión y automatización de errores batch.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_Toc509304285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6</w:t>
        </w:r>
        <w:r w:rsidR="00A73ADF">
          <w:rPr>
            <w:noProof/>
            <w:webHidden/>
          </w:rPr>
          <w:fldChar w:fldCharType="end"/>
        </w:r>
      </w:hyperlink>
    </w:p>
    <w:p w14:paraId="5A4A44AE" w14:textId="77777777" w:rsidR="00A73ADF" w:rsidRDefault="00487596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09304286" w:history="1">
        <w:r w:rsidR="00A73ADF" w:rsidRPr="00A83361">
          <w:rPr>
            <w:rStyle w:val="Hyperlink"/>
            <w:noProof/>
          </w:rPr>
          <w:t>3.</w:t>
        </w:r>
        <w:r w:rsidR="00A73AD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Situación Actual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_Toc509304286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6</w:t>
        </w:r>
        <w:r w:rsidR="00A73ADF">
          <w:rPr>
            <w:noProof/>
            <w:webHidden/>
          </w:rPr>
          <w:fldChar w:fldCharType="end"/>
        </w:r>
      </w:hyperlink>
    </w:p>
    <w:p w14:paraId="5A4A44AF" w14:textId="77777777" w:rsidR="00A73ADF" w:rsidRDefault="00487596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09304287" w:history="1">
        <w:r w:rsidR="00A73ADF" w:rsidRPr="00A83361">
          <w:rPr>
            <w:rStyle w:val="Hyperlink"/>
            <w:noProof/>
          </w:rPr>
          <w:t>4.</w:t>
        </w:r>
        <w:r w:rsidR="00A73AD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Requerimientos Funcionales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_Toc509304287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7</w:t>
        </w:r>
        <w:r w:rsidR="00A73ADF">
          <w:rPr>
            <w:noProof/>
            <w:webHidden/>
          </w:rPr>
          <w:fldChar w:fldCharType="end"/>
        </w:r>
      </w:hyperlink>
    </w:p>
    <w:p w14:paraId="5A4A44B0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88" w:history="1">
        <w:r w:rsidR="00A73ADF" w:rsidRPr="00A83361">
          <w:rPr>
            <w:rStyle w:val="Hyperlink"/>
            <w:noProof/>
          </w:rPr>
          <w:t>4.1.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Descripción de funcionalidades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_Toc509304288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7</w:t>
        </w:r>
        <w:r w:rsidR="00A73ADF">
          <w:rPr>
            <w:noProof/>
            <w:webHidden/>
          </w:rPr>
          <w:fldChar w:fldCharType="end"/>
        </w:r>
      </w:hyperlink>
    </w:p>
    <w:p w14:paraId="5A4A44B1" w14:textId="77777777" w:rsidR="00A73ADF" w:rsidRDefault="00487596">
      <w:pPr>
        <w:pStyle w:val="TOC2"/>
        <w:tabs>
          <w:tab w:val="left" w:pos="76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89" w:history="1">
        <w:r w:rsidR="00A73ADF" w:rsidRPr="00A83361">
          <w:rPr>
            <w:rStyle w:val="Hyperlink"/>
            <w:noProof/>
            <w:lang w:val="pt-PT"/>
          </w:rPr>
          <w:t>4.1.1.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  <w:lang w:val="pt-PT"/>
          </w:rPr>
          <w:t>Atributos da Informação estática de PROTEÇÕES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_Toc509304289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7</w:t>
        </w:r>
        <w:r w:rsidR="00A73ADF">
          <w:rPr>
            <w:noProof/>
            <w:webHidden/>
          </w:rPr>
          <w:fldChar w:fldCharType="end"/>
        </w:r>
      </w:hyperlink>
    </w:p>
    <w:p w14:paraId="5A4A44B2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90" w:history="1">
        <w:r w:rsidR="00A73ADF" w:rsidRPr="00A83361">
          <w:rPr>
            <w:rStyle w:val="Hyperlink"/>
            <w:noProof/>
          </w:rPr>
          <w:t>4.2.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Impacto en Operación Bancaria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_Toc509304290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28</w:t>
        </w:r>
        <w:r w:rsidR="00A73ADF">
          <w:rPr>
            <w:noProof/>
            <w:webHidden/>
          </w:rPr>
          <w:fldChar w:fldCharType="end"/>
        </w:r>
      </w:hyperlink>
    </w:p>
    <w:p w14:paraId="5A4A44B3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91" w:history="1">
        <w:r w:rsidR="00A73ADF" w:rsidRPr="00A83361">
          <w:rPr>
            <w:rStyle w:val="Hyperlink"/>
            <w:noProof/>
          </w:rPr>
          <w:t>4.3.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Requerimientos Funcionales No Incluidos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_Toc509304291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28</w:t>
        </w:r>
        <w:r w:rsidR="00A73ADF">
          <w:rPr>
            <w:noProof/>
            <w:webHidden/>
          </w:rPr>
          <w:fldChar w:fldCharType="end"/>
        </w:r>
      </w:hyperlink>
    </w:p>
    <w:p w14:paraId="5A4A44B4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92" w:history="1">
        <w:r w:rsidR="00A73ADF" w:rsidRPr="00A83361">
          <w:rPr>
            <w:rStyle w:val="Hyperlink"/>
            <w:noProof/>
          </w:rPr>
          <w:t>4.4.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Requerimientos Funcionales Regulatorios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_Toc509304292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28</w:t>
        </w:r>
        <w:r w:rsidR="00A73ADF">
          <w:rPr>
            <w:noProof/>
            <w:webHidden/>
          </w:rPr>
          <w:fldChar w:fldCharType="end"/>
        </w:r>
      </w:hyperlink>
    </w:p>
    <w:p w14:paraId="5A4A44B5" w14:textId="77777777" w:rsidR="00A73ADF" w:rsidRDefault="00487596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09304293" w:history="1">
        <w:r w:rsidR="00A73ADF" w:rsidRPr="00A83361">
          <w:rPr>
            <w:rStyle w:val="Hyperlink"/>
            <w:noProof/>
          </w:rPr>
          <w:t>5.</w:t>
        </w:r>
        <w:r w:rsidR="00A73AD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Requerimientos No Funcionales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_Toc509304293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28</w:t>
        </w:r>
        <w:r w:rsidR="00A73ADF">
          <w:rPr>
            <w:noProof/>
            <w:webHidden/>
          </w:rPr>
          <w:fldChar w:fldCharType="end"/>
        </w:r>
      </w:hyperlink>
    </w:p>
    <w:p w14:paraId="5A4A44B6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94" w:history="1">
        <w:r w:rsidR="00A73ADF" w:rsidRPr="00A83361">
          <w:rPr>
            <w:rStyle w:val="Hyperlink"/>
            <w:noProof/>
          </w:rPr>
          <w:t>5.1.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Análisis de Usuarios del Sistema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_Toc509304294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28</w:t>
        </w:r>
        <w:r w:rsidR="00A73ADF">
          <w:rPr>
            <w:noProof/>
            <w:webHidden/>
          </w:rPr>
          <w:fldChar w:fldCharType="end"/>
        </w:r>
      </w:hyperlink>
    </w:p>
    <w:p w14:paraId="5A4A44B7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95" w:history="1">
        <w:r w:rsidR="00A73ADF" w:rsidRPr="00A83361">
          <w:rPr>
            <w:rStyle w:val="Hyperlink"/>
            <w:noProof/>
          </w:rPr>
          <w:t>5.2.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Volumetría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_Toc509304295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28</w:t>
        </w:r>
        <w:r w:rsidR="00A73ADF">
          <w:rPr>
            <w:noProof/>
            <w:webHidden/>
          </w:rPr>
          <w:fldChar w:fldCharType="end"/>
        </w:r>
      </w:hyperlink>
    </w:p>
    <w:p w14:paraId="5A4A44B8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96" w:history="1">
        <w:r w:rsidR="00A73ADF" w:rsidRPr="00A83361">
          <w:rPr>
            <w:rStyle w:val="Hyperlink"/>
            <w:noProof/>
          </w:rPr>
          <w:t>5.3.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Seguridad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_Toc509304296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29</w:t>
        </w:r>
        <w:r w:rsidR="00A73ADF">
          <w:rPr>
            <w:noProof/>
            <w:webHidden/>
          </w:rPr>
          <w:fldChar w:fldCharType="end"/>
        </w:r>
      </w:hyperlink>
    </w:p>
    <w:p w14:paraId="5A4A44B9" w14:textId="77777777" w:rsidR="00A73ADF" w:rsidRDefault="0048759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09304297" w:history="1">
        <w:r w:rsidR="00A73ADF" w:rsidRPr="00A83361">
          <w:rPr>
            <w:rStyle w:val="Hyperlink"/>
            <w:noProof/>
          </w:rPr>
          <w:t>Gestión de usuarios.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_Toc509304297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29</w:t>
        </w:r>
        <w:r w:rsidR="00A73ADF">
          <w:rPr>
            <w:noProof/>
            <w:webHidden/>
          </w:rPr>
          <w:fldChar w:fldCharType="end"/>
        </w:r>
      </w:hyperlink>
    </w:p>
    <w:p w14:paraId="5A4A44BA" w14:textId="77777777" w:rsidR="00A73ADF" w:rsidRDefault="0048759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09304298" w:history="1">
        <w:r w:rsidR="00A73ADF" w:rsidRPr="00A83361">
          <w:rPr>
            <w:rStyle w:val="Hyperlink"/>
            <w:noProof/>
          </w:rPr>
          <w:t>Requisitos de Seguridad.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_Toc509304298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29</w:t>
        </w:r>
        <w:r w:rsidR="00A73ADF">
          <w:rPr>
            <w:noProof/>
            <w:webHidden/>
          </w:rPr>
          <w:fldChar w:fldCharType="end"/>
        </w:r>
      </w:hyperlink>
    </w:p>
    <w:p w14:paraId="5A4A44BB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299" w:history="1">
        <w:r w:rsidR="00A73ADF" w:rsidRPr="00A83361">
          <w:rPr>
            <w:rStyle w:val="Hyperlink"/>
            <w:noProof/>
          </w:rPr>
          <w:t>5.4.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Usabilidad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_Toc509304299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30</w:t>
        </w:r>
        <w:r w:rsidR="00A73ADF">
          <w:rPr>
            <w:noProof/>
            <w:webHidden/>
          </w:rPr>
          <w:fldChar w:fldCharType="end"/>
        </w:r>
      </w:hyperlink>
    </w:p>
    <w:p w14:paraId="5A4A44BC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300" w:history="1">
        <w:r w:rsidR="00A73ADF" w:rsidRPr="00A83361">
          <w:rPr>
            <w:rStyle w:val="Hyperlink"/>
            <w:noProof/>
          </w:rPr>
          <w:t>5.5.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Rendimiento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_Toc509304300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30</w:t>
        </w:r>
        <w:r w:rsidR="00A73ADF">
          <w:rPr>
            <w:noProof/>
            <w:webHidden/>
          </w:rPr>
          <w:fldChar w:fldCharType="end"/>
        </w:r>
      </w:hyperlink>
    </w:p>
    <w:p w14:paraId="5A4A44BD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301" w:history="1">
        <w:r w:rsidR="00A73ADF" w:rsidRPr="00A83361">
          <w:rPr>
            <w:rStyle w:val="Hyperlink"/>
            <w:noProof/>
          </w:rPr>
          <w:t>5.6.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Disponibilidad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_Toc509304301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30</w:t>
        </w:r>
        <w:r w:rsidR="00A73ADF">
          <w:rPr>
            <w:noProof/>
            <w:webHidden/>
          </w:rPr>
          <w:fldChar w:fldCharType="end"/>
        </w:r>
      </w:hyperlink>
    </w:p>
    <w:p w14:paraId="5A4A44BE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302" w:history="1">
        <w:r w:rsidR="00A73ADF" w:rsidRPr="00A83361">
          <w:rPr>
            <w:rStyle w:val="Hyperlink"/>
            <w:noProof/>
          </w:rPr>
          <w:t>5.7.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Accesibilidad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_Toc509304302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30</w:t>
        </w:r>
        <w:r w:rsidR="00A73ADF">
          <w:rPr>
            <w:noProof/>
            <w:webHidden/>
          </w:rPr>
          <w:fldChar w:fldCharType="end"/>
        </w:r>
      </w:hyperlink>
    </w:p>
    <w:p w14:paraId="5A4A44BF" w14:textId="77777777" w:rsidR="00A73ADF" w:rsidRDefault="0048759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09304303" w:history="1">
        <w:r w:rsidR="00A73ADF" w:rsidRPr="00A83361">
          <w:rPr>
            <w:rStyle w:val="Hyperlink"/>
            <w:noProof/>
          </w:rPr>
          <w:t>Motivo soporte accesibilidad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_Toc509304303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30</w:t>
        </w:r>
        <w:r w:rsidR="00A73ADF">
          <w:rPr>
            <w:noProof/>
            <w:webHidden/>
          </w:rPr>
          <w:fldChar w:fldCharType="end"/>
        </w:r>
      </w:hyperlink>
    </w:p>
    <w:p w14:paraId="5A4A44C0" w14:textId="77777777" w:rsidR="00A73ADF" w:rsidRDefault="0048759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09304304" w:history="1">
        <w:r w:rsidR="00A73ADF" w:rsidRPr="00A83361">
          <w:rPr>
            <w:rStyle w:val="Hyperlink"/>
            <w:noProof/>
          </w:rPr>
          <w:t>Nivel de conformidad que debe cumplir el sistema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_Toc509304304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30</w:t>
        </w:r>
        <w:r w:rsidR="00A73ADF">
          <w:rPr>
            <w:noProof/>
            <w:webHidden/>
          </w:rPr>
          <w:fldChar w:fldCharType="end"/>
        </w:r>
      </w:hyperlink>
    </w:p>
    <w:p w14:paraId="5A4A44C1" w14:textId="77777777" w:rsidR="00A73ADF" w:rsidRDefault="0048759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09304305" w:history="1">
        <w:r w:rsidR="00A73ADF" w:rsidRPr="00A83361">
          <w:rPr>
            <w:rStyle w:val="Hyperlink"/>
            <w:noProof/>
          </w:rPr>
          <w:t>Motivo no necesidad accesibilidad en aplicación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_Toc509304305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31</w:t>
        </w:r>
        <w:r w:rsidR="00A73ADF">
          <w:rPr>
            <w:noProof/>
            <w:webHidden/>
          </w:rPr>
          <w:fldChar w:fldCharType="end"/>
        </w:r>
      </w:hyperlink>
    </w:p>
    <w:p w14:paraId="5A4A44C2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306" w:history="1">
        <w:r w:rsidR="00A73ADF" w:rsidRPr="00A83361">
          <w:rPr>
            <w:rStyle w:val="Hyperlink"/>
            <w:noProof/>
          </w:rPr>
          <w:t>5.8.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Conservación de la información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_Toc509304306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31</w:t>
        </w:r>
        <w:r w:rsidR="00A73ADF">
          <w:rPr>
            <w:noProof/>
            <w:webHidden/>
          </w:rPr>
          <w:fldChar w:fldCharType="end"/>
        </w:r>
      </w:hyperlink>
    </w:p>
    <w:p w14:paraId="5A4A44C3" w14:textId="77777777" w:rsidR="00A73ADF" w:rsidRDefault="00487596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307" w:history="1">
        <w:r w:rsidR="00A73ADF" w:rsidRPr="00A83361">
          <w:rPr>
            <w:rStyle w:val="Hyperlink"/>
            <w:noProof/>
          </w:rPr>
          <w:t>5.9.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Trazabilidad de la Operativa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_Toc509304307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31</w:t>
        </w:r>
        <w:r w:rsidR="00A73ADF">
          <w:rPr>
            <w:noProof/>
            <w:webHidden/>
          </w:rPr>
          <w:fldChar w:fldCharType="end"/>
        </w:r>
      </w:hyperlink>
    </w:p>
    <w:p w14:paraId="5A4A44C4" w14:textId="77777777" w:rsidR="00A73ADF" w:rsidRDefault="00487596">
      <w:pPr>
        <w:pStyle w:val="TOC2"/>
        <w:tabs>
          <w:tab w:val="left" w:pos="7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308" w:history="1">
        <w:r w:rsidR="00A73ADF" w:rsidRPr="00A83361">
          <w:rPr>
            <w:rStyle w:val="Hyperlink"/>
            <w:noProof/>
          </w:rPr>
          <w:t>5.10.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Requerimientos No Funcionales No Incluidos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_Toc509304308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31</w:t>
        </w:r>
        <w:r w:rsidR="00A73ADF">
          <w:rPr>
            <w:noProof/>
            <w:webHidden/>
          </w:rPr>
          <w:fldChar w:fldCharType="end"/>
        </w:r>
      </w:hyperlink>
    </w:p>
    <w:p w14:paraId="5A4A44C5" w14:textId="77777777" w:rsidR="00A73ADF" w:rsidRDefault="00487596">
      <w:pPr>
        <w:pStyle w:val="TOC2"/>
        <w:tabs>
          <w:tab w:val="left" w:pos="7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09304309" w:history="1">
        <w:r w:rsidR="00A73ADF" w:rsidRPr="00A83361">
          <w:rPr>
            <w:rStyle w:val="Hyperlink"/>
            <w:noProof/>
          </w:rPr>
          <w:t>5.11.</w:t>
        </w:r>
        <w:r w:rsidR="00A73AD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Requerimientos No Funcionales Regulatorios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_Toc509304309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31</w:t>
        </w:r>
        <w:r w:rsidR="00A73ADF">
          <w:rPr>
            <w:noProof/>
            <w:webHidden/>
          </w:rPr>
          <w:fldChar w:fldCharType="end"/>
        </w:r>
      </w:hyperlink>
    </w:p>
    <w:p w14:paraId="5A4A44C6" w14:textId="77777777" w:rsidR="00A73ADF" w:rsidRDefault="00487596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09304310" w:history="1">
        <w:r w:rsidR="00A73ADF" w:rsidRPr="00A83361">
          <w:rPr>
            <w:rStyle w:val="Hyperlink"/>
            <w:noProof/>
          </w:rPr>
          <w:t>6.</w:t>
        </w:r>
        <w:r w:rsidR="00A73AD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Catálogo de Requisitos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_Toc509304310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32</w:t>
        </w:r>
        <w:r w:rsidR="00A73ADF">
          <w:rPr>
            <w:noProof/>
            <w:webHidden/>
          </w:rPr>
          <w:fldChar w:fldCharType="end"/>
        </w:r>
      </w:hyperlink>
    </w:p>
    <w:p w14:paraId="5A4A44C7" w14:textId="77777777" w:rsidR="00A73ADF" w:rsidRDefault="00487596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09304311" w:history="1">
        <w:r w:rsidR="00A73ADF" w:rsidRPr="00A83361">
          <w:rPr>
            <w:rStyle w:val="Hyperlink"/>
            <w:noProof/>
          </w:rPr>
          <w:t>7.</w:t>
        </w:r>
        <w:r w:rsidR="00A73AD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A73ADF" w:rsidRPr="00A83361">
          <w:rPr>
            <w:rStyle w:val="Hyperlink"/>
            <w:noProof/>
          </w:rPr>
          <w:t>Lista de distribución Revisión y Firma</w:t>
        </w:r>
        <w:r w:rsidR="00A73ADF">
          <w:rPr>
            <w:noProof/>
            <w:webHidden/>
          </w:rPr>
          <w:tab/>
        </w:r>
        <w:r w:rsidR="00A73ADF">
          <w:rPr>
            <w:noProof/>
            <w:webHidden/>
          </w:rPr>
          <w:fldChar w:fldCharType="begin"/>
        </w:r>
        <w:r w:rsidR="00A73ADF">
          <w:rPr>
            <w:noProof/>
            <w:webHidden/>
          </w:rPr>
          <w:instrText xml:space="preserve"> PAGEREF _Toc509304311 \h </w:instrText>
        </w:r>
        <w:r w:rsidR="00A73ADF">
          <w:rPr>
            <w:noProof/>
            <w:webHidden/>
          </w:rPr>
        </w:r>
        <w:r w:rsidR="00A73ADF">
          <w:rPr>
            <w:noProof/>
            <w:webHidden/>
          </w:rPr>
          <w:fldChar w:fldCharType="separate"/>
        </w:r>
        <w:r w:rsidR="00A73ADF">
          <w:rPr>
            <w:noProof/>
            <w:webHidden/>
          </w:rPr>
          <w:t>32</w:t>
        </w:r>
        <w:r w:rsidR="00A73ADF">
          <w:rPr>
            <w:noProof/>
            <w:webHidden/>
          </w:rPr>
          <w:fldChar w:fldCharType="end"/>
        </w:r>
      </w:hyperlink>
    </w:p>
    <w:p w14:paraId="5A4A44C8" w14:textId="77777777" w:rsidR="00732AF3" w:rsidRPr="00F33D61" w:rsidRDefault="00732AF3" w:rsidP="00732AF3">
      <w:pPr>
        <w:rPr>
          <w:rFonts w:asciiTheme="minorHAnsi" w:hAnsiTheme="minorHAnsi"/>
        </w:rPr>
      </w:pPr>
      <w:r w:rsidRPr="00F33D61">
        <w:rPr>
          <w:rFonts w:asciiTheme="minorHAnsi" w:hAnsiTheme="minorHAnsi"/>
          <w:color w:val="002060"/>
        </w:rPr>
        <w:fldChar w:fldCharType="end"/>
      </w:r>
      <w:r w:rsidRPr="00F33D61">
        <w:rPr>
          <w:rFonts w:asciiTheme="minorHAnsi" w:hAnsiTheme="minorHAnsi"/>
        </w:rPr>
        <w:br w:type="page"/>
      </w:r>
    </w:p>
    <w:p w14:paraId="5A4A44C9" w14:textId="77777777" w:rsidR="00732AF3" w:rsidRPr="00F33D61" w:rsidRDefault="00732AF3" w:rsidP="00732AF3">
      <w:pPr>
        <w:pStyle w:val="Ttulosinnumeracin"/>
        <w:rPr>
          <w:rFonts w:asciiTheme="minorHAnsi" w:hAnsiTheme="minorHAnsi"/>
        </w:rPr>
      </w:pPr>
      <w:r w:rsidRPr="00F33D61">
        <w:rPr>
          <w:rFonts w:asciiTheme="minorHAnsi" w:hAnsiTheme="minorHAnsi"/>
        </w:rPr>
        <w:lastRenderedPageBreak/>
        <w:t>Control de Ediciones</w:t>
      </w:r>
    </w:p>
    <w:tbl>
      <w:tblPr>
        <w:tblW w:w="9072" w:type="dxa"/>
        <w:tblInd w:w="108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440"/>
        <w:gridCol w:w="4671"/>
        <w:gridCol w:w="1701"/>
      </w:tblGrid>
      <w:tr w:rsidR="00732AF3" w:rsidRPr="00F33D61" w14:paraId="5A4A44CE" w14:textId="77777777" w:rsidTr="00D0672A">
        <w:trPr>
          <w:cantSplit/>
          <w:tblHeader/>
        </w:trPr>
        <w:tc>
          <w:tcPr>
            <w:tcW w:w="1260" w:type="dxa"/>
            <w:shd w:val="pct12" w:color="auto" w:fill="auto"/>
          </w:tcPr>
          <w:p w14:paraId="5A4A44CA" w14:textId="77777777" w:rsidR="00732AF3" w:rsidRPr="00F33D61" w:rsidRDefault="001D2BF4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F33D61">
              <w:rPr>
                <w:rFonts w:asciiTheme="minorHAnsi" w:hAnsiTheme="minorHAnsi"/>
                <w:b/>
                <w:bCs/>
              </w:rPr>
              <w:t>Versión</w:t>
            </w:r>
          </w:p>
        </w:tc>
        <w:tc>
          <w:tcPr>
            <w:tcW w:w="1440" w:type="dxa"/>
            <w:shd w:val="pct12" w:color="auto" w:fill="auto"/>
          </w:tcPr>
          <w:p w14:paraId="5A4A44CB" w14:textId="77777777" w:rsidR="00732AF3" w:rsidRPr="00F33D61" w:rsidRDefault="00732AF3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F33D61">
              <w:rPr>
                <w:rFonts w:asciiTheme="minorHAnsi" w:hAnsiTheme="minorHAnsi"/>
                <w:b/>
                <w:bCs/>
              </w:rPr>
              <w:t>Fecha</w:t>
            </w:r>
          </w:p>
        </w:tc>
        <w:tc>
          <w:tcPr>
            <w:tcW w:w="4671" w:type="dxa"/>
            <w:shd w:val="pct12" w:color="auto" w:fill="auto"/>
          </w:tcPr>
          <w:p w14:paraId="5A4A44CC" w14:textId="77777777" w:rsidR="00732AF3" w:rsidRPr="00F33D61" w:rsidRDefault="001D2BF4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F33D61">
              <w:rPr>
                <w:rFonts w:asciiTheme="minorHAnsi" w:hAnsiTheme="minorHAnsi"/>
                <w:b/>
                <w:bCs/>
              </w:rPr>
              <w:t>Modificación</w:t>
            </w:r>
          </w:p>
        </w:tc>
        <w:tc>
          <w:tcPr>
            <w:tcW w:w="1701" w:type="dxa"/>
            <w:shd w:val="pct12" w:color="auto" w:fill="auto"/>
          </w:tcPr>
          <w:p w14:paraId="5A4A44CD" w14:textId="77777777" w:rsidR="00732AF3" w:rsidRPr="00F33D61" w:rsidRDefault="00732AF3" w:rsidP="001D2BF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F33D61">
              <w:rPr>
                <w:rFonts w:asciiTheme="minorHAnsi" w:hAnsiTheme="minorHAnsi"/>
                <w:b/>
                <w:bCs/>
              </w:rPr>
              <w:t>Autor</w:t>
            </w:r>
          </w:p>
        </w:tc>
      </w:tr>
      <w:tr w:rsidR="002E35C7" w:rsidRPr="00F33D61" w14:paraId="5A4A44D3" w14:textId="77777777" w:rsidTr="006043C1">
        <w:trPr>
          <w:cantSplit/>
        </w:trPr>
        <w:tc>
          <w:tcPr>
            <w:tcW w:w="1260" w:type="dxa"/>
          </w:tcPr>
          <w:p w14:paraId="5A4A44CF" w14:textId="77777777" w:rsidR="002E35C7" w:rsidRPr="00F111D4" w:rsidRDefault="00FF11D3" w:rsidP="00DC3743">
            <w:pPr>
              <w:pStyle w:val="Tabla"/>
              <w:rPr>
                <w:rFonts w:asciiTheme="minorHAnsi" w:hAnsiTheme="minorHAnsi" w:cs="Arial"/>
                <w:sz w:val="20"/>
              </w:rPr>
            </w:pPr>
            <w:r w:rsidRPr="00F111D4">
              <w:rPr>
                <w:rFonts w:asciiTheme="minorHAnsi" w:hAnsiTheme="minorHAnsi" w:cs="Arial"/>
                <w:sz w:val="20"/>
              </w:rPr>
              <w:t>V 1.0</w:t>
            </w:r>
          </w:p>
        </w:tc>
        <w:tc>
          <w:tcPr>
            <w:tcW w:w="1440" w:type="dxa"/>
          </w:tcPr>
          <w:p w14:paraId="5A4A44D0" w14:textId="77777777" w:rsidR="002E35C7" w:rsidRPr="00F111D4" w:rsidRDefault="006641D2" w:rsidP="009322EC">
            <w:pPr>
              <w:pStyle w:val="Tabla"/>
              <w:rPr>
                <w:rFonts w:asciiTheme="minorHAnsi" w:hAnsiTheme="minorHAnsi" w:cs="Arial"/>
                <w:sz w:val="20"/>
              </w:rPr>
            </w:pPr>
            <w:r w:rsidRPr="00F111D4">
              <w:rPr>
                <w:rFonts w:asciiTheme="minorHAnsi" w:hAnsiTheme="minorHAnsi" w:cs="Arial"/>
                <w:sz w:val="20"/>
              </w:rPr>
              <w:t>15-01</w:t>
            </w:r>
            <w:r w:rsidR="00FF11D3" w:rsidRPr="00F111D4">
              <w:rPr>
                <w:rFonts w:asciiTheme="minorHAnsi" w:hAnsiTheme="minorHAnsi" w:cs="Arial"/>
                <w:sz w:val="20"/>
              </w:rPr>
              <w:t>-201</w:t>
            </w:r>
            <w:r w:rsidRPr="00F111D4">
              <w:rPr>
                <w:rFonts w:asciiTheme="minorHAnsi" w:hAnsiTheme="minorHAnsi" w:cs="Arial"/>
                <w:sz w:val="20"/>
              </w:rPr>
              <w:t>8</w:t>
            </w:r>
          </w:p>
        </w:tc>
        <w:tc>
          <w:tcPr>
            <w:tcW w:w="4671" w:type="dxa"/>
          </w:tcPr>
          <w:p w14:paraId="5A4A44D1" w14:textId="77777777" w:rsidR="002E35C7" w:rsidRPr="00F111D4" w:rsidRDefault="00894A35" w:rsidP="00534E0F">
            <w:pPr>
              <w:pStyle w:val="Tabla"/>
              <w:rPr>
                <w:rFonts w:asciiTheme="minorHAnsi" w:hAnsiTheme="minorHAnsi" w:cs="Arial"/>
                <w:sz w:val="20"/>
              </w:rPr>
            </w:pPr>
            <w:r w:rsidRPr="00F111D4">
              <w:rPr>
                <w:rFonts w:asciiTheme="minorHAnsi" w:hAnsiTheme="minorHAnsi" w:cs="Arial"/>
                <w:sz w:val="20"/>
              </w:rPr>
              <w:t>V</w:t>
            </w:r>
            <w:r w:rsidR="00C36856" w:rsidRPr="00F111D4">
              <w:rPr>
                <w:rFonts w:asciiTheme="minorHAnsi" w:hAnsiTheme="minorHAnsi" w:cs="Arial"/>
                <w:sz w:val="20"/>
              </w:rPr>
              <w:t>ersão inicial</w:t>
            </w:r>
          </w:p>
        </w:tc>
        <w:tc>
          <w:tcPr>
            <w:tcW w:w="1701" w:type="dxa"/>
          </w:tcPr>
          <w:p w14:paraId="5A4A44D2" w14:textId="77777777" w:rsidR="002E35C7" w:rsidRPr="00F111D4" w:rsidRDefault="006860FD" w:rsidP="00DC3743">
            <w:pPr>
              <w:pStyle w:val="Tabla"/>
              <w:rPr>
                <w:rFonts w:asciiTheme="minorHAnsi" w:hAnsiTheme="minorHAnsi" w:cs="Arial"/>
                <w:sz w:val="20"/>
              </w:rPr>
            </w:pPr>
            <w:r w:rsidRPr="00F111D4">
              <w:rPr>
                <w:rFonts w:asciiTheme="minorHAnsi" w:hAnsiTheme="minorHAnsi" w:cs="Arial"/>
                <w:sz w:val="20"/>
              </w:rPr>
              <w:t>TEC – equipa projeto</w:t>
            </w:r>
          </w:p>
        </w:tc>
      </w:tr>
      <w:tr w:rsidR="002E35C7" w:rsidRPr="00FB7C3E" w14:paraId="5A4A44D8" w14:textId="77777777" w:rsidTr="006043C1">
        <w:trPr>
          <w:cantSplit/>
        </w:trPr>
        <w:tc>
          <w:tcPr>
            <w:tcW w:w="1260" w:type="dxa"/>
          </w:tcPr>
          <w:p w14:paraId="5A4A44D4" w14:textId="77777777" w:rsidR="002E35C7" w:rsidRPr="00F111D4" w:rsidRDefault="00FB7C3E" w:rsidP="00DC3743">
            <w:pPr>
              <w:pStyle w:val="Tabla"/>
              <w:rPr>
                <w:rFonts w:asciiTheme="minorHAnsi" w:hAnsiTheme="minorHAnsi"/>
                <w:sz w:val="20"/>
              </w:rPr>
            </w:pPr>
            <w:r w:rsidRPr="00F111D4">
              <w:rPr>
                <w:rFonts w:asciiTheme="minorHAnsi" w:hAnsiTheme="minorHAnsi"/>
                <w:sz w:val="20"/>
              </w:rPr>
              <w:t>V1.1</w:t>
            </w:r>
          </w:p>
        </w:tc>
        <w:tc>
          <w:tcPr>
            <w:tcW w:w="1440" w:type="dxa"/>
          </w:tcPr>
          <w:p w14:paraId="5A4A44D5" w14:textId="77777777" w:rsidR="002E35C7" w:rsidRPr="00F111D4" w:rsidRDefault="00FB7C3E" w:rsidP="00DC3743">
            <w:pPr>
              <w:pStyle w:val="Tabla"/>
              <w:rPr>
                <w:rFonts w:asciiTheme="minorHAnsi" w:hAnsiTheme="minorHAnsi"/>
                <w:sz w:val="20"/>
              </w:rPr>
            </w:pPr>
            <w:r w:rsidRPr="00F111D4">
              <w:rPr>
                <w:rFonts w:asciiTheme="minorHAnsi" w:hAnsiTheme="minorHAnsi"/>
                <w:sz w:val="20"/>
              </w:rPr>
              <w:t>07-02-2018</w:t>
            </w:r>
          </w:p>
        </w:tc>
        <w:tc>
          <w:tcPr>
            <w:tcW w:w="4671" w:type="dxa"/>
          </w:tcPr>
          <w:p w14:paraId="5A4A44D6" w14:textId="77777777" w:rsidR="002E35C7" w:rsidRPr="00F111D4" w:rsidRDefault="00FB7C3E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 w:rsidRPr="00F111D4">
              <w:rPr>
                <w:rFonts w:asciiTheme="minorHAnsi" w:hAnsiTheme="minorHAnsi"/>
                <w:sz w:val="20"/>
                <w:lang w:val="pt-PT"/>
              </w:rPr>
              <w:t>Versão actualizada com base nos comentários das áreas de negócio. Alterações sombreadas a azul</w:t>
            </w:r>
          </w:p>
        </w:tc>
        <w:tc>
          <w:tcPr>
            <w:tcW w:w="1701" w:type="dxa"/>
          </w:tcPr>
          <w:p w14:paraId="5A4A44D7" w14:textId="77777777" w:rsidR="002E35C7" w:rsidRPr="00F111D4" w:rsidRDefault="00FB7C3E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 w:rsidRPr="00F111D4">
              <w:rPr>
                <w:rFonts w:asciiTheme="minorHAnsi" w:hAnsiTheme="minorHAnsi" w:cs="Arial"/>
                <w:sz w:val="20"/>
              </w:rPr>
              <w:t>TEC – equipa projeto</w:t>
            </w:r>
          </w:p>
        </w:tc>
      </w:tr>
      <w:tr w:rsidR="002E35C7" w:rsidRPr="00D14998" w14:paraId="5A4A44DD" w14:textId="77777777" w:rsidTr="006043C1">
        <w:trPr>
          <w:cantSplit/>
        </w:trPr>
        <w:tc>
          <w:tcPr>
            <w:tcW w:w="1260" w:type="dxa"/>
          </w:tcPr>
          <w:p w14:paraId="5A4A44D9" w14:textId="77777777" w:rsidR="002E35C7" w:rsidRPr="00F111D4" w:rsidRDefault="00D14998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 w:rsidRPr="00F111D4">
              <w:rPr>
                <w:rFonts w:asciiTheme="minorHAnsi" w:hAnsiTheme="minorHAnsi"/>
                <w:sz w:val="20"/>
                <w:lang w:val="pt-PT"/>
              </w:rPr>
              <w:t>V1.2</w:t>
            </w:r>
          </w:p>
        </w:tc>
        <w:tc>
          <w:tcPr>
            <w:tcW w:w="1440" w:type="dxa"/>
          </w:tcPr>
          <w:p w14:paraId="5A4A44DA" w14:textId="77777777" w:rsidR="002E35C7" w:rsidRPr="00F111D4" w:rsidRDefault="00D14998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 w:rsidRPr="00F111D4">
              <w:rPr>
                <w:rFonts w:asciiTheme="minorHAnsi" w:hAnsiTheme="minorHAnsi"/>
                <w:sz w:val="20"/>
                <w:lang w:val="pt-PT"/>
              </w:rPr>
              <w:t>19-03-2018</w:t>
            </w:r>
          </w:p>
        </w:tc>
        <w:tc>
          <w:tcPr>
            <w:tcW w:w="4671" w:type="dxa"/>
          </w:tcPr>
          <w:p w14:paraId="5A4A44DB" w14:textId="77777777" w:rsidR="002E35C7" w:rsidRPr="00F111D4" w:rsidRDefault="00D14998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 w:rsidRPr="00F111D4">
              <w:rPr>
                <w:rFonts w:asciiTheme="minorHAnsi" w:hAnsiTheme="minorHAnsi"/>
                <w:sz w:val="20"/>
                <w:lang w:val="pt-PT"/>
              </w:rPr>
              <w:t>Versão actualizada, baseada nos comentários da D3C em resposta aos dados exemplos enviados pela equipa de tecnologia</w:t>
            </w:r>
          </w:p>
        </w:tc>
        <w:tc>
          <w:tcPr>
            <w:tcW w:w="1701" w:type="dxa"/>
          </w:tcPr>
          <w:p w14:paraId="5A4A44DC" w14:textId="77777777" w:rsidR="002E35C7" w:rsidRPr="00F111D4" w:rsidRDefault="00D14998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 w:rsidRPr="00F111D4">
              <w:rPr>
                <w:rFonts w:asciiTheme="minorHAnsi" w:hAnsiTheme="minorHAnsi"/>
                <w:sz w:val="20"/>
                <w:lang w:val="pt-PT"/>
              </w:rPr>
              <w:t>TEC – equipa projecto</w:t>
            </w:r>
          </w:p>
        </w:tc>
      </w:tr>
      <w:tr w:rsidR="002E35C7" w:rsidRPr="00D14998" w14:paraId="5A4A44E2" w14:textId="77777777" w:rsidTr="006043C1">
        <w:trPr>
          <w:cantSplit/>
        </w:trPr>
        <w:tc>
          <w:tcPr>
            <w:tcW w:w="1260" w:type="dxa"/>
          </w:tcPr>
          <w:p w14:paraId="5A4A44DE" w14:textId="77777777" w:rsidR="002E35C7" w:rsidRPr="00FB7C3E" w:rsidRDefault="00F111D4" w:rsidP="00B71BA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V2.0</w:t>
            </w:r>
          </w:p>
        </w:tc>
        <w:tc>
          <w:tcPr>
            <w:tcW w:w="1440" w:type="dxa"/>
          </w:tcPr>
          <w:p w14:paraId="5A4A44DF" w14:textId="77777777" w:rsidR="002E35C7" w:rsidRPr="00FB7C3E" w:rsidRDefault="00F111D4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11-04-2018</w:t>
            </w:r>
          </w:p>
        </w:tc>
        <w:tc>
          <w:tcPr>
            <w:tcW w:w="4671" w:type="dxa"/>
          </w:tcPr>
          <w:p w14:paraId="5A4A44E0" w14:textId="77777777" w:rsidR="002E35C7" w:rsidRPr="00FB7C3E" w:rsidRDefault="00F111D4" w:rsidP="006043C1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 xml:space="preserve">Criação da versão </w:t>
            </w:r>
            <w:r w:rsidR="00094CDC">
              <w:rPr>
                <w:rFonts w:asciiTheme="minorHAnsi" w:hAnsiTheme="minorHAnsi"/>
                <w:sz w:val="20"/>
                <w:lang w:val="pt-PT"/>
              </w:rPr>
              <w:t>aprovada</w:t>
            </w:r>
          </w:p>
        </w:tc>
        <w:tc>
          <w:tcPr>
            <w:tcW w:w="1701" w:type="dxa"/>
          </w:tcPr>
          <w:p w14:paraId="5A4A44E1" w14:textId="77777777" w:rsidR="002E35C7" w:rsidRPr="00FB7C3E" w:rsidRDefault="00F111D4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TEC – Eq.Proj.</w:t>
            </w:r>
          </w:p>
        </w:tc>
      </w:tr>
      <w:tr w:rsidR="002E35C7" w:rsidRPr="00457427" w14:paraId="5A4A44E7" w14:textId="77777777" w:rsidTr="006043C1">
        <w:trPr>
          <w:cantSplit/>
        </w:trPr>
        <w:tc>
          <w:tcPr>
            <w:tcW w:w="1260" w:type="dxa"/>
          </w:tcPr>
          <w:p w14:paraId="5A4A44E3" w14:textId="77777777" w:rsidR="002E35C7" w:rsidRPr="00457427" w:rsidRDefault="00457427" w:rsidP="00DC3743">
            <w:pPr>
              <w:pStyle w:val="Tabla"/>
              <w:rPr>
                <w:rFonts w:asciiTheme="minorHAnsi" w:hAnsiTheme="minorHAnsi"/>
                <w:sz w:val="20"/>
                <w:highlight w:val="green"/>
                <w:lang w:val="pt-PT"/>
              </w:rPr>
            </w:pPr>
            <w:r w:rsidRPr="00457427">
              <w:rPr>
                <w:rFonts w:asciiTheme="minorHAnsi" w:hAnsiTheme="minorHAnsi"/>
                <w:sz w:val="20"/>
                <w:highlight w:val="green"/>
                <w:lang w:val="pt-PT"/>
              </w:rPr>
              <w:t>V2.8</w:t>
            </w:r>
          </w:p>
        </w:tc>
        <w:tc>
          <w:tcPr>
            <w:tcW w:w="1440" w:type="dxa"/>
          </w:tcPr>
          <w:p w14:paraId="5A4A44E4" w14:textId="77777777" w:rsidR="002E35C7" w:rsidRPr="00457427" w:rsidRDefault="00457427" w:rsidP="00DC3743">
            <w:pPr>
              <w:pStyle w:val="Tabla"/>
              <w:rPr>
                <w:rFonts w:asciiTheme="minorHAnsi" w:hAnsiTheme="minorHAnsi"/>
                <w:sz w:val="20"/>
                <w:highlight w:val="green"/>
                <w:lang w:val="pt-PT"/>
              </w:rPr>
            </w:pPr>
            <w:r w:rsidRPr="00457427">
              <w:rPr>
                <w:rFonts w:asciiTheme="minorHAnsi" w:hAnsiTheme="minorHAnsi"/>
                <w:sz w:val="20"/>
                <w:highlight w:val="green"/>
                <w:lang w:val="pt-PT"/>
              </w:rPr>
              <w:t>24-02-2022</w:t>
            </w:r>
          </w:p>
        </w:tc>
        <w:tc>
          <w:tcPr>
            <w:tcW w:w="4671" w:type="dxa"/>
          </w:tcPr>
          <w:p w14:paraId="5A4A44E5" w14:textId="77777777" w:rsidR="002E35C7" w:rsidRPr="00457427" w:rsidRDefault="00457427" w:rsidP="00274840">
            <w:pPr>
              <w:pStyle w:val="Tabla"/>
              <w:rPr>
                <w:rFonts w:asciiTheme="minorHAnsi" w:hAnsiTheme="minorHAnsi"/>
                <w:sz w:val="20"/>
                <w:highlight w:val="green"/>
                <w:lang w:val="pt-PT"/>
              </w:rPr>
            </w:pPr>
            <w:r w:rsidRPr="00457427">
              <w:rPr>
                <w:rFonts w:asciiTheme="minorHAnsi" w:hAnsiTheme="minorHAnsi"/>
                <w:sz w:val="20"/>
                <w:highlight w:val="green"/>
                <w:lang w:val="pt-PT"/>
              </w:rPr>
              <w:t>Implementação das arrematações de processos diferentes do Banco (Id.CRC 047/048/049) (F2104312)</w:t>
            </w:r>
          </w:p>
        </w:tc>
        <w:tc>
          <w:tcPr>
            <w:tcW w:w="1701" w:type="dxa"/>
          </w:tcPr>
          <w:p w14:paraId="5A4A44E6" w14:textId="77777777" w:rsidR="002E35C7" w:rsidRPr="00457427" w:rsidRDefault="00457427" w:rsidP="00DC3743">
            <w:pPr>
              <w:pStyle w:val="Tabla"/>
              <w:rPr>
                <w:rFonts w:asciiTheme="minorHAnsi" w:hAnsiTheme="minorHAnsi"/>
                <w:sz w:val="20"/>
                <w:highlight w:val="green"/>
                <w:lang w:val="pt-PT"/>
              </w:rPr>
            </w:pPr>
            <w:r w:rsidRPr="00457427">
              <w:rPr>
                <w:rFonts w:asciiTheme="minorHAnsi" w:hAnsiTheme="minorHAnsi"/>
                <w:sz w:val="20"/>
                <w:highlight w:val="green"/>
                <w:lang w:val="pt-PT"/>
              </w:rPr>
              <w:t>TEC – Eq.Projecto</w:t>
            </w:r>
          </w:p>
        </w:tc>
      </w:tr>
    </w:tbl>
    <w:p w14:paraId="5A4A44E8" w14:textId="77777777" w:rsidR="00732AF3" w:rsidRPr="00FB7C3E" w:rsidRDefault="00732AF3" w:rsidP="008D669F">
      <w:pPr>
        <w:pStyle w:val="BodyText"/>
        <w:ind w:left="0"/>
        <w:rPr>
          <w:rFonts w:asciiTheme="minorHAnsi" w:hAnsiTheme="minorHAnsi"/>
          <w:lang w:val="pt-PT"/>
        </w:rPr>
      </w:pPr>
    </w:p>
    <w:p w14:paraId="5A4A44E9" w14:textId="77777777" w:rsidR="00732AF3" w:rsidRPr="00FB7C3E" w:rsidRDefault="00732AF3" w:rsidP="00D34823">
      <w:pPr>
        <w:pStyle w:val="Heading1"/>
        <w:rPr>
          <w:rFonts w:asciiTheme="minorHAnsi" w:hAnsiTheme="minorHAnsi"/>
          <w:lang w:val="pt-PT"/>
        </w:rPr>
      </w:pPr>
      <w:r w:rsidRPr="00FB7C3E">
        <w:rPr>
          <w:rFonts w:asciiTheme="minorHAnsi" w:hAnsiTheme="minorHAnsi"/>
          <w:lang w:val="pt-PT"/>
        </w:rPr>
        <w:br w:type="page"/>
      </w:r>
      <w:bookmarkStart w:id="0" w:name="_Toc509304275"/>
      <w:r w:rsidRPr="00FB7C3E">
        <w:rPr>
          <w:rFonts w:asciiTheme="minorHAnsi" w:hAnsiTheme="minorHAnsi"/>
          <w:lang w:val="pt-PT"/>
        </w:rPr>
        <w:lastRenderedPageBreak/>
        <w:t>Introducción</w:t>
      </w:r>
      <w:bookmarkEnd w:id="0"/>
    </w:p>
    <w:p w14:paraId="5A4A44EA" w14:textId="77777777" w:rsidR="002E35C7" w:rsidRPr="00F111D4" w:rsidRDefault="002E35C7" w:rsidP="002E35C7">
      <w:pPr>
        <w:pStyle w:val="Heading2"/>
        <w:ind w:left="0" w:firstLine="0"/>
        <w:rPr>
          <w:rFonts w:asciiTheme="minorHAnsi" w:hAnsiTheme="minorHAnsi"/>
          <w:lang w:val="pt-PT"/>
        </w:rPr>
      </w:pPr>
      <w:bookmarkStart w:id="1" w:name="_Toc86575648"/>
      <w:bookmarkStart w:id="2" w:name="_Toc260387237"/>
      <w:bookmarkStart w:id="3" w:name="_Toc509304276"/>
      <w:r w:rsidRPr="00F111D4">
        <w:rPr>
          <w:rFonts w:asciiTheme="minorHAnsi" w:hAnsiTheme="minorHAnsi"/>
          <w:lang w:val="pt-PT"/>
        </w:rPr>
        <w:t>Propósito</w:t>
      </w:r>
      <w:bookmarkEnd w:id="1"/>
      <w:r w:rsidRPr="00F111D4">
        <w:rPr>
          <w:rFonts w:asciiTheme="minorHAnsi" w:hAnsiTheme="minorHAnsi"/>
          <w:lang w:val="pt-PT"/>
        </w:rPr>
        <w:t xml:space="preserve"> y audiencia</w:t>
      </w:r>
      <w:bookmarkEnd w:id="2"/>
      <w:bookmarkEnd w:id="3"/>
    </w:p>
    <w:p w14:paraId="5A4A44EB" w14:textId="77777777" w:rsidR="00F33D61" w:rsidRPr="00F111D4" w:rsidRDefault="00F33D61" w:rsidP="00F33D61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F111D4">
        <w:rPr>
          <w:rFonts w:asciiTheme="minorHAnsi" w:hAnsiTheme="minorHAnsi"/>
          <w:sz w:val="22"/>
          <w:szCs w:val="22"/>
          <w:lang w:val="pt-PT"/>
        </w:rPr>
        <w:t>O presente documento faz parte do conjunto de DDR’s relativos à análise das variáveis da CRC e identificação das respetivas fontes de informação.</w:t>
      </w:r>
    </w:p>
    <w:p w14:paraId="5A4A44EC" w14:textId="77777777" w:rsidR="00F33D61" w:rsidRPr="00F111D4" w:rsidRDefault="00F33D61" w:rsidP="00F33D61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F111D4">
        <w:rPr>
          <w:rFonts w:asciiTheme="minorHAnsi" w:hAnsiTheme="minorHAnsi"/>
          <w:sz w:val="22"/>
          <w:szCs w:val="22"/>
          <w:lang w:val="pt-PT"/>
        </w:rPr>
        <w:t xml:space="preserve">Para informação mais geral sobre o demand consulte o documento DDR </w:t>
      </w:r>
      <w:r w:rsidRPr="00F111D4">
        <w:rPr>
          <w:rFonts w:asciiTheme="minorHAnsi" w:hAnsiTheme="minorHAnsi"/>
          <w:i/>
          <w:sz w:val="22"/>
          <w:szCs w:val="22"/>
          <w:lang w:val="pt-PT"/>
        </w:rPr>
        <w:t>F1601029_CRC5G_Bloco_0_Geral_v#.doc</w:t>
      </w:r>
    </w:p>
    <w:p w14:paraId="5A4A44ED" w14:textId="77777777" w:rsidR="00F33D61" w:rsidRPr="00F111D4" w:rsidRDefault="00F33D61" w:rsidP="00F33D61">
      <w:pPr>
        <w:spacing w:before="60" w:after="6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F111D4">
        <w:rPr>
          <w:rFonts w:asciiTheme="minorHAnsi" w:hAnsiTheme="minorHAnsi" w:cs="Arial"/>
          <w:iCs/>
          <w:sz w:val="22"/>
          <w:szCs w:val="22"/>
          <w:lang w:val="pt-PT"/>
        </w:rPr>
        <w:t xml:space="preserve">Este DDR é específico dos atributos do ficheiro CPRT – COMUNICAÇÃO DE PROTEÇÕES, informação </w:t>
      </w:r>
      <w:r w:rsidR="003B7E5A" w:rsidRPr="00F111D4">
        <w:rPr>
          <w:rFonts w:asciiTheme="minorHAnsi" w:hAnsiTheme="minorHAnsi" w:cs="Arial"/>
          <w:iCs/>
          <w:sz w:val="22"/>
          <w:szCs w:val="22"/>
          <w:lang w:val="pt-PT"/>
        </w:rPr>
        <w:t>estática</w:t>
      </w:r>
      <w:r w:rsidRPr="00F111D4">
        <w:rPr>
          <w:rFonts w:asciiTheme="minorHAnsi" w:hAnsiTheme="minorHAnsi" w:cs="Arial"/>
          <w:iCs/>
          <w:sz w:val="22"/>
          <w:szCs w:val="22"/>
          <w:lang w:val="pt-PT"/>
        </w:rPr>
        <w:t xml:space="preserve"> a reportar à CRC. </w:t>
      </w:r>
    </w:p>
    <w:p w14:paraId="5A4A44EE" w14:textId="77777777" w:rsidR="00F33D61" w:rsidRPr="00F111D4" w:rsidRDefault="00F33D61" w:rsidP="002E35C7">
      <w:pPr>
        <w:spacing w:before="120" w:after="120" w:line="240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14:paraId="5A4A44EF" w14:textId="77777777" w:rsidR="002E35C7" w:rsidRPr="00F111D4" w:rsidRDefault="002E35C7" w:rsidP="002E35C7">
      <w:pPr>
        <w:pStyle w:val="Heading2"/>
        <w:ind w:left="0" w:firstLine="0"/>
        <w:rPr>
          <w:rFonts w:asciiTheme="minorHAnsi" w:hAnsiTheme="minorHAnsi"/>
        </w:rPr>
      </w:pPr>
      <w:bookmarkStart w:id="4" w:name="_Toc260387238"/>
      <w:bookmarkStart w:id="5" w:name="_Toc509304277"/>
      <w:r w:rsidRPr="00F111D4">
        <w:rPr>
          <w:rFonts w:asciiTheme="minorHAnsi" w:hAnsiTheme="minorHAnsi"/>
        </w:rPr>
        <w:t>Normas de cumplimentación</w:t>
      </w:r>
      <w:bookmarkEnd w:id="4"/>
      <w:bookmarkEnd w:id="5"/>
    </w:p>
    <w:p w14:paraId="5A4A44F0" w14:textId="77777777" w:rsidR="00122310" w:rsidRPr="00F111D4" w:rsidRDefault="00122310" w:rsidP="00122310">
      <w:pPr>
        <w:spacing w:before="120" w:after="120" w:line="240" w:lineRule="auto"/>
        <w:ind w:firstLine="0"/>
        <w:rPr>
          <w:rFonts w:asciiTheme="minorHAnsi" w:hAnsiTheme="minorHAnsi"/>
          <w:sz w:val="20"/>
          <w:szCs w:val="20"/>
          <w:lang w:val="pt-PT"/>
        </w:rPr>
      </w:pPr>
      <w:r w:rsidRPr="00F111D4">
        <w:rPr>
          <w:rFonts w:asciiTheme="minorHAnsi" w:hAnsiTheme="minorHAnsi"/>
          <w:sz w:val="20"/>
          <w:szCs w:val="20"/>
          <w:lang w:val="pt-PT"/>
        </w:rPr>
        <w:t>Documento preenchido conforme normas recomendadas.</w:t>
      </w:r>
    </w:p>
    <w:p w14:paraId="5A4A44F1" w14:textId="77777777" w:rsidR="002E35C7" w:rsidRPr="00F111D4" w:rsidRDefault="002E35C7" w:rsidP="002E35C7">
      <w:pPr>
        <w:spacing w:before="120" w:after="120" w:line="240" w:lineRule="auto"/>
        <w:ind w:firstLine="0"/>
        <w:rPr>
          <w:rFonts w:asciiTheme="minorHAnsi" w:hAnsiTheme="minorHAnsi"/>
          <w:sz w:val="20"/>
          <w:szCs w:val="20"/>
          <w:lang w:val="pt-PT"/>
        </w:rPr>
      </w:pPr>
    </w:p>
    <w:p w14:paraId="5A4A44F2" w14:textId="77777777" w:rsidR="002E35C7" w:rsidRPr="00F111D4" w:rsidRDefault="002E35C7" w:rsidP="002E35C7">
      <w:pPr>
        <w:pStyle w:val="Heading2"/>
        <w:ind w:left="0" w:firstLine="0"/>
        <w:rPr>
          <w:rFonts w:asciiTheme="minorHAnsi" w:hAnsiTheme="minorHAnsi"/>
        </w:rPr>
      </w:pPr>
      <w:bookmarkStart w:id="6" w:name="_Toc86575654"/>
      <w:bookmarkStart w:id="7" w:name="_Toc260387239"/>
      <w:bookmarkStart w:id="8" w:name="_Toc509304278"/>
      <w:r w:rsidRPr="00F111D4">
        <w:rPr>
          <w:rFonts w:asciiTheme="minorHAnsi" w:hAnsiTheme="minorHAnsi"/>
        </w:rPr>
        <w:t>Vocabulario común y acrónimos</w:t>
      </w:r>
      <w:bookmarkEnd w:id="6"/>
      <w:bookmarkEnd w:id="7"/>
      <w:bookmarkEnd w:id="8"/>
    </w:p>
    <w:p w14:paraId="5A4A44F3" w14:textId="77777777" w:rsidR="00F33D61" w:rsidRPr="00F111D4" w:rsidRDefault="00F33D61" w:rsidP="00F33D61">
      <w:pPr>
        <w:spacing w:before="60" w:after="60" w:line="276" w:lineRule="auto"/>
        <w:ind w:firstLine="0"/>
        <w:jc w:val="left"/>
        <w:rPr>
          <w:rFonts w:asciiTheme="minorHAnsi" w:hAnsiTheme="minorHAnsi"/>
          <w:sz w:val="22"/>
          <w:szCs w:val="22"/>
          <w:lang w:val="pt-PT"/>
        </w:rPr>
      </w:pPr>
      <w:bookmarkStart w:id="9" w:name="_Toc86575655"/>
      <w:r w:rsidRPr="00F111D4">
        <w:rPr>
          <w:rFonts w:asciiTheme="minorHAnsi" w:hAnsiTheme="minorHAnsi"/>
          <w:sz w:val="22"/>
          <w:szCs w:val="22"/>
          <w:lang w:val="pt-PT"/>
        </w:rPr>
        <w:t xml:space="preserve">O vocabulário comum e acrónimos encontram-se centralizados no DDR </w:t>
      </w:r>
      <w:r w:rsidRPr="00F111D4">
        <w:rPr>
          <w:rFonts w:asciiTheme="minorHAnsi" w:hAnsiTheme="minorHAnsi"/>
          <w:i/>
          <w:sz w:val="22"/>
          <w:szCs w:val="22"/>
          <w:lang w:val="pt-PT"/>
        </w:rPr>
        <w:t>F1601029_CRC5G_Bloco_0_Geral_v#.doc</w:t>
      </w:r>
    </w:p>
    <w:p w14:paraId="5A4A44F4" w14:textId="77777777" w:rsidR="003111AE" w:rsidRPr="00F111D4" w:rsidRDefault="003111AE" w:rsidP="00F33D61">
      <w:pPr>
        <w:ind w:firstLine="0"/>
        <w:rPr>
          <w:rFonts w:asciiTheme="minorHAnsi" w:hAnsiTheme="minorHAnsi"/>
          <w:lang w:val="pt-PT"/>
        </w:rPr>
      </w:pPr>
    </w:p>
    <w:p w14:paraId="5A4A44F5" w14:textId="77777777" w:rsidR="002E35C7" w:rsidRPr="00F111D4" w:rsidRDefault="002E35C7" w:rsidP="002E35C7">
      <w:pPr>
        <w:pStyle w:val="Heading2"/>
        <w:ind w:left="0" w:firstLine="0"/>
        <w:rPr>
          <w:rFonts w:asciiTheme="minorHAnsi" w:hAnsiTheme="minorHAnsi"/>
          <w:lang w:val="es-ES_tradnl"/>
        </w:rPr>
      </w:pPr>
      <w:bookmarkStart w:id="10" w:name="_Referencias"/>
      <w:bookmarkStart w:id="11" w:name="_Toc260387240"/>
      <w:bookmarkStart w:id="12" w:name="_Toc509304279"/>
      <w:bookmarkEnd w:id="10"/>
      <w:r w:rsidRPr="00F111D4">
        <w:rPr>
          <w:rFonts w:asciiTheme="minorHAnsi" w:hAnsiTheme="minorHAnsi"/>
          <w:lang w:val="es-ES_tradnl"/>
        </w:rPr>
        <w:t>Referencias</w:t>
      </w:r>
      <w:bookmarkEnd w:id="9"/>
      <w:bookmarkEnd w:id="11"/>
      <w:bookmarkEnd w:id="12"/>
    </w:p>
    <w:p w14:paraId="5A4A44F6" w14:textId="77777777" w:rsidR="002E35C7" w:rsidRPr="00F111D4" w:rsidRDefault="002E35C7" w:rsidP="002E35C7">
      <w:pPr>
        <w:spacing w:before="120" w:after="120" w:line="240" w:lineRule="auto"/>
        <w:ind w:firstLine="0"/>
        <w:rPr>
          <w:rFonts w:asciiTheme="minorHAnsi" w:hAnsiTheme="minorHAnsi" w:cs="Arial"/>
          <w:sz w:val="10"/>
          <w:szCs w:val="10"/>
        </w:rPr>
      </w:pPr>
    </w:p>
    <w:tbl>
      <w:tblPr>
        <w:tblW w:w="9141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050"/>
        <w:gridCol w:w="7091"/>
      </w:tblGrid>
      <w:tr w:rsidR="002E35C7" w:rsidRPr="00F111D4" w14:paraId="5A4A44F9" w14:textId="77777777" w:rsidTr="00777505">
        <w:trPr>
          <w:tblHeader/>
        </w:trPr>
        <w:tc>
          <w:tcPr>
            <w:tcW w:w="2050" w:type="dxa"/>
            <w:shd w:val="pct12" w:color="auto" w:fill="auto"/>
          </w:tcPr>
          <w:p w14:paraId="5A4A44F7" w14:textId="77777777" w:rsidR="002E35C7" w:rsidRPr="00F111D4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t>Referencia</w:t>
            </w:r>
          </w:p>
        </w:tc>
        <w:tc>
          <w:tcPr>
            <w:tcW w:w="7091" w:type="dxa"/>
            <w:shd w:val="pct12" w:color="auto" w:fill="auto"/>
          </w:tcPr>
          <w:p w14:paraId="5A4A44F8" w14:textId="77777777" w:rsidR="002E35C7" w:rsidRPr="00F111D4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t>Documento</w:t>
            </w:r>
          </w:p>
        </w:tc>
      </w:tr>
      <w:tr w:rsidR="00094CDC" w:rsidRPr="00094CDC" w14:paraId="5A4A44FF" w14:textId="77777777" w:rsidTr="00777505">
        <w:tc>
          <w:tcPr>
            <w:tcW w:w="2050" w:type="dxa"/>
          </w:tcPr>
          <w:p w14:paraId="5A4A44FA" w14:textId="77777777" w:rsidR="00094CDC" w:rsidRPr="00F111D4" w:rsidRDefault="00094CDC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es-ES_tradnl"/>
              </w:rPr>
            </w:pPr>
          </w:p>
        </w:tc>
        <w:tc>
          <w:tcPr>
            <w:tcW w:w="7091" w:type="dxa"/>
          </w:tcPr>
          <w:p w14:paraId="5A4A44FB" w14:textId="77777777" w:rsidR="00094CDC" w:rsidRPr="00F111D4" w:rsidRDefault="00094CDC" w:rsidP="00F33D61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 w:rsidRPr="00F111D4">
              <w:rPr>
                <w:rFonts w:asciiTheme="minorHAnsi" w:hAnsiTheme="minorHAnsi" w:cs="Arial"/>
                <w:sz w:val="20"/>
                <w:lang w:val="pt-PT"/>
              </w:rPr>
              <w:t xml:space="preserve">Ficha </w:t>
            </w:r>
            <w:r>
              <w:rPr>
                <w:rFonts w:asciiTheme="minorHAnsi" w:hAnsiTheme="minorHAnsi" w:cs="Arial"/>
                <w:sz w:val="20"/>
                <w:lang w:val="pt-PT"/>
              </w:rPr>
              <w:t xml:space="preserve">BdP </w:t>
            </w:r>
            <w:r w:rsidRPr="00F111D4">
              <w:rPr>
                <w:rFonts w:asciiTheme="minorHAnsi" w:hAnsiTheme="minorHAnsi" w:cs="Arial"/>
                <w:sz w:val="20"/>
                <w:lang w:val="pt-PT"/>
              </w:rPr>
              <w:t xml:space="preserve">de variáveis </w:t>
            </w:r>
            <w:r>
              <w:rPr>
                <w:rFonts w:asciiTheme="minorHAnsi" w:hAnsiTheme="minorHAnsi" w:cs="Arial"/>
                <w:sz w:val="20"/>
                <w:lang w:val="pt-PT"/>
              </w:rPr>
              <w:t>CRC atributos de</w:t>
            </w:r>
            <w:r w:rsidRPr="00F111D4">
              <w:rPr>
                <w:rFonts w:asciiTheme="minorHAnsi" w:hAnsiTheme="minorHAnsi" w:cs="Arial"/>
                <w:sz w:val="20"/>
                <w:lang w:val="pt-PT"/>
              </w:rPr>
              <w:t xml:space="preserve"> proteções</w:t>
            </w:r>
            <w:r>
              <w:rPr>
                <w:rFonts w:asciiTheme="minorHAnsi" w:hAnsiTheme="minorHAnsi" w:cs="Arial"/>
                <w:sz w:val="20"/>
                <w:lang w:val="pt-PT"/>
              </w:rPr>
              <w:t>. File CPRT da CRC</w:t>
            </w:r>
            <w:r w:rsidRPr="00F111D4">
              <w:rPr>
                <w:rFonts w:asciiTheme="minorHAnsi" w:hAnsiTheme="minorHAnsi" w:cs="Arial"/>
                <w:sz w:val="20"/>
                <w:lang w:val="pt-PT"/>
              </w:rPr>
              <w:t>. Última</w:t>
            </w:r>
            <w:r>
              <w:rPr>
                <w:rFonts w:asciiTheme="minorHAnsi" w:hAnsiTheme="minorHAnsi" w:cs="Arial"/>
                <w:sz w:val="20"/>
                <w:lang w:val="pt-PT"/>
              </w:rPr>
              <w:t xml:space="preserve"> versão 2018-06-04.</w:t>
            </w:r>
          </w:p>
          <w:p w14:paraId="5A4A44FC" w14:textId="77777777" w:rsidR="00094CDC" w:rsidRPr="00F111D4" w:rsidRDefault="00094CDC" w:rsidP="00F33D61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</w:p>
          <w:p w14:paraId="5A4A44FD" w14:textId="77777777" w:rsidR="00094CDC" w:rsidRPr="00F111D4" w:rsidRDefault="00094CDC" w:rsidP="00F33D61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>
              <w:rPr>
                <w:rFonts w:asciiTheme="minorHAnsi" w:hAnsiTheme="minorHAnsi" w:cs="Arial"/>
                <w:sz w:val="20"/>
                <w:lang w:val="pt-PT"/>
              </w:rPr>
              <w:object w:dxaOrig="1551" w:dyaOrig="1004" w14:anchorId="5A4A534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50.1pt" o:ole="">
                  <v:imagedata r:id="rId11" o:title=""/>
                </v:shape>
                <o:OLEObject Type="Embed" ProgID="Acrobat.Document.11" ShapeID="_x0000_i1025" DrawAspect="Icon" ObjectID="_1713765735" r:id="rId12"/>
              </w:object>
            </w:r>
          </w:p>
          <w:p w14:paraId="5A4A44FE" w14:textId="77777777" w:rsidR="00094CDC" w:rsidRPr="00F111D4" w:rsidRDefault="00094CDC" w:rsidP="00DC37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</w:p>
        </w:tc>
      </w:tr>
      <w:tr w:rsidR="00094CDC" w:rsidRPr="00F111D4" w14:paraId="5A4A4502" w14:textId="77777777" w:rsidTr="00777505">
        <w:tc>
          <w:tcPr>
            <w:tcW w:w="2050" w:type="dxa"/>
          </w:tcPr>
          <w:p w14:paraId="5A4A4500" w14:textId="77777777" w:rsidR="00094CDC" w:rsidRPr="00F111D4" w:rsidRDefault="00094CDC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pt-PT"/>
              </w:rPr>
            </w:pPr>
          </w:p>
        </w:tc>
        <w:tc>
          <w:tcPr>
            <w:tcW w:w="7091" w:type="dxa"/>
          </w:tcPr>
          <w:p w14:paraId="5A4A4501" w14:textId="77777777" w:rsidR="00094CDC" w:rsidRPr="00F111D4" w:rsidRDefault="00094CDC" w:rsidP="00DC37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</w:p>
        </w:tc>
      </w:tr>
      <w:tr w:rsidR="00094CDC" w:rsidRPr="00F111D4" w14:paraId="5A4A4505" w14:textId="77777777" w:rsidTr="00777505">
        <w:tc>
          <w:tcPr>
            <w:tcW w:w="2050" w:type="dxa"/>
          </w:tcPr>
          <w:p w14:paraId="5A4A4503" w14:textId="77777777" w:rsidR="00094CDC" w:rsidRPr="00F111D4" w:rsidRDefault="00094CDC" w:rsidP="00DC3743">
            <w:pPr>
              <w:pStyle w:val="Tabla"/>
              <w:jc w:val="center"/>
              <w:rPr>
                <w:rFonts w:asciiTheme="minorHAnsi" w:hAnsiTheme="minorHAnsi" w:cs="Arial"/>
                <w:iCs/>
                <w:sz w:val="20"/>
                <w:lang w:val="pt-PT"/>
              </w:rPr>
            </w:pPr>
          </w:p>
        </w:tc>
        <w:tc>
          <w:tcPr>
            <w:tcW w:w="7091" w:type="dxa"/>
          </w:tcPr>
          <w:p w14:paraId="5A4A4504" w14:textId="77777777" w:rsidR="00094CDC" w:rsidRPr="00F111D4" w:rsidRDefault="00094CDC" w:rsidP="00DC3743">
            <w:pPr>
              <w:pStyle w:val="Tabla"/>
              <w:rPr>
                <w:rFonts w:asciiTheme="minorHAnsi" w:hAnsiTheme="minorHAnsi" w:cs="Arial"/>
                <w:iCs/>
                <w:sz w:val="20"/>
                <w:lang w:val="pt-PT"/>
              </w:rPr>
            </w:pPr>
          </w:p>
        </w:tc>
      </w:tr>
    </w:tbl>
    <w:p w14:paraId="5A4A4506" w14:textId="77777777" w:rsidR="002E35C7" w:rsidRPr="00F111D4" w:rsidRDefault="002E35C7" w:rsidP="002E35C7">
      <w:pPr>
        <w:rPr>
          <w:rFonts w:asciiTheme="minorHAnsi" w:hAnsiTheme="minorHAnsi"/>
          <w:lang w:val="pt-PT"/>
        </w:rPr>
      </w:pPr>
    </w:p>
    <w:p w14:paraId="5A4A4507" w14:textId="77777777" w:rsidR="002E35C7" w:rsidRPr="00F111D4" w:rsidRDefault="002E35C7" w:rsidP="002E35C7">
      <w:pPr>
        <w:pStyle w:val="Heading1"/>
        <w:rPr>
          <w:rFonts w:asciiTheme="minorHAnsi" w:hAnsiTheme="minorHAnsi"/>
        </w:rPr>
      </w:pPr>
      <w:bookmarkStart w:id="13" w:name="_Toc260387241"/>
      <w:bookmarkStart w:id="14" w:name="_Toc509304280"/>
      <w:r w:rsidRPr="00F111D4">
        <w:rPr>
          <w:rFonts w:asciiTheme="minorHAnsi" w:hAnsiTheme="minorHAnsi"/>
        </w:rPr>
        <w:lastRenderedPageBreak/>
        <w:t>Descripción de la Funcionalidad</w:t>
      </w:r>
      <w:bookmarkEnd w:id="13"/>
      <w:bookmarkEnd w:id="14"/>
    </w:p>
    <w:p w14:paraId="5A4A4508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15" w:name="_Toc260387242"/>
      <w:bookmarkStart w:id="16" w:name="_Toc509304281"/>
      <w:r w:rsidRPr="00F111D4">
        <w:rPr>
          <w:rFonts w:asciiTheme="minorHAnsi" w:hAnsiTheme="minorHAnsi"/>
        </w:rPr>
        <w:t>Objetivos y beneficios</w:t>
      </w:r>
      <w:bookmarkEnd w:id="15"/>
      <w:bookmarkEnd w:id="16"/>
    </w:p>
    <w:p w14:paraId="5A4A4509" w14:textId="77777777" w:rsidR="002E35C7" w:rsidRPr="00F111D4" w:rsidRDefault="00F33D61" w:rsidP="0043486A">
      <w:pPr>
        <w:spacing w:before="60" w:after="60" w:line="276" w:lineRule="auto"/>
        <w:ind w:left="350" w:firstLine="10"/>
        <w:rPr>
          <w:rFonts w:asciiTheme="minorHAnsi" w:hAnsiTheme="minorHAnsi" w:cs="Arial"/>
          <w:sz w:val="20"/>
          <w:szCs w:val="20"/>
          <w:lang w:val="pt-PT"/>
        </w:rPr>
      </w:pPr>
      <w:r w:rsidRPr="00F111D4">
        <w:rPr>
          <w:rFonts w:asciiTheme="minorHAnsi" w:hAnsiTheme="minorHAnsi" w:cs="Arial"/>
          <w:sz w:val="22"/>
          <w:szCs w:val="22"/>
          <w:lang w:val="pt-PT"/>
        </w:rPr>
        <w:t xml:space="preserve">O objetivo do pedido consiste em efetuar o reporte </w:t>
      </w:r>
      <w:r w:rsidR="00094CDC">
        <w:rPr>
          <w:rFonts w:asciiTheme="minorHAnsi" w:hAnsiTheme="minorHAnsi" w:cs="Arial"/>
          <w:sz w:val="22"/>
          <w:szCs w:val="22"/>
          <w:lang w:val="pt-PT"/>
        </w:rPr>
        <w:t xml:space="preserve">de informação para a CRC5G </w:t>
      </w:r>
      <w:r w:rsidRPr="00F111D4">
        <w:rPr>
          <w:rFonts w:asciiTheme="minorHAnsi" w:hAnsiTheme="minorHAnsi" w:cs="Arial"/>
          <w:sz w:val="22"/>
          <w:szCs w:val="22"/>
          <w:lang w:val="pt-PT"/>
        </w:rPr>
        <w:t>. Neste DDR será apresentado o detalhe referente aos atributos do ficheiro</w:t>
      </w:r>
      <w:r w:rsidR="0043486A" w:rsidRPr="00F111D4">
        <w:rPr>
          <w:rFonts w:asciiTheme="minorHAnsi" w:hAnsiTheme="minorHAnsi" w:cs="Arial"/>
          <w:sz w:val="22"/>
          <w:szCs w:val="22"/>
          <w:lang w:val="pt-PT"/>
        </w:rPr>
        <w:t xml:space="preserve"> de comunicação das PROTEÇÕES associadas aos instrumentos reportados</w:t>
      </w:r>
      <w:r w:rsidRPr="00F111D4">
        <w:rPr>
          <w:rFonts w:asciiTheme="minorHAnsi" w:hAnsiTheme="minorHAnsi" w:cs="Arial"/>
          <w:sz w:val="22"/>
          <w:szCs w:val="22"/>
          <w:lang w:val="pt-PT"/>
        </w:rPr>
        <w:t xml:space="preserve">, </w:t>
      </w:r>
      <w:r w:rsidR="0043486A" w:rsidRPr="00F111D4">
        <w:rPr>
          <w:rFonts w:asciiTheme="minorHAnsi" w:hAnsiTheme="minorHAnsi" w:cs="Arial"/>
          <w:sz w:val="22"/>
          <w:szCs w:val="22"/>
          <w:lang w:val="pt-PT"/>
        </w:rPr>
        <w:t>através d</w:t>
      </w:r>
      <w:r w:rsidRPr="00F111D4">
        <w:rPr>
          <w:rFonts w:asciiTheme="minorHAnsi" w:hAnsiTheme="minorHAnsi" w:cs="Arial"/>
          <w:sz w:val="22"/>
          <w:szCs w:val="22"/>
          <w:lang w:val="pt-PT"/>
        </w:rPr>
        <w:t xml:space="preserve">o ficheiro </w:t>
      </w:r>
      <w:r w:rsidR="0043486A" w:rsidRPr="00F111D4">
        <w:rPr>
          <w:rFonts w:asciiTheme="minorHAnsi" w:hAnsiTheme="minorHAnsi" w:cs="Arial"/>
          <w:sz w:val="22"/>
          <w:szCs w:val="22"/>
          <w:lang w:val="pt-PT"/>
        </w:rPr>
        <w:t>CPRT.</w:t>
      </w:r>
    </w:p>
    <w:p w14:paraId="5A4A450A" w14:textId="77777777" w:rsidR="00316D77" w:rsidRPr="00F111D4" w:rsidRDefault="00316D77" w:rsidP="002E35C7">
      <w:pPr>
        <w:spacing w:before="120" w:after="120" w:line="240" w:lineRule="auto"/>
        <w:ind w:left="360" w:firstLine="0"/>
        <w:rPr>
          <w:rFonts w:asciiTheme="minorHAnsi" w:hAnsiTheme="minorHAnsi" w:cs="Arial"/>
          <w:sz w:val="20"/>
          <w:szCs w:val="20"/>
          <w:lang w:val="pt-PT"/>
        </w:rPr>
      </w:pPr>
    </w:p>
    <w:p w14:paraId="5A4A450B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17" w:name="_Toc260387243"/>
      <w:bookmarkStart w:id="18" w:name="_Toc509304282"/>
      <w:r w:rsidRPr="00F111D4">
        <w:rPr>
          <w:rFonts w:asciiTheme="minorHAnsi" w:hAnsiTheme="minorHAnsi"/>
        </w:rPr>
        <w:t>Descripción</w:t>
      </w:r>
      <w:bookmarkEnd w:id="17"/>
      <w:bookmarkEnd w:id="18"/>
    </w:p>
    <w:p w14:paraId="5A4A450C" w14:textId="77777777" w:rsidR="0043486A" w:rsidRPr="00F111D4" w:rsidRDefault="0043486A" w:rsidP="0043486A">
      <w:pPr>
        <w:spacing w:before="60" w:after="60" w:line="276" w:lineRule="auto"/>
        <w:ind w:left="350" w:firstLine="0"/>
        <w:rPr>
          <w:rFonts w:asciiTheme="minorHAnsi" w:hAnsiTheme="minorHAnsi"/>
          <w:sz w:val="22"/>
          <w:szCs w:val="20"/>
          <w:lang w:val="pt-PT"/>
        </w:rPr>
      </w:pPr>
      <w:r w:rsidRPr="00F111D4">
        <w:rPr>
          <w:rFonts w:asciiTheme="minorHAnsi" w:hAnsiTheme="minorHAnsi"/>
          <w:sz w:val="22"/>
          <w:szCs w:val="20"/>
          <w:lang w:val="pt-PT"/>
        </w:rPr>
        <w:t>Pretende-se neste documento identificar as diversas fontes de informação e definir as regras neces</w:t>
      </w:r>
      <w:r w:rsidR="00094CDC">
        <w:rPr>
          <w:rFonts w:asciiTheme="minorHAnsi" w:hAnsiTheme="minorHAnsi"/>
          <w:sz w:val="22"/>
          <w:szCs w:val="20"/>
          <w:lang w:val="pt-PT"/>
        </w:rPr>
        <w:t>sárias para o reporte dos respec</w:t>
      </w:r>
      <w:r w:rsidRPr="00F111D4">
        <w:rPr>
          <w:rFonts w:asciiTheme="minorHAnsi" w:hAnsiTheme="minorHAnsi"/>
          <w:sz w:val="22"/>
          <w:szCs w:val="20"/>
          <w:lang w:val="pt-PT"/>
        </w:rPr>
        <w:t>tivos atributos.</w:t>
      </w:r>
    </w:p>
    <w:p w14:paraId="5A4A450D" w14:textId="77777777" w:rsidR="00E8147D" w:rsidRPr="00F111D4" w:rsidRDefault="00E8147D" w:rsidP="002E35C7">
      <w:pPr>
        <w:spacing w:before="120" w:after="120" w:line="240" w:lineRule="auto"/>
        <w:ind w:left="360" w:firstLine="0"/>
        <w:rPr>
          <w:rFonts w:asciiTheme="minorHAnsi" w:hAnsiTheme="minorHAnsi" w:cs="Arial"/>
          <w:sz w:val="22"/>
          <w:szCs w:val="22"/>
          <w:lang w:val="pt-PT"/>
        </w:rPr>
      </w:pPr>
    </w:p>
    <w:p w14:paraId="5A4A450E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19" w:name="_Toc260387244"/>
      <w:bookmarkStart w:id="20" w:name="_Toc509304283"/>
      <w:r w:rsidRPr="00F111D4">
        <w:rPr>
          <w:rFonts w:asciiTheme="minorHAnsi" w:hAnsiTheme="minorHAnsi"/>
          <w:lang w:val="pt-PT"/>
        </w:rPr>
        <w:t>Alcance</w:t>
      </w:r>
      <w:bookmarkEnd w:id="19"/>
      <w:bookmarkEnd w:id="20"/>
    </w:p>
    <w:p w14:paraId="5A4A450F" w14:textId="77777777" w:rsidR="0043486A" w:rsidRPr="00F111D4" w:rsidRDefault="0043486A" w:rsidP="0043486A">
      <w:pPr>
        <w:spacing w:before="60" w:after="60" w:line="276" w:lineRule="auto"/>
        <w:ind w:left="426" w:firstLine="0"/>
        <w:jc w:val="left"/>
        <w:rPr>
          <w:rFonts w:asciiTheme="minorHAnsi" w:hAnsiTheme="minorHAnsi" w:cs="Arial"/>
          <w:sz w:val="22"/>
          <w:szCs w:val="20"/>
          <w:lang w:val="pt-PT"/>
        </w:rPr>
      </w:pPr>
      <w:r w:rsidRPr="00F111D4">
        <w:rPr>
          <w:rFonts w:asciiTheme="minorHAnsi" w:hAnsiTheme="minorHAnsi" w:cs="Arial"/>
          <w:sz w:val="22"/>
          <w:szCs w:val="20"/>
          <w:lang w:val="pt-PT"/>
        </w:rPr>
        <w:t>Esta informação é de carácter geral e por isso encontra-se descrita no DDR F1601029_CRC5G_Bloco_0_Geral_v#.doc</w:t>
      </w:r>
    </w:p>
    <w:p w14:paraId="5A4A4510" w14:textId="77777777" w:rsidR="0043486A" w:rsidRPr="00F111D4" w:rsidRDefault="0043486A" w:rsidP="0043486A">
      <w:pPr>
        <w:spacing w:before="60" w:after="60" w:line="276" w:lineRule="auto"/>
        <w:ind w:left="426" w:firstLine="0"/>
        <w:jc w:val="left"/>
        <w:rPr>
          <w:rFonts w:asciiTheme="minorHAnsi" w:hAnsiTheme="minorHAnsi" w:cs="Arial"/>
          <w:sz w:val="22"/>
          <w:szCs w:val="20"/>
          <w:lang w:val="pt-PT"/>
        </w:rPr>
      </w:pPr>
    </w:p>
    <w:p w14:paraId="5A4A4511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21" w:name="_Toc260387248"/>
      <w:bookmarkStart w:id="22" w:name="_Toc509304284"/>
      <w:r w:rsidRPr="00F111D4">
        <w:rPr>
          <w:rFonts w:asciiTheme="minorHAnsi" w:hAnsiTheme="minorHAnsi"/>
        </w:rPr>
        <w:t>Integración y Ubicación Previstas para la nueva Aplicación.</w:t>
      </w:r>
      <w:bookmarkEnd w:id="21"/>
      <w:bookmarkEnd w:id="22"/>
    </w:p>
    <w:p w14:paraId="5A4A4512" w14:textId="77777777" w:rsidR="0043486A" w:rsidRPr="00F111D4" w:rsidRDefault="0043486A" w:rsidP="0043486A">
      <w:pPr>
        <w:spacing w:before="60" w:after="60" w:line="276" w:lineRule="auto"/>
        <w:ind w:left="426" w:firstLine="0"/>
        <w:jc w:val="left"/>
        <w:rPr>
          <w:rFonts w:asciiTheme="minorHAnsi" w:hAnsiTheme="minorHAnsi" w:cs="Arial"/>
          <w:sz w:val="22"/>
          <w:szCs w:val="20"/>
          <w:lang w:val="pt-PT"/>
        </w:rPr>
      </w:pPr>
      <w:r w:rsidRPr="00F111D4">
        <w:rPr>
          <w:rFonts w:asciiTheme="minorHAnsi" w:hAnsiTheme="minorHAnsi" w:cs="Arial"/>
          <w:sz w:val="22"/>
          <w:szCs w:val="20"/>
          <w:lang w:val="pt-PT"/>
        </w:rPr>
        <w:t>Esta informação é de carácter geral e por isso encontra-se descrita no DDR F1601029_CRC5G_Bloco_0_Geral_v#.doc</w:t>
      </w:r>
    </w:p>
    <w:p w14:paraId="5A4A4513" w14:textId="77777777" w:rsidR="0043486A" w:rsidRPr="00F111D4" w:rsidRDefault="0043486A" w:rsidP="0043486A">
      <w:pPr>
        <w:spacing w:before="60" w:after="60" w:line="276" w:lineRule="auto"/>
        <w:ind w:left="426" w:firstLine="0"/>
        <w:jc w:val="left"/>
        <w:rPr>
          <w:rFonts w:asciiTheme="minorHAnsi" w:hAnsiTheme="minorHAnsi" w:cs="Arial"/>
          <w:sz w:val="22"/>
          <w:szCs w:val="20"/>
          <w:lang w:val="pt-PT"/>
        </w:rPr>
      </w:pPr>
    </w:p>
    <w:p w14:paraId="5A4A4514" w14:textId="77777777" w:rsidR="00AE4F1C" w:rsidRPr="00F111D4" w:rsidRDefault="00AE4F1C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23" w:name="_Toc372295893"/>
      <w:bookmarkStart w:id="24" w:name="_Toc509304285"/>
      <w:r w:rsidRPr="00F111D4">
        <w:rPr>
          <w:rFonts w:asciiTheme="minorHAnsi" w:hAnsiTheme="minorHAnsi"/>
        </w:rPr>
        <w:t>Utilización de herramienta de gestión y automatización de errores batch.</w:t>
      </w:r>
      <w:bookmarkEnd w:id="23"/>
      <w:bookmarkEnd w:id="24"/>
    </w:p>
    <w:p w14:paraId="5A4A4515" w14:textId="77777777" w:rsidR="0043486A" w:rsidRPr="00F111D4" w:rsidRDefault="0043486A" w:rsidP="0043486A">
      <w:pPr>
        <w:spacing w:before="60" w:after="60" w:line="276" w:lineRule="auto"/>
        <w:ind w:left="426" w:firstLine="0"/>
        <w:jc w:val="left"/>
        <w:rPr>
          <w:rFonts w:asciiTheme="minorHAnsi" w:hAnsiTheme="minorHAnsi" w:cs="Arial"/>
          <w:sz w:val="22"/>
          <w:szCs w:val="20"/>
          <w:lang w:val="pt-PT"/>
        </w:rPr>
      </w:pPr>
      <w:r w:rsidRPr="00F111D4">
        <w:rPr>
          <w:rFonts w:asciiTheme="minorHAnsi" w:hAnsiTheme="minorHAnsi" w:cs="Arial"/>
          <w:sz w:val="22"/>
          <w:szCs w:val="20"/>
          <w:lang w:val="pt-PT"/>
        </w:rPr>
        <w:t>Esta informação é de carácter geral e por isso encontra-se descrita no DDR F1601029_CRC5G_Bloco_0_Geral_v#.doc</w:t>
      </w:r>
    </w:p>
    <w:p w14:paraId="5A4A4516" w14:textId="77777777" w:rsidR="0043486A" w:rsidRPr="00F111D4" w:rsidRDefault="0043486A" w:rsidP="0043486A">
      <w:pPr>
        <w:spacing w:before="60" w:after="60" w:line="276" w:lineRule="auto"/>
        <w:ind w:left="426" w:firstLine="0"/>
        <w:jc w:val="left"/>
        <w:rPr>
          <w:rFonts w:asciiTheme="minorHAnsi" w:hAnsiTheme="minorHAnsi" w:cs="Arial"/>
          <w:sz w:val="22"/>
          <w:szCs w:val="20"/>
          <w:lang w:val="pt-PT"/>
        </w:rPr>
      </w:pPr>
    </w:p>
    <w:p w14:paraId="5A4A4517" w14:textId="77777777" w:rsidR="002E35C7" w:rsidRPr="00F111D4" w:rsidRDefault="002E35C7" w:rsidP="002E35C7">
      <w:pPr>
        <w:pStyle w:val="Heading1"/>
        <w:rPr>
          <w:rFonts w:asciiTheme="minorHAnsi" w:hAnsiTheme="minorHAnsi"/>
        </w:rPr>
      </w:pPr>
      <w:bookmarkStart w:id="25" w:name="_Toc260387251"/>
      <w:bookmarkStart w:id="26" w:name="_Toc509304286"/>
      <w:r w:rsidRPr="00F111D4">
        <w:rPr>
          <w:rFonts w:asciiTheme="minorHAnsi" w:hAnsiTheme="minorHAnsi"/>
        </w:rPr>
        <w:t>Situación Actual</w:t>
      </w:r>
      <w:bookmarkEnd w:id="25"/>
      <w:bookmarkEnd w:id="26"/>
    </w:p>
    <w:p w14:paraId="5A4A4518" w14:textId="77777777" w:rsidR="0043486A" w:rsidRPr="00F111D4" w:rsidRDefault="0043486A" w:rsidP="0043486A">
      <w:pPr>
        <w:spacing w:before="60" w:after="60" w:line="276" w:lineRule="auto"/>
        <w:ind w:firstLine="0"/>
        <w:jc w:val="left"/>
        <w:rPr>
          <w:rFonts w:asciiTheme="minorHAnsi" w:hAnsiTheme="minorHAnsi" w:cs="Arial"/>
          <w:sz w:val="22"/>
          <w:szCs w:val="20"/>
          <w:lang w:val="pt-PT"/>
        </w:rPr>
      </w:pPr>
      <w:r w:rsidRPr="00F111D4">
        <w:rPr>
          <w:rFonts w:asciiTheme="minorHAnsi" w:hAnsiTheme="minorHAnsi" w:cs="Arial"/>
          <w:sz w:val="22"/>
          <w:szCs w:val="20"/>
          <w:lang w:val="pt-PT"/>
        </w:rPr>
        <w:t>Esta informação é de carácter geral e por isso encontra-se descrita no DDR F1601029_CRC5G_Bloco_0_Geral_v#.doc</w:t>
      </w:r>
    </w:p>
    <w:p w14:paraId="5A4A4519" w14:textId="77777777" w:rsidR="0043486A" w:rsidRPr="00F111D4" w:rsidRDefault="0043486A">
      <w:pPr>
        <w:spacing w:before="0" w:after="0" w:line="240" w:lineRule="auto"/>
        <w:ind w:firstLine="0"/>
        <w:jc w:val="left"/>
        <w:rPr>
          <w:rFonts w:asciiTheme="minorHAnsi" w:hAnsiTheme="minorHAnsi" w:cs="Arial"/>
          <w:sz w:val="22"/>
          <w:szCs w:val="20"/>
          <w:lang w:val="pt-PT"/>
        </w:rPr>
      </w:pPr>
      <w:r w:rsidRPr="00F111D4">
        <w:rPr>
          <w:rFonts w:asciiTheme="minorHAnsi" w:hAnsiTheme="minorHAnsi" w:cs="Arial"/>
          <w:sz w:val="22"/>
          <w:szCs w:val="20"/>
          <w:lang w:val="pt-PT"/>
        </w:rPr>
        <w:br w:type="page"/>
      </w:r>
    </w:p>
    <w:p w14:paraId="5A4A451A" w14:textId="77777777" w:rsidR="002E35C7" w:rsidRPr="00F111D4" w:rsidRDefault="002E35C7" w:rsidP="002E35C7">
      <w:pPr>
        <w:pStyle w:val="Heading1"/>
        <w:pBdr>
          <w:top w:val="single" w:sz="4" w:space="2" w:color="auto"/>
        </w:pBdr>
        <w:rPr>
          <w:rFonts w:asciiTheme="minorHAnsi" w:hAnsiTheme="minorHAnsi"/>
        </w:rPr>
      </w:pPr>
      <w:bookmarkStart w:id="27" w:name="_Toc260387252"/>
      <w:bookmarkStart w:id="28" w:name="_Toc509304287"/>
      <w:r w:rsidRPr="00F111D4">
        <w:rPr>
          <w:rFonts w:asciiTheme="minorHAnsi" w:hAnsiTheme="minorHAnsi"/>
        </w:rPr>
        <w:lastRenderedPageBreak/>
        <w:t>Requerimientos Funcionales</w:t>
      </w:r>
      <w:bookmarkEnd w:id="27"/>
      <w:bookmarkEnd w:id="28"/>
    </w:p>
    <w:p w14:paraId="5A4A451B" w14:textId="77777777" w:rsidR="00876D57" w:rsidRPr="00DF53A1" w:rsidRDefault="002E35C7" w:rsidP="00DF53A1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29" w:name="_Toc260387253"/>
      <w:bookmarkStart w:id="30" w:name="_Toc509304288"/>
      <w:r w:rsidRPr="00F111D4">
        <w:rPr>
          <w:rFonts w:asciiTheme="minorHAnsi" w:hAnsiTheme="minorHAnsi"/>
        </w:rPr>
        <w:t>Descripción de funcionalidades</w:t>
      </w:r>
      <w:bookmarkEnd w:id="29"/>
      <w:bookmarkEnd w:id="30"/>
    </w:p>
    <w:p w14:paraId="5A4A451C" w14:textId="77777777" w:rsidR="00876D57" w:rsidRPr="00DF53A1" w:rsidRDefault="00876D57" w:rsidP="00DF53A1">
      <w:pPr>
        <w:spacing w:before="60" w:after="60" w:line="276" w:lineRule="auto"/>
        <w:ind w:left="284"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F111D4">
        <w:rPr>
          <w:rFonts w:asciiTheme="minorHAnsi" w:hAnsiTheme="minorHAnsi" w:cs="Arial"/>
          <w:bCs/>
          <w:sz w:val="22"/>
          <w:szCs w:val="22"/>
          <w:lang w:val="pt-PT"/>
        </w:rPr>
        <w:t xml:space="preserve">Neste DDR, identificam-se e analisam-se as variáveis do </w:t>
      </w:r>
      <w:r w:rsidR="003B7E5A" w:rsidRPr="00F111D4">
        <w:rPr>
          <w:rFonts w:asciiTheme="minorHAnsi" w:hAnsiTheme="minorHAnsi" w:cs="Arial"/>
          <w:bCs/>
          <w:sz w:val="22"/>
          <w:szCs w:val="22"/>
          <w:lang w:val="pt-PT"/>
        </w:rPr>
        <w:t>ficheiro de comunicação estática de proteções (CPRT).</w:t>
      </w:r>
    </w:p>
    <w:p w14:paraId="5A4A451D" w14:textId="77777777" w:rsidR="00876D57" w:rsidRPr="00F111D4" w:rsidRDefault="003B7E5A" w:rsidP="00DF53A1">
      <w:pPr>
        <w:pStyle w:val="Default"/>
        <w:ind w:left="284"/>
        <w:rPr>
          <w:sz w:val="22"/>
          <w:szCs w:val="22"/>
        </w:rPr>
      </w:pPr>
      <w:r w:rsidRPr="00F111D4">
        <w:rPr>
          <w:sz w:val="22"/>
          <w:szCs w:val="22"/>
        </w:rPr>
        <w:t>Este bloco tem como objetivo a identificação e caracterização de cada garantia/proteção associada a um ou mais contratos/instrumentos.</w:t>
      </w:r>
    </w:p>
    <w:p w14:paraId="5A4A451E" w14:textId="77777777" w:rsidR="00876D57" w:rsidRPr="00F111D4" w:rsidRDefault="00876D57" w:rsidP="00876D57">
      <w:pPr>
        <w:pStyle w:val="Default"/>
        <w:spacing w:before="60" w:after="60" w:line="276" w:lineRule="auto"/>
        <w:ind w:left="284"/>
        <w:rPr>
          <w:sz w:val="22"/>
          <w:szCs w:val="22"/>
        </w:rPr>
      </w:pPr>
      <w:r w:rsidRPr="00F111D4">
        <w:rPr>
          <w:sz w:val="22"/>
          <w:szCs w:val="22"/>
        </w:rPr>
        <w:t>O preenchimento de algumas variáveis apenas se torna obrigatório em determinadas condições (ver documento do BdP em REF 2).</w:t>
      </w:r>
    </w:p>
    <w:p w14:paraId="5A4A451F" w14:textId="77777777" w:rsidR="00472090" w:rsidRPr="00F111D4" w:rsidRDefault="00472090" w:rsidP="004A4391">
      <w:pPr>
        <w:spacing w:before="120" w:after="120" w:line="240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14:paraId="5A4A4520" w14:textId="77777777" w:rsidR="007D547D" w:rsidRPr="00F111D4" w:rsidRDefault="003E682B" w:rsidP="00336EDF">
      <w:pPr>
        <w:pStyle w:val="Heading2"/>
        <w:numPr>
          <w:ilvl w:val="2"/>
          <w:numId w:val="6"/>
        </w:numPr>
        <w:ind w:left="568" w:hanging="284"/>
        <w:rPr>
          <w:rFonts w:asciiTheme="minorHAnsi" w:hAnsiTheme="minorHAnsi"/>
          <w:lang w:val="pt-PT"/>
        </w:rPr>
      </w:pPr>
      <w:bookmarkStart w:id="31" w:name="_Toc509304289"/>
      <w:r w:rsidRPr="00F111D4">
        <w:rPr>
          <w:rFonts w:asciiTheme="minorHAnsi" w:hAnsiTheme="minorHAnsi"/>
          <w:lang w:val="pt-PT"/>
        </w:rPr>
        <w:t xml:space="preserve">Atributos da </w:t>
      </w:r>
      <w:r w:rsidR="007D547D" w:rsidRPr="00F111D4">
        <w:rPr>
          <w:rFonts w:asciiTheme="minorHAnsi" w:hAnsiTheme="minorHAnsi"/>
          <w:lang w:val="pt-PT"/>
        </w:rPr>
        <w:t xml:space="preserve">Informação estática de </w:t>
      </w:r>
      <w:r w:rsidR="00A541FA" w:rsidRPr="00F111D4">
        <w:rPr>
          <w:rFonts w:asciiTheme="minorHAnsi" w:hAnsiTheme="minorHAnsi"/>
          <w:lang w:val="pt-PT"/>
        </w:rPr>
        <w:t>PROTEÇÕES</w:t>
      </w:r>
      <w:bookmarkEnd w:id="31"/>
    </w:p>
    <w:p w14:paraId="5A4A4521" w14:textId="77777777" w:rsidR="0045385E" w:rsidRPr="00F111D4" w:rsidRDefault="0045385E" w:rsidP="003E682B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F111D4">
        <w:rPr>
          <w:rFonts w:asciiTheme="minorHAnsi" w:hAnsiTheme="minorHAnsi" w:cs="Arial"/>
          <w:bCs/>
          <w:sz w:val="22"/>
          <w:szCs w:val="22"/>
          <w:lang w:val="pt-PT"/>
        </w:rPr>
        <w:t xml:space="preserve">O ficheiro </w:t>
      </w:r>
      <w:r w:rsidR="00A541FA" w:rsidRPr="00F111D4">
        <w:rPr>
          <w:rFonts w:asciiTheme="minorHAnsi" w:hAnsiTheme="minorHAnsi" w:cs="Arial"/>
          <w:bCs/>
          <w:sz w:val="22"/>
          <w:szCs w:val="22"/>
          <w:lang w:val="pt-PT"/>
        </w:rPr>
        <w:t>CPRT – C</w:t>
      </w:r>
      <w:r w:rsidRPr="00F111D4">
        <w:rPr>
          <w:rFonts w:asciiTheme="minorHAnsi" w:hAnsiTheme="minorHAnsi" w:cs="Arial"/>
          <w:bCs/>
          <w:sz w:val="22"/>
          <w:szCs w:val="22"/>
          <w:lang w:val="pt-PT"/>
        </w:rPr>
        <w:t>omunicação</w:t>
      </w:r>
      <w:r w:rsidR="00A541FA" w:rsidRPr="00F111D4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F111D4">
        <w:rPr>
          <w:rFonts w:asciiTheme="minorHAnsi" w:hAnsiTheme="minorHAnsi" w:cs="Arial"/>
          <w:bCs/>
          <w:sz w:val="22"/>
          <w:szCs w:val="22"/>
          <w:lang w:val="pt-PT"/>
        </w:rPr>
        <w:t xml:space="preserve">de </w:t>
      </w:r>
      <w:r w:rsidR="00A541FA" w:rsidRPr="00F111D4">
        <w:rPr>
          <w:rFonts w:asciiTheme="minorHAnsi" w:hAnsiTheme="minorHAnsi" w:cs="Arial"/>
          <w:bCs/>
          <w:sz w:val="22"/>
          <w:szCs w:val="22"/>
          <w:lang w:val="pt-PT"/>
        </w:rPr>
        <w:t>Proteções,</w:t>
      </w:r>
      <w:r w:rsidRPr="00F111D4">
        <w:rPr>
          <w:rFonts w:asciiTheme="minorHAnsi" w:hAnsiTheme="minorHAnsi" w:cs="Arial"/>
          <w:bCs/>
          <w:sz w:val="22"/>
          <w:szCs w:val="22"/>
          <w:lang w:val="pt-PT"/>
        </w:rPr>
        <w:t xml:space="preserve"> permite a comunicaç</w:t>
      </w:r>
      <w:r w:rsidR="003E682B" w:rsidRPr="00F111D4">
        <w:rPr>
          <w:rFonts w:asciiTheme="minorHAnsi" w:hAnsiTheme="minorHAnsi" w:cs="Arial"/>
          <w:bCs/>
          <w:sz w:val="22"/>
          <w:szCs w:val="22"/>
          <w:lang w:val="pt-PT"/>
        </w:rPr>
        <w:t xml:space="preserve">ão de informação estática de proteções </w:t>
      </w:r>
      <w:r w:rsidR="00DF53A1">
        <w:rPr>
          <w:rFonts w:asciiTheme="minorHAnsi" w:hAnsiTheme="minorHAnsi" w:cs="Arial"/>
          <w:bCs/>
          <w:sz w:val="22"/>
          <w:szCs w:val="22"/>
          <w:lang w:val="pt-PT"/>
        </w:rPr>
        <w:t>com associação a contratos</w:t>
      </w:r>
      <w:r w:rsidR="003E682B" w:rsidRPr="00F111D4">
        <w:rPr>
          <w:rFonts w:asciiTheme="minorHAnsi" w:hAnsiTheme="minorHAnsi" w:cs="Arial"/>
          <w:bCs/>
          <w:sz w:val="22"/>
          <w:szCs w:val="22"/>
          <w:lang w:val="pt-PT"/>
        </w:rPr>
        <w:t xml:space="preserve"> instrumentos reportados.</w:t>
      </w:r>
    </w:p>
    <w:p w14:paraId="5A4A4522" w14:textId="77777777" w:rsidR="0045385E" w:rsidRPr="00F111D4" w:rsidRDefault="00DF53A1" w:rsidP="003E682B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O quadro seguinte</w:t>
      </w:r>
      <w:r w:rsidR="003E682B" w:rsidRPr="00F111D4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</w:t>
      </w:r>
      <w:r w:rsidR="0053289D" w:rsidRPr="00F111D4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resume as 20</w:t>
      </w:r>
      <w:r w:rsidR="003E682B" w:rsidRPr="00F111D4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variáveis a reportar neste ficheiro</w:t>
      </w: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:</w:t>
      </w:r>
    </w:p>
    <w:p w14:paraId="5A4A4523" w14:textId="77777777" w:rsidR="0091310C" w:rsidRPr="00F111D4" w:rsidRDefault="0091310C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tbl>
      <w:tblPr>
        <w:tblW w:w="92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5"/>
        <w:gridCol w:w="5772"/>
        <w:gridCol w:w="1753"/>
      </w:tblGrid>
      <w:tr w:rsidR="003E682B" w:rsidRPr="00F111D4" w14:paraId="5A4A4527" w14:textId="77777777" w:rsidTr="003E682B">
        <w:trPr>
          <w:trHeight w:val="300"/>
        </w:trPr>
        <w:tc>
          <w:tcPr>
            <w:tcW w:w="1785" w:type="dxa"/>
            <w:tcBorders>
              <w:top w:val="single" w:sz="8" w:space="0" w:color="948A54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000000" w:fill="FF0000"/>
            <w:vAlign w:val="center"/>
            <w:hideMark/>
          </w:tcPr>
          <w:p w14:paraId="5A4A4524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color w:val="FFFFFF"/>
                <w:sz w:val="20"/>
                <w:szCs w:val="20"/>
                <w:lang w:val="pt-PT" w:eastAsia="pt-PT"/>
              </w:rPr>
              <w:t>VARIÁVEIS</w:t>
            </w:r>
          </w:p>
        </w:tc>
        <w:tc>
          <w:tcPr>
            <w:tcW w:w="5772" w:type="dxa"/>
            <w:tcBorders>
              <w:top w:val="single" w:sz="8" w:space="0" w:color="948A54"/>
              <w:left w:val="nil"/>
              <w:bottom w:val="single" w:sz="4" w:space="0" w:color="948A54"/>
              <w:right w:val="single" w:sz="4" w:space="0" w:color="948A54"/>
            </w:tcBorders>
            <w:shd w:val="clear" w:color="000000" w:fill="FF0000"/>
            <w:vAlign w:val="center"/>
            <w:hideMark/>
          </w:tcPr>
          <w:p w14:paraId="5A4A4525" w14:textId="77777777" w:rsidR="003E682B" w:rsidRPr="00F111D4" w:rsidRDefault="003E682B" w:rsidP="003E682B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color w:val="FFFFFF"/>
                <w:sz w:val="20"/>
                <w:szCs w:val="20"/>
                <w:lang w:val="pt-PT" w:eastAsia="pt-PT"/>
              </w:rPr>
              <w:t>Descrição Original</w:t>
            </w:r>
          </w:p>
        </w:tc>
        <w:tc>
          <w:tcPr>
            <w:tcW w:w="1643" w:type="dxa"/>
            <w:tcBorders>
              <w:top w:val="single" w:sz="8" w:space="0" w:color="948A54"/>
              <w:left w:val="nil"/>
              <w:bottom w:val="single" w:sz="4" w:space="0" w:color="948A54"/>
              <w:right w:val="single" w:sz="4" w:space="0" w:color="948A54"/>
            </w:tcBorders>
            <w:shd w:val="clear" w:color="000000" w:fill="0070C0"/>
            <w:vAlign w:val="center"/>
            <w:hideMark/>
          </w:tcPr>
          <w:p w14:paraId="5A4A4526" w14:textId="77777777" w:rsidR="003E682B" w:rsidRPr="00F111D4" w:rsidRDefault="003E682B" w:rsidP="003E682B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color w:val="FFFFFF"/>
                <w:sz w:val="20"/>
                <w:szCs w:val="20"/>
                <w:lang w:val="pt-PT" w:eastAsia="pt-PT"/>
              </w:rPr>
              <w:t>Tag</w:t>
            </w:r>
          </w:p>
        </w:tc>
      </w:tr>
      <w:tr w:rsidR="003E682B" w:rsidRPr="00F111D4" w14:paraId="5A4A452B" w14:textId="77777777" w:rsidTr="003E682B">
        <w:trPr>
          <w:trHeight w:val="27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28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Identificação da proteção (Chave)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29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Identificação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Código utilizado pelo reportante para identificar inequivocamente cada proteção u</w:t>
            </w:r>
            <w:r w:rsidR="00DF53A1">
              <w:rPr>
                <w:rFonts w:ascii="Calibri" w:hAnsi="Calibri"/>
                <w:sz w:val="22"/>
                <w:szCs w:val="22"/>
                <w:lang w:val="pt-PT" w:eastAsia="pt-PT"/>
              </w:rPr>
              <w:t>sada para garantir um ou mais instrumentos. Este ID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 xml:space="preserve"> manter-se-á inalterado ao longo do tempo e não pode ser usado como identificador de qualquer outra proteção.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 xml:space="preserve">::EF011: Identificação de proteção 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duplicada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 xml:space="preserve"> no ficheiro.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::PT003: Proteção previamente integrada no sistema.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::PT055: Identificador com carateres inválidos.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2A" w14:textId="77777777" w:rsidR="003E682B" w:rsidRPr="00F111D4" w:rsidRDefault="003E682B" w:rsidP="003E682B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[idProt]</w:t>
            </w:r>
          </w:p>
        </w:tc>
      </w:tr>
      <w:tr w:rsidR="003E682B" w:rsidRPr="00F111D4" w14:paraId="5A4A452F" w14:textId="77777777" w:rsidTr="003E682B">
        <w:trPr>
          <w:trHeight w:val="9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2C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Data de referência da proteção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noWrap/>
            <w:hideMark/>
          </w:tcPr>
          <w:p w14:paraId="5A4A452D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Data de referência da proteção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2E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[dtRefProt]</w:t>
            </w:r>
          </w:p>
        </w:tc>
      </w:tr>
      <w:tr w:rsidR="003E682B" w:rsidRPr="00F111D4" w14:paraId="5A4A4534" w14:textId="77777777" w:rsidTr="003E682B">
        <w:trPr>
          <w:trHeight w:val="12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30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Tipo de proteção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31" w14:textId="77777777" w:rsidR="00FB7C3E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Tipo de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="00FB7C3E"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Classificação do tipo de proteção recebida, independentemente da sua elegibilidade para redução do risco de crédito.</w:t>
            </w:r>
          </w:p>
          <w:p w14:paraId="5A4A4532" w14:textId="77777777" w:rsidR="003E682B" w:rsidRPr="00F111D4" w:rsidRDefault="00FB7C3E" w:rsidP="00FB7C3E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Erros que podem surgir na c</w:t>
            </w:r>
            <w:r w:rsidR="003E682B"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lassificação do tipo de proteção.</w:t>
            </w:r>
            <w:r w:rsidR="003E682B"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::PT008: Tipo de proteção é obrigatório.</w:t>
            </w:r>
            <w:r w:rsidR="003E682B"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::PT009: Código de tipo de proteção inválido.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33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[tpProt]</w:t>
            </w:r>
          </w:p>
        </w:tc>
      </w:tr>
      <w:tr w:rsidR="003E682B" w:rsidRPr="00F111D4" w14:paraId="5A4A4538" w14:textId="77777777" w:rsidTr="003E682B">
        <w:trPr>
          <w:trHeight w:val="9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35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Referência externa da proteção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36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Referência externa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Referência usada internamente pela entidade observada para identificação da proteção.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37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[refExtProt]</w:t>
            </w:r>
          </w:p>
        </w:tc>
      </w:tr>
      <w:tr w:rsidR="003E682B" w:rsidRPr="00F111D4" w14:paraId="5A4A453C" w14:textId="77777777" w:rsidTr="00DF53A1">
        <w:trPr>
          <w:trHeight w:val="2059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39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lastRenderedPageBreak/>
              <w:t xml:space="preserve">Valor </w:t>
            </w:r>
            <w:r w:rsidR="00DF53A1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atual da proteção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3A" w14:textId="77777777" w:rsidR="003E682B" w:rsidRPr="00F111D4" w:rsidRDefault="003E682B" w:rsidP="00DF53A1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Valor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 xml:space="preserve">Valor </w:t>
            </w:r>
            <w:r w:rsidR="00DF53A1">
              <w:rPr>
                <w:rFonts w:ascii="Calibri" w:hAnsi="Calibri"/>
                <w:sz w:val="22"/>
                <w:szCs w:val="22"/>
                <w:lang w:val="pt-PT" w:eastAsia="pt-PT"/>
              </w:rPr>
              <w:t>e</w:t>
            </w:r>
            <w:r w:rsidR="00DF53A1"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m eu</w:t>
            </w:r>
            <w:r w:rsidR="00DF53A1">
              <w:rPr>
                <w:rFonts w:ascii="Calibri" w:hAnsi="Calibri"/>
                <w:sz w:val="22"/>
                <w:szCs w:val="22"/>
                <w:lang w:val="pt-PT" w:eastAsia="pt-PT"/>
              </w:rPr>
              <w:t xml:space="preserve">ros 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 xml:space="preserve">da proteção de acordo com o método de valorização estabelecido no campo “Tipo de valor da proteção”. 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::PT011: Valor da proteção é obrigatório para proteções do tipo imobiliário.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::PT012: Valor da proteção não pode ser negativo.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3B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[valProt]</w:t>
            </w:r>
          </w:p>
        </w:tc>
      </w:tr>
      <w:tr w:rsidR="003E682B" w:rsidRPr="00F111D4" w14:paraId="5A4A4541" w14:textId="77777777" w:rsidTr="00DF53A1">
        <w:trPr>
          <w:trHeight w:val="1988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3D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Tipo de valor da proteção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3E" w14:textId="77777777" w:rsidR="00DF53A1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Tipo de valor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Identificação do tipo de valorização da proteção implícita no valor comunicado no campo “Valor da proteção”.</w:t>
            </w:r>
          </w:p>
          <w:p w14:paraId="5A4A453F" w14:textId="77777777" w:rsidR="003E682B" w:rsidRPr="00F111D4" w:rsidRDefault="003E682B" w:rsidP="00DF53A1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::PT013: Código de tipo de valor da proteção inválido.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::PT014: Tipo de valor da proteção deve estar preenchido se o “Valor da proteção” estiver preenchido.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40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[tpValProt]</w:t>
            </w:r>
          </w:p>
        </w:tc>
      </w:tr>
      <w:tr w:rsidR="003E682B" w:rsidRPr="00F111D4" w14:paraId="5A4A4546" w14:textId="77777777" w:rsidTr="003E682B">
        <w:trPr>
          <w:trHeight w:val="18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42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Data de maturidade final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43" w14:textId="77777777" w:rsidR="00DF53A1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Data de maturidade final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Data de maturidade da proteção, sendo a data mais próxima em que a proteção pode terminar ou ser cancelada.</w:t>
            </w:r>
          </w:p>
          <w:p w14:paraId="5A4A4544" w14:textId="77777777" w:rsidR="003E682B" w:rsidRPr="00F111D4" w:rsidRDefault="003E682B" w:rsidP="00DF53A1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::PT015: Data de maturidade da proteção é obrigatória para determinados tipos de proteção.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45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[dtMatProt]</w:t>
            </w:r>
          </w:p>
        </w:tc>
      </w:tr>
      <w:tr w:rsidR="003E682B" w:rsidRPr="00F111D4" w14:paraId="5A4A454B" w14:textId="77777777" w:rsidTr="003E682B">
        <w:trPr>
          <w:trHeight w:val="21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47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País de localização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48" w14:textId="77777777" w:rsidR="00DF53A1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País de localização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País onde se localiza a proteção do tipo imobiliário.</w:t>
            </w:r>
          </w:p>
          <w:p w14:paraId="5A4A4549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::PT016: País da localização da proteção é obrigatório para o tipo de proteção comunicado.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::PT017: País da localização da proteção não pode estar preenchido para o tipo de proteção comunicado.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::PT018: Código de país inválido.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4A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[paisLocProt]</w:t>
            </w:r>
          </w:p>
        </w:tc>
      </w:tr>
      <w:tr w:rsidR="003E682B" w:rsidRPr="00F111D4" w14:paraId="5A4A4550" w14:textId="77777777" w:rsidTr="003E682B">
        <w:trPr>
          <w:trHeight w:val="36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4C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Região de localização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4D" w14:textId="77777777" w:rsidR="00DF53A1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Região de localização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Região de localização da proteção do tipo imobiliário, de acordo com o nível 3 da Nomenclatura de Unidades Territoriais para fins Estatísticos</w:t>
            </w:r>
            <w:r w:rsidR="00DF53A1">
              <w:rPr>
                <w:rFonts w:ascii="Calibri" w:hAnsi="Calibri"/>
                <w:sz w:val="22"/>
                <w:szCs w:val="22"/>
                <w:lang w:val="pt-PT" w:eastAsia="pt-PT"/>
              </w:rPr>
              <w:t xml:space="preserve"> – NUT3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.</w:t>
            </w:r>
          </w:p>
          <w:p w14:paraId="5A4A454E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::PT019: Região da localização da proteção é obrigatória para entidades pertencentes ao setor das IFM quando o país de localização da proteção pertencer à UE.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::PT020: Região da localização da proteção não pode estar preenchida para o tipo de proteção comunicado.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::PT021: Código da região da localização da proteção inválido.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::PT022: Região da localização da proteção não pode estar preenchida para o país de localização não pertencente à UE.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4F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[regLocProt]</w:t>
            </w:r>
          </w:p>
        </w:tc>
      </w:tr>
      <w:tr w:rsidR="003E682B" w:rsidRPr="00F111D4" w14:paraId="5A4A4555" w14:textId="77777777" w:rsidTr="005D28B5">
        <w:trPr>
          <w:trHeight w:val="2909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51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lastRenderedPageBreak/>
              <w:t>Data da última avaliação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52" w14:textId="77777777" w:rsidR="00DF53A1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Data da última avaliação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Data mais recente em que foi efetuada a última apreciação ou valorização da proteção.</w:t>
            </w:r>
          </w:p>
          <w:p w14:paraId="5A4A4553" w14:textId="77777777" w:rsidR="003E682B" w:rsidRPr="00F111D4" w:rsidRDefault="003E682B" w:rsidP="005D28B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 xml:space="preserve">::PT023: Data da última avaliação da proteção não pode ser no futuro em relação à data de </w:t>
            </w:r>
            <w:r w:rsidR="005D28B5">
              <w:rPr>
                <w:rFonts w:ascii="Calibri" w:hAnsi="Calibri"/>
                <w:sz w:val="22"/>
                <w:szCs w:val="22"/>
                <w:lang w:val="pt-PT" w:eastAsia="pt-PT"/>
              </w:rPr>
              <w:t>referência.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::PT024: Data da última avaliação da proteção é obrigatória para proteções do tipo imobiliário.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 xml:space="preserve">::PT025: Data da última avaliação da proteção não pode ser anterior à data de valorização original da proteção. 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54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[dtUltAval]</w:t>
            </w:r>
          </w:p>
        </w:tc>
      </w:tr>
      <w:tr w:rsidR="003E682B" w:rsidRPr="00F111D4" w14:paraId="5A4A455A" w14:textId="77777777" w:rsidTr="005D28B5">
        <w:trPr>
          <w:trHeight w:val="2411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56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Tipo de avaliação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57" w14:textId="77777777" w:rsidR="005D28B5" w:rsidRDefault="003E682B" w:rsidP="005D28B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Tipo de avaliação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Método de valorização da proteção utilizado na última avaliação da proteção.</w:t>
            </w:r>
          </w:p>
          <w:p w14:paraId="5A4A4558" w14:textId="77777777" w:rsidR="003E682B" w:rsidRPr="00F111D4" w:rsidRDefault="003E682B" w:rsidP="005D28B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::PT026: Código de tipo de avaliação da proteção inválido.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::PT027: Tipo de avaliação da proteção é obrigatória para proteções do tipo imobiliário.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 xml:space="preserve">::PT028: Tipo de avaliação da proteção deve estar preenchido se data da última avaliação </w:t>
            </w:r>
            <w:r w:rsidR="005D28B5">
              <w:rPr>
                <w:rFonts w:ascii="Calibri" w:hAnsi="Calibri"/>
                <w:sz w:val="22"/>
                <w:szCs w:val="22"/>
                <w:lang w:val="pt-PT" w:eastAsia="pt-PT"/>
              </w:rPr>
              <w:t>da proteção estiver preenchida.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59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[tpAval]</w:t>
            </w:r>
          </w:p>
        </w:tc>
      </w:tr>
      <w:tr w:rsidR="003E682B" w:rsidRPr="00F111D4" w14:paraId="5A4A455F" w14:textId="77777777" w:rsidTr="005D28B5">
        <w:trPr>
          <w:trHeight w:val="253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5B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Valor original da proteção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5C" w14:textId="77777777" w:rsidR="005D28B5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Valor original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Valor original da proteção, ou seja, valor da proteção na data inicial em que a mesma foi prestada. Valor em euros.</w:t>
            </w:r>
          </w:p>
          <w:p w14:paraId="5A4A455D" w14:textId="77777777" w:rsidR="003E682B" w:rsidRPr="00F111D4" w:rsidRDefault="003E682B" w:rsidP="005D28B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::PT029: Valor original da proteção é obrigatório quando a data da valorização original da proteção está preenchida.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::PT030: Valor original da proteção é obrigatória para proteções do tipo imobiliário.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::PT031: Valor original da proteção não pode ser negativo.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5E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[valOriProt]</w:t>
            </w:r>
          </w:p>
        </w:tc>
      </w:tr>
      <w:tr w:rsidR="003E682B" w:rsidRPr="00F111D4" w14:paraId="5A4A4564" w14:textId="77777777" w:rsidTr="003E682B">
        <w:trPr>
          <w:trHeight w:val="30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60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Data da valorização original da proteção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61" w14:textId="77777777" w:rsidR="00132456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Data da valorização original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Data da avaliação do valor original da proteção.</w:t>
            </w:r>
          </w:p>
          <w:p w14:paraId="5A4A4562" w14:textId="77777777" w:rsidR="003E682B" w:rsidRPr="00F111D4" w:rsidRDefault="003E682B" w:rsidP="0013245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::PT032: Data de valorização original da proteção é obrigatória para proteções do tipo imobiliário.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 xml:space="preserve">::PT033: Data </w:t>
            </w:r>
            <w:r w:rsidR="00132456">
              <w:rPr>
                <w:rFonts w:ascii="Calibri" w:hAnsi="Calibri"/>
                <w:sz w:val="22"/>
                <w:szCs w:val="22"/>
                <w:lang w:val="pt-PT" w:eastAsia="pt-PT"/>
              </w:rPr>
              <w:t>de valorização original da pro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teção deve estar preenchido se valor original da proteção preenchido.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 xml:space="preserve">::PT034: Data </w:t>
            </w:r>
            <w:r w:rsidR="00132456">
              <w:rPr>
                <w:rFonts w:ascii="Calibri" w:hAnsi="Calibri"/>
                <w:sz w:val="22"/>
                <w:szCs w:val="22"/>
                <w:lang w:val="pt-PT" w:eastAsia="pt-PT"/>
              </w:rPr>
              <w:t>da valorização original da pro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teção não pode ser superior à data atual.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63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[dtValOriProt]</w:t>
            </w:r>
          </w:p>
        </w:tc>
      </w:tr>
      <w:tr w:rsidR="003E682B" w:rsidRPr="00F111D4" w14:paraId="5A4A4569" w14:textId="77777777" w:rsidTr="003E682B">
        <w:trPr>
          <w:trHeight w:val="24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65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lastRenderedPageBreak/>
              <w:t>Hierarquia de hipoteca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66" w14:textId="77777777" w:rsidR="00132456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Hierarquia de hipoteca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Número ou ordem de prioridade da hipoteca/reserva sobre a proteção.</w:t>
            </w:r>
          </w:p>
          <w:p w14:paraId="5A4A4567" w14:textId="77777777" w:rsidR="003E682B" w:rsidRPr="00F111D4" w:rsidRDefault="003E682B" w:rsidP="0013245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::PT035: O número da Hierarquia de hipoteca não pode ser negativo.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::PT036: Hierarquia de hipoteca é obrigatória para o tipo de proteção comunicado.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68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[hierqProt]</w:t>
            </w:r>
          </w:p>
        </w:tc>
      </w:tr>
      <w:tr w:rsidR="003E682B" w:rsidRPr="00F111D4" w14:paraId="5A4A456E" w14:textId="77777777" w:rsidTr="003E682B">
        <w:trPr>
          <w:trHeight w:val="21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6A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Preço de aquisição do imóvel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6B" w14:textId="77777777" w:rsidR="00132456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Preço de aquisição do imóvel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Preço de aquisição do imóvel, aplicável se o tipo de proteção recebida é do tipo imobiliário. Valor em euros.</w:t>
            </w:r>
          </w:p>
          <w:p w14:paraId="5A4A456C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::PT037: Preço de aquisição do imóvel não pode ser preenchido para o tipo de proteção comunicado.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::PT038: Preço de aquisição do imóvel é obrigatório para proteções do tipo imobiliário.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6D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[precoAquisImovel]</w:t>
            </w:r>
          </w:p>
        </w:tc>
      </w:tr>
      <w:tr w:rsidR="003E682B" w:rsidRPr="00F111D4" w14:paraId="5A4A4574" w14:textId="77777777" w:rsidTr="003E682B">
        <w:trPr>
          <w:trHeight w:val="15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6F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Número de registo da proteção (# caderneta predial)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70" w14:textId="77777777" w:rsidR="00132456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 xml:space="preserve">Número de registo da proteção </w:t>
            </w:r>
          </w:p>
          <w:p w14:paraId="5A4A4571" w14:textId="77777777" w:rsidR="00132456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Identificador de registo da proteção (código de identificação do imóvel constante da Caderneta Predial).</w:t>
            </w:r>
          </w:p>
          <w:p w14:paraId="5A4A4572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::PT039: Número de registo da proteção só deve ser preenchido para proteções do tipo imobiliário.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73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[numRegProt]</w:t>
            </w:r>
          </w:p>
        </w:tc>
      </w:tr>
      <w:tr w:rsidR="003E682B" w:rsidRPr="00F111D4" w14:paraId="5A4A4579" w14:textId="77777777" w:rsidTr="00132456">
        <w:trPr>
          <w:trHeight w:val="1692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75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Estado de execução da proteção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76" w14:textId="77777777" w:rsidR="00132456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Estado de execução da proteção.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Em caso de execução da proteção indica qual o estado de execução em que a proteção se encontra</w:t>
            </w:r>
            <w:r w:rsidR="00132456">
              <w:rPr>
                <w:rFonts w:ascii="Calibri" w:hAnsi="Calibri"/>
                <w:sz w:val="22"/>
                <w:szCs w:val="22"/>
                <w:lang w:val="pt-PT" w:eastAsia="pt-PT"/>
              </w:rPr>
              <w:t xml:space="preserve"> (parcial ou total)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.</w:t>
            </w:r>
          </w:p>
          <w:p w14:paraId="5A4A4577" w14:textId="77777777" w:rsidR="003E682B" w:rsidRPr="00F111D4" w:rsidRDefault="003E682B" w:rsidP="0013245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::PT041: Estado de execução da proteção deve ser preenchido se data de execução da proteção preenchida.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78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[estExecProt]</w:t>
            </w:r>
          </w:p>
        </w:tc>
      </w:tr>
      <w:tr w:rsidR="003E682B" w:rsidRPr="00F111D4" w14:paraId="5A4A457E" w14:textId="77777777" w:rsidTr="003E682B">
        <w:trPr>
          <w:trHeight w:val="33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7A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Data de execução da proteção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7B" w14:textId="77777777" w:rsidR="00132456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Data de execução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Em caso de execução da proteção indica a data na qual foi executada.</w:t>
            </w:r>
          </w:p>
          <w:p w14:paraId="5A4A457C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::PT042: Data da execução da proteção é obrigatória se o estado de execução da proteção for diferente de “Não executada”.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::PT043: Data da execução da proteção não pode ser superior à data de referência.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::PT052: Data da execução da proteção não pode estar preenchido se estado de execução da proteção igual a “Não executada”.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7D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[dtExecProt]</w:t>
            </w:r>
          </w:p>
        </w:tc>
      </w:tr>
      <w:tr w:rsidR="003E682B" w:rsidRPr="00F111D4" w14:paraId="5A4A4583" w14:textId="77777777" w:rsidTr="003E682B">
        <w:trPr>
          <w:trHeight w:val="3000"/>
        </w:trPr>
        <w:tc>
          <w:tcPr>
            <w:tcW w:w="1785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7F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lastRenderedPageBreak/>
              <w:t>Valor acumulado de execuções da proteção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80" w14:textId="77777777" w:rsidR="00132456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t>Valor acumulado de execuções da proteção</w:t>
            </w:r>
            <w:r w:rsidRPr="00F111D4">
              <w:rPr>
                <w:rFonts w:ascii="Calibri" w:hAnsi="Calibri"/>
                <w:b/>
                <w:bCs/>
                <w:sz w:val="22"/>
                <w:szCs w:val="22"/>
                <w:lang w:val="pt-PT" w:eastAsia="pt-PT"/>
              </w:rPr>
              <w:br/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 xml:space="preserve">Em caso de execução da proteção indica o montante acumulado </w:t>
            </w:r>
            <w:r w:rsidR="00514488">
              <w:rPr>
                <w:rFonts w:ascii="Calibri" w:hAnsi="Calibri"/>
                <w:sz w:val="22"/>
                <w:szCs w:val="22"/>
                <w:lang w:val="pt-PT" w:eastAsia="pt-PT"/>
              </w:rPr>
              <w:t>de todas as execuções efetuadas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 xml:space="preserve"> em euros.</w:t>
            </w:r>
          </w:p>
          <w:p w14:paraId="5A4A4581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::PT044: Valor da execução da proteção não pode ser negati</w:t>
            </w:r>
            <w:r w:rsidR="00132456">
              <w:rPr>
                <w:rFonts w:ascii="Calibri" w:hAnsi="Calibri"/>
                <w:sz w:val="22"/>
                <w:szCs w:val="22"/>
                <w:lang w:val="pt-PT" w:eastAsia="pt-PT"/>
              </w:rPr>
              <w:t>vo.</w:t>
            </w:r>
            <w:r w:rsidR="00132456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 xml:space="preserve">::PT045: Valor da execução 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t>da proteção é obrigatório se o estado de execução da proteção for diferente de “Não executada”.</w:t>
            </w:r>
            <w:r w:rsidRPr="00F111D4">
              <w:rPr>
                <w:rFonts w:ascii="Calibri" w:hAnsi="Calibri"/>
                <w:sz w:val="22"/>
                <w:szCs w:val="22"/>
                <w:lang w:val="pt-PT" w:eastAsia="pt-PT"/>
              </w:rPr>
              <w:br/>
              <w:t>::PT053: Valor da execução da proteção não pode estar preenchido se estado de execução da proteção igual a “Não executada”.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A4A4582" w14:textId="77777777" w:rsidR="003E682B" w:rsidRPr="00F111D4" w:rsidRDefault="003E682B" w:rsidP="003E682B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pt-PT" w:eastAsia="pt-PT"/>
              </w:rPr>
              <w:t>[valAcumExecProt]</w:t>
            </w:r>
          </w:p>
        </w:tc>
      </w:tr>
    </w:tbl>
    <w:p w14:paraId="5A4A4584" w14:textId="77777777" w:rsidR="003E682B" w:rsidRDefault="003E682B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85" w14:textId="77777777" w:rsidR="00406B54" w:rsidRDefault="00406B54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86" w14:textId="77777777" w:rsidR="00406B54" w:rsidRDefault="00406B54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87" w14:textId="77777777" w:rsidR="00406B54" w:rsidRDefault="00406B54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88" w14:textId="77777777" w:rsidR="00406B54" w:rsidRDefault="00406B54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89" w14:textId="77777777" w:rsidR="00406B54" w:rsidRDefault="00406B54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8A" w14:textId="77777777" w:rsidR="00406B54" w:rsidRDefault="00406B54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8B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8C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8D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8E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8F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90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91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92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93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94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95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96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97" w14:textId="77777777" w:rsidR="00132456" w:rsidRDefault="00132456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98" w14:textId="77777777" w:rsidR="00406B54" w:rsidRPr="00F111D4" w:rsidRDefault="00406B54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99" w14:textId="77777777" w:rsidR="003E682B" w:rsidRPr="00F111D4" w:rsidRDefault="003E682B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59A" w14:textId="77777777" w:rsidR="00EE1790" w:rsidRPr="00F111D4" w:rsidRDefault="003E682B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lastRenderedPageBreak/>
        <w:t>ID.CRC 030</w:t>
      </w:r>
      <w:r w:rsidR="00EE1790" w:rsidRPr="00F111D4">
        <w:rPr>
          <w:rFonts w:asciiTheme="minorHAnsi" w:hAnsiTheme="minorHAnsi"/>
        </w:rPr>
        <w:t xml:space="preserve"> </w:t>
      </w:r>
      <w:r w:rsidR="003E78D9" w:rsidRPr="00F111D4">
        <w:rPr>
          <w:rFonts w:asciiTheme="minorHAnsi" w:hAnsiTheme="minorHAnsi"/>
        </w:rPr>
        <w:t>–</w:t>
      </w:r>
      <w:r w:rsidRPr="00F111D4">
        <w:rPr>
          <w:rFonts w:asciiTheme="minorHAnsi" w:hAnsiTheme="minorHAnsi"/>
        </w:rPr>
        <w:t xml:space="preserve"> Identificação da Proteção [idProt] </w:t>
      </w:r>
      <w:r w:rsidR="00D91053" w:rsidRPr="00F111D4">
        <w:rPr>
          <w:rFonts w:asciiTheme="minorHAnsi" w:hAnsiTheme="minorHAnsi"/>
        </w:rPr>
        <w:t>(Chave)</w:t>
      </w:r>
    </w:p>
    <w:p w14:paraId="5A4A459B" w14:textId="77777777" w:rsidR="00406B54" w:rsidRPr="00456B9F" w:rsidRDefault="00406B54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456B9F">
        <w:rPr>
          <w:rFonts w:asciiTheme="minorHAnsi" w:hAnsiTheme="minorHAnsi"/>
          <w:color w:val="auto"/>
          <w:sz w:val="22"/>
          <w:szCs w:val="22"/>
        </w:rPr>
        <w:t xml:space="preserve">ID que </w:t>
      </w:r>
      <w:r w:rsidR="002F1961" w:rsidRPr="00456B9F">
        <w:rPr>
          <w:rFonts w:asciiTheme="minorHAnsi" w:hAnsiTheme="minorHAnsi"/>
          <w:color w:val="auto"/>
          <w:sz w:val="22"/>
          <w:szCs w:val="22"/>
        </w:rPr>
        <w:t>identifica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 uni</w:t>
      </w:r>
      <w:r w:rsidR="002F1961" w:rsidRPr="00456B9F">
        <w:rPr>
          <w:rFonts w:asciiTheme="minorHAnsi" w:hAnsiTheme="minorHAnsi"/>
          <w:color w:val="auto"/>
          <w:sz w:val="22"/>
          <w:szCs w:val="22"/>
        </w:rPr>
        <w:t>vocamente cada proteção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 ou bem dado em </w:t>
      </w:r>
      <w:r w:rsidR="002F1961" w:rsidRPr="00456B9F">
        <w:rPr>
          <w:rFonts w:asciiTheme="minorHAnsi" w:hAnsiTheme="minorHAnsi"/>
          <w:color w:val="auto"/>
          <w:sz w:val="22"/>
          <w:szCs w:val="22"/>
        </w:rPr>
        <w:t>garanti</w:t>
      </w:r>
      <w:r w:rsidRPr="00456B9F">
        <w:rPr>
          <w:rFonts w:asciiTheme="minorHAnsi" w:hAnsiTheme="minorHAnsi"/>
          <w:color w:val="auto"/>
          <w:sz w:val="22"/>
          <w:szCs w:val="22"/>
        </w:rPr>
        <w:t>a</w:t>
      </w:r>
      <w:r w:rsidR="002F1961" w:rsidRPr="00456B9F">
        <w:rPr>
          <w:rFonts w:asciiTheme="minorHAnsi" w:hAnsiTheme="minorHAnsi"/>
          <w:color w:val="auto"/>
          <w:sz w:val="22"/>
          <w:szCs w:val="22"/>
        </w:rPr>
        <w:t xml:space="preserve"> 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de </w:t>
      </w:r>
      <w:r w:rsidR="002F1961" w:rsidRPr="00456B9F">
        <w:rPr>
          <w:rFonts w:asciiTheme="minorHAnsi" w:hAnsiTheme="minorHAnsi"/>
          <w:color w:val="auto"/>
          <w:sz w:val="22"/>
          <w:szCs w:val="22"/>
        </w:rPr>
        <w:t>um</w:t>
      </w:r>
      <w:r w:rsidR="00132456">
        <w:rPr>
          <w:rFonts w:asciiTheme="minorHAnsi" w:hAnsiTheme="minorHAnsi"/>
          <w:color w:val="auto"/>
          <w:sz w:val="22"/>
          <w:szCs w:val="22"/>
        </w:rPr>
        <w:t xml:space="preserve"> ou</w:t>
      </w:r>
      <w:r w:rsidR="002F1961" w:rsidRPr="00456B9F">
        <w:rPr>
          <w:rFonts w:asciiTheme="minorHAnsi" w:hAnsiTheme="minorHAnsi"/>
          <w:color w:val="auto"/>
          <w:sz w:val="22"/>
          <w:szCs w:val="22"/>
        </w:rPr>
        <w:t xml:space="preserve"> 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vários contratos </w:t>
      </w:r>
      <w:r w:rsidR="002F1961" w:rsidRPr="00456B9F">
        <w:rPr>
          <w:rFonts w:asciiTheme="minorHAnsi" w:hAnsiTheme="minorHAnsi"/>
          <w:color w:val="auto"/>
          <w:sz w:val="22"/>
          <w:szCs w:val="22"/>
        </w:rPr>
        <w:t xml:space="preserve">instrumentos. </w:t>
      </w:r>
      <w:r w:rsidRPr="00456B9F">
        <w:rPr>
          <w:rFonts w:asciiTheme="minorHAnsi" w:hAnsiTheme="minorHAnsi"/>
          <w:color w:val="auto"/>
          <w:sz w:val="22"/>
          <w:szCs w:val="22"/>
        </w:rPr>
        <w:t>Pode conter até 32 posições alfanuméricas.</w:t>
      </w:r>
    </w:p>
    <w:p w14:paraId="5A4A459C" w14:textId="77777777" w:rsidR="00406B54" w:rsidRPr="00456B9F" w:rsidRDefault="00406B54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456B9F">
        <w:rPr>
          <w:rFonts w:asciiTheme="minorHAnsi" w:hAnsiTheme="minorHAnsi"/>
          <w:color w:val="auto"/>
          <w:sz w:val="22"/>
          <w:szCs w:val="22"/>
        </w:rPr>
        <w:t xml:space="preserve">O ID de uma proteção </w:t>
      </w:r>
      <w:r w:rsidR="002F1961" w:rsidRPr="00456B9F">
        <w:rPr>
          <w:rFonts w:asciiTheme="minorHAnsi" w:hAnsiTheme="minorHAnsi"/>
          <w:color w:val="auto"/>
          <w:sz w:val="22"/>
          <w:szCs w:val="22"/>
        </w:rPr>
        <w:t xml:space="preserve">não pode ser 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reutilizado para </w:t>
      </w:r>
      <w:r w:rsidR="002F1961" w:rsidRPr="00456B9F">
        <w:rPr>
          <w:rFonts w:asciiTheme="minorHAnsi" w:hAnsiTheme="minorHAnsi"/>
          <w:color w:val="auto"/>
          <w:sz w:val="22"/>
          <w:szCs w:val="22"/>
        </w:rPr>
        <w:t>identifi</w:t>
      </w:r>
      <w:r w:rsidRPr="00456B9F">
        <w:rPr>
          <w:rFonts w:asciiTheme="minorHAnsi" w:hAnsiTheme="minorHAnsi"/>
          <w:color w:val="auto"/>
          <w:sz w:val="22"/>
          <w:szCs w:val="22"/>
        </w:rPr>
        <w:t>car outro bem dado em garantia.</w:t>
      </w:r>
    </w:p>
    <w:p w14:paraId="5A4A459D" w14:textId="77777777" w:rsidR="00406B54" w:rsidRPr="00456B9F" w:rsidRDefault="00406B54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59E" w14:textId="77777777" w:rsidR="00406B54" w:rsidRPr="00456B9F" w:rsidRDefault="00406B54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456B9F">
        <w:rPr>
          <w:rFonts w:asciiTheme="minorHAnsi" w:hAnsiTheme="minorHAnsi"/>
          <w:color w:val="auto"/>
          <w:sz w:val="22"/>
          <w:szCs w:val="22"/>
        </w:rPr>
        <w:t>Existem várias fontes de dados de garantias</w:t>
      </w:r>
      <w:r w:rsidR="00132456">
        <w:rPr>
          <w:rFonts w:asciiTheme="minorHAnsi" w:hAnsiTheme="minorHAnsi"/>
          <w:color w:val="auto"/>
          <w:sz w:val="22"/>
          <w:szCs w:val="22"/>
        </w:rPr>
        <w:t xml:space="preserve"> com diferentes campos que identificam a proteção ao mais baixo nível do bem ou da garantia pessoal -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 ID de Pro</w:t>
      </w:r>
      <w:r w:rsidR="00572283" w:rsidRPr="00456B9F">
        <w:rPr>
          <w:rFonts w:asciiTheme="minorHAnsi" w:hAnsiTheme="minorHAnsi"/>
          <w:color w:val="auto"/>
          <w:sz w:val="22"/>
          <w:szCs w:val="22"/>
        </w:rPr>
        <w:t>teção:</w:t>
      </w:r>
    </w:p>
    <w:p w14:paraId="5A4A459F" w14:textId="77777777" w:rsidR="00135037" w:rsidRPr="00456B9F" w:rsidRDefault="00135037" w:rsidP="00135037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45A0" w14:textId="77777777" w:rsidR="00135037" w:rsidRPr="00456B9F" w:rsidRDefault="00135037" w:rsidP="00135037">
      <w:pPr>
        <w:spacing w:before="60" w:after="60" w:line="276" w:lineRule="auto"/>
        <w:ind w:left="142"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>Garantias Reais de GP (EP) :</w:t>
      </w:r>
    </w:p>
    <w:p w14:paraId="5A4A45A1" w14:textId="77777777" w:rsidR="00135037" w:rsidRDefault="00135037" w:rsidP="00135037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Id proteção =</w:t>
      </w: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15 conta Bem (CKBALBEM + CKCTABEM da tabela GPT18_BENS / DWT368_BENS_GP associada à conta GP na GPT21 com a maior ZVERSAO com CODEST = ‘FOR’.</w:t>
      </w:r>
    </w:p>
    <w:p w14:paraId="5A4A45A2" w14:textId="77777777" w:rsidR="00135037" w:rsidRPr="00456B9F" w:rsidRDefault="00135037" w:rsidP="00135037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szCs w:val="22"/>
          <w:lang w:val="pt-PT"/>
        </w:rPr>
        <w:t xml:space="preserve">  </w:t>
      </w:r>
    </w:p>
    <w:p w14:paraId="5A4A45A3" w14:textId="77777777" w:rsidR="00135037" w:rsidRPr="00456B9F" w:rsidRDefault="00135037" w:rsidP="00135037">
      <w:pPr>
        <w:spacing w:before="60" w:after="60" w:line="276" w:lineRule="auto"/>
        <w:ind w:left="142"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>
        <w:rPr>
          <w:rFonts w:asciiTheme="minorHAnsi" w:hAnsiTheme="minorHAnsi" w:cstheme="minorHAnsi"/>
          <w:b/>
          <w:sz w:val="22"/>
          <w:szCs w:val="22"/>
          <w:lang w:val="pt-PT"/>
        </w:rPr>
        <w:t>Garantias Pessoais</w:t>
      </w: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 de GP (EP) :</w:t>
      </w:r>
    </w:p>
    <w:p w14:paraId="5A4A45A4" w14:textId="77777777" w:rsidR="00135037" w:rsidRPr="00456B9F" w:rsidRDefault="00135037" w:rsidP="00135037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Id proteção =</w:t>
      </w: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pt-PT"/>
        </w:rPr>
        <w:t>15 + 9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= conta GP (CKBALCAO + CKNUMCTA da Tabela GPT21_PROCESSOS)</w:t>
      </w:r>
    </w:p>
    <w:p w14:paraId="5A4A45A5" w14:textId="77777777" w:rsidR="00135037" w:rsidRDefault="00135037" w:rsidP="00132456">
      <w:pPr>
        <w:spacing w:before="60" w:after="60" w:line="276" w:lineRule="auto"/>
        <w:ind w:left="708" w:firstLine="708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associada à conta GP na GPT21 com a ZVERSAO </w:t>
      </w:r>
      <w:r>
        <w:rPr>
          <w:rFonts w:asciiTheme="minorHAnsi" w:hAnsiTheme="minorHAnsi" w:cstheme="minorHAnsi"/>
          <w:sz w:val="22"/>
          <w:szCs w:val="22"/>
          <w:lang w:val="pt-PT"/>
        </w:rPr>
        <w:t>= 999 e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CODEST = ‘FOR’</w:t>
      </w:r>
    </w:p>
    <w:p w14:paraId="5A4A45A6" w14:textId="77777777" w:rsidR="00135037" w:rsidRPr="00E71012" w:rsidRDefault="00135037" w:rsidP="00135037">
      <w:pPr>
        <w:spacing w:before="60" w:after="60" w:line="276" w:lineRule="auto"/>
        <w:ind w:left="1416" w:firstLine="0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szCs w:val="22"/>
          <w:lang w:val="pt-PT"/>
        </w:rPr>
        <w:t>+ NIFNIPC do ccliente responsável pela garantia associados aos códigos de SGM dos campos CCODSGM1, CCODSGM2 e CCODSGM3, desc</w:t>
      </w:r>
      <w:r w:rsidR="00132456">
        <w:rPr>
          <w:rFonts w:asciiTheme="minorHAnsi" w:hAnsiTheme="minorHAnsi" w:cstheme="minorHAnsi"/>
          <w:sz w:val="22"/>
          <w:szCs w:val="22"/>
          <w:lang w:val="pt-PT"/>
        </w:rPr>
        <w:t xml:space="preserve">ritos </w:t>
      </w:r>
      <w:r>
        <w:rPr>
          <w:rFonts w:asciiTheme="minorHAnsi" w:hAnsiTheme="minorHAnsi" w:cstheme="minorHAnsi"/>
          <w:sz w:val="22"/>
          <w:szCs w:val="22"/>
          <w:lang w:val="pt-PT"/>
        </w:rPr>
        <w:t>na TAT91 - T788.</w:t>
      </w:r>
      <w:r w:rsidRPr="00E71012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</w:p>
    <w:p w14:paraId="5A4A45A7" w14:textId="77777777" w:rsidR="00572283" w:rsidRPr="00456B9F" w:rsidRDefault="00572283" w:rsidP="009370E9">
      <w:pPr>
        <w:spacing w:before="60" w:after="60" w:line="276" w:lineRule="auto"/>
        <w:ind w:left="142" w:hanging="1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45A8" w14:textId="517D06CB" w:rsidR="009370E9" w:rsidRPr="00456B9F" w:rsidRDefault="00487596" w:rsidP="00C30E5C">
      <w:pPr>
        <w:spacing w:before="60" w:after="60" w:line="276" w:lineRule="auto"/>
        <w:ind w:left="142"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>
        <w:rPr>
          <w:rFonts w:asciiTheme="minorHAnsi" w:hAnsiTheme="minorHAnsi" w:cstheme="minorHAnsi"/>
          <w:b/>
          <w:sz w:val="22"/>
          <w:szCs w:val="22"/>
          <w:lang w:val="pt-PT"/>
        </w:rPr>
        <w:t xml:space="preserve">Garantias Físicas </w:t>
      </w:r>
      <w:r w:rsidR="00C30E5C"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de </w:t>
      </w:r>
      <w:r w:rsidR="006A3A97" w:rsidRPr="00456B9F">
        <w:rPr>
          <w:rFonts w:asciiTheme="minorHAnsi" w:hAnsiTheme="minorHAnsi" w:cstheme="minorHAnsi"/>
          <w:b/>
          <w:sz w:val="22"/>
          <w:szCs w:val="22"/>
          <w:lang w:val="pt-PT"/>
        </w:rPr>
        <w:t>CS:</w:t>
      </w:r>
    </w:p>
    <w:p w14:paraId="5A4A45A9" w14:textId="77777777" w:rsidR="006A3A97" w:rsidRPr="00456B9F" w:rsidRDefault="006A3A97" w:rsidP="00C30E5C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Id proteção</w:t>
      </w: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= 15 + 5 + 5</w:t>
      </w: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 =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conta caução + nº caução + Id Bem CS = </w:t>
      </w:r>
    </w:p>
    <w:p w14:paraId="5A4A45AA" w14:textId="77777777" w:rsidR="00C30E5C" w:rsidRDefault="006A3A97" w:rsidP="00C30E5C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(CKBALCAO + CKNUMCTA) + ZCAUCAO + ZBEM da Tabela CST08_CAUCBEM</w:t>
      </w:r>
      <w:r w:rsidR="00DF3E33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/ DWT1136_BEM_CAUCAO.</w:t>
      </w:r>
    </w:p>
    <w:p w14:paraId="5A4A45AB" w14:textId="77777777" w:rsidR="00D4682B" w:rsidRPr="00D4682B" w:rsidRDefault="00D4682B" w:rsidP="00D4682B">
      <w:pPr>
        <w:spacing w:before="60" w:after="60" w:line="276" w:lineRule="auto"/>
        <w:ind w:left="141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Como uma (conta caução + nº caução) pode ter vários registos, isto é, vários: </w:t>
      </w:r>
      <w:r w:rsidRPr="00456B9F"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>CKBALGAR + CKCTAGAR + ZREFCTA da Tabela CST09_GARFIN, por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exemplo várias contas de depósitos a prazo, então é necessário agregar</w:t>
      </w:r>
      <w:r>
        <w:rPr>
          <w:rFonts w:asciiTheme="minorHAnsi" w:hAnsiTheme="minorHAnsi" w:cstheme="minorHAnsi"/>
          <w:sz w:val="22"/>
          <w:szCs w:val="22"/>
          <w:lang w:val="pt-PT"/>
        </w:rPr>
        <w:t xml:space="preserve"> os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pt-PT"/>
        </w:rPr>
        <w:t xml:space="preserve">valores dos vários bens porque nos 32 caracteres disponíveis não cabe também a </w:t>
      </w:r>
      <w:r w:rsidRPr="00456B9F"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>CKBALGAR + CKCTAGAR + ZREFCTA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 xml:space="preserve"> como seria desejável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A4A45AC" w14:textId="77777777" w:rsidR="00953D75" w:rsidRPr="00456B9F" w:rsidRDefault="00953D75" w:rsidP="003B4BE1">
      <w:pPr>
        <w:spacing w:before="60" w:after="60" w:line="276" w:lineRule="auto"/>
        <w:ind w:left="141" w:firstLine="0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45AD" w14:textId="77777777" w:rsidR="003B4BE1" w:rsidRPr="00456B9F" w:rsidRDefault="009370E9" w:rsidP="003B4BE1">
      <w:pPr>
        <w:spacing w:before="60" w:after="60" w:line="276" w:lineRule="auto"/>
        <w:ind w:left="141" w:firstLine="0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Garantias Financeiras </w:t>
      </w:r>
      <w:r w:rsidR="003B4BE1" w:rsidRPr="00456B9F">
        <w:rPr>
          <w:rFonts w:asciiTheme="minorHAnsi" w:hAnsiTheme="minorHAnsi" w:cstheme="minorHAnsi"/>
          <w:b/>
          <w:sz w:val="22"/>
          <w:szCs w:val="22"/>
          <w:lang w:val="pt-PT"/>
        </w:rPr>
        <w:t>de CS:</w:t>
      </w:r>
    </w:p>
    <w:p w14:paraId="5A4A45AE" w14:textId="77777777" w:rsidR="00B2135C" w:rsidRPr="00456B9F" w:rsidRDefault="00B2135C" w:rsidP="00B2135C">
      <w:pPr>
        <w:spacing w:before="60" w:after="60" w:line="276" w:lineRule="auto"/>
        <w:ind w:left="141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Para</w:t>
      </w:r>
      <w:r w:rsidR="00DF3E33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os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CTRATCTA</w:t>
      </w:r>
      <w:r w:rsidR="00DF3E33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da CST09_GARANT_FINANC / CTIPO_CONTA da DWT1138_GARANT_FINANC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:</w:t>
      </w:r>
    </w:p>
    <w:p w14:paraId="5A4A45AF" w14:textId="77777777" w:rsidR="00853E91" w:rsidRPr="00456B9F" w:rsidRDefault="00B2135C" w:rsidP="00DF3E33">
      <w:pPr>
        <w:spacing w:before="60" w:after="60" w:line="276" w:lineRule="auto"/>
        <w:ind w:left="141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‘07’- Fundos; </w:t>
      </w:r>
    </w:p>
    <w:p w14:paraId="5A4A45B0" w14:textId="77777777" w:rsidR="00853E91" w:rsidRPr="00456B9F" w:rsidRDefault="00B2135C" w:rsidP="00DF3E33">
      <w:pPr>
        <w:spacing w:before="60" w:after="60" w:line="276" w:lineRule="auto"/>
        <w:ind w:left="141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‘01’- Penhor na aplicação DC; </w:t>
      </w:r>
    </w:p>
    <w:p w14:paraId="5A4A45B1" w14:textId="77777777" w:rsidR="00853E91" w:rsidRPr="00456B9F" w:rsidRDefault="00B2135C" w:rsidP="00DF3E33">
      <w:pPr>
        <w:spacing w:before="60" w:after="60" w:line="276" w:lineRule="auto"/>
        <w:ind w:left="141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‘03’- Cativo na aplicação DP; </w:t>
      </w:r>
    </w:p>
    <w:p w14:paraId="5A4A45B2" w14:textId="77777777" w:rsidR="00B2135C" w:rsidRPr="00456B9F" w:rsidRDefault="00B2135C" w:rsidP="00DF3E33">
      <w:pPr>
        <w:spacing w:before="60" w:after="60" w:line="276" w:lineRule="auto"/>
        <w:ind w:left="141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‘12’- Seguros</w:t>
      </w:r>
    </w:p>
    <w:p w14:paraId="5A4A45B3" w14:textId="77777777" w:rsidR="00B2135C" w:rsidRPr="00456B9F" w:rsidRDefault="003B4BE1" w:rsidP="003B4BE1">
      <w:pPr>
        <w:spacing w:before="60" w:after="60" w:line="276" w:lineRule="auto"/>
        <w:ind w:left="141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Id proteção = 15 + 5</w:t>
      </w:r>
      <w:r w:rsidR="00DF3E33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= conta caução + nº caução = (CKBALCAO + CKNUMCTA) + ZCAUCAO da CST09.</w:t>
      </w:r>
    </w:p>
    <w:p w14:paraId="5A4A45B4" w14:textId="77777777" w:rsidR="00DF3E33" w:rsidRPr="00456B9F" w:rsidRDefault="00DF3E33" w:rsidP="003B4BE1">
      <w:pPr>
        <w:spacing w:before="60" w:after="60" w:line="276" w:lineRule="auto"/>
        <w:ind w:left="141"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45B5" w14:textId="77777777" w:rsidR="003B4BE1" w:rsidRPr="00456B9F" w:rsidRDefault="00B2135C" w:rsidP="003B4BE1">
      <w:pPr>
        <w:spacing w:before="60" w:after="60" w:line="276" w:lineRule="auto"/>
        <w:ind w:left="141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Para</w:t>
      </w:r>
      <w:r w:rsidR="00C462DE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CTIPO_CONTA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DF3E33" w:rsidRPr="00456B9F">
        <w:rPr>
          <w:rFonts w:asciiTheme="minorHAnsi" w:hAnsiTheme="minorHAnsi" w:cstheme="minorHAnsi"/>
          <w:sz w:val="22"/>
          <w:szCs w:val="22"/>
          <w:lang w:val="pt-PT"/>
        </w:rPr>
        <w:t>‘10’</w:t>
      </w:r>
      <w:r w:rsidR="00C462DE" w:rsidRPr="00456B9F">
        <w:rPr>
          <w:rFonts w:asciiTheme="minorHAnsi" w:hAnsiTheme="minorHAnsi" w:cstheme="minorHAnsi"/>
          <w:sz w:val="22"/>
          <w:szCs w:val="22"/>
          <w:lang w:val="pt-PT"/>
        </w:rPr>
        <w:t>-</w:t>
      </w:r>
      <w:r w:rsidR="00DF3E33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T</w:t>
      </w:r>
      <w:r w:rsidR="003B4BE1" w:rsidRPr="00456B9F">
        <w:rPr>
          <w:rFonts w:asciiTheme="minorHAnsi" w:hAnsiTheme="minorHAnsi" w:cstheme="minorHAnsi"/>
          <w:sz w:val="22"/>
          <w:szCs w:val="22"/>
          <w:lang w:val="pt-PT"/>
        </w:rPr>
        <w:t>ítulos</w:t>
      </w:r>
      <w:r w:rsidR="00C462DE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, </w:t>
      </w:r>
      <w:r w:rsidR="00DF3E33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o </w:t>
      </w:r>
      <w:r w:rsidR="003B4BE1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id_proteção = 15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+ 5 + 12</w:t>
      </w:r>
      <w:r w:rsidR="00C462DE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= conta caução + nº caução + ISIN.</w:t>
      </w:r>
    </w:p>
    <w:p w14:paraId="5A4A45B6" w14:textId="77777777" w:rsidR="00C462DE" w:rsidRPr="00456B9F" w:rsidRDefault="00C462DE" w:rsidP="003B4BE1">
      <w:pPr>
        <w:spacing w:before="60" w:after="60" w:line="276" w:lineRule="auto"/>
        <w:ind w:left="141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lastRenderedPageBreak/>
        <w:t>Para obter o ISIN, acede-se com a conta de títulos (‘contas garantia’ da CST09) à TTT22_</w:t>
      </w:r>
      <w:r w:rsidR="005069E3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SALDT para obter o ZTITULO que permite ligar com a </w:t>
      </w:r>
      <w:r w:rsidR="0068647D" w:rsidRPr="00456B9F">
        <w:rPr>
          <w:rFonts w:asciiTheme="minorHAnsi" w:hAnsiTheme="minorHAnsi" w:cstheme="minorHAnsi"/>
          <w:sz w:val="22"/>
          <w:szCs w:val="22"/>
          <w:lang w:val="pt-PT"/>
        </w:rPr>
        <w:t>TTT35_TITLGRU, para obter o ISIN num dos campos: CTITISIN, CSINREF, ATITISIN.</w:t>
      </w:r>
    </w:p>
    <w:p w14:paraId="5A4A45B7" w14:textId="77777777" w:rsidR="00433AC3" w:rsidRPr="00456B9F" w:rsidRDefault="00433AC3" w:rsidP="00433AC3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Os Códigos de Tratamento da Conta (CTRATCTA) estão registados na tabela TAT91_004 - CODIGOS DE CARTEIRA (CTRATCTA).</w:t>
      </w:r>
    </w:p>
    <w:p w14:paraId="5A4A45B8" w14:textId="77777777" w:rsidR="00953D75" w:rsidRPr="00456B9F" w:rsidRDefault="00953D75" w:rsidP="00953D75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45B9" w14:textId="77777777" w:rsidR="00953D75" w:rsidRPr="00456B9F" w:rsidRDefault="00953D75" w:rsidP="00953D75">
      <w:pPr>
        <w:spacing w:before="60" w:after="60" w:line="276" w:lineRule="auto"/>
        <w:ind w:left="142"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>Garantias Pessoais de CS:</w:t>
      </w:r>
    </w:p>
    <w:p w14:paraId="5A4A45BA" w14:textId="77777777" w:rsidR="00953D75" w:rsidRPr="00456B9F" w:rsidRDefault="00953D75" w:rsidP="00953D75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Id proteção = 15 + 5 + 10 = conta caução + nº caução + Entidade CRC (NIF) ou código fonte CRC =</w:t>
      </w:r>
    </w:p>
    <w:p w14:paraId="5A4A45BB" w14:textId="44752C85" w:rsidR="00953D75" w:rsidRPr="00456B9F" w:rsidRDefault="00953D75" w:rsidP="00953D75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(CKBALCAO + CKNUMCTA) + ZCAUCAO da Tabela CST07_INTERV / DWT1089_INTERV_CAUCAO + ZCLIENTE </w:t>
      </w:r>
      <w:r w:rsidR="00487596">
        <w:rPr>
          <w:rFonts w:asciiTheme="minorHAnsi" w:hAnsiTheme="minorHAnsi" w:cstheme="minorHAnsi"/>
          <w:sz w:val="22"/>
          <w:szCs w:val="22"/>
          <w:lang w:val="pt-PT"/>
        </w:rPr>
        <w:t>com CINTERV =</w:t>
      </w:r>
      <w:r w:rsidR="00D30042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‘0’</w:t>
      </w:r>
      <w:r w:rsidR="00487596">
        <w:rPr>
          <w:rFonts w:asciiTheme="minorHAnsi" w:hAnsiTheme="minorHAnsi" w:cstheme="minorHAnsi"/>
          <w:sz w:val="22"/>
          <w:szCs w:val="22"/>
          <w:lang w:val="pt-PT"/>
        </w:rPr>
        <w:t xml:space="preserve"> (Avalista</w:t>
      </w:r>
      <w:r w:rsidR="00D4682B">
        <w:rPr>
          <w:rFonts w:asciiTheme="minorHAnsi" w:hAnsiTheme="minorHAnsi" w:cstheme="minorHAnsi"/>
          <w:sz w:val="22"/>
          <w:szCs w:val="22"/>
          <w:lang w:val="pt-PT"/>
        </w:rPr>
        <w:t>)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D4682B">
        <w:rPr>
          <w:rFonts w:asciiTheme="minorHAnsi" w:hAnsiTheme="minorHAnsi" w:cstheme="minorHAnsi"/>
          <w:sz w:val="22"/>
          <w:szCs w:val="22"/>
          <w:lang w:val="pt-PT"/>
        </w:rPr>
        <w:t xml:space="preserve"> traduzido para </w:t>
      </w:r>
      <w:r w:rsidR="00D4682B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o ID_entidade </w:t>
      </w:r>
      <w:r w:rsidR="00D4682B">
        <w:rPr>
          <w:rFonts w:asciiTheme="minorHAnsi" w:hAnsiTheme="minorHAnsi" w:cstheme="minorHAnsi"/>
          <w:sz w:val="22"/>
          <w:szCs w:val="22"/>
          <w:lang w:val="pt-PT"/>
        </w:rPr>
        <w:t xml:space="preserve">como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‘código fonte’ ou NIF</w:t>
      </w:r>
      <w:r w:rsidR="00D4682B">
        <w:rPr>
          <w:rFonts w:asciiTheme="minorHAnsi" w:hAnsiTheme="minorHAnsi" w:cstheme="minorHAnsi"/>
          <w:sz w:val="22"/>
          <w:szCs w:val="22"/>
          <w:lang w:val="pt-PT"/>
        </w:rPr>
        <w:t>NIPC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.</w:t>
      </w:r>
      <w:r w:rsidR="00487596">
        <w:rPr>
          <w:rFonts w:asciiTheme="minorHAnsi" w:hAnsiTheme="minorHAnsi" w:cstheme="minorHAnsi"/>
          <w:sz w:val="22"/>
          <w:szCs w:val="22"/>
          <w:lang w:val="pt-PT"/>
        </w:rPr>
        <w:t xml:space="preserve"> E os </w:t>
      </w:r>
      <w:r w:rsidR="00487596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ZCLIENTE </w:t>
      </w:r>
      <w:r w:rsidR="00487596">
        <w:rPr>
          <w:rFonts w:asciiTheme="minorHAnsi" w:hAnsiTheme="minorHAnsi" w:cstheme="minorHAnsi"/>
          <w:sz w:val="22"/>
          <w:szCs w:val="22"/>
          <w:lang w:val="pt-PT"/>
        </w:rPr>
        <w:t>com CINTERV =</w:t>
      </w:r>
      <w:r w:rsidR="00487596">
        <w:rPr>
          <w:rFonts w:asciiTheme="minorHAnsi" w:hAnsiTheme="minorHAnsi" w:cstheme="minorHAnsi"/>
          <w:sz w:val="22"/>
          <w:szCs w:val="22"/>
          <w:lang w:val="pt-PT"/>
        </w:rPr>
        <w:t xml:space="preserve"> ‘2</w:t>
      </w:r>
      <w:r w:rsidR="00487596" w:rsidRPr="00456B9F">
        <w:rPr>
          <w:rFonts w:asciiTheme="minorHAnsi" w:hAnsiTheme="minorHAnsi" w:cstheme="minorHAnsi"/>
          <w:sz w:val="22"/>
          <w:szCs w:val="22"/>
          <w:lang w:val="pt-PT"/>
        </w:rPr>
        <w:t>’</w:t>
      </w:r>
      <w:r w:rsidR="00487596">
        <w:rPr>
          <w:rFonts w:asciiTheme="minorHAnsi" w:hAnsiTheme="minorHAnsi" w:cstheme="minorHAnsi"/>
          <w:sz w:val="22"/>
          <w:szCs w:val="22"/>
          <w:lang w:val="pt-PT"/>
        </w:rPr>
        <w:t xml:space="preserve"> (</w:t>
      </w:r>
      <w:r w:rsidR="00487596">
        <w:rPr>
          <w:rFonts w:asciiTheme="minorHAnsi" w:hAnsiTheme="minorHAnsi" w:cstheme="minorHAnsi"/>
          <w:sz w:val="22"/>
          <w:szCs w:val="22"/>
          <w:lang w:val="pt-PT"/>
        </w:rPr>
        <w:t>garantes) nos casos das SGMs, FCGM e EIF(European Investment Fund), sendo que estes não podem intervir nas contas como avalistas ou titulares.</w:t>
      </w:r>
      <w:bookmarkStart w:id="32" w:name="_GoBack"/>
      <w:bookmarkEnd w:id="32"/>
    </w:p>
    <w:p w14:paraId="5A4A45BC" w14:textId="77777777" w:rsidR="00953D75" w:rsidRPr="00456B9F" w:rsidRDefault="00953D75" w:rsidP="00953D75">
      <w:pPr>
        <w:spacing w:before="60" w:after="60" w:line="276" w:lineRule="auto"/>
        <w:ind w:left="142" w:hanging="1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45BD" w14:textId="77777777" w:rsidR="00953D75" w:rsidRPr="00456B9F" w:rsidRDefault="00953D75" w:rsidP="00953D75">
      <w:pPr>
        <w:spacing w:before="60" w:after="60" w:line="276" w:lineRule="auto"/>
        <w:ind w:left="142"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Garantias Pessoais </w:t>
      </w:r>
      <w:r w:rsidR="00417CE6"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de intervenções de avalistas </w:t>
      </w:r>
      <w:r w:rsidR="00881BA4"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em </w:t>
      </w:r>
      <w:r w:rsidR="00417CE6" w:rsidRPr="00456B9F">
        <w:rPr>
          <w:rFonts w:asciiTheme="minorHAnsi" w:hAnsiTheme="minorHAnsi" w:cstheme="minorHAnsi"/>
          <w:b/>
          <w:sz w:val="22"/>
          <w:szCs w:val="22"/>
          <w:lang w:val="pt-PT"/>
        </w:rPr>
        <w:t>CL ausentes das</w:t>
      </w:r>
      <w:r w:rsidR="00881BA4"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 CS</w:t>
      </w: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>:</w:t>
      </w:r>
    </w:p>
    <w:p w14:paraId="5A4A45BE" w14:textId="77777777" w:rsidR="00881BA4" w:rsidRPr="00456B9F" w:rsidRDefault="00953D75" w:rsidP="00953D75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Id proteção = </w:t>
      </w:r>
      <w:r w:rsidR="00881BA4" w:rsidRPr="00456B9F">
        <w:rPr>
          <w:rFonts w:asciiTheme="minorHAnsi" w:hAnsiTheme="minorHAnsi" w:cstheme="minorHAnsi"/>
          <w:sz w:val="22"/>
          <w:szCs w:val="22"/>
          <w:lang w:val="pt-PT"/>
        </w:rPr>
        <w:t>15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90493C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+ 10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= </w:t>
      </w:r>
      <w:r w:rsidR="00881BA4" w:rsidRPr="00456B9F">
        <w:rPr>
          <w:rFonts w:asciiTheme="minorHAnsi" w:hAnsiTheme="minorHAnsi" w:cstheme="minorHAnsi"/>
          <w:sz w:val="22"/>
          <w:szCs w:val="22"/>
          <w:lang w:val="pt-PT"/>
        </w:rPr>
        <w:t>CCONTA</w:t>
      </w:r>
      <w:r w:rsidR="00D30042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de responsabilidade</w:t>
      </w:r>
      <w:r w:rsidR="00881BA4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+ (Entidade CRC (NIF) ou código fonte CRC) do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90493C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CCLIENTE do avalista interveniente na </w:t>
      </w:r>
      <w:r w:rsidR="00D30042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CCONTA </w:t>
      </w:r>
      <w:r w:rsidR="0090493C" w:rsidRPr="00456B9F">
        <w:rPr>
          <w:rFonts w:asciiTheme="minorHAnsi" w:hAnsiTheme="minorHAnsi" w:cstheme="minorHAnsi"/>
          <w:sz w:val="22"/>
          <w:szCs w:val="22"/>
          <w:lang w:val="pt-PT"/>
        </w:rPr>
        <w:t>de responsabilidade</w:t>
      </w:r>
      <w:r w:rsidR="00881BA4" w:rsidRPr="00456B9F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A4A45BF" w14:textId="77777777" w:rsidR="00D30042" w:rsidRPr="00456B9F" w:rsidRDefault="00D30042" w:rsidP="00953D75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Criar estes IDprot para os pares cconta\cliente </w:t>
      </w:r>
      <w:r w:rsidR="00A85DA9">
        <w:rPr>
          <w:rFonts w:asciiTheme="minorHAnsi" w:hAnsiTheme="minorHAnsi" w:cstheme="minorHAnsi"/>
          <w:sz w:val="22"/>
          <w:szCs w:val="22"/>
          <w:lang w:val="pt-PT"/>
        </w:rPr>
        <w:t>da tabela de intervenientes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com CRELACAO_CL_CNT </w:t>
      </w:r>
      <w:r w:rsidR="00A85DA9">
        <w:rPr>
          <w:rFonts w:asciiTheme="minorHAnsi" w:hAnsiTheme="minorHAnsi" w:cstheme="minorHAnsi"/>
          <w:sz w:val="22"/>
          <w:szCs w:val="22"/>
          <w:lang w:val="pt-PT"/>
        </w:rPr>
        <w:t>de avalista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que não existem nas CS (SAT1076_RL_RESP_CAU_CS \ DWT10</w:t>
      </w:r>
      <w:r w:rsidR="00A85DA9">
        <w:rPr>
          <w:rFonts w:asciiTheme="minorHAnsi" w:hAnsiTheme="minorHAnsi" w:cstheme="minorHAnsi"/>
          <w:sz w:val="22"/>
          <w:szCs w:val="22"/>
          <w:lang w:val="pt-PT"/>
        </w:rPr>
        <w:t>89_INTERV_CAUCAO   com CINTERV in (</w:t>
      </w:r>
      <w:r w:rsidR="00A85DA9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‘0’</w:t>
      </w:r>
      <w:r w:rsidR="00A85DA9">
        <w:rPr>
          <w:rFonts w:asciiTheme="minorHAnsi" w:hAnsiTheme="minorHAnsi" w:cstheme="minorHAnsi"/>
          <w:sz w:val="22"/>
          <w:szCs w:val="22"/>
          <w:lang w:val="pt-PT"/>
        </w:rPr>
        <w:t>, ’2’)</w:t>
      </w:r>
      <w:r w:rsidR="00A85DA9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A4A45C0" w14:textId="77777777" w:rsidR="00953D75" w:rsidRPr="00456B9F" w:rsidRDefault="00953D75" w:rsidP="00433AC3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</w:p>
    <w:p w14:paraId="5A4A45C1" w14:textId="77777777" w:rsidR="009370E9" w:rsidRPr="00456B9F" w:rsidRDefault="009370E9" w:rsidP="00433AC3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45C2" w14:textId="77777777" w:rsidR="009370E9" w:rsidRPr="00456B9F" w:rsidRDefault="009370E9" w:rsidP="009370E9">
      <w:pPr>
        <w:spacing w:before="60" w:after="60" w:line="276" w:lineRule="auto"/>
        <w:ind w:left="142"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IFIC (LG, FT) </w:t>
      </w:r>
    </w:p>
    <w:p w14:paraId="5A4A45C3" w14:textId="77777777" w:rsidR="00433AC3" w:rsidRPr="00456B9F" w:rsidRDefault="00433AC3" w:rsidP="009370E9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Id de proteção obtém-se d</w:t>
      </w:r>
      <w:r w:rsidR="00D4530A" w:rsidRPr="00456B9F">
        <w:rPr>
          <w:rFonts w:asciiTheme="minorHAnsi" w:hAnsiTheme="minorHAnsi" w:cstheme="minorHAnsi"/>
          <w:sz w:val="22"/>
          <w:szCs w:val="22"/>
          <w:lang w:val="pt-PT"/>
        </w:rPr>
        <w:t>os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c</w:t>
      </w:r>
      <w:r w:rsidR="009370E9" w:rsidRPr="00456B9F">
        <w:rPr>
          <w:rFonts w:asciiTheme="minorHAnsi" w:hAnsiTheme="minorHAnsi" w:cstheme="minorHAnsi"/>
          <w:sz w:val="22"/>
          <w:szCs w:val="22"/>
          <w:lang w:val="pt-PT"/>
        </w:rPr>
        <w:t>ampo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s</w:t>
      </w:r>
      <w:r w:rsidR="009370E9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D4530A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de ID de Proteção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dos ficheiros produzidos mensalmente pela IFIC</w:t>
      </w:r>
      <w:r w:rsidR="00D4530A" w:rsidRPr="00456B9F">
        <w:rPr>
          <w:rFonts w:asciiTheme="minorHAnsi" w:hAnsiTheme="minorHAnsi" w:cstheme="minorHAnsi"/>
          <w:sz w:val="22"/>
          <w:szCs w:val="22"/>
          <w:lang w:val="pt-PT"/>
        </w:rPr>
        <w:t>:</w:t>
      </w:r>
    </w:p>
    <w:p w14:paraId="5A4A45C4" w14:textId="77777777" w:rsidR="00237120" w:rsidRPr="00456B9F" w:rsidRDefault="009370E9" w:rsidP="009370E9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Leasing</w:t>
      </w:r>
      <w:r w:rsidR="00433AC3" w:rsidRPr="00456B9F">
        <w:rPr>
          <w:rFonts w:asciiTheme="minorHAnsi" w:hAnsiTheme="minorHAnsi" w:cstheme="minorHAnsi"/>
          <w:sz w:val="22"/>
          <w:szCs w:val="22"/>
          <w:lang w:val="pt-PT"/>
        </w:rPr>
        <w:t>: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237120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campo ID_GARANTIA da </w:t>
      </w:r>
      <w:r w:rsidR="00F3355C">
        <w:rPr>
          <w:rFonts w:asciiTheme="minorHAnsi" w:hAnsiTheme="minorHAnsi" w:cstheme="minorHAnsi"/>
          <w:sz w:val="22"/>
          <w:szCs w:val="22"/>
          <w:lang w:val="pt-PT"/>
        </w:rPr>
        <w:t xml:space="preserve">tabela SAT1024_FA_GARANTIAS_FS </w:t>
      </w:r>
    </w:p>
    <w:p w14:paraId="5A4A45C5" w14:textId="77777777" w:rsidR="009370E9" w:rsidRPr="00456B9F" w:rsidRDefault="009370E9" w:rsidP="009370E9">
      <w:pPr>
        <w:spacing w:before="60" w:after="60" w:line="276" w:lineRule="auto"/>
        <w:ind w:left="142"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Factoring</w:t>
      </w:r>
      <w:r w:rsidR="00433AC3" w:rsidRPr="00456B9F">
        <w:rPr>
          <w:rFonts w:asciiTheme="minorHAnsi" w:hAnsiTheme="minorHAnsi" w:cstheme="minorHAnsi"/>
          <w:sz w:val="22"/>
          <w:szCs w:val="22"/>
          <w:lang w:val="pt-PT"/>
        </w:rPr>
        <w:t>:</w:t>
      </w:r>
      <w:r w:rsidR="00237120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campo ID_GARANTIA da tabela SAT120</w:t>
      </w:r>
      <w:r w:rsidR="00451ED2" w:rsidRPr="00456B9F">
        <w:rPr>
          <w:rFonts w:asciiTheme="minorHAnsi" w:hAnsiTheme="minorHAnsi" w:cstheme="minorHAnsi"/>
          <w:sz w:val="22"/>
          <w:szCs w:val="22"/>
          <w:lang w:val="pt-PT"/>
        </w:rPr>
        <w:t>8</w:t>
      </w:r>
      <w:r w:rsidR="00237120" w:rsidRPr="00456B9F">
        <w:rPr>
          <w:rFonts w:asciiTheme="minorHAnsi" w:hAnsiTheme="minorHAnsi" w:cstheme="minorHAnsi"/>
          <w:sz w:val="22"/>
          <w:szCs w:val="22"/>
          <w:lang w:val="pt-PT"/>
        </w:rPr>
        <w:t>_LG_GARANTIAS_FS</w:t>
      </w:r>
    </w:p>
    <w:p w14:paraId="5A4A45C6" w14:textId="77777777" w:rsidR="00572283" w:rsidRPr="00456B9F" w:rsidRDefault="00572283" w:rsidP="00572283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5C7" w14:textId="77777777" w:rsidR="00572283" w:rsidRPr="00456B9F" w:rsidRDefault="00572283" w:rsidP="0090493C">
      <w:pPr>
        <w:spacing w:before="60" w:after="60" w:line="276" w:lineRule="auto"/>
        <w:ind w:left="142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Uma proteção relaciona-se com um contrato/instrumento através das seguintes fontes:</w:t>
      </w:r>
    </w:p>
    <w:p w14:paraId="5A4A45C8" w14:textId="77777777" w:rsidR="00572283" w:rsidRPr="00456B9F" w:rsidRDefault="00572283" w:rsidP="0090493C">
      <w:pPr>
        <w:spacing w:before="60" w:after="60" w:line="276" w:lineRule="auto"/>
        <w:ind w:left="142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Garantias hipotecárias - campos C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KBALEP + CKCTAEP da Tabela GPT21_PROCESSOS</w:t>
      </w: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 (DWT378_PROCESSOS_GP)</w:t>
      </w:r>
    </w:p>
    <w:p w14:paraId="5A4A45C9" w14:textId="77777777" w:rsidR="00572283" w:rsidRPr="00456B9F" w:rsidRDefault="00572283" w:rsidP="0090493C">
      <w:pPr>
        <w:spacing w:before="60" w:after="60" w:line="276" w:lineRule="auto"/>
        <w:ind w:left="142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Cauções – campos CKBALRES + CKCTARES + CREFRESP da Tabela CST05_RELCSRSP (DWT1076_RL_RESP_CAU_CS). </w:t>
      </w:r>
    </w:p>
    <w:p w14:paraId="5A4A45CA" w14:textId="77777777" w:rsidR="00881BA4" w:rsidRPr="00456B9F" w:rsidRDefault="00881BA4" w:rsidP="0090493C">
      <w:pPr>
        <w:spacing w:before="60" w:after="60" w:line="276" w:lineRule="auto"/>
        <w:ind w:left="142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45CB" w14:textId="77777777" w:rsidR="00881BA4" w:rsidRPr="00456B9F" w:rsidRDefault="00881BA4" w:rsidP="0090493C">
      <w:pPr>
        <w:spacing w:before="60" w:after="60" w:line="276" w:lineRule="auto"/>
        <w:ind w:left="142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Se CTIPGAR = ‘LSA’ na SAT1204_FA_GARANTIAS_FS é uma garantia pessoal de uma conta de factoring.</w:t>
      </w:r>
    </w:p>
    <w:p w14:paraId="5A4A45CC" w14:textId="77777777" w:rsidR="00F42854" w:rsidRPr="00456B9F" w:rsidRDefault="00881BA4" w:rsidP="00F42854">
      <w:pPr>
        <w:spacing w:before="60" w:after="60" w:line="276" w:lineRule="auto"/>
        <w:ind w:left="142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Se </w:t>
      </w:r>
      <w:r w:rsidR="00F42854" w:rsidRPr="00456B9F">
        <w:rPr>
          <w:rFonts w:asciiTheme="minorHAnsi" w:hAnsiTheme="minorHAnsi" w:cs="Arial"/>
          <w:bCs/>
          <w:sz w:val="22"/>
          <w:szCs w:val="22"/>
          <w:lang w:val="pt-PT"/>
        </w:rPr>
        <w:t>CTIPGAR = '0100' na SAT1208_LG_GARANTIAS_FS é uma garantia pessoal de uma conta de leasing.</w:t>
      </w:r>
    </w:p>
    <w:p w14:paraId="5A4A45CD" w14:textId="77777777" w:rsidR="00881BA4" w:rsidRPr="00456B9F" w:rsidRDefault="00881BA4" w:rsidP="0090493C">
      <w:pPr>
        <w:spacing w:before="60" w:after="60" w:line="276" w:lineRule="auto"/>
        <w:ind w:left="142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45CE" w14:textId="77777777" w:rsidR="00DD7FC3" w:rsidRPr="00456B9F" w:rsidRDefault="00DD7FC3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5CF" w14:textId="77777777" w:rsidR="00881BA4" w:rsidRPr="00456B9F" w:rsidRDefault="00881BA4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5D0" w14:textId="77777777" w:rsidR="00881BA4" w:rsidRPr="00456B9F" w:rsidRDefault="00881BA4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5D1" w14:textId="77777777" w:rsidR="00881BA4" w:rsidRPr="00456B9F" w:rsidRDefault="00881BA4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5D2" w14:textId="77777777" w:rsidR="003E682B" w:rsidRPr="00456B9F" w:rsidRDefault="004130F0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456B9F">
        <w:rPr>
          <w:rFonts w:asciiTheme="minorHAnsi" w:hAnsiTheme="minorHAnsi"/>
        </w:rPr>
        <w:t>ID.CRC 031</w:t>
      </w:r>
      <w:r w:rsidR="003E682B" w:rsidRPr="00456B9F">
        <w:rPr>
          <w:rFonts w:asciiTheme="minorHAnsi" w:hAnsiTheme="minorHAnsi"/>
        </w:rPr>
        <w:t xml:space="preserve"> – Data de Referência da Proteção</w:t>
      </w:r>
      <w:r w:rsidRPr="00456B9F">
        <w:rPr>
          <w:rFonts w:asciiTheme="minorHAnsi" w:hAnsiTheme="minorHAnsi"/>
        </w:rPr>
        <w:t xml:space="preserve"> [dtRefProt]</w:t>
      </w:r>
    </w:p>
    <w:p w14:paraId="5A4A45D3" w14:textId="77777777" w:rsidR="00124D9C" w:rsidRDefault="002B6114" w:rsidP="002B6114">
      <w:pPr>
        <w:pStyle w:val="Default"/>
        <w:jc w:val="both"/>
        <w:rPr>
          <w:rFonts w:asciiTheme="minorHAnsi" w:hAnsiTheme="minorHAnsi"/>
          <w:sz w:val="22"/>
          <w:szCs w:val="22"/>
        </w:rPr>
      </w:pPr>
      <w:r w:rsidRPr="00456B9F">
        <w:rPr>
          <w:rFonts w:asciiTheme="minorHAnsi" w:hAnsiTheme="minorHAnsi"/>
          <w:sz w:val="22"/>
          <w:szCs w:val="22"/>
        </w:rPr>
        <w:t xml:space="preserve">É a data de referência dos dados comunicados. </w:t>
      </w:r>
    </w:p>
    <w:p w14:paraId="5A4A45D4" w14:textId="77777777" w:rsidR="002B6114" w:rsidRPr="00456B9F" w:rsidRDefault="002B6114" w:rsidP="002B6114">
      <w:pPr>
        <w:pStyle w:val="Default"/>
        <w:jc w:val="both"/>
        <w:rPr>
          <w:rFonts w:asciiTheme="minorHAnsi" w:hAnsiTheme="minorHAnsi"/>
          <w:sz w:val="22"/>
          <w:szCs w:val="22"/>
        </w:rPr>
      </w:pPr>
      <w:r w:rsidRPr="00456B9F">
        <w:rPr>
          <w:rFonts w:asciiTheme="minorHAnsi" w:hAnsiTheme="minorHAnsi"/>
          <w:sz w:val="22"/>
          <w:szCs w:val="22"/>
        </w:rPr>
        <w:t xml:space="preserve">Para novas proteções este valor é assumido por omissão como a data de integração da proteção. </w:t>
      </w:r>
    </w:p>
    <w:p w14:paraId="5A4A45D5" w14:textId="77777777" w:rsidR="002B6114" w:rsidRPr="00456B9F" w:rsidRDefault="002B6114" w:rsidP="002B6114">
      <w:pPr>
        <w:spacing w:before="120" w:after="120" w:line="240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456B9F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Este campo será reportado com a data em que a proteção foi integrada no sistema ou a data em que tenha havido a última alteração ou atualização de dados da proteção até ao dia do respetivo reporte.</w:t>
      </w:r>
    </w:p>
    <w:p w14:paraId="5A4A45D6" w14:textId="77777777" w:rsidR="003E682B" w:rsidRPr="00456B9F" w:rsidRDefault="003E682B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5D7" w14:textId="77777777" w:rsidR="003E682B" w:rsidRPr="00456B9F" w:rsidRDefault="004130F0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456B9F">
        <w:rPr>
          <w:rFonts w:asciiTheme="minorHAnsi" w:hAnsiTheme="minorHAnsi"/>
        </w:rPr>
        <w:t>ID.CRC 032</w:t>
      </w:r>
      <w:r w:rsidR="003E682B" w:rsidRPr="00456B9F">
        <w:rPr>
          <w:rFonts w:asciiTheme="minorHAnsi" w:hAnsiTheme="minorHAnsi"/>
        </w:rPr>
        <w:t xml:space="preserve"> –</w:t>
      </w:r>
      <w:r w:rsidRPr="00456B9F">
        <w:rPr>
          <w:rFonts w:asciiTheme="minorHAnsi" w:hAnsiTheme="minorHAnsi"/>
        </w:rPr>
        <w:t xml:space="preserve"> Entidade responsável pela proteção </w:t>
      </w:r>
      <w:r w:rsidR="003E682B" w:rsidRPr="00456B9F">
        <w:rPr>
          <w:rFonts w:asciiTheme="minorHAnsi" w:hAnsiTheme="minorHAnsi"/>
        </w:rPr>
        <w:t>[</w:t>
      </w:r>
      <w:r w:rsidRPr="00456B9F">
        <w:rPr>
          <w:rFonts w:asciiTheme="minorHAnsi" w:hAnsiTheme="minorHAnsi"/>
        </w:rPr>
        <w:t>idEnt]</w:t>
      </w:r>
    </w:p>
    <w:p w14:paraId="5A4A45D8" w14:textId="77777777" w:rsidR="00124D9C" w:rsidRDefault="002B6114" w:rsidP="003E682B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456B9F">
        <w:rPr>
          <w:sz w:val="22"/>
          <w:szCs w:val="22"/>
        </w:rPr>
        <w:t>Identifica</w:t>
      </w:r>
      <w:r w:rsidR="00124D9C">
        <w:rPr>
          <w:sz w:val="22"/>
          <w:szCs w:val="22"/>
        </w:rPr>
        <w:t>ção da entidade responsável pela entrega do bem ou do</w:t>
      </w:r>
      <w:r w:rsidRPr="00456B9F">
        <w:rPr>
          <w:sz w:val="22"/>
          <w:szCs w:val="22"/>
        </w:rPr>
        <w:t xml:space="preserve"> pagamento em caso de execução da proteção. </w:t>
      </w:r>
    </w:p>
    <w:p w14:paraId="5A4A45D9" w14:textId="77777777" w:rsidR="003E682B" w:rsidRPr="00456B9F" w:rsidRDefault="002B6114" w:rsidP="003E682B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456B9F">
        <w:rPr>
          <w:sz w:val="22"/>
          <w:szCs w:val="22"/>
        </w:rPr>
        <w:t>Em geral, no caso de ativos reais, imóveis ou títulos, esta entidade corresponde ao detentor da proteção que está a ser caracterizada.</w:t>
      </w:r>
    </w:p>
    <w:p w14:paraId="5A4A45DA" w14:textId="77777777" w:rsidR="002B6114" w:rsidRPr="00456B9F" w:rsidRDefault="002B6114" w:rsidP="003E682B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456B9F">
        <w:rPr>
          <w:sz w:val="22"/>
          <w:szCs w:val="22"/>
        </w:rPr>
        <w:t>Esta variável também deve ser reportada par</w:t>
      </w:r>
      <w:r w:rsidR="003D5C76" w:rsidRPr="00456B9F">
        <w:rPr>
          <w:sz w:val="22"/>
          <w:szCs w:val="22"/>
        </w:rPr>
        <w:t xml:space="preserve">a proteções </w:t>
      </w:r>
      <w:r w:rsidR="00124D9C">
        <w:rPr>
          <w:sz w:val="22"/>
          <w:szCs w:val="22"/>
        </w:rPr>
        <w:t xml:space="preserve">pessoais do tipo </w:t>
      </w:r>
      <w:r w:rsidR="003D5C76" w:rsidRPr="00456B9F">
        <w:rPr>
          <w:sz w:val="22"/>
          <w:szCs w:val="22"/>
        </w:rPr>
        <w:t>fiança</w:t>
      </w:r>
      <w:r w:rsidR="00124D9C">
        <w:rPr>
          <w:sz w:val="22"/>
          <w:szCs w:val="22"/>
        </w:rPr>
        <w:t>, em que o responsável é a entidade que faz parte</w:t>
      </w:r>
      <w:r w:rsidR="003D5C76" w:rsidRPr="00456B9F">
        <w:rPr>
          <w:sz w:val="22"/>
          <w:szCs w:val="22"/>
        </w:rPr>
        <w:t xml:space="preserve"> </w:t>
      </w:r>
      <w:r w:rsidR="00124D9C">
        <w:rPr>
          <w:sz w:val="22"/>
          <w:szCs w:val="22"/>
        </w:rPr>
        <w:t>d</w:t>
      </w:r>
      <w:r w:rsidR="003D5C76" w:rsidRPr="00456B9F">
        <w:rPr>
          <w:sz w:val="22"/>
          <w:szCs w:val="22"/>
        </w:rPr>
        <w:t>o id</w:t>
      </w:r>
      <w:r w:rsidR="00124D9C">
        <w:rPr>
          <w:sz w:val="22"/>
          <w:szCs w:val="22"/>
        </w:rPr>
        <w:t xml:space="preserve"> da </w:t>
      </w:r>
      <w:r w:rsidR="003D5C76" w:rsidRPr="00456B9F">
        <w:rPr>
          <w:sz w:val="22"/>
          <w:szCs w:val="22"/>
        </w:rPr>
        <w:t>prot</w:t>
      </w:r>
      <w:r w:rsidR="00124D9C">
        <w:rPr>
          <w:sz w:val="22"/>
          <w:szCs w:val="22"/>
        </w:rPr>
        <w:t>eção (NIF se existir ou CCLIENTE)</w:t>
      </w:r>
      <w:r w:rsidR="003D5C76" w:rsidRPr="00456B9F">
        <w:rPr>
          <w:sz w:val="22"/>
          <w:szCs w:val="22"/>
        </w:rPr>
        <w:t>.</w:t>
      </w:r>
    </w:p>
    <w:p w14:paraId="5A4A45DB" w14:textId="77777777" w:rsidR="002B6114" w:rsidRPr="00456B9F" w:rsidRDefault="002B6114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5DC" w14:textId="77777777" w:rsidR="003E682B" w:rsidRPr="00456B9F" w:rsidRDefault="004130F0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456B9F">
        <w:rPr>
          <w:rFonts w:asciiTheme="minorHAnsi" w:hAnsiTheme="minorHAnsi"/>
        </w:rPr>
        <w:t>ID.CRC 033</w:t>
      </w:r>
      <w:r w:rsidR="003E682B" w:rsidRPr="00456B9F">
        <w:rPr>
          <w:rFonts w:asciiTheme="minorHAnsi" w:hAnsiTheme="minorHAnsi"/>
        </w:rPr>
        <w:t xml:space="preserve"> – </w:t>
      </w:r>
      <w:r w:rsidRPr="00456B9F">
        <w:rPr>
          <w:rFonts w:asciiTheme="minorHAnsi" w:hAnsiTheme="minorHAnsi"/>
        </w:rPr>
        <w:t>Tipo de Proteção [tpProt]</w:t>
      </w:r>
    </w:p>
    <w:p w14:paraId="5A4A45DD" w14:textId="77777777" w:rsidR="00A6385D" w:rsidRPr="00456B9F" w:rsidRDefault="00A6385D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456B9F">
        <w:rPr>
          <w:rFonts w:asciiTheme="minorHAnsi" w:hAnsiTheme="minorHAnsi"/>
          <w:color w:val="auto"/>
          <w:sz w:val="22"/>
          <w:szCs w:val="22"/>
        </w:rPr>
        <w:t xml:space="preserve">Identificação do tipo de proteção </w:t>
      </w:r>
      <w:r w:rsidR="00124D9C">
        <w:rPr>
          <w:rFonts w:asciiTheme="minorHAnsi" w:hAnsiTheme="minorHAnsi"/>
          <w:color w:val="auto"/>
          <w:sz w:val="22"/>
          <w:szCs w:val="22"/>
        </w:rPr>
        <w:t>do Id de proteção.</w:t>
      </w:r>
    </w:p>
    <w:p w14:paraId="5A4A45DE" w14:textId="77777777" w:rsidR="00A6385D" w:rsidRPr="00456B9F" w:rsidRDefault="00A6385D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5DF" w14:textId="77777777" w:rsidR="00FF633A" w:rsidRPr="00F111D4" w:rsidRDefault="00FF633A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bCs/>
          <w:sz w:val="22"/>
          <w:szCs w:val="22"/>
          <w:lang w:val="pt-PT"/>
        </w:rPr>
        <w:t>Os códigos que esta variável pode assumir são as seguintes de acordo com a tabela de domínio T_TPG:</w:t>
      </w:r>
    </w:p>
    <w:tbl>
      <w:tblPr>
        <w:tblW w:w="72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280"/>
      </w:tblGrid>
      <w:tr w:rsidR="00A6385D" w:rsidRPr="00457427" w14:paraId="5A4A45E2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4A45E0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4A45E1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</w:p>
        </w:tc>
      </w:tr>
      <w:tr w:rsidR="00A6385D" w:rsidRPr="00F111D4" w14:paraId="5A4A45E5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9B7D40"/>
            <w:noWrap/>
            <w:vAlign w:val="bottom"/>
            <w:hideMark/>
          </w:tcPr>
          <w:p w14:paraId="5A4A45E3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Código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000000" w:fill="9B7D40"/>
            <w:noWrap/>
            <w:vAlign w:val="bottom"/>
            <w:hideMark/>
          </w:tcPr>
          <w:p w14:paraId="5A4A45E4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Designação</w:t>
            </w:r>
          </w:p>
        </w:tc>
      </w:tr>
      <w:tr w:rsidR="00A6385D" w:rsidRPr="00F111D4" w14:paraId="5A4A45E8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5E6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0100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5E7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Fiança/Aval</w:t>
            </w:r>
          </w:p>
        </w:tc>
      </w:tr>
      <w:tr w:rsidR="00A6385D" w:rsidRPr="00F111D4" w14:paraId="5A4A45EB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5E9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0200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5EA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Ouro</w:t>
            </w:r>
          </w:p>
        </w:tc>
      </w:tr>
      <w:tr w:rsidR="00A6385D" w:rsidRPr="00457427" w14:paraId="5A4A45EE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5EC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0300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5ED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Numerário e depósitos ou equiparados</w:t>
            </w:r>
          </w:p>
        </w:tc>
      </w:tr>
      <w:tr w:rsidR="00A6385D" w:rsidRPr="00F111D4" w14:paraId="5A4A45F1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5EF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0400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5F0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Títulos de dívida cotados</w:t>
            </w:r>
          </w:p>
        </w:tc>
      </w:tr>
      <w:tr w:rsidR="00A6385D" w:rsidRPr="00457427" w14:paraId="5A4A45F4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5F2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0500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5F3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Títulos de dívida não cotados</w:t>
            </w:r>
          </w:p>
        </w:tc>
      </w:tr>
      <w:tr w:rsidR="00A6385D" w:rsidRPr="00F111D4" w14:paraId="5A4A45F7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5F5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0600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5F6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Empréstimos</w:t>
            </w:r>
          </w:p>
        </w:tc>
      </w:tr>
      <w:tr w:rsidR="00A6385D" w:rsidRPr="00457427" w14:paraId="5A4A45FA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5F8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0700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5F9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Ações e outras participações - cotadas</w:t>
            </w:r>
          </w:p>
        </w:tc>
      </w:tr>
      <w:tr w:rsidR="00A6385D" w:rsidRPr="00457427" w14:paraId="5A4A45FD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5FB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0800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5FC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Ações e outras participações - não cotadas</w:t>
            </w:r>
          </w:p>
        </w:tc>
      </w:tr>
      <w:tr w:rsidR="00A6385D" w:rsidRPr="00F111D4" w14:paraId="5A4A4600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5FE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0900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5FF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Derivados de crédito</w:t>
            </w:r>
          </w:p>
        </w:tc>
      </w:tr>
      <w:tr w:rsidR="00A6385D" w:rsidRPr="00457427" w14:paraId="5A4A4603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01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lastRenderedPageBreak/>
              <w:t>1000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02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Garantias financeiras exceto derivados de crédito</w:t>
            </w:r>
          </w:p>
        </w:tc>
      </w:tr>
      <w:tr w:rsidR="00A6385D" w:rsidRPr="00F111D4" w14:paraId="5A4A4606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04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1100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05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Valores comerciais a receber</w:t>
            </w:r>
          </w:p>
        </w:tc>
      </w:tr>
      <w:tr w:rsidR="00A6385D" w:rsidRPr="00457427" w14:paraId="5A4A4609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07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1200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08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 xml:space="preserve">Apólices de seguro de vida dadas de penhor </w:t>
            </w:r>
          </w:p>
        </w:tc>
      </w:tr>
      <w:tr w:rsidR="00A6385D" w:rsidRPr="00F111D4" w14:paraId="5A4A460C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0A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1310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0B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residencial</w:t>
            </w:r>
          </w:p>
        </w:tc>
      </w:tr>
      <w:tr w:rsidR="00A6385D" w:rsidRPr="00457427" w14:paraId="5A4A460F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0D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1311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0E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residencial - cumpre o critério CRR</w:t>
            </w:r>
          </w:p>
        </w:tc>
      </w:tr>
      <w:tr w:rsidR="00A6385D" w:rsidRPr="00457427" w14:paraId="5A4A4612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10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1312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11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residencial – não cumpre o critério CRR</w:t>
            </w:r>
          </w:p>
        </w:tc>
      </w:tr>
      <w:tr w:rsidR="00A6385D" w:rsidRPr="00F111D4" w14:paraId="5A4A4615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13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1320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14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retalho</w:t>
            </w:r>
          </w:p>
        </w:tc>
      </w:tr>
      <w:tr w:rsidR="00A6385D" w:rsidRPr="00457427" w14:paraId="5A4A4618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16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1321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17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retalho - cumpre o critério CRR</w:t>
            </w:r>
          </w:p>
        </w:tc>
      </w:tr>
      <w:tr w:rsidR="00A6385D" w:rsidRPr="00457427" w14:paraId="5A4A461B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19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1322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1A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retalho – não cumpre o critério CRR</w:t>
            </w:r>
          </w:p>
        </w:tc>
      </w:tr>
      <w:tr w:rsidR="00A6385D" w:rsidRPr="00F111D4" w14:paraId="5A4A461E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1C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1330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1D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escritórios</w:t>
            </w:r>
          </w:p>
        </w:tc>
      </w:tr>
      <w:tr w:rsidR="00A6385D" w:rsidRPr="00457427" w14:paraId="5A4A4621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1F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1331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20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escritórios - cumpre o critério</w:t>
            </w:r>
          </w:p>
        </w:tc>
      </w:tr>
      <w:tr w:rsidR="00A6385D" w:rsidRPr="00457427" w14:paraId="5A4A4624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22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1332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23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 xml:space="preserve">Imóvel comercial escritórios – não cumpre o critério </w:t>
            </w:r>
          </w:p>
        </w:tc>
      </w:tr>
      <w:tr w:rsidR="00A6385D" w:rsidRPr="00F111D4" w14:paraId="5A4A4627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25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1340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26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industrial</w:t>
            </w:r>
          </w:p>
        </w:tc>
      </w:tr>
      <w:tr w:rsidR="00A6385D" w:rsidRPr="00457427" w14:paraId="5A4A462A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28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1341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29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industrial - cumpre o critério CRR</w:t>
            </w:r>
          </w:p>
        </w:tc>
      </w:tr>
      <w:tr w:rsidR="00A6385D" w:rsidRPr="00457427" w14:paraId="5A4A462D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2B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1342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2C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industrial – não cumpre o critério CRR</w:t>
            </w:r>
          </w:p>
        </w:tc>
      </w:tr>
      <w:tr w:rsidR="00A6385D" w:rsidRPr="00F111D4" w14:paraId="5A4A4630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2E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1350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2F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outros</w:t>
            </w:r>
          </w:p>
        </w:tc>
      </w:tr>
      <w:tr w:rsidR="00A6385D" w:rsidRPr="00457427" w14:paraId="5A4A4633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31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1351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32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outros - cumpre o critério CRR</w:t>
            </w:r>
          </w:p>
        </w:tc>
      </w:tr>
      <w:tr w:rsidR="00A6385D" w:rsidRPr="00457427" w14:paraId="5A4A4636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34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1352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35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Imóvel comercial outros – não cumpre o critério CRR</w:t>
            </w:r>
          </w:p>
        </w:tc>
      </w:tr>
      <w:tr w:rsidR="00A6385D" w:rsidRPr="00457427" w14:paraId="5A4A4639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37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1360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38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Imóveis em construção para fins comerciais</w:t>
            </w:r>
          </w:p>
        </w:tc>
      </w:tr>
      <w:tr w:rsidR="00A6385D" w:rsidRPr="00457427" w14:paraId="5A4A463C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3A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1361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3B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Imóveis em construção para fins comerciais – cumpre o critério CRR</w:t>
            </w:r>
          </w:p>
        </w:tc>
      </w:tr>
      <w:tr w:rsidR="00A6385D" w:rsidRPr="00457427" w14:paraId="5A4A463F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3D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1362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3E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Imóveis em construção para fins comerciais – não cumpre o critério CRR</w:t>
            </w:r>
          </w:p>
        </w:tc>
      </w:tr>
      <w:tr w:rsidR="00A6385D" w:rsidRPr="00457427" w14:paraId="5A4A4642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40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1410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41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Imóveis destinados à habitação – Concluídos</w:t>
            </w:r>
          </w:p>
        </w:tc>
      </w:tr>
      <w:tr w:rsidR="00A6385D" w:rsidRPr="00457427" w14:paraId="5A4A4645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43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1420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44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Imóveis destinados à habitação - Em construção</w:t>
            </w:r>
          </w:p>
        </w:tc>
      </w:tr>
      <w:tr w:rsidR="00A6385D" w:rsidRPr="00457427" w14:paraId="5A4A4648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46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1430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47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Imóveis destinados à habitação – Terreno</w:t>
            </w:r>
          </w:p>
        </w:tc>
      </w:tr>
      <w:tr w:rsidR="00A6385D" w:rsidRPr="00F111D4" w14:paraId="5A4A464B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49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1500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4A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 xml:space="preserve">Outros imóveis </w:t>
            </w:r>
          </w:p>
        </w:tc>
      </w:tr>
      <w:tr w:rsidR="00A6385D" w:rsidRPr="00457427" w14:paraId="5A4A464E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4C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1600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4D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 xml:space="preserve">Outras cauções de natureza real </w:t>
            </w:r>
          </w:p>
        </w:tc>
      </w:tr>
      <w:tr w:rsidR="00A6385D" w:rsidRPr="00F111D4" w14:paraId="5A4A4651" w14:textId="77777777" w:rsidTr="00A638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464F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1700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4650" w14:textId="77777777" w:rsidR="00A6385D" w:rsidRPr="00F111D4" w:rsidRDefault="00A6385D" w:rsidP="00A6385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Outra proteção</w:t>
            </w:r>
          </w:p>
        </w:tc>
      </w:tr>
    </w:tbl>
    <w:p w14:paraId="5A4A4652" w14:textId="77777777" w:rsidR="00FF633A" w:rsidRPr="00F111D4" w:rsidRDefault="00FF633A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653" w14:textId="77777777" w:rsidR="00F13BD7" w:rsidRPr="00456B9F" w:rsidRDefault="0022797D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456B9F">
        <w:rPr>
          <w:rFonts w:asciiTheme="minorHAnsi" w:hAnsiTheme="minorHAnsi"/>
          <w:color w:val="auto"/>
          <w:sz w:val="22"/>
          <w:szCs w:val="22"/>
        </w:rPr>
        <w:t xml:space="preserve">Estes códigos da tabela de domínio devem ser </w:t>
      </w:r>
      <w:r w:rsidR="009D2799" w:rsidRPr="00456B9F">
        <w:rPr>
          <w:rFonts w:asciiTheme="minorHAnsi" w:hAnsiTheme="minorHAnsi"/>
          <w:color w:val="auto"/>
          <w:sz w:val="22"/>
          <w:szCs w:val="22"/>
        </w:rPr>
        <w:t>mapeados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 na TAT91_251</w:t>
      </w:r>
      <w:r w:rsidR="009D2799" w:rsidRPr="00456B9F">
        <w:rPr>
          <w:rFonts w:asciiTheme="minorHAnsi" w:hAnsiTheme="minorHAnsi"/>
          <w:color w:val="auto"/>
          <w:sz w:val="22"/>
          <w:szCs w:val="22"/>
        </w:rPr>
        <w:t xml:space="preserve"> – Tipo de Garantia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, no </w:t>
      </w:r>
      <w:r w:rsidR="002C65F6" w:rsidRPr="00456B9F">
        <w:rPr>
          <w:rFonts w:asciiTheme="minorHAnsi" w:hAnsiTheme="minorHAnsi"/>
          <w:color w:val="auto"/>
          <w:sz w:val="22"/>
          <w:szCs w:val="22"/>
        </w:rPr>
        <w:t>NELEMC16 (3</w:t>
      </w:r>
      <w:r w:rsidRPr="00456B9F">
        <w:rPr>
          <w:rFonts w:asciiTheme="minorHAnsi" w:hAnsiTheme="minorHAnsi"/>
          <w:color w:val="auto"/>
          <w:sz w:val="22"/>
          <w:szCs w:val="22"/>
        </w:rPr>
        <w:t>:4</w:t>
      </w:r>
      <w:r w:rsidR="00300F4E" w:rsidRPr="00456B9F">
        <w:rPr>
          <w:rFonts w:asciiTheme="minorHAnsi" w:hAnsiTheme="minorHAnsi"/>
          <w:color w:val="auto"/>
          <w:sz w:val="22"/>
          <w:szCs w:val="22"/>
        </w:rPr>
        <w:t>)</w:t>
      </w:r>
      <w:r w:rsidR="00FD446A" w:rsidRPr="00456B9F">
        <w:rPr>
          <w:rFonts w:asciiTheme="minorHAnsi" w:hAnsiTheme="minorHAnsi"/>
          <w:color w:val="auto"/>
          <w:sz w:val="22"/>
          <w:szCs w:val="22"/>
        </w:rPr>
        <w:t xml:space="preserve"> para o BST. </w:t>
      </w:r>
    </w:p>
    <w:p w14:paraId="5A4A4654" w14:textId="77777777" w:rsidR="003D5C76" w:rsidRPr="004C0F1A" w:rsidRDefault="004C0F1A" w:rsidP="00C6443A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>
        <w:rPr>
          <w:rFonts w:asciiTheme="minorHAnsi" w:hAnsiTheme="minorHAnsi"/>
          <w:sz w:val="22"/>
          <w:szCs w:val="22"/>
          <w:lang w:val="pt-PT"/>
        </w:rPr>
        <w:t>Os interfaces de</w:t>
      </w:r>
      <w:r w:rsidR="00FD446A" w:rsidRPr="00456B9F">
        <w:rPr>
          <w:rFonts w:asciiTheme="minorHAnsi" w:hAnsiTheme="minorHAnsi"/>
          <w:sz w:val="22"/>
          <w:szCs w:val="22"/>
          <w:lang w:val="pt-PT"/>
        </w:rPr>
        <w:t xml:space="preserve"> </w:t>
      </w:r>
      <w:r>
        <w:rPr>
          <w:rFonts w:asciiTheme="minorHAnsi" w:hAnsiTheme="minorHAnsi"/>
          <w:sz w:val="22"/>
          <w:szCs w:val="22"/>
          <w:lang w:val="pt-PT"/>
        </w:rPr>
        <w:t>Leasing e Factoring enviam já os</w:t>
      </w:r>
      <w:r w:rsidR="00FD446A" w:rsidRPr="00456B9F">
        <w:rPr>
          <w:rFonts w:asciiTheme="minorHAnsi" w:hAnsiTheme="minorHAnsi"/>
          <w:sz w:val="22"/>
          <w:szCs w:val="22"/>
          <w:lang w:val="pt-PT"/>
        </w:rPr>
        <w:t xml:space="preserve"> códigos de</w:t>
      </w:r>
      <w:r w:rsidR="004667FA" w:rsidRPr="00456B9F">
        <w:rPr>
          <w:rFonts w:asciiTheme="minorHAnsi" w:hAnsiTheme="minorHAnsi"/>
          <w:sz w:val="22"/>
          <w:szCs w:val="22"/>
          <w:lang w:val="pt-PT"/>
        </w:rPr>
        <w:t xml:space="preserve"> tipo de</w:t>
      </w:r>
      <w:r w:rsidR="00FD446A" w:rsidRPr="00456B9F">
        <w:rPr>
          <w:rFonts w:asciiTheme="minorHAnsi" w:hAnsiTheme="minorHAnsi"/>
          <w:sz w:val="22"/>
          <w:szCs w:val="22"/>
          <w:lang w:val="pt-PT"/>
        </w:rPr>
        <w:t xml:space="preserve"> proteções </w:t>
      </w:r>
      <w:r>
        <w:rPr>
          <w:rFonts w:asciiTheme="minorHAnsi" w:hAnsiTheme="minorHAnsi"/>
          <w:sz w:val="22"/>
          <w:szCs w:val="22"/>
          <w:lang w:val="pt-PT"/>
        </w:rPr>
        <w:t>do BdP.</w:t>
      </w:r>
    </w:p>
    <w:p w14:paraId="5A4A4655" w14:textId="77777777" w:rsidR="003D5C76" w:rsidRPr="00456B9F" w:rsidRDefault="003D5C76" w:rsidP="003D5C76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No caso de Garantias Pessoais de intervenções de avalistas em CL ausentes das CS, aplicar o código  B</w:t>
      </w:r>
      <w:r w:rsidR="004C0F1A">
        <w:rPr>
          <w:rFonts w:asciiTheme="minorHAnsi" w:hAnsiTheme="minorHAnsi" w:cstheme="minorHAnsi"/>
          <w:sz w:val="22"/>
          <w:szCs w:val="22"/>
          <w:lang w:val="pt-PT"/>
        </w:rPr>
        <w:t>d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P 0100 – Fiança/Aval.</w:t>
      </w:r>
    </w:p>
    <w:p w14:paraId="5A4A4656" w14:textId="77777777" w:rsidR="003D5C76" w:rsidRPr="00456B9F" w:rsidRDefault="003D5C76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657" w14:textId="77777777" w:rsidR="004C0F1A" w:rsidRPr="00456B9F" w:rsidRDefault="00605532" w:rsidP="004C0F1A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456B9F">
        <w:rPr>
          <w:rFonts w:asciiTheme="minorHAnsi" w:hAnsiTheme="minorHAnsi"/>
          <w:color w:val="auto"/>
          <w:sz w:val="22"/>
          <w:szCs w:val="22"/>
        </w:rPr>
        <w:t>O mapeamento proposto</w:t>
      </w:r>
      <w:r w:rsidR="002475A0" w:rsidRPr="00456B9F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B3756C" w:rsidRPr="00456B9F">
        <w:rPr>
          <w:rFonts w:asciiTheme="minorHAnsi" w:hAnsiTheme="minorHAnsi"/>
          <w:color w:val="auto"/>
          <w:sz w:val="22"/>
          <w:szCs w:val="22"/>
        </w:rPr>
        <w:t>entre os códigos locais</w:t>
      </w:r>
      <w:r w:rsidR="007D57A7" w:rsidRPr="00456B9F">
        <w:rPr>
          <w:rFonts w:asciiTheme="minorHAnsi" w:hAnsiTheme="minorHAnsi"/>
          <w:color w:val="auto"/>
          <w:sz w:val="22"/>
          <w:szCs w:val="22"/>
        </w:rPr>
        <w:t xml:space="preserve"> (BST)</w:t>
      </w:r>
      <w:r w:rsidR="00B3756C" w:rsidRPr="00456B9F">
        <w:rPr>
          <w:rFonts w:asciiTheme="minorHAnsi" w:hAnsiTheme="minorHAnsi"/>
          <w:color w:val="auto"/>
          <w:sz w:val="22"/>
          <w:szCs w:val="22"/>
        </w:rPr>
        <w:t xml:space="preserve"> e os códigos da tabela de domínio</w:t>
      </w:r>
      <w:r w:rsidR="002475A0" w:rsidRPr="00456B9F">
        <w:rPr>
          <w:rFonts w:asciiTheme="minorHAnsi" w:hAnsiTheme="minorHAnsi"/>
          <w:color w:val="auto"/>
          <w:sz w:val="22"/>
          <w:szCs w:val="22"/>
        </w:rPr>
        <w:t xml:space="preserve"> T_TPG encontra-se </w:t>
      </w:r>
      <w:r w:rsidRPr="00456B9F">
        <w:rPr>
          <w:rFonts w:asciiTheme="minorHAnsi" w:hAnsiTheme="minorHAnsi"/>
          <w:color w:val="auto"/>
          <w:sz w:val="22"/>
          <w:szCs w:val="22"/>
        </w:rPr>
        <w:t>definido</w:t>
      </w:r>
      <w:r w:rsidR="004C0F1A">
        <w:rPr>
          <w:rFonts w:asciiTheme="minorHAnsi" w:hAnsiTheme="minorHAnsi"/>
          <w:color w:val="auto"/>
          <w:sz w:val="22"/>
          <w:szCs w:val="22"/>
        </w:rPr>
        <w:t xml:space="preserve"> no quadro abaixo e atualizado na </w:t>
      </w:r>
      <w:r w:rsidR="004C0F1A" w:rsidRPr="00456B9F">
        <w:rPr>
          <w:rFonts w:asciiTheme="minorHAnsi" w:hAnsiTheme="minorHAnsi"/>
          <w:color w:val="auto"/>
          <w:sz w:val="22"/>
          <w:szCs w:val="22"/>
        </w:rPr>
        <w:t>TAT91_251 – Tipo de Garantia, no NELEMC16 (3:4)</w:t>
      </w:r>
      <w:r w:rsidR="004C0F1A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4C0F1A" w:rsidRPr="00456B9F">
        <w:rPr>
          <w:rFonts w:asciiTheme="minorHAnsi" w:hAnsiTheme="minorHAnsi"/>
          <w:color w:val="auto"/>
          <w:sz w:val="22"/>
          <w:szCs w:val="22"/>
        </w:rPr>
        <w:t xml:space="preserve">. </w:t>
      </w:r>
    </w:p>
    <w:p w14:paraId="5A4A4658" w14:textId="77777777" w:rsidR="00B3756C" w:rsidRPr="002475A0" w:rsidRDefault="00B3756C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659" w14:textId="77777777" w:rsidR="00B3756C" w:rsidRPr="00F111D4" w:rsidRDefault="00B3756C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tbl>
      <w:tblPr>
        <w:tblpPr w:leftFromText="141" w:rightFromText="141" w:vertAnchor="text" w:tblpY="1"/>
        <w:tblOverlap w:val="never"/>
        <w:tblW w:w="79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6"/>
        <w:gridCol w:w="5442"/>
        <w:gridCol w:w="1560"/>
      </w:tblGrid>
      <w:tr w:rsidR="0086472D" w:rsidRPr="002475A0" w14:paraId="5A4A465D" w14:textId="77777777" w:rsidTr="0086472D">
        <w:trPr>
          <w:trHeight w:val="300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hideMark/>
          </w:tcPr>
          <w:p w14:paraId="5A4A465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Código</w:t>
            </w: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 xml:space="preserve"> TAT_251</w:t>
            </w:r>
          </w:p>
        </w:tc>
        <w:tc>
          <w:tcPr>
            <w:tcW w:w="5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hideMark/>
          </w:tcPr>
          <w:p w14:paraId="5A4A465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Designação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hideMark/>
          </w:tcPr>
          <w:p w14:paraId="5A4A465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CRC 5G</w:t>
            </w: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 xml:space="preserve"> </w:t>
            </w:r>
            <w:r w:rsidR="004556BF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(</w:t>
            </w: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T_TPG</w:t>
            </w:r>
            <w:r w:rsidR="004556BF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)</w:t>
            </w:r>
          </w:p>
        </w:tc>
      </w:tr>
      <w:tr w:rsidR="002475A0" w:rsidRPr="002475A0" w14:paraId="5A4A466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5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5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BTA - DO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6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6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62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63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- OUTRAS ENTIDADES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6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highlight w:val="lightGray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6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6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6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NAO COTADOS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6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6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6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6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COTADOS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6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0400</w:t>
            </w:r>
          </w:p>
        </w:tc>
      </w:tr>
      <w:tr w:rsidR="002475A0" w:rsidRPr="002475A0" w14:paraId="5A4A467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6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6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ENT. DIF. OIC'S, COTADOS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7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0400</w:t>
            </w:r>
          </w:p>
        </w:tc>
      </w:tr>
      <w:tr w:rsidR="002475A0" w:rsidRPr="002475A0" w14:paraId="5A4A467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7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7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COLOCADOS OIC NAO COTADOS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7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7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7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7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GRUPO SANTANDER N/ COTADOS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7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7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7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7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DEPOSITO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7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8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7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7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MADEIRA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8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8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8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8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NASSAU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8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8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8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8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 PORTUGAL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8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8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8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8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8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9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8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8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JUNTO OIC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9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9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9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9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OBRIGACOES E CD'S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9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69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96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97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ACCOES E OBRIGACOES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98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0800</w:t>
            </w:r>
          </w:p>
        </w:tc>
      </w:tr>
      <w:tr w:rsidR="002475A0" w:rsidRPr="002475A0" w14:paraId="5A4A469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9A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9B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 NAC.-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9C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A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9E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9F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OIC'S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A0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A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A2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A3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EM. POR IC'S GRUPO SANTANDER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A4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A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A6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A7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EMI. IC'S GRUPO SANT. N/ COT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A8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A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AA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AB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OUT. IC'S Z. A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AC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B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A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A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CENTRAIS OU BANCOS CENTRAIS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B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B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B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B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COMUNIDADES EUROPEIAS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B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B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B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B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 EUROPEU DE INVESTIMENTOS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B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B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B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B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3ANCOS MULTILATERAIS DE DESENVOLVIMENTO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B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C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B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B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REGIONAIS E LOCAIS DE PORTUGAL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C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C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C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C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REGIONAIS E LOCAIS ZONA 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C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C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C6" w14:textId="77777777" w:rsidR="002475A0" w:rsidRPr="00D3691B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3691B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C7" w14:textId="77777777" w:rsidR="002475A0" w:rsidRPr="00D3691B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3691B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- OUTRAS ENTIDADES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C8" w14:textId="77777777" w:rsidR="002475A0" w:rsidRPr="00D3691B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D3691B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0400</w:t>
            </w:r>
          </w:p>
        </w:tc>
      </w:tr>
      <w:tr w:rsidR="002475A0" w:rsidRPr="002475A0" w14:paraId="5A4A46C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C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C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NAO COTADOS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C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D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C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C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COTADOS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D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0400</w:t>
            </w:r>
          </w:p>
        </w:tc>
      </w:tr>
      <w:tr w:rsidR="002475A0" w:rsidRPr="002475A0" w14:paraId="5A4A46D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D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D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ENT. DIF. OIC'S, COTADOS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D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0400</w:t>
            </w:r>
          </w:p>
        </w:tc>
      </w:tr>
      <w:tr w:rsidR="002475A0" w:rsidRPr="002475A0" w14:paraId="5A4A46D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D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D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COLOCADOS OIC NAO COTADOS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D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D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DA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DB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GRUPO SANTANDER N/ COTADOS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DC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E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DE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DF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POR OUT. IC'S Z. B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E0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6E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E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E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MERCANTIL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E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E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E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E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OUTROS BENS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E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E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E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E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DEPOSITO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E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F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E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E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MADEIRA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F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F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F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037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F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NASSAU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F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F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F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F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 PORTUGAL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F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6F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F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F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6F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0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F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6F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JUNTO OIC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0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0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0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0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PRODUTOS TOTTA SEGUROS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0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0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0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0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0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0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0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0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INV. GRUPO SANTANDER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0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1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0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0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1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1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1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1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OBRIGACOES E CD'S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1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71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16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17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ACCOES E OBRIGACOES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18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0800</w:t>
            </w:r>
          </w:p>
        </w:tc>
      </w:tr>
      <w:tr w:rsidR="002475A0" w:rsidRPr="002475A0" w14:paraId="5A4A471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1A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1B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 NAC.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1C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72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1E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1F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OIC'S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20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72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22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23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EM. POR IC'S GRUPO SANTANDER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24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72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26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050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27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EMI. IC'S GRUPO SANT. N/ COT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28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72D" w14:textId="77777777" w:rsidTr="009D25DB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A4A472A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051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A4A472B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OUT. IC'S Z. 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4A472C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73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2E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052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2F" w14:textId="77777777" w:rsidR="002475A0" w:rsidRPr="006E02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POR OUT. IC'S Z. 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30" w14:textId="77777777" w:rsidR="002475A0" w:rsidRPr="006E02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6E02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73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3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3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MERCANTIL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3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3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3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3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OUTROS BENS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3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3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3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3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PRODUTOS TOTTA SEGUROS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3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4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3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3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QUOTA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4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4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4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4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4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4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4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4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INV. GRUPO SANTANDER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4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4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4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4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4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5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4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4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CONSIGNACAO RENDIMENTOS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5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75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5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5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HIPOTECAS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5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1600</w:t>
            </w:r>
          </w:p>
        </w:tc>
      </w:tr>
      <w:tr w:rsidR="002475A0" w:rsidRPr="002475A0" w14:paraId="5A4A475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5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5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P/ CONSTR. E REVENDA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58" w14:textId="77777777" w:rsidR="002475A0" w:rsidRPr="002475A0" w:rsidRDefault="002475A0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136</w:t>
            </w:r>
            <w:r w:rsidR="00DA4C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</w:t>
            </w:r>
          </w:p>
        </w:tc>
      </w:tr>
      <w:tr w:rsidR="002475A0" w:rsidRPr="002475A0" w14:paraId="5A4A475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5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5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DE IMOVEL P/ CONSTR. E REVENDA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5C" w14:textId="77777777" w:rsidR="002475A0" w:rsidRPr="002475A0" w:rsidRDefault="002475A0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136</w:t>
            </w:r>
            <w:r w:rsidR="00DA4C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</w:t>
            </w:r>
          </w:p>
        </w:tc>
      </w:tr>
      <w:tr w:rsidR="002475A0" w:rsidRPr="002475A0" w14:paraId="5A4A476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5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5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AFECTO ACTIV. EMP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60" w14:textId="77777777" w:rsidR="002475A0" w:rsidRPr="002475A0" w:rsidRDefault="002475A0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133</w:t>
            </w:r>
            <w:r w:rsidR="00DA4C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</w:t>
            </w:r>
          </w:p>
        </w:tc>
      </w:tr>
      <w:tr w:rsidR="002475A0" w:rsidRPr="002475A0" w14:paraId="5A4A476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6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6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- EMP. MUTUARIA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64" w14:textId="77777777" w:rsidR="002475A0" w:rsidRPr="002475A0" w:rsidRDefault="002475A0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134</w:t>
            </w:r>
            <w:r w:rsidR="00DA4C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</w:t>
            </w:r>
          </w:p>
        </w:tc>
      </w:tr>
      <w:tr w:rsidR="002475A0" w:rsidRPr="002475A0" w14:paraId="5A4A476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6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6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-EMP. MUTUARIA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68" w14:textId="77777777" w:rsidR="002475A0" w:rsidRPr="002475A0" w:rsidRDefault="002475A0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134</w:t>
            </w:r>
            <w:r w:rsidR="00DA4C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</w:t>
            </w:r>
          </w:p>
        </w:tc>
      </w:tr>
      <w:tr w:rsidR="002475A0" w:rsidRPr="002475A0" w14:paraId="5A4A476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6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6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HIPOT. IMOVEL - ACTIV. EMPRESA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6C" w14:textId="77777777" w:rsidR="002475A0" w:rsidRPr="002475A0" w:rsidRDefault="002475A0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134</w:t>
            </w:r>
            <w:r w:rsidR="00DA4C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</w:t>
            </w:r>
          </w:p>
        </w:tc>
      </w:tr>
      <w:tr w:rsidR="002475A0" w:rsidRPr="002475A0" w14:paraId="5A4A477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6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6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IMVOEL N/ AFECTO ACTIV. EMPRESA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7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1500</w:t>
            </w:r>
          </w:p>
        </w:tc>
      </w:tr>
      <w:tr w:rsidR="002475A0" w:rsidRPr="002475A0" w14:paraId="5A4A477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7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7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N/ AFECTO ACTIV. EMP.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7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1500</w:t>
            </w:r>
          </w:p>
        </w:tc>
      </w:tr>
      <w:tr w:rsidR="002475A0" w:rsidRPr="002475A0" w14:paraId="5A4A477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7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7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N/ AFECTO ACTIV. EMPRESA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7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1500</w:t>
            </w:r>
          </w:p>
        </w:tc>
      </w:tr>
      <w:tr w:rsidR="002475A0" w:rsidRPr="002475A0" w14:paraId="5A4A477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7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7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HIPOTECAS S/IMOVEIS-DIVERSOS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7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1500</w:t>
            </w:r>
          </w:p>
        </w:tc>
      </w:tr>
      <w:tr w:rsidR="002475A0" w:rsidRPr="002475A0" w14:paraId="5A4A478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7E" w14:textId="77777777" w:rsidR="002475A0" w:rsidRPr="00DA4C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7F" w14:textId="77777777" w:rsidR="002475A0" w:rsidRPr="00DA4C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S/GARANTIA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80" w14:textId="77777777" w:rsidR="002475A0" w:rsidRPr="00DA4C7A" w:rsidRDefault="00DA4C7A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b/>
                <w:color w:val="000000"/>
                <w:sz w:val="16"/>
                <w:szCs w:val="16"/>
                <w:lang w:val="pt-PT" w:eastAsia="pt-PT"/>
              </w:rPr>
              <w:t>Não Informado</w:t>
            </w:r>
          </w:p>
        </w:tc>
      </w:tr>
      <w:tr w:rsidR="002475A0" w:rsidRPr="002475A0" w14:paraId="5A4A478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8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8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HIPOT. IMOV. P/ 1¬ HABITACAO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8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1410</w:t>
            </w:r>
          </w:p>
        </w:tc>
      </w:tr>
      <w:tr w:rsidR="002475A0" w:rsidRPr="002475A0" w14:paraId="5A4A478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8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8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1¬ HABITACAO (USADA)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8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1410</w:t>
            </w:r>
          </w:p>
        </w:tc>
      </w:tr>
      <w:tr w:rsidR="002475A0" w:rsidRPr="002475A0" w14:paraId="5A4A478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8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8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2¬ HABITACAO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8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1410</w:t>
            </w:r>
          </w:p>
        </w:tc>
      </w:tr>
      <w:tr w:rsidR="002475A0" w:rsidRPr="002475A0" w14:paraId="5A4A479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8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8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HIP.S/IMOVEIS HABIT.OCUP/ARREND. P/MULT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90" w14:textId="77777777" w:rsidR="002475A0" w:rsidRPr="002475A0" w:rsidRDefault="002475A0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131</w:t>
            </w:r>
            <w:r w:rsidR="00DA4C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</w:t>
            </w:r>
          </w:p>
        </w:tc>
      </w:tr>
      <w:tr w:rsidR="002475A0" w:rsidRPr="002475A0" w14:paraId="5A4A479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9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9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HIPOTECAS DIVERSAS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9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1500</w:t>
            </w:r>
          </w:p>
        </w:tc>
      </w:tr>
      <w:tr w:rsidR="002475A0" w:rsidRPr="002475A0" w14:paraId="5A4A479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9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096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9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TERRENOS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9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1430</w:t>
            </w:r>
          </w:p>
        </w:tc>
      </w:tr>
      <w:tr w:rsidR="002475A0" w:rsidRPr="002475A0" w14:paraId="5A4A479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9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9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 DP S/CONTAS DP SEDE LONDRES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9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A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9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9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POUP.REFORM-181 - DI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A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A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A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A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PESSOAS SINGULARES (CONFIRMADO)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A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A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A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A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A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A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A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A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 ISENTA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A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B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A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A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PESSOAS COLECTIVAS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B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B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B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B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AVALIZADA - P. COLECTIVAS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B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B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B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B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- P. COLECTIVAS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B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1100</w:t>
            </w:r>
          </w:p>
        </w:tc>
      </w:tr>
      <w:tr w:rsidR="002475A0" w:rsidRPr="002475A0" w14:paraId="5A4A47B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BA" w14:textId="77777777" w:rsidR="002475A0" w:rsidRPr="009D25DB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9D25DB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BB" w14:textId="77777777" w:rsidR="002475A0" w:rsidRPr="009D25DB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9D25DB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GARANTIAS, FIANCAS E AVALES BANCARIOS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BC" w14:textId="77777777" w:rsidR="002475A0" w:rsidRPr="009D25DB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9D25DB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C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BE" w14:textId="77777777" w:rsidR="002475A0" w:rsidRPr="009D25DB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9D25DB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BF" w14:textId="77777777" w:rsidR="002475A0" w:rsidRPr="009D25DB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9D25DB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GARANTIAS, FIANCAS E AVALES DO ESTADO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C0" w14:textId="77777777" w:rsidR="002475A0" w:rsidRPr="009D25DB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9D25DB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C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C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C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SEGURO DE CREDITO (COSEC)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C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C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C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C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MONETARIA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C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0300</w:t>
            </w:r>
          </w:p>
        </w:tc>
      </w:tr>
      <w:tr w:rsidR="002475A0" w:rsidRPr="002475A0" w14:paraId="5A4A47C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C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C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PESSOAS SINGULARES (CERTIFICADO)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C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D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C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C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P. SINGULARES (S/CONF, S/CERTIF)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D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D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D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D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D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D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D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D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D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D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D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D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- P. SINGULARES (CONFI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D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1100</w:t>
            </w:r>
          </w:p>
        </w:tc>
      </w:tr>
      <w:tr w:rsidR="002475A0" w:rsidRPr="002475A0" w14:paraId="5A4A47E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D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D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P. SINGULARES (CERTIF)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E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1100</w:t>
            </w:r>
          </w:p>
        </w:tc>
      </w:tr>
      <w:tr w:rsidR="002475A0" w:rsidRPr="002475A0" w14:paraId="5A4A47E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E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E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- P.S.(S/CONF.,S/CERT)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E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1100</w:t>
            </w:r>
          </w:p>
        </w:tc>
      </w:tr>
      <w:tr w:rsidR="002475A0" w:rsidRPr="002475A0" w14:paraId="5A4A47E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E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E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AVALIZADA ISENTA (CERT)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E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E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E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E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AVALIZADA ISENTA (S/CONF.,S/CERT)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E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7F1" w14:textId="77777777" w:rsidTr="00DA4C7A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EE" w14:textId="77777777" w:rsidR="002475A0" w:rsidRPr="00DA4C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EF" w14:textId="77777777" w:rsidR="002475A0" w:rsidRPr="00DA4C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ESTADO PORTUGUES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F0" w14:textId="77777777" w:rsidR="002475A0" w:rsidRPr="00DA4C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F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F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F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 PORTUGAL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F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F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F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F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OUTROS ESTADOS ZONA 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F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7F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F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F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 ZONA 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7F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0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F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7F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COMISSAO EUROPEIA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0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0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0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0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CENTRAIS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0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0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0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0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CENTRAIS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0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0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0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0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0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1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0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0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1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1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1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1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1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1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1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1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1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1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1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1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BEI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1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2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1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1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FMI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2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2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2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2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B. PAG. INT.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2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2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2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2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OUT. BANCOS MULT. DESENV.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2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2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2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2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PORTUGAL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2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3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2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2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EXPRESSA BELGICA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3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3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3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3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DINAMARCA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3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3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3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3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ESPANHA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3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3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3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144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3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FRANCA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3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4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3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3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GRECIA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4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4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4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4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HOLANDA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4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4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4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4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EXPRESSA IRLANDA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4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4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4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4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ITALIA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4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5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4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4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LUXEMBURGO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5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5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5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5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REINO UNIDO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5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5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5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5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RFA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5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5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5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5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PAISES ZONA 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5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6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5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5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PAISES ZONA 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6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6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6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6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IC'S NACIONAIS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6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6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6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6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INST. GRUPO SANTANDER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6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6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6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6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ZONA 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6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7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6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6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SANTANDER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7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7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7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7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SANTANDER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7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7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7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7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SANTANDER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7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7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7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7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CREDITOS COM VENC &lt;= 1 ANO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7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8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7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7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 xml:space="preserve">GAR. EXP. GRUPO SANTAND. </w:t>
            </w:r>
            <w:r w:rsidR="00FD446A"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VENC&gt; 1</w:t>
            </w: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 xml:space="preserve"> ANO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8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8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8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8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OUTRAS IC'S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8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8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8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8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EXPRESSAS IC'S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8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8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8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8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REAL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8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1600</w:t>
            </w:r>
          </w:p>
        </w:tc>
      </w:tr>
      <w:tr w:rsidR="002475A0" w:rsidRPr="002475A0" w14:paraId="5A4A489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8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8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IC'S GRUPO SANTANDER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9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9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9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9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IC'S GRUPO SANTANDER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9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9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9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9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INSTITUICOES DE CREDITO S/CREDITO 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9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9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9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9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INSTITUICOES CREDITO S/CREDITOS C/V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9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A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9E" w14:textId="77777777" w:rsidR="002475A0" w:rsidRPr="00DA4C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9F" w14:textId="77777777" w:rsidR="002475A0" w:rsidRPr="00DA4C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SPA PORTUGUES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A0" w14:textId="77777777" w:rsidR="002475A0" w:rsidRPr="00DA4C7A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A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A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A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F. GAR. DEP.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A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8A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A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A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FUNDO GAR. CRED. AGRIC. MUTUO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A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8A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A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A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FUNDO COMPENSACAO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A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B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A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A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SEGURO DE CREDITO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B0" w14:textId="77777777" w:rsidR="002475A0" w:rsidRPr="002475A0" w:rsidRDefault="002475A0" w:rsidP="00E81AF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</w:t>
            </w:r>
            <w:r w:rsidR="00E81AFD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7</w:t>
            </w: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00</w:t>
            </w:r>
          </w:p>
        </w:tc>
      </w:tr>
      <w:tr w:rsidR="002475A0" w:rsidRPr="002475A0" w14:paraId="5A4A48B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B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B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HIPOTECARIA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B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1410</w:t>
            </w:r>
          </w:p>
        </w:tc>
      </w:tr>
      <w:tr w:rsidR="002475A0" w:rsidRPr="002475A0" w14:paraId="5A4A48B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B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B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SEGURADORAS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B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1200</w:t>
            </w:r>
          </w:p>
        </w:tc>
      </w:tr>
      <w:tr w:rsidR="002475A0" w:rsidRPr="002475A0" w14:paraId="5A4A48B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B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B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B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8C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B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B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SUBSC. LIVRANCA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C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8C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C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C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C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1100</w:t>
            </w:r>
          </w:p>
        </w:tc>
      </w:tr>
      <w:tr w:rsidR="002475A0" w:rsidRPr="002475A0" w14:paraId="5A4A48C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C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C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AVALES E LETRAS DESCONTADAS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C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8C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C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C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PATRIMONIO FIADOR CONFIRMADO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C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D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C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C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PATRIMONIO FIADOR CERTIFICADO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D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2475A0" w:rsidRPr="002475A0" w14:paraId="5A4A48D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D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D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SEM CONF E CERT.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D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8D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D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D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SUBSCRITOR DA LIVRANCA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D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8D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D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D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HIPOT.-HPP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D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1410</w:t>
            </w:r>
          </w:p>
        </w:tc>
      </w:tr>
      <w:tr w:rsidR="002475A0" w:rsidRPr="002475A0" w14:paraId="5A4A48E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D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191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D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SUBSCRITOR DA LIVRACA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E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8E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E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E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SUBS. DA LIVRANCA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E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8E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E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E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E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1100</w:t>
            </w:r>
          </w:p>
        </w:tc>
      </w:tr>
      <w:tr w:rsidR="002475A0" w:rsidRPr="002475A0" w14:paraId="5A4A48E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E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E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EMITIDOS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E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1100</w:t>
            </w:r>
          </w:p>
        </w:tc>
      </w:tr>
      <w:tr w:rsidR="002475A0" w:rsidRPr="002475A0" w14:paraId="5A4A48F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E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E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EMIT. P/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F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1100</w:t>
            </w:r>
          </w:p>
        </w:tc>
      </w:tr>
      <w:tr w:rsidR="002475A0" w:rsidRPr="002475A0" w14:paraId="5A4A48F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F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F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AVALES LETRAS DESCONTADAS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F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8F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F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F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DE SOCIEDADES DE GARANTIA MUTUA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F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</w:t>
            </w:r>
            <w:r w:rsidR="00DA4C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</w:t>
            </w:r>
          </w:p>
        </w:tc>
      </w:tr>
      <w:tr w:rsidR="002475A0" w:rsidRPr="002475A0" w14:paraId="5A4A48F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F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F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HIPOTECARIA-HPP &gt; 75%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8F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1410</w:t>
            </w:r>
          </w:p>
        </w:tc>
      </w:tr>
      <w:tr w:rsidR="002475A0" w:rsidRPr="002475A0" w14:paraId="5A4A490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F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8F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CLAUSULA DE "NEGATIVE PLEDGE"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00" w14:textId="77777777" w:rsidR="002475A0" w:rsidRPr="002475A0" w:rsidRDefault="00DA4C7A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Não Informado</w:t>
            </w:r>
          </w:p>
        </w:tc>
      </w:tr>
      <w:tr w:rsidR="002475A0" w:rsidRPr="002475A0" w14:paraId="5A4A490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0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0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CLAUSULA DE "PARI PASSU"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04" w14:textId="77777777" w:rsidR="002475A0" w:rsidRPr="002475A0" w:rsidRDefault="00DA4C7A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Não Informado</w:t>
            </w:r>
          </w:p>
        </w:tc>
      </w:tr>
      <w:tr w:rsidR="002475A0" w:rsidRPr="002475A0" w14:paraId="5A4A490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0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0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CONTRATO PROMESSA GAR. ESPECIAIS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0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2475A0" w:rsidRPr="002475A0" w14:paraId="5A4A490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0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0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EMITIDOS PELO MUTUARIO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0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1100</w:t>
            </w:r>
          </w:p>
        </w:tc>
      </w:tr>
      <w:tr w:rsidR="002475A0" w:rsidRPr="002475A0" w14:paraId="5A4A491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0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0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TITULACAO POR LIVRANCA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1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91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1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1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TITULACAO POR LIVRANCA - ISENTA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1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91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1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1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PROCURACOES IRREVOGAVEIS DE HIPOTECA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1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1600</w:t>
            </w:r>
          </w:p>
        </w:tc>
      </w:tr>
      <w:tr w:rsidR="002475A0" w:rsidRPr="002475A0" w14:paraId="5A4A491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1A" w14:textId="77777777" w:rsidR="002475A0" w:rsidRPr="00DA4C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1B" w14:textId="77777777" w:rsidR="002475A0" w:rsidRPr="00DA4C7A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AFECTACAO DE DOSSIER DE TITULOS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1C" w14:textId="77777777" w:rsidR="002475A0" w:rsidRPr="00DA4C7A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2475A0" w:rsidRPr="002475A0" w14:paraId="5A4A492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1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1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AFECTACAO DE APLICACAO FINANCEIRA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20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0300</w:t>
            </w:r>
          </w:p>
        </w:tc>
      </w:tr>
      <w:tr w:rsidR="002475A0" w:rsidRPr="002475A0" w14:paraId="5A4A492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2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2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COMFORT LETTER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24" w14:textId="77777777" w:rsidR="002475A0" w:rsidRPr="002475A0" w:rsidRDefault="00DA4C7A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Não Informado</w:t>
            </w:r>
          </w:p>
        </w:tc>
      </w:tr>
      <w:tr w:rsidR="002475A0" w:rsidRPr="002475A0" w14:paraId="5A4A492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26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27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28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92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2A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2B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 ISENTA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2C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2475A0" w:rsidRPr="002475A0" w14:paraId="5A4A493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2E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2F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GARANTIAS DIVERSAS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30" w14:textId="77777777" w:rsidR="002475A0" w:rsidRPr="002475A0" w:rsidRDefault="002475A0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</w:t>
            </w:r>
            <w:r w:rsidR="00DA4C7A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7</w:t>
            </w: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00</w:t>
            </w:r>
          </w:p>
        </w:tc>
      </w:tr>
      <w:tr w:rsidR="002475A0" w:rsidRPr="002475A0" w14:paraId="5A4A493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32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319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33" w14:textId="77777777" w:rsidR="002475A0" w:rsidRPr="002475A0" w:rsidRDefault="002475A0" w:rsidP="0086472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CAUCOES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34" w14:textId="77777777" w:rsidR="002475A0" w:rsidRPr="002475A0" w:rsidRDefault="002475A0" w:rsidP="0086472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DA4C7A" w:rsidRPr="002475A0" w14:paraId="5A4A4939" w14:textId="77777777" w:rsidTr="00DA4C7A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36" w14:textId="77777777" w:rsidR="00DA4C7A" w:rsidRPr="00DA4C7A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37" w14:textId="77777777" w:rsidR="00DA4C7A" w:rsidRPr="00DA4C7A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DA4C7A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SEM QUALQUER GAR. EXPRESSA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38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Não Informado</w:t>
            </w:r>
          </w:p>
        </w:tc>
      </w:tr>
      <w:tr w:rsidR="00DA4C7A" w:rsidRPr="002475A0" w14:paraId="5A4A493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3A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3B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CARTA DE CONFORTO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3C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Não Informado</w:t>
            </w:r>
          </w:p>
        </w:tc>
      </w:tr>
      <w:tr w:rsidR="00DA4C7A" w:rsidRPr="002475A0" w14:paraId="5A4A494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3E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3F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PROCURACAO IRREVOGAVEL HIPOTECA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40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1600</w:t>
            </w:r>
          </w:p>
        </w:tc>
      </w:tr>
      <w:tr w:rsidR="00DA4C7A" w:rsidRPr="002475A0" w14:paraId="5A4A494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42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323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43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PROCURACAO IRREVOGAVEL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44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DA4C7A" w:rsidRPr="002475A0" w14:paraId="5A4A494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46" w14:textId="77777777" w:rsidR="00DA4C7A" w:rsidRPr="009D25DB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9D25DB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324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47" w14:textId="77777777" w:rsidR="00DA4C7A" w:rsidRPr="009D25DB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9D25DB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TITULOS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48" w14:textId="77777777" w:rsidR="00DA4C7A" w:rsidRPr="009D25DB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9D25DB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0500</w:t>
            </w:r>
          </w:p>
        </w:tc>
      </w:tr>
      <w:tr w:rsidR="00DA4C7A" w:rsidRPr="002475A0" w14:paraId="5A4A494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4A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4B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ARREDONDAMENTO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4C" w14:textId="77777777" w:rsidR="00DA4C7A" w:rsidRPr="002475A0" w:rsidRDefault="00E81AFD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DA4C7A" w:rsidRPr="002475A0" w14:paraId="5A4A495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4E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326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4F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CLAUSULA NEGATIVE PLEDGE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50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Não Informado</w:t>
            </w:r>
          </w:p>
        </w:tc>
      </w:tr>
      <w:tr w:rsidR="00DA4C7A" w:rsidRPr="002475A0" w14:paraId="5A4A495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52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53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CLASULA PARI PASSU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54" w14:textId="77777777" w:rsidR="00DA4C7A" w:rsidRPr="002475A0" w:rsidRDefault="00E81AFD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Não Informado</w:t>
            </w:r>
          </w:p>
        </w:tc>
      </w:tr>
      <w:tr w:rsidR="00DA4C7A" w:rsidRPr="002475A0" w14:paraId="5A4A495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56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328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57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CONTARTO PROM. GAR.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58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1000</w:t>
            </w:r>
          </w:p>
        </w:tc>
      </w:tr>
      <w:tr w:rsidR="00DA4C7A" w:rsidRPr="002475A0" w14:paraId="5A4A495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5A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329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5B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5C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1100</w:t>
            </w:r>
          </w:p>
        </w:tc>
      </w:tr>
      <w:tr w:rsidR="00DA4C7A" w:rsidRPr="002475A0" w14:paraId="5A4A496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5E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330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5F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TITULACAO POR LIVRANCA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60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0100</w:t>
            </w:r>
          </w:p>
        </w:tc>
      </w:tr>
      <w:tr w:rsidR="00DA4C7A" w:rsidRPr="002475A0" w14:paraId="5A4A496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62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63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DE DEPOSITOS JUNTO DO BCI-PORTUGAL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64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0300</w:t>
            </w:r>
          </w:p>
        </w:tc>
      </w:tr>
      <w:tr w:rsidR="00DA4C7A" w:rsidRPr="002475A0" w14:paraId="5A4A496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66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67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DE DEPOSITOS JUNTO DA SUCURSAL MADEIRA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68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0300</w:t>
            </w:r>
          </w:p>
        </w:tc>
      </w:tr>
      <w:tr w:rsidR="00DA4C7A" w:rsidRPr="002475A0" w14:paraId="5A4A496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6A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6B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DE DEPOSITOS JUNTO DA SUCURSAL NASSAU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6C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0300</w:t>
            </w:r>
          </w:p>
        </w:tc>
      </w:tr>
      <w:tr w:rsidR="00DA4C7A" w:rsidRPr="002475A0" w14:paraId="5A4A497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6E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345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6F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ARREDONDAMENTO - PRESTADO POR TERCEIROS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70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DA4C7A" w:rsidRPr="002475A0" w14:paraId="5A4A497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72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350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73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ACORDO DE RETOMA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74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1700</w:t>
            </w:r>
          </w:p>
        </w:tc>
      </w:tr>
      <w:tr w:rsidR="00DA4C7A" w:rsidRPr="002475A0" w14:paraId="5A4A4979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76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351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77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VIATURAS C/RESERVA DE PROPRIEDADE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78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1600</w:t>
            </w:r>
          </w:p>
        </w:tc>
      </w:tr>
      <w:tr w:rsidR="00DA4C7A" w:rsidRPr="002475A0" w14:paraId="5A4A497D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7A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352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7B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VIATURAS C/HIPOTECA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7C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1600</w:t>
            </w:r>
          </w:p>
        </w:tc>
      </w:tr>
      <w:tr w:rsidR="00DA4C7A" w:rsidRPr="002475A0" w14:paraId="5A4A4981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7E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371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7F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GARANTIAS REAIS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80" w14:textId="77777777" w:rsidR="00DA4C7A" w:rsidRPr="002475A0" w:rsidRDefault="00DA4C7A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1600</w:t>
            </w:r>
          </w:p>
        </w:tc>
      </w:tr>
      <w:tr w:rsidR="00DA4C7A" w:rsidRPr="002475A0" w14:paraId="5A4A4985" w14:textId="77777777" w:rsidTr="0086472D">
        <w:trPr>
          <w:trHeight w:val="30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82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080097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83" w14:textId="77777777" w:rsidR="00DA4C7A" w:rsidRPr="002475A0" w:rsidRDefault="00DA4C7A" w:rsidP="00DA4C7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475A0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DP S/CONTAS DP SEDE LONDRES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84" w14:textId="77777777" w:rsidR="00DA4C7A" w:rsidRPr="002475A0" w:rsidRDefault="00E81AFD" w:rsidP="00DA4C7A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val="pt-PT" w:eastAsia="pt-PT"/>
              </w:rPr>
              <w:t>0300</w:t>
            </w:r>
          </w:p>
        </w:tc>
      </w:tr>
    </w:tbl>
    <w:p w14:paraId="5A4A4986" w14:textId="77777777" w:rsidR="00B3756C" w:rsidRPr="00F111D4" w:rsidRDefault="0086472D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br w:type="textWrapping" w:clear="all"/>
      </w:r>
    </w:p>
    <w:p w14:paraId="5A4A4987" w14:textId="77777777" w:rsidR="00B3756C" w:rsidRPr="00F111D4" w:rsidRDefault="00B3756C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988" w14:textId="77777777" w:rsidR="0086472D" w:rsidRPr="002475A0" w:rsidRDefault="0086472D" w:rsidP="0086472D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456B9F">
        <w:rPr>
          <w:rFonts w:asciiTheme="minorHAnsi" w:hAnsiTheme="minorHAnsi"/>
          <w:color w:val="auto"/>
          <w:sz w:val="22"/>
          <w:szCs w:val="22"/>
        </w:rPr>
        <w:t xml:space="preserve">O mapeamento proposto entre os códigos de </w:t>
      </w:r>
      <w:r w:rsidR="004667FA" w:rsidRPr="00456B9F">
        <w:rPr>
          <w:rFonts w:asciiTheme="minorHAnsi" w:hAnsiTheme="minorHAnsi"/>
          <w:color w:val="auto"/>
          <w:sz w:val="22"/>
          <w:szCs w:val="22"/>
        </w:rPr>
        <w:t xml:space="preserve">tipo de </w:t>
      </w:r>
      <w:r w:rsidRPr="00456B9F">
        <w:rPr>
          <w:rFonts w:asciiTheme="minorHAnsi" w:hAnsiTheme="minorHAnsi"/>
          <w:color w:val="auto"/>
          <w:sz w:val="22"/>
          <w:szCs w:val="22"/>
        </w:rPr>
        <w:t>proteção do Factoring e os códigos da tabela de domínio T_TPG encontra-se definido no quadro abaixo:</w:t>
      </w:r>
    </w:p>
    <w:tbl>
      <w:tblPr>
        <w:tblW w:w="6804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3685"/>
        <w:gridCol w:w="1418"/>
      </w:tblGrid>
      <w:tr w:rsidR="007A4B73" w:rsidRPr="007A4B73" w14:paraId="5A4A498C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5A4A4989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Código</w:t>
            </w: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 xml:space="preserve"> Garantia Factoring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5A4A498A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Descrição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5A4A498B" w14:textId="77777777" w:rsidR="007A4B73" w:rsidRPr="007A4B73" w:rsidRDefault="007A4B73" w:rsidP="00D83FAC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C</w:t>
            </w: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RC 5G (T_TPG)</w:t>
            </w:r>
          </w:p>
        </w:tc>
      </w:tr>
      <w:tr w:rsidR="007A4B73" w:rsidRPr="007A4B73" w14:paraId="5A4A4990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8D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CCF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8E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Cobertura Credito Fator                          </w:t>
            </w:r>
          </w:p>
        </w:tc>
        <w:tc>
          <w:tcPr>
            <w:tcW w:w="1418" w:type="dxa"/>
            <w:tcBorders>
              <w:top w:val="single" w:sz="4" w:space="0" w:color="C0504D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98F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1700</w:t>
            </w:r>
          </w:p>
        </w:tc>
      </w:tr>
      <w:tr w:rsidR="007A4B73" w:rsidRPr="007A4B73" w14:paraId="5A4A4994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1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CCR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2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Carta Credito             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3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7A4B73" w:rsidRPr="007A4B73" w14:paraId="5A4A4998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5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LSA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6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Livrança Subscrita e Avalizada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7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7A4B73" w:rsidRPr="007A4B73" w14:paraId="5A4A499C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9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TF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A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Termo de Fiança           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B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7A4B73" w:rsidRPr="007A4B73" w14:paraId="5A4A49A0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D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PM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E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Penhor Mercantil          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9F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7A4B73" w:rsidRPr="007A4B73" w14:paraId="5A4A49A4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1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LS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2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Livrança Subscrita        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3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7A4B73" w:rsidRPr="007A4B73" w14:paraId="5A4A49A8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5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HP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6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Hipoteca ou Penhora       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7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1350</w:t>
            </w:r>
          </w:p>
        </w:tc>
      </w:tr>
      <w:tr w:rsidR="007A4B73" w:rsidRPr="007A4B73" w14:paraId="5A4A49AC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9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DC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A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Deposito Caução           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B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N</w:t>
            </w:r>
            <w:r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ão </w:t>
            </w: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A</w:t>
            </w:r>
            <w:r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plica</w:t>
            </w:r>
          </w:p>
        </w:tc>
      </w:tr>
      <w:tr w:rsidR="007A4B73" w:rsidRPr="007A4B73" w14:paraId="5A4A49B0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D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CPL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E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Cheque pós-datado ou Letra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AF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7A4B73" w:rsidRPr="007A4B73" w14:paraId="5A4A49B4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1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CC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2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Cheque Caução             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3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7A4B73" w:rsidRPr="007A4B73" w14:paraId="5A4A49B8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5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GB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6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Garantia Bancaria         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7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1000</w:t>
            </w:r>
          </w:p>
        </w:tc>
      </w:tr>
      <w:tr w:rsidR="007A4B73" w:rsidRPr="007A4B73" w14:paraId="5A4A49BC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9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SR1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A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Seguro Risco Credito - Tipo I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B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7A4B73" w:rsidRPr="007A4B73" w14:paraId="5A4A49C0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D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CCO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E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Carta Conforto            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BF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7A4B73" w:rsidRPr="007A4B73" w14:paraId="5A4A49C4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C1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SR2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C2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Seguro Risco Credito - Tipo II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C3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7A4B73" w:rsidRPr="007A4B73" w14:paraId="5A4A49C8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C5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PDP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C6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Penhor sobre depósito a prazo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C7" w14:textId="77777777" w:rsidR="007A4B73" w:rsidRPr="007A4B73" w:rsidRDefault="007A4B73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0300</w:t>
            </w:r>
          </w:p>
        </w:tc>
      </w:tr>
      <w:tr w:rsidR="007A4B73" w:rsidRPr="007A4B73" w14:paraId="5A4A49CC" w14:textId="77777777" w:rsidTr="007A4B73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C9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SGM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CA" w14:textId="77777777" w:rsidR="007A4B73" w:rsidRPr="007A4B73" w:rsidRDefault="007A4B73" w:rsidP="007A4B73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 xml:space="preserve">Garantia Autónoma SGM Garval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C0504D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9CB" w14:textId="77777777" w:rsidR="007A4B73" w:rsidRPr="007A4B73" w:rsidRDefault="00135037" w:rsidP="007A4B73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</w:t>
            </w:r>
            <w:r w:rsidR="007A4B73" w:rsidRPr="007A4B73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</w:p>
        </w:tc>
      </w:tr>
    </w:tbl>
    <w:p w14:paraId="5A4A49CD" w14:textId="77777777" w:rsidR="004667FA" w:rsidRPr="00F111D4" w:rsidRDefault="004667FA" w:rsidP="004667FA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9CE" w14:textId="77777777" w:rsidR="004667FA" w:rsidRPr="002475A0" w:rsidRDefault="004667FA" w:rsidP="004667FA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456B9F">
        <w:rPr>
          <w:rFonts w:asciiTheme="minorHAnsi" w:hAnsiTheme="minorHAnsi"/>
          <w:color w:val="auto"/>
          <w:sz w:val="22"/>
          <w:szCs w:val="22"/>
        </w:rPr>
        <w:t>O mapeamento proposto entre os códigos de tipo de proteção do Leasing e os códigos da tabela de domínio T_TPG encontra-se definido no quadro abaixo:</w:t>
      </w:r>
    </w:p>
    <w:tbl>
      <w:tblPr>
        <w:tblW w:w="6804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9"/>
        <w:gridCol w:w="4782"/>
        <w:gridCol w:w="993"/>
      </w:tblGrid>
      <w:tr w:rsidR="00F13BD7" w:rsidRPr="00F13BD7" w14:paraId="5A4A49D2" w14:textId="77777777" w:rsidTr="00497176">
        <w:trPr>
          <w:trHeight w:val="600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A4A49C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Código</w:t>
            </w:r>
            <w:r w:rsidRPr="00F13BD7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br/>
              <w:t>Leasing</w:t>
            </w:r>
          </w:p>
        </w:tc>
        <w:tc>
          <w:tcPr>
            <w:tcW w:w="4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A4A49D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Descrição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A4A49D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 xml:space="preserve">CRC 5G </w:t>
            </w:r>
            <w:r w:rsidRPr="00F13BD7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br/>
              <w:t>(T_TPG)</w:t>
            </w:r>
          </w:p>
        </w:tc>
      </w:tr>
      <w:tr w:rsidR="00F13BD7" w:rsidRPr="00F13BD7" w14:paraId="5A4A49D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D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652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D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GARANTIAS ESPECIAIS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9D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F13BD7" w:rsidRPr="00F13BD7" w14:paraId="5A4A49D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D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1001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D8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 S 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9D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9D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D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1002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D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 S L e aval. pelos 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9D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9E2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D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1003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E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 S L e aval. pelos S e C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9E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9E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E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1004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E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 S L e aval. pelos S, C e 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9E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9E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E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1005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E8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 S L e aval. pelos S e 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9E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9E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E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1006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E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 S L e aval. por 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9E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9F2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E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1007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F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 S L e C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9F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9F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F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1008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F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 S L e C e aval. por 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9F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9F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F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1009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F8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 S L e aval. por 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9F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9F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F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1010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F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L.S.L. E AVAL. C.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9F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02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9F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1011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0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L.S.L E AVAL.PELO CONJ. E TERCEIROS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0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0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0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lastRenderedPageBreak/>
              <w:t>1012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0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LSL CLAUS DE OWNERSHIP+DECL ACCIONISTAS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0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0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0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1100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08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Acordo de Retoma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0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F13BD7" w:rsidRPr="00F13BD7" w14:paraId="5A4A4A0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0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1200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0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Hipoteca de Imóvel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0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1500</w:t>
            </w:r>
          </w:p>
        </w:tc>
      </w:tr>
      <w:tr w:rsidR="00F13BD7" w:rsidRPr="00F13BD7" w14:paraId="5A4A4A12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0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1201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1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HIPOTECA IMOVEL + LIV. SUBS. LOCATARIO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1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1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1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1203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1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HIPO.IMOV.+LIV.SUBS.LOCAT E AVA.SOC.CONJ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1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1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1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1250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18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PENHOR DE APLICACOES FINANCEIRAS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1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1600</w:t>
            </w:r>
          </w:p>
        </w:tc>
      </w:tr>
      <w:tr w:rsidR="00F13BD7" w:rsidRPr="00F13BD7" w14:paraId="5A4A4A1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1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1300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1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Depósito de Caução de Aplicações Finance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1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1600</w:t>
            </w:r>
          </w:p>
        </w:tc>
      </w:tr>
      <w:tr w:rsidR="00F13BD7" w:rsidRPr="00F13BD7" w14:paraId="5A4A4A22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1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1302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2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DEP CAUCAO+LIV SUBS P/ LOCAT E AVAL SOCI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2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1600</w:t>
            </w:r>
          </w:p>
        </w:tc>
      </w:tr>
      <w:tr w:rsidR="00F13BD7" w:rsidRPr="00F13BD7" w14:paraId="5A4A4A2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2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1303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2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Dep. Caução + L S L e aval. pelos S e C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2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1600</w:t>
            </w:r>
          </w:p>
        </w:tc>
      </w:tr>
      <w:tr w:rsidR="00F13BD7" w:rsidRPr="00F13BD7" w14:paraId="5A4A4A2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2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1307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28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DEP CAU+LIV SUBSC P/ LOCAT E CONJUGE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2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1600</w:t>
            </w:r>
          </w:p>
        </w:tc>
      </w:tr>
      <w:tr w:rsidR="00F13BD7" w:rsidRPr="00F13BD7" w14:paraId="5A4A4A2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2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1500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2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Seguro de Caução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2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1600</w:t>
            </w:r>
          </w:p>
        </w:tc>
      </w:tr>
      <w:tr w:rsidR="00F13BD7" w:rsidRPr="00F13BD7" w14:paraId="5A4A4A32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2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1800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3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Seguro de Vida Externo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3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1200</w:t>
            </w:r>
          </w:p>
        </w:tc>
      </w:tr>
      <w:tr w:rsidR="00F13BD7" w:rsidRPr="00F13BD7" w14:paraId="5A4A4A3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3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1801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3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SE VIDA+LIV SUBSC P/LOCATARIO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3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3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3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1900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38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Carta Conforto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3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F13BD7" w:rsidRPr="00F13BD7" w14:paraId="5A4A4A3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3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1901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3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CARTA CONFORTO+LIV.S.L.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3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42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3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2050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4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LISGARANTE - ACORDO DE PARTILHA BEM LOCADO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4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1600</w:t>
            </w:r>
          </w:p>
        </w:tc>
      </w:tr>
      <w:tr w:rsidR="00F13BD7" w:rsidRPr="00F13BD7" w14:paraId="5A4A4A4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4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2051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4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NORGARANTE - ACORDO DE PARTILHA BEM LOCADO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4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1600</w:t>
            </w:r>
          </w:p>
        </w:tc>
      </w:tr>
      <w:tr w:rsidR="00F13BD7" w:rsidRPr="00F13BD7" w14:paraId="5A4A4A4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4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2052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48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GARVAL - ACORDO DE PARTILHA BEM LOCADO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4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1600</w:t>
            </w:r>
          </w:p>
        </w:tc>
      </w:tr>
      <w:tr w:rsidR="00F13BD7" w:rsidRPr="00F13BD7" w14:paraId="5A4A4A4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4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2054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4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AGROGARANTE - ACORDO DE PARTILHA BEM LOCADO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4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1600</w:t>
            </w:r>
          </w:p>
        </w:tc>
      </w:tr>
      <w:tr w:rsidR="00F13BD7" w:rsidRPr="00F13BD7" w14:paraId="5A4A4A52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4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2200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5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TERMO DE FIANCA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5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5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5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2201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5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TERMO FIANçA+LIV.SUBS.LOCATARIO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5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5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5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2455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58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CLAUSULA DE CROSS DEFAULT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5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F13BD7" w:rsidRPr="00F13BD7" w14:paraId="5A4A4A5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5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2501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5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C.P.T.C. C/ LIVRANCAS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5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62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5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2503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6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AUMENTO CAPITAL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6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F13BD7" w:rsidRPr="00F13BD7" w14:paraId="5A4A4A6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6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2508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6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SEGURO DE VIDA/CPTC LIVRANCAS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6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1200</w:t>
            </w:r>
          </w:p>
        </w:tc>
      </w:tr>
      <w:tr w:rsidR="00F13BD7" w:rsidRPr="00F13BD7" w14:paraId="5A4A4A6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6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2510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68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CARTA CONFORTO/DECL. OWNERSHIP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6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F13BD7" w:rsidRPr="00F13BD7" w14:paraId="5A4A4A6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6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2518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6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FIANCA DOS SOCIOS E DOS CONJUGES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6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72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6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2528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7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LIVRANCA EM BRANCO SUBSCRITA PELO CASAL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7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7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7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2529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7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LIVRANCA EM BRANCO COM AVAL ADMINISTRADORES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7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7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7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2560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78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VIATURAS C/RESERVA PROPRIEDADE.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7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F13BD7" w:rsidRPr="00F13BD7" w14:paraId="5A4A4A7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7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2561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7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VIATURAS C/HIPOTECA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7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F13BD7" w:rsidRPr="00F13BD7" w14:paraId="5A4A4A82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7F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2598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80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DECL. OWNERSHIP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81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  <w:tr w:rsidR="00F13BD7" w:rsidRPr="00F13BD7" w14:paraId="5A4A4A86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83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3001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84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LIVRANCA SUBSCRITA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85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8A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87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3002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88" w14:textId="77777777" w:rsidR="00F13BD7" w:rsidRPr="00F13BD7" w:rsidRDefault="00F13BD7" w:rsidP="0049717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LIVRANCA SUBSCRITA E AVALIZADA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89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0100</w:t>
            </w:r>
          </w:p>
        </w:tc>
      </w:tr>
      <w:tr w:rsidR="00F13BD7" w:rsidRPr="00F13BD7" w14:paraId="5A4A4A8E" w14:textId="77777777" w:rsidTr="00497176">
        <w:trPr>
          <w:trHeight w:val="300"/>
        </w:trPr>
        <w:tc>
          <w:tcPr>
            <w:tcW w:w="1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8B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pt-PT" w:eastAsia="pt-PT"/>
              </w:rPr>
              <w:t>9999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4A8C" w14:textId="77777777" w:rsidR="00F13BD7" w:rsidRPr="00F13BD7" w:rsidRDefault="00F13BD7" w:rsidP="00F13BD7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GARANTIA AGRUPADA - DOCUMENTO: CTOALD_FROTAS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A4A8D" w14:textId="77777777" w:rsidR="00F13BD7" w:rsidRPr="00F13BD7" w:rsidRDefault="00F13BD7" w:rsidP="00F13BD7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F13BD7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1700</w:t>
            </w:r>
          </w:p>
        </w:tc>
      </w:tr>
    </w:tbl>
    <w:p w14:paraId="5A4A4A8F" w14:textId="77777777" w:rsidR="0022797D" w:rsidRDefault="0022797D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A90" w14:textId="77777777" w:rsidR="00F13BD7" w:rsidRPr="00F111D4" w:rsidRDefault="00F13BD7" w:rsidP="00F13BD7">
      <w:pPr>
        <w:pStyle w:val="Default"/>
        <w:spacing w:before="60" w:after="60" w:line="276" w:lineRule="auto"/>
        <w:jc w:val="both"/>
        <w:rPr>
          <w:rFonts w:asciiTheme="minorHAnsi" w:hAnsiTheme="minorHAnsi"/>
          <w:b/>
          <w:color w:val="auto"/>
          <w:sz w:val="22"/>
          <w:szCs w:val="22"/>
        </w:rPr>
      </w:pPr>
      <w:r w:rsidRPr="00F111D4">
        <w:rPr>
          <w:rFonts w:asciiTheme="minorHAnsi" w:hAnsiTheme="minorHAnsi"/>
          <w:b/>
          <w:color w:val="auto"/>
          <w:sz w:val="22"/>
          <w:szCs w:val="22"/>
        </w:rPr>
        <w:t>Para esta variável devem ser consideradas as mesmas fontes e regras descritas no âmbito do FIR – ID FIR 12.5 – Código Tipo Garantia.</w:t>
      </w:r>
    </w:p>
    <w:p w14:paraId="5A4A4A91" w14:textId="77777777" w:rsidR="00F13BD7" w:rsidRPr="00F111D4" w:rsidRDefault="00F13BD7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A92" w14:textId="77777777" w:rsidR="003E682B" w:rsidRPr="00F111D4" w:rsidRDefault="004130F0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034</w:t>
      </w:r>
      <w:r w:rsidR="003E682B" w:rsidRPr="00F111D4">
        <w:rPr>
          <w:rFonts w:asciiTheme="minorHAnsi" w:hAnsiTheme="minorHAnsi"/>
        </w:rPr>
        <w:t xml:space="preserve"> – </w:t>
      </w:r>
      <w:r w:rsidRPr="00F111D4">
        <w:rPr>
          <w:rFonts w:asciiTheme="minorHAnsi" w:hAnsiTheme="minorHAnsi"/>
        </w:rPr>
        <w:t>Referência externa de proteção [refExtProt]</w:t>
      </w:r>
    </w:p>
    <w:p w14:paraId="5A4A4A93" w14:textId="77777777" w:rsidR="0001039A" w:rsidRPr="00F111D4" w:rsidRDefault="002B6114" w:rsidP="002B6114">
      <w:pPr>
        <w:pStyle w:val="Default"/>
        <w:spacing w:before="60" w:after="60" w:line="276" w:lineRule="auto"/>
        <w:jc w:val="both"/>
        <w:rPr>
          <w:rFonts w:asciiTheme="minorHAnsi" w:hAnsiTheme="minorHAnsi" w:cs="Arial"/>
          <w:bCs/>
          <w:sz w:val="22"/>
          <w:szCs w:val="22"/>
        </w:rPr>
      </w:pPr>
      <w:r w:rsidRPr="00F111D4">
        <w:rPr>
          <w:sz w:val="22"/>
          <w:szCs w:val="22"/>
        </w:rPr>
        <w:t>Este campo refere-se à referência usada internamente para identificar a proteção. O</w:t>
      </w:r>
      <w:r w:rsidRPr="00F111D4">
        <w:rPr>
          <w:rFonts w:asciiTheme="minorHAnsi" w:hAnsiTheme="minorHAnsi" w:cs="Arial"/>
          <w:bCs/>
          <w:sz w:val="22"/>
          <w:szCs w:val="22"/>
        </w:rPr>
        <w:t xml:space="preserve"> BdP não efetua qualquer validação a este campo mas, existindo, será incluído nos ficheiros que o BdP irá enviar às entidades participantes.</w:t>
      </w:r>
    </w:p>
    <w:p w14:paraId="5A4A4A94" w14:textId="77777777" w:rsidR="0001039A" w:rsidRPr="00F111D4" w:rsidRDefault="0001039A" w:rsidP="002B6114">
      <w:pPr>
        <w:pStyle w:val="Default"/>
        <w:spacing w:before="60" w:after="60" w:line="276" w:lineRule="auto"/>
        <w:jc w:val="both"/>
        <w:rPr>
          <w:rFonts w:asciiTheme="minorHAnsi" w:hAnsiTheme="minorHAnsi" w:cs="Arial"/>
          <w:bCs/>
          <w:sz w:val="22"/>
          <w:szCs w:val="22"/>
        </w:rPr>
      </w:pPr>
      <w:r w:rsidRPr="00F111D4">
        <w:rPr>
          <w:rFonts w:asciiTheme="minorHAnsi" w:hAnsiTheme="minorHAnsi" w:cs="Arial"/>
          <w:bCs/>
          <w:sz w:val="22"/>
          <w:szCs w:val="22"/>
        </w:rPr>
        <w:t>Esta variável não é de preenchimento obrigatório</w:t>
      </w:r>
      <w:r w:rsidR="00944535" w:rsidRPr="00F111D4">
        <w:rPr>
          <w:rFonts w:asciiTheme="minorHAnsi" w:hAnsiTheme="minorHAnsi" w:cs="Arial"/>
          <w:bCs/>
          <w:sz w:val="22"/>
          <w:szCs w:val="22"/>
        </w:rPr>
        <w:t xml:space="preserve"> e irá ser preenchida com o mesmo conteúdo do campo Identificação da Proteção [idProt] existente neste mesmo </w:t>
      </w:r>
      <w:r w:rsidR="00815C80">
        <w:rPr>
          <w:rFonts w:asciiTheme="minorHAnsi" w:hAnsiTheme="minorHAnsi" w:cs="Arial"/>
          <w:bCs/>
          <w:sz w:val="22"/>
          <w:szCs w:val="22"/>
        </w:rPr>
        <w:t>ficheiro mais um sufixo de acordo com a fonte da proteção.</w:t>
      </w:r>
    </w:p>
    <w:p w14:paraId="5A4A4A95" w14:textId="77777777" w:rsidR="002B6114" w:rsidRPr="00F111D4" w:rsidRDefault="002B6114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A96" w14:textId="77777777" w:rsidR="003E682B" w:rsidRPr="00F111D4" w:rsidRDefault="004130F0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035</w:t>
      </w:r>
      <w:r w:rsidR="003E682B" w:rsidRPr="00F111D4">
        <w:rPr>
          <w:rFonts w:asciiTheme="minorHAnsi" w:hAnsiTheme="minorHAnsi"/>
        </w:rPr>
        <w:t xml:space="preserve"> –</w:t>
      </w:r>
      <w:r w:rsidRPr="00F111D4">
        <w:rPr>
          <w:rFonts w:asciiTheme="minorHAnsi" w:hAnsiTheme="minorHAnsi"/>
        </w:rPr>
        <w:t xml:space="preserve"> Valor da Proteção </w:t>
      </w:r>
      <w:r w:rsidR="003E682B" w:rsidRPr="00F111D4">
        <w:rPr>
          <w:rFonts w:asciiTheme="minorHAnsi" w:hAnsiTheme="minorHAnsi"/>
        </w:rPr>
        <w:t>[</w:t>
      </w:r>
      <w:r w:rsidRPr="00F111D4">
        <w:rPr>
          <w:rFonts w:asciiTheme="minorHAnsi" w:hAnsiTheme="minorHAnsi"/>
        </w:rPr>
        <w:t>valProt</w:t>
      </w:r>
      <w:r w:rsidR="003E682B" w:rsidRPr="00F111D4">
        <w:rPr>
          <w:rFonts w:asciiTheme="minorHAnsi" w:hAnsiTheme="minorHAnsi"/>
        </w:rPr>
        <w:t>]</w:t>
      </w:r>
    </w:p>
    <w:p w14:paraId="5A4A4A97" w14:textId="77777777" w:rsidR="002B6114" w:rsidRPr="00F111D4" w:rsidRDefault="002B6114" w:rsidP="00AA6766">
      <w:pPr>
        <w:pStyle w:val="Default"/>
        <w:spacing w:before="60" w:after="60" w:line="276" w:lineRule="auto"/>
        <w:rPr>
          <w:sz w:val="22"/>
          <w:szCs w:val="22"/>
        </w:rPr>
      </w:pPr>
      <w:r w:rsidRPr="00F111D4">
        <w:rPr>
          <w:sz w:val="22"/>
          <w:szCs w:val="22"/>
        </w:rPr>
        <w:t xml:space="preserve">Montante do valor </w:t>
      </w:r>
      <w:r w:rsidR="004C0F1A">
        <w:rPr>
          <w:sz w:val="22"/>
          <w:szCs w:val="22"/>
        </w:rPr>
        <w:t xml:space="preserve">atual </w:t>
      </w:r>
      <w:r w:rsidRPr="00F111D4">
        <w:rPr>
          <w:sz w:val="22"/>
          <w:szCs w:val="22"/>
        </w:rPr>
        <w:t xml:space="preserve">da proteção </w:t>
      </w:r>
      <w:r w:rsidR="004C0F1A" w:rsidRPr="00F111D4">
        <w:rPr>
          <w:sz w:val="22"/>
          <w:szCs w:val="22"/>
        </w:rPr>
        <w:t xml:space="preserve">em EUR </w:t>
      </w:r>
      <w:r w:rsidRPr="00F111D4">
        <w:rPr>
          <w:sz w:val="22"/>
          <w:szCs w:val="22"/>
        </w:rPr>
        <w:t>de acordo com o método de valorização estabelecido no campo "Tipo de valor de proteção”</w:t>
      </w:r>
      <w:r w:rsidR="00AA6766" w:rsidRPr="00F111D4">
        <w:rPr>
          <w:sz w:val="22"/>
          <w:szCs w:val="22"/>
        </w:rPr>
        <w:t xml:space="preserve"> [tpValProt]</w:t>
      </w:r>
      <w:r w:rsidRPr="00F111D4">
        <w:rPr>
          <w:sz w:val="22"/>
          <w:szCs w:val="22"/>
        </w:rPr>
        <w:t>.</w:t>
      </w:r>
    </w:p>
    <w:p w14:paraId="5A4A4A98" w14:textId="77777777" w:rsidR="003E682B" w:rsidRPr="00F111D4" w:rsidRDefault="002B6114" w:rsidP="00AA6766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sz w:val="22"/>
          <w:szCs w:val="22"/>
        </w:rPr>
        <w:t xml:space="preserve">O valor da proteção é o montante estabelecido na última data de avaliação, anterior à data de referência. Reflete </w:t>
      </w:r>
      <w:r w:rsidR="004C0F1A">
        <w:rPr>
          <w:sz w:val="22"/>
          <w:szCs w:val="22"/>
        </w:rPr>
        <w:t>o valor total da proteção, como seu montante nocional</w:t>
      </w:r>
      <w:r w:rsidRPr="00F111D4">
        <w:rPr>
          <w:sz w:val="22"/>
          <w:szCs w:val="22"/>
        </w:rPr>
        <w:t xml:space="preserve"> se for caso disso o</w:t>
      </w:r>
      <w:r w:rsidR="004C0F1A">
        <w:rPr>
          <w:sz w:val="22"/>
          <w:szCs w:val="22"/>
        </w:rPr>
        <w:t>u outro</w:t>
      </w:r>
      <w:r w:rsidRPr="00F111D4">
        <w:rPr>
          <w:sz w:val="22"/>
          <w:szCs w:val="22"/>
        </w:rPr>
        <w:t xml:space="preserve"> montante que melhor represente o valor da proteção.</w:t>
      </w:r>
    </w:p>
    <w:p w14:paraId="5A4A4A99" w14:textId="77777777" w:rsidR="002B16BC" w:rsidRPr="002B16BC" w:rsidRDefault="00AA6766" w:rsidP="002B16BC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 xml:space="preserve">Esta variável é de preenchimento obrigatório para </w:t>
      </w:r>
      <w:r w:rsidR="00815C80">
        <w:rPr>
          <w:rFonts w:asciiTheme="minorHAnsi" w:hAnsiTheme="minorHAnsi"/>
          <w:color w:val="auto"/>
          <w:sz w:val="22"/>
          <w:szCs w:val="22"/>
        </w:rPr>
        <w:t xml:space="preserve">todas as </w:t>
      </w:r>
      <w:r w:rsidRPr="00F111D4">
        <w:rPr>
          <w:rFonts w:asciiTheme="minorHAnsi" w:hAnsiTheme="minorHAnsi"/>
          <w:color w:val="auto"/>
          <w:sz w:val="22"/>
          <w:szCs w:val="22"/>
        </w:rPr>
        <w:t>proteções</w:t>
      </w:r>
      <w:r w:rsidR="00815C80">
        <w:rPr>
          <w:rFonts w:asciiTheme="minorHAnsi" w:hAnsiTheme="minorHAnsi"/>
          <w:color w:val="auto"/>
          <w:sz w:val="22"/>
          <w:szCs w:val="22"/>
        </w:rPr>
        <w:t>.</w:t>
      </w:r>
    </w:p>
    <w:p w14:paraId="5A4A4A9A" w14:textId="77777777" w:rsidR="002B16BC" w:rsidRPr="00F111D4" w:rsidRDefault="002B16BC" w:rsidP="0081191E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4A9B" w14:textId="77777777" w:rsidR="0081191E" w:rsidRPr="00F111D4" w:rsidRDefault="0081191E" w:rsidP="0081191E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GP (EP)</w:t>
      </w:r>
    </w:p>
    <w:p w14:paraId="5A4A4A9C" w14:textId="77777777" w:rsidR="0081191E" w:rsidRPr="00F111D4" w:rsidRDefault="0081191E" w:rsidP="0081191E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>Para finalidades de bem</w:t>
      </w:r>
      <w:r w:rsidR="00E66E21"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>(</w:t>
      </w:r>
      <w:r w:rsidRPr="00F111D4">
        <w:rPr>
          <w:rFonts w:asciiTheme="minorHAnsi" w:hAnsiTheme="minorHAnsi" w:cstheme="minorHAnsi"/>
          <w:b/>
          <w:sz w:val="22"/>
          <w:szCs w:val="22"/>
          <w:u w:val="single"/>
          <w:lang w:val="pt-PT"/>
        </w:rPr>
        <w:t>GPT18_BENS</w:t>
      </w:r>
      <w:r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>.CTIPBEM)</w:t>
      </w:r>
      <w:r w:rsidR="00E66E21"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>diferente de 1112</w:t>
      </w:r>
      <w:r w:rsidR="00E66E21"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>(Prédio Fraccionável)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, parametrizado na 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TAT91</w:t>
      </w:r>
      <w:r w:rsidR="00FA448B" w:rsidRPr="00F111D4">
        <w:rPr>
          <w:rFonts w:asciiTheme="minorHAnsi" w:hAnsiTheme="minorHAnsi" w:cstheme="minorHAnsi"/>
          <w:b/>
          <w:sz w:val="22"/>
          <w:szCs w:val="22"/>
          <w:lang w:val="pt-PT"/>
        </w:rPr>
        <w:t>_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062</w:t>
      </w:r>
      <w:r w:rsidR="008F3813" w:rsidRPr="00F111D4">
        <w:rPr>
          <w:rFonts w:asciiTheme="minorHAnsi" w:hAnsiTheme="minorHAnsi" w:cstheme="minorHAnsi"/>
          <w:b/>
          <w:sz w:val="22"/>
          <w:szCs w:val="22"/>
          <w:lang w:val="pt-PT"/>
        </w:rPr>
        <w:t xml:space="preserve"> </w:t>
      </w:r>
      <w:r w:rsidR="008F3813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e com Situação do Bem </w:t>
      </w:r>
      <w:r w:rsidR="009F3CBD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IC (campo CSITBEMIC </w:t>
      </w:r>
      <w:r w:rsidR="008F3813" w:rsidRPr="00F111D4">
        <w:rPr>
          <w:rFonts w:asciiTheme="minorHAnsi" w:hAnsiTheme="minorHAnsi" w:cstheme="minorHAnsi"/>
          <w:sz w:val="22"/>
          <w:szCs w:val="22"/>
          <w:lang w:val="pt-PT"/>
        </w:rPr>
        <w:t>na</w:t>
      </w:r>
      <w:r w:rsidR="009F3CBD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GPT18)</w:t>
      </w:r>
      <w:r w:rsidR="008F3813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igual a </w:t>
      </w:r>
      <w:r w:rsidR="00EF1E0C">
        <w:rPr>
          <w:rFonts w:asciiTheme="minorHAnsi" w:hAnsiTheme="minorHAnsi" w:cstheme="minorHAnsi"/>
          <w:sz w:val="22"/>
          <w:szCs w:val="22"/>
          <w:lang w:val="pt-PT"/>
        </w:rPr>
        <w:t xml:space="preserve">‘01’, </w:t>
      </w:r>
      <w:r w:rsidR="008F3813" w:rsidRPr="00F111D4">
        <w:rPr>
          <w:rFonts w:asciiTheme="minorHAnsi" w:hAnsiTheme="minorHAnsi" w:cstheme="minorHAnsi"/>
          <w:sz w:val="22"/>
          <w:szCs w:val="22"/>
          <w:lang w:val="pt-PT"/>
        </w:rPr>
        <w:t>‘02’, ‘03’, ’05’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, é o Valor 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de GPT26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_AVALIAC.MONTAVAL, para a </w:t>
      </w:r>
      <w:r w:rsidR="00EF1E0C">
        <w:rPr>
          <w:rFonts w:asciiTheme="minorHAnsi" w:hAnsiTheme="minorHAnsi" w:cstheme="minorHAnsi"/>
          <w:sz w:val="22"/>
          <w:szCs w:val="22"/>
          <w:lang w:val="pt-PT"/>
        </w:rPr>
        <w:t xml:space="preserve">máxima 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>ZVERSAO do Processo GP (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GPT21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_PROCESSOS.ZSEQVER) com a </w:t>
      </w:r>
      <w:r w:rsidR="007F4FAC" w:rsidRPr="00F111D4">
        <w:rPr>
          <w:rFonts w:asciiTheme="minorHAnsi" w:hAnsiTheme="minorHAnsi" w:cstheme="minorHAnsi"/>
          <w:sz w:val="22"/>
          <w:szCs w:val="22"/>
          <w:lang w:val="pt-PT"/>
        </w:rPr>
        <w:t>MAX (GPT26_AVALIAC.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ZSEQUEN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>) e com GPT26_AVALIAC.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DTRCAVAL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&lt;&gt; ‘0001-01-</w:t>
      </w:r>
      <w:r w:rsidRPr="002B16BC">
        <w:rPr>
          <w:rFonts w:asciiTheme="minorHAnsi" w:hAnsiTheme="minorHAnsi" w:cstheme="minorHAnsi"/>
          <w:sz w:val="22"/>
          <w:szCs w:val="22"/>
          <w:lang w:val="pt-PT"/>
        </w:rPr>
        <w:t xml:space="preserve">01’ </w:t>
      </w:r>
      <w:r w:rsidR="00EF1E0C" w:rsidRPr="002B16BC">
        <w:rPr>
          <w:rFonts w:asciiTheme="minorHAnsi" w:hAnsiTheme="minorHAnsi" w:cstheme="minorHAnsi"/>
          <w:sz w:val="22"/>
          <w:szCs w:val="22"/>
          <w:lang w:val="pt-PT"/>
        </w:rPr>
        <w:t>e ‘9999-12-31’</w:t>
      </w:r>
      <w:r w:rsidR="00EF1E0C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ou 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GPT39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_REAVAL.MVALCOMF para a Max Data de GPT39_REAVAL.DREALAVL desta Tabela se existir registo para o BEM e se for superior a 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GPT26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>_AVALIAC.DTRCAVAL</w:t>
      </w:r>
      <w:r w:rsidR="008F3813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e se o código da Reavaliação da tabela GPT39 for igual a ‘R’, </w:t>
      </w:r>
      <w:r w:rsidR="008F3813" w:rsidRPr="008D635B">
        <w:rPr>
          <w:rFonts w:asciiTheme="minorHAnsi" w:hAnsiTheme="minorHAnsi" w:cstheme="minorHAnsi"/>
          <w:sz w:val="22"/>
          <w:szCs w:val="22"/>
          <w:lang w:val="pt-PT"/>
        </w:rPr>
        <w:t>‘V’</w:t>
      </w:r>
      <w:r w:rsidR="008F3813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,’A’.</w:t>
      </w:r>
    </w:p>
    <w:p w14:paraId="5A4A4A9D" w14:textId="77777777" w:rsidR="0081191E" w:rsidRPr="00F111D4" w:rsidRDefault="0081191E" w:rsidP="0081191E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>Para finalidades de bem</w:t>
      </w:r>
      <w:r w:rsidR="00E66E21"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>(</w:t>
      </w:r>
      <w:r w:rsidRPr="00F111D4">
        <w:rPr>
          <w:rFonts w:asciiTheme="minorHAnsi" w:hAnsiTheme="minorHAnsi" w:cstheme="minorHAnsi"/>
          <w:b/>
          <w:sz w:val="22"/>
          <w:szCs w:val="22"/>
          <w:u w:val="single"/>
          <w:lang w:val="pt-PT"/>
        </w:rPr>
        <w:t>GPT18</w:t>
      </w:r>
      <w:r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>_BENS.CTIPBEM)</w:t>
      </w:r>
      <w:r w:rsidR="008F3813"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>iguais a 1112</w:t>
      </w:r>
      <w:r w:rsidR="00E66E21"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F111D4">
        <w:rPr>
          <w:rFonts w:asciiTheme="minorHAnsi" w:hAnsiTheme="minorHAnsi" w:cstheme="minorHAnsi"/>
          <w:sz w:val="22"/>
          <w:szCs w:val="22"/>
          <w:u w:val="single"/>
          <w:lang w:val="pt-PT"/>
        </w:rPr>
        <w:t>(Prédio Fraccionável)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, parametrizado na 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TAT91</w:t>
      </w:r>
      <w:r w:rsidR="00FA448B" w:rsidRPr="00F111D4">
        <w:rPr>
          <w:rFonts w:asciiTheme="minorHAnsi" w:hAnsiTheme="minorHAnsi" w:cstheme="minorHAnsi"/>
          <w:sz w:val="22"/>
          <w:szCs w:val="22"/>
          <w:lang w:val="pt-PT"/>
        </w:rPr>
        <w:t>_</w:t>
      </w:r>
      <w:r w:rsidR="00E66E21" w:rsidRPr="00F111D4">
        <w:rPr>
          <w:rFonts w:asciiTheme="minorHAnsi" w:hAnsiTheme="minorHAnsi" w:cstheme="minorHAnsi"/>
          <w:sz w:val="22"/>
          <w:szCs w:val="22"/>
          <w:lang w:val="pt-PT"/>
        </w:rPr>
        <w:t>062</w:t>
      </w:r>
      <w:r w:rsidR="008F3813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e com Situação do Bem </w:t>
      </w:r>
      <w:r w:rsidR="00EB42B2" w:rsidRPr="00F111D4">
        <w:rPr>
          <w:rFonts w:asciiTheme="minorHAnsi" w:hAnsiTheme="minorHAnsi" w:cstheme="minorHAnsi"/>
          <w:sz w:val="22"/>
          <w:szCs w:val="22"/>
          <w:lang w:val="pt-PT"/>
        </w:rPr>
        <w:t>IC (campo CSITBEMIC na GPT18)</w:t>
      </w:r>
      <w:r w:rsidR="008F3813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igual a </w:t>
      </w:r>
      <w:r w:rsidR="00EF1E0C">
        <w:rPr>
          <w:rFonts w:asciiTheme="minorHAnsi" w:hAnsiTheme="minorHAnsi" w:cstheme="minorHAnsi"/>
          <w:sz w:val="22"/>
          <w:szCs w:val="22"/>
          <w:lang w:val="pt-PT"/>
        </w:rPr>
        <w:t xml:space="preserve">‘01’, </w:t>
      </w:r>
      <w:r w:rsidR="008F3813" w:rsidRPr="00F111D4">
        <w:rPr>
          <w:rFonts w:asciiTheme="minorHAnsi" w:hAnsiTheme="minorHAnsi" w:cstheme="minorHAnsi"/>
          <w:sz w:val="22"/>
          <w:szCs w:val="22"/>
          <w:lang w:val="pt-PT"/>
        </w:rPr>
        <w:t>‘02’, ‘03’, ’05’</w:t>
      </w:r>
      <w:r w:rsidR="00E66E21" w:rsidRPr="00F111D4">
        <w:rPr>
          <w:rFonts w:asciiTheme="minorHAnsi" w:hAnsiTheme="minorHAnsi" w:cstheme="minorHAnsi"/>
          <w:sz w:val="22"/>
          <w:szCs w:val="22"/>
          <w:lang w:val="pt-PT"/>
        </w:rPr>
        <w:t>, é o Valor de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GPT26_AVALIAC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.MAVLDIST (Montante das </w:t>
      </w:r>
      <w:r w:rsidR="007F4FAC" w:rsidRPr="00F111D4">
        <w:rPr>
          <w:rFonts w:asciiTheme="minorHAnsi" w:hAnsiTheme="minorHAnsi" w:cstheme="minorHAnsi"/>
          <w:sz w:val="22"/>
          <w:szCs w:val="22"/>
          <w:lang w:val="pt-PT"/>
        </w:rPr>
        <w:t>frações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não distratadas que existem na Tabela GPT33_FRACCAO com indicador 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 xml:space="preserve">GPT33_FRACCAO.IDISTRAT 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= N), para a </w:t>
      </w:r>
      <w:r w:rsidR="00EF1E0C">
        <w:rPr>
          <w:rFonts w:asciiTheme="minorHAnsi" w:hAnsiTheme="minorHAnsi" w:cstheme="minorHAnsi"/>
          <w:sz w:val="22"/>
          <w:szCs w:val="22"/>
          <w:lang w:val="pt-PT"/>
        </w:rPr>
        <w:t xml:space="preserve">máxima 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>ZVERSAO do Processo GP</w:t>
      </w:r>
      <w:r w:rsidR="008F3813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>(GPT21_PROCESSOS.ZSEQVER) com a MAX(GPT26_AVALIAC.ZSEQUEN) e com GPT26_AVALIAC.DTRCAVAL &lt;&gt; ‘0001-01-01</w:t>
      </w:r>
      <w:r w:rsidRPr="002B16BC">
        <w:rPr>
          <w:rFonts w:asciiTheme="minorHAnsi" w:hAnsiTheme="minorHAnsi" w:cstheme="minorHAnsi"/>
          <w:sz w:val="22"/>
          <w:szCs w:val="22"/>
          <w:lang w:val="pt-PT"/>
        </w:rPr>
        <w:t>’</w:t>
      </w:r>
      <w:r w:rsidR="00EF1E0C" w:rsidRPr="002B16BC">
        <w:rPr>
          <w:rFonts w:asciiTheme="minorHAnsi" w:hAnsiTheme="minorHAnsi" w:cstheme="minorHAnsi"/>
          <w:sz w:val="22"/>
          <w:szCs w:val="22"/>
          <w:lang w:val="pt-PT"/>
        </w:rPr>
        <w:t xml:space="preserve"> e ‘9999-12-31’.</w:t>
      </w:r>
    </w:p>
    <w:p w14:paraId="5A4A4A9E" w14:textId="77777777" w:rsidR="00930819" w:rsidRPr="00F12A20" w:rsidRDefault="00930819" w:rsidP="00930819">
      <w:pPr>
        <w:ind w:firstLine="0"/>
        <w:rPr>
          <w:rFonts w:asciiTheme="minorHAnsi" w:hAnsiTheme="minorHAnsi" w:cstheme="minorHAnsi"/>
          <w:sz w:val="22"/>
          <w:szCs w:val="22"/>
          <w:highlight w:val="lightGray"/>
          <w:lang w:val="pt-PT"/>
        </w:rPr>
      </w:pPr>
      <w:r w:rsidRPr="002B16BC">
        <w:rPr>
          <w:rFonts w:asciiTheme="minorHAnsi" w:hAnsiTheme="minorHAnsi" w:cstheme="minorHAnsi"/>
          <w:b/>
          <w:sz w:val="22"/>
          <w:szCs w:val="22"/>
          <w:lang w:val="pt-PT"/>
        </w:rPr>
        <w:t xml:space="preserve">2021-01-27 – Nota: </w:t>
      </w:r>
      <w:r w:rsidR="002B16BC">
        <w:rPr>
          <w:rFonts w:asciiTheme="minorHAnsi" w:hAnsiTheme="minorHAnsi" w:cstheme="minorHAnsi"/>
          <w:sz w:val="22"/>
          <w:szCs w:val="22"/>
          <w:lang w:val="pt-PT"/>
        </w:rPr>
        <w:t xml:space="preserve"> Nos </w:t>
      </w:r>
      <w:r w:rsidRPr="002B16BC">
        <w:rPr>
          <w:rFonts w:asciiTheme="minorHAnsi" w:hAnsiTheme="minorHAnsi" w:cstheme="minorHAnsi"/>
          <w:sz w:val="22"/>
          <w:szCs w:val="22"/>
          <w:lang w:val="pt-PT"/>
        </w:rPr>
        <w:t xml:space="preserve">casos particulares de migrações em que os bens </w:t>
      </w:r>
      <w:r w:rsidR="002B16BC">
        <w:rPr>
          <w:rFonts w:asciiTheme="minorHAnsi" w:hAnsiTheme="minorHAnsi" w:cstheme="minorHAnsi"/>
          <w:sz w:val="22"/>
          <w:szCs w:val="22"/>
          <w:lang w:val="pt-PT"/>
        </w:rPr>
        <w:t>são de fomento à construção e tê</w:t>
      </w:r>
      <w:r w:rsidRPr="002B16BC">
        <w:rPr>
          <w:rFonts w:asciiTheme="minorHAnsi" w:hAnsiTheme="minorHAnsi" w:cstheme="minorHAnsi"/>
          <w:sz w:val="22"/>
          <w:szCs w:val="22"/>
          <w:lang w:val="pt-PT"/>
        </w:rPr>
        <w:t xml:space="preserve">m o valor do distrate a zero, estamos a atribuir o montante do imóvel </w:t>
      </w:r>
      <w:r w:rsidR="002B16BC">
        <w:rPr>
          <w:rFonts w:asciiTheme="minorHAnsi" w:hAnsiTheme="minorHAnsi" w:cstheme="minorHAnsi"/>
          <w:sz w:val="22"/>
          <w:szCs w:val="22"/>
          <w:lang w:val="pt-PT"/>
        </w:rPr>
        <w:t xml:space="preserve">como no seguinte </w:t>
      </w:r>
      <w:r w:rsidRPr="002B16BC">
        <w:rPr>
          <w:rFonts w:asciiTheme="minorHAnsi" w:hAnsiTheme="minorHAnsi" w:cstheme="minorHAnsi"/>
          <w:sz w:val="22"/>
          <w:szCs w:val="22"/>
          <w:lang w:val="pt-PT"/>
        </w:rPr>
        <w:t>exemplo em que o valor da proteção é o valor do montante atribuído ao imóvel porque o valor do distrate é 0.</w:t>
      </w:r>
      <w:r w:rsidRPr="00F12A20">
        <w:rPr>
          <w:rFonts w:asciiTheme="minorHAnsi" w:hAnsiTheme="minorHAnsi" w:cstheme="minorHAnsi"/>
          <w:noProof/>
          <w:sz w:val="22"/>
          <w:szCs w:val="22"/>
          <w:highlight w:val="lightGray"/>
          <w:lang w:val="pt-PT" w:eastAsia="pt-PT"/>
        </w:rPr>
        <w:drawing>
          <wp:inline distT="0" distB="0" distL="0" distR="0" wp14:anchorId="5A4A5344" wp14:editId="5A4A5345">
            <wp:extent cx="6013063" cy="427487"/>
            <wp:effectExtent l="0" t="0" r="6985" b="0"/>
            <wp:docPr id="8" name="Picture 8" descr="cid:image005.png@01D6F4A9.A6BE0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5.png@01D6F4A9.A6BE065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915" cy="44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4A9F" w14:textId="77777777" w:rsidR="00135037" w:rsidRDefault="00135037" w:rsidP="00135037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4AA0" w14:textId="77777777" w:rsidR="00135037" w:rsidRDefault="00135037" w:rsidP="00135037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4AA1" w14:textId="77777777" w:rsidR="00135037" w:rsidRDefault="00A63E14" w:rsidP="00135037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>
        <w:rPr>
          <w:rFonts w:asciiTheme="minorHAnsi" w:hAnsiTheme="minorHAnsi" w:cstheme="minorHAnsi"/>
          <w:b/>
          <w:sz w:val="22"/>
          <w:szCs w:val="22"/>
          <w:lang w:val="pt-PT"/>
        </w:rPr>
        <w:t>Garantias</w:t>
      </w:r>
      <w:r w:rsidR="00135037">
        <w:rPr>
          <w:rFonts w:asciiTheme="minorHAnsi" w:hAnsiTheme="minorHAnsi" w:cstheme="minorHAnsi"/>
          <w:b/>
          <w:sz w:val="22"/>
          <w:szCs w:val="22"/>
          <w:lang w:val="pt-PT"/>
        </w:rPr>
        <w:t xml:space="preserve"> Pessoais</w:t>
      </w:r>
    </w:p>
    <w:p w14:paraId="5A4A4AA2" w14:textId="77777777" w:rsidR="00616CC3" w:rsidRPr="00456B9F" w:rsidRDefault="00616CC3" w:rsidP="00616CC3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O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 valor da proteção nas garantias pessoais </w:t>
      </w:r>
      <w:r w:rsidR="00E1594E">
        <w:rPr>
          <w:rFonts w:asciiTheme="minorHAnsi" w:hAnsiTheme="minorHAnsi"/>
          <w:color w:val="auto"/>
          <w:sz w:val="22"/>
          <w:szCs w:val="22"/>
        </w:rPr>
        <w:t>corresponde a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o montante total da exposição da entidade no contrato instrumento </w:t>
      </w:r>
      <w:r>
        <w:rPr>
          <w:rFonts w:asciiTheme="minorHAnsi" w:hAnsiTheme="minorHAnsi"/>
          <w:color w:val="auto"/>
          <w:sz w:val="22"/>
          <w:szCs w:val="22"/>
        </w:rPr>
        <w:t xml:space="preserve">e 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que corresponde ao somatório das seguintes variáveis </w:t>
      </w:r>
      <w:r>
        <w:rPr>
          <w:rFonts w:asciiTheme="minorHAnsi" w:hAnsiTheme="minorHAnsi"/>
          <w:color w:val="auto"/>
          <w:sz w:val="22"/>
          <w:szCs w:val="22"/>
        </w:rPr>
        <w:t>para essa pessoa (NIFNIPC ou CCLIENTE se não existir NIF):</w:t>
      </w:r>
    </w:p>
    <w:p w14:paraId="5A4A4AA3" w14:textId="77777777" w:rsidR="00616CC3" w:rsidRPr="00456B9F" w:rsidRDefault="00616CC3" w:rsidP="00616CC3">
      <w:pPr>
        <w:spacing w:before="60" w:after="60" w:line="240" w:lineRule="auto"/>
        <w:ind w:firstLine="0"/>
        <w:rPr>
          <w:rFonts w:asciiTheme="minorHAnsi" w:hAnsiTheme="minorHAnsi" w:cstheme="minorHAnsi"/>
          <w:sz w:val="22"/>
          <w:szCs w:val="22"/>
          <w:lang w:val="pt-PT" w:eastAsia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 w:eastAsia="pt-PT"/>
        </w:rPr>
        <w:t>“ID.CRC 135 - Montante total da entidade no instrumento [montTotEnt]”</w:t>
      </w:r>
    </w:p>
    <w:p w14:paraId="5A4A4AA4" w14:textId="77777777" w:rsidR="00616CC3" w:rsidRPr="00456B9F" w:rsidRDefault="00616CC3" w:rsidP="00616CC3">
      <w:pPr>
        <w:spacing w:before="60" w:after="60" w:line="240" w:lineRule="auto"/>
        <w:ind w:firstLine="0"/>
        <w:rPr>
          <w:rFonts w:asciiTheme="minorHAnsi" w:hAnsiTheme="minorHAnsi" w:cstheme="minorHAnsi"/>
          <w:sz w:val="22"/>
          <w:szCs w:val="22"/>
          <w:lang w:val="pt-PT" w:eastAsia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 w:eastAsia="pt-PT"/>
        </w:rPr>
        <w:t>“ID.CRC 137 - Montante potencial revogável da entidade no instrumento [montPotRevEnt]”</w:t>
      </w:r>
    </w:p>
    <w:p w14:paraId="5A4A4AA5" w14:textId="77777777" w:rsidR="00616CC3" w:rsidRPr="00456B9F" w:rsidRDefault="00616CC3" w:rsidP="00616CC3">
      <w:pPr>
        <w:spacing w:before="60" w:after="60" w:line="240" w:lineRule="auto"/>
        <w:ind w:firstLine="0"/>
        <w:rPr>
          <w:rFonts w:asciiTheme="minorHAnsi" w:hAnsiTheme="minorHAnsi" w:cstheme="minorHAnsi"/>
          <w:sz w:val="22"/>
          <w:szCs w:val="22"/>
          <w:lang w:val="pt-PT" w:eastAsia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 w:eastAsia="pt-PT"/>
        </w:rPr>
        <w:t>“ID.CRC 138 - Montante potencial irrevogável da entidade no instrumento [montPotIrrevEnt]”</w:t>
      </w:r>
    </w:p>
    <w:p w14:paraId="5A4A4AA6" w14:textId="77777777" w:rsidR="00B31739" w:rsidRPr="00F111D4" w:rsidRDefault="00B31739" w:rsidP="00B31739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 xml:space="preserve">GP </w:t>
      </w:r>
      <w:r>
        <w:rPr>
          <w:rFonts w:asciiTheme="minorHAnsi" w:hAnsiTheme="minorHAnsi" w:cstheme="minorHAnsi"/>
          <w:b/>
          <w:sz w:val="22"/>
          <w:szCs w:val="22"/>
          <w:lang w:val="pt-PT"/>
        </w:rPr>
        <w:t xml:space="preserve">Pessoais </w:t>
      </w:r>
      <w:r w:rsidR="0058609A">
        <w:rPr>
          <w:rFonts w:asciiTheme="minorHAnsi" w:hAnsiTheme="minorHAnsi" w:cstheme="minorHAnsi"/>
          <w:b/>
          <w:sz w:val="22"/>
          <w:szCs w:val="22"/>
          <w:lang w:val="pt-PT"/>
        </w:rPr>
        <w:t>(SGM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)</w:t>
      </w:r>
    </w:p>
    <w:p w14:paraId="5A4A4AA7" w14:textId="77777777" w:rsidR="00B31739" w:rsidRDefault="00B31739" w:rsidP="00B31739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szCs w:val="22"/>
          <w:lang w:val="pt-PT"/>
        </w:rPr>
        <w:t>Valor original da proteção = (GPT21 PGARANT1,2,3 * MONTTOT</w:t>
      </w:r>
      <w:r w:rsidR="009C5E22">
        <w:rPr>
          <w:rFonts w:asciiTheme="minorHAnsi" w:hAnsiTheme="minorHAnsi" w:cstheme="minorHAnsi"/>
          <w:sz w:val="22"/>
          <w:szCs w:val="22"/>
          <w:lang w:val="pt-PT"/>
        </w:rPr>
        <w:t>ENT</w:t>
      </w:r>
      <w:r>
        <w:rPr>
          <w:rFonts w:asciiTheme="minorHAnsi" w:hAnsiTheme="minorHAnsi" w:cstheme="minorHAnsi"/>
          <w:sz w:val="22"/>
          <w:szCs w:val="22"/>
          <w:lang w:val="pt-PT"/>
        </w:rPr>
        <w:t>)  = Percentagem de cobertura * montante total em dívida</w:t>
      </w:r>
    </w:p>
    <w:p w14:paraId="5A4A4AA8" w14:textId="77777777" w:rsidR="00616CC3" w:rsidRDefault="00616CC3" w:rsidP="00135037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4AA9" w14:textId="77777777" w:rsidR="00930819" w:rsidRPr="00930819" w:rsidRDefault="00930819" w:rsidP="00A63E14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4AAA" w14:textId="77777777" w:rsidR="0081191E" w:rsidRPr="00F111D4" w:rsidRDefault="0081191E" w:rsidP="0081191E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F111D4">
        <w:rPr>
          <w:rFonts w:asciiTheme="minorHAnsi" w:hAnsiTheme="minorHAnsi" w:cstheme="minorHAnsi"/>
          <w:b/>
          <w:sz w:val="22"/>
          <w:szCs w:val="22"/>
          <w:lang w:val="en-US"/>
        </w:rPr>
        <w:t>CS (EP, EF, BG, CC, CDI/CDE, RI/RE)</w:t>
      </w:r>
    </w:p>
    <w:p w14:paraId="5A4A4AAB" w14:textId="77777777" w:rsidR="0081191E" w:rsidRPr="00F111D4" w:rsidRDefault="0081191E" w:rsidP="0081191E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lang w:val="pt-PT"/>
        </w:rPr>
        <w:t>Campo CST08_CAUCBEM.MAVALIA da Tabela CST08_CAUCBEM para os BENS.</w:t>
      </w:r>
    </w:p>
    <w:p w14:paraId="5A4A4AAC" w14:textId="77777777" w:rsidR="0081191E" w:rsidRDefault="0081191E" w:rsidP="0081191E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lang w:val="pt-PT"/>
        </w:rPr>
        <w:t>Campo CST09_GARFIN.MVALCAT da Tabela CST09_GARFIN para as Garantias Financeiras</w:t>
      </w:r>
    </w:p>
    <w:p w14:paraId="5A4A4AAD" w14:textId="77777777" w:rsidR="00C63403" w:rsidRPr="00F111D4" w:rsidRDefault="00C63403" w:rsidP="0081191E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Campo CST02_CAUCOES.MSALDO</w:t>
      </w:r>
      <w:r w:rsidR="007F4FAC" w:rsidRPr="00456B9F">
        <w:rPr>
          <w:rFonts w:asciiTheme="minorHAnsi" w:hAnsiTheme="minorHAnsi" w:cstheme="minorHAnsi"/>
          <w:sz w:val="22"/>
          <w:szCs w:val="22"/>
          <w:lang w:val="pt-PT"/>
        </w:rPr>
        <w:t>E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da tabela CST02_CAUCOES para Garantias Pessoais</w:t>
      </w:r>
    </w:p>
    <w:p w14:paraId="5A4A4AAE" w14:textId="77777777" w:rsidR="008F3813" w:rsidRPr="00F111D4" w:rsidRDefault="008F3813" w:rsidP="0081191E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lang w:val="pt-PT"/>
        </w:rPr>
        <w:t>Os valores estão sempre na moeda da Caução (CST02).</w:t>
      </w:r>
    </w:p>
    <w:p w14:paraId="5A4A4AAF" w14:textId="77777777" w:rsidR="00F044E3" w:rsidRPr="00F111D4" w:rsidRDefault="00F044E3" w:rsidP="0081191E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</w:p>
    <w:p w14:paraId="5A4A4AB0" w14:textId="77777777" w:rsidR="0081191E" w:rsidRPr="00F111D4" w:rsidRDefault="0081191E" w:rsidP="0081191E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 xml:space="preserve">IFIC (LG, FT) </w:t>
      </w:r>
    </w:p>
    <w:p w14:paraId="5A4A4AB1" w14:textId="77777777" w:rsidR="00A63E14" w:rsidRDefault="0081191E" w:rsidP="00A63E14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Campo </w:t>
      </w:r>
      <w:r w:rsidR="00641110" w:rsidRPr="00456B9F">
        <w:rPr>
          <w:rFonts w:asciiTheme="minorHAnsi" w:hAnsiTheme="minorHAnsi" w:cstheme="minorHAnsi"/>
          <w:sz w:val="22"/>
          <w:szCs w:val="22"/>
          <w:lang w:val="pt-PT"/>
        </w:rPr>
        <w:t>‘</w:t>
      </w:r>
      <w:r w:rsidR="005E19A4" w:rsidRPr="00456B9F">
        <w:rPr>
          <w:rFonts w:asciiTheme="minorHAnsi" w:hAnsiTheme="minorHAnsi" w:cstheme="minorHAnsi"/>
          <w:sz w:val="22"/>
          <w:szCs w:val="22"/>
          <w:lang w:val="pt-PT"/>
        </w:rPr>
        <w:t>VMGARANTIA</w:t>
      </w:r>
      <w:r w:rsidR="00641110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’ </w:t>
      </w:r>
      <w:r w:rsidR="00A63E14">
        <w:rPr>
          <w:rFonts w:asciiTheme="minorHAnsi" w:hAnsiTheme="minorHAnsi" w:cstheme="minorHAnsi"/>
          <w:sz w:val="22"/>
          <w:szCs w:val="22"/>
          <w:lang w:val="pt-PT"/>
        </w:rPr>
        <w:t>do ficheiro de Leasing</w:t>
      </w:r>
      <w:r w:rsidR="00A63E14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A63E14">
        <w:rPr>
          <w:rFonts w:asciiTheme="minorHAnsi" w:hAnsiTheme="minorHAnsi" w:cstheme="minorHAnsi"/>
          <w:sz w:val="22"/>
          <w:szCs w:val="22"/>
          <w:lang w:val="pt-PT"/>
        </w:rPr>
        <w:t>para a</w:t>
      </w:r>
      <w:r w:rsidR="00641110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tabela SAT120</w:t>
      </w:r>
      <w:r w:rsidR="00451ED2" w:rsidRPr="00456B9F">
        <w:rPr>
          <w:rFonts w:asciiTheme="minorHAnsi" w:hAnsiTheme="minorHAnsi" w:cstheme="minorHAnsi"/>
          <w:sz w:val="22"/>
          <w:szCs w:val="22"/>
          <w:lang w:val="pt-PT"/>
        </w:rPr>
        <w:t>8</w:t>
      </w:r>
      <w:r w:rsidR="00A63E14">
        <w:rPr>
          <w:rFonts w:asciiTheme="minorHAnsi" w:hAnsiTheme="minorHAnsi" w:cstheme="minorHAnsi"/>
          <w:sz w:val="22"/>
          <w:szCs w:val="22"/>
          <w:lang w:val="pt-PT"/>
        </w:rPr>
        <w:t>_LG_GARANTIAS.</w:t>
      </w:r>
    </w:p>
    <w:p w14:paraId="5A4A4AB2" w14:textId="77777777" w:rsidR="0081191E" w:rsidRPr="00F111D4" w:rsidRDefault="00A63E14" w:rsidP="00A63E14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szCs w:val="22"/>
          <w:lang w:val="pt-PT"/>
        </w:rPr>
        <w:t>C</w:t>
      </w:r>
      <w:r w:rsidR="0081191E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ampo </w:t>
      </w:r>
      <w:r w:rsidR="00641110" w:rsidRPr="00456B9F">
        <w:rPr>
          <w:rFonts w:asciiTheme="minorHAnsi" w:hAnsiTheme="minorHAnsi" w:cstheme="minorHAnsi"/>
          <w:sz w:val="22"/>
          <w:szCs w:val="22"/>
          <w:lang w:val="pt-PT"/>
        </w:rPr>
        <w:t>‘</w:t>
      </w:r>
      <w:r w:rsidR="005E19A4" w:rsidRPr="00456B9F">
        <w:rPr>
          <w:rFonts w:asciiTheme="minorHAnsi" w:hAnsiTheme="minorHAnsi" w:cstheme="minorHAnsi"/>
          <w:sz w:val="22"/>
          <w:szCs w:val="22"/>
          <w:lang w:val="pt-PT"/>
        </w:rPr>
        <w:t>VMGARANTIA</w:t>
      </w:r>
      <w:r w:rsidR="00641110" w:rsidRPr="00456B9F">
        <w:rPr>
          <w:rFonts w:asciiTheme="minorHAnsi" w:hAnsiTheme="minorHAnsi" w:cstheme="minorHAnsi"/>
          <w:sz w:val="22"/>
          <w:szCs w:val="22"/>
          <w:lang w:val="pt-PT"/>
        </w:rPr>
        <w:t>’ da tabela SAT1</w:t>
      </w:r>
      <w:r w:rsidR="00451ED2" w:rsidRPr="00456B9F">
        <w:rPr>
          <w:rFonts w:asciiTheme="minorHAnsi" w:hAnsiTheme="minorHAnsi" w:cstheme="minorHAnsi"/>
          <w:sz w:val="22"/>
          <w:szCs w:val="22"/>
          <w:lang w:val="pt-PT"/>
        </w:rPr>
        <w:t>204</w:t>
      </w:r>
      <w:r>
        <w:rPr>
          <w:rFonts w:asciiTheme="minorHAnsi" w:hAnsiTheme="minorHAnsi" w:cstheme="minorHAnsi"/>
          <w:sz w:val="22"/>
          <w:szCs w:val="22"/>
          <w:lang w:val="pt-PT"/>
        </w:rPr>
        <w:t>_FA_GARANTIAS_FS de garantias de factoring.</w:t>
      </w:r>
    </w:p>
    <w:p w14:paraId="5A4A4AB3" w14:textId="77777777" w:rsidR="003D5C76" w:rsidRPr="00F111D4" w:rsidRDefault="003D5C76" w:rsidP="00AA6766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AB4" w14:textId="77777777" w:rsidR="003E682B" w:rsidRPr="00F111D4" w:rsidRDefault="004130F0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036</w:t>
      </w:r>
      <w:r w:rsidR="003E682B" w:rsidRPr="00F111D4">
        <w:rPr>
          <w:rFonts w:asciiTheme="minorHAnsi" w:hAnsiTheme="minorHAnsi"/>
        </w:rPr>
        <w:t xml:space="preserve"> – </w:t>
      </w:r>
      <w:r w:rsidRPr="00F111D4">
        <w:rPr>
          <w:rFonts w:asciiTheme="minorHAnsi" w:hAnsiTheme="minorHAnsi"/>
        </w:rPr>
        <w:t>Tipo de valor da proteção [tpValProt]</w:t>
      </w:r>
    </w:p>
    <w:p w14:paraId="5A4A4AB5" w14:textId="77777777" w:rsidR="00FF633A" w:rsidRPr="00F111D4" w:rsidRDefault="00FF633A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Cs/>
          <w:sz w:val="22"/>
          <w:szCs w:val="22"/>
          <w:lang w:val="pt-PT"/>
        </w:rPr>
        <w:t>Os códigos que esta variável pode assumir são as seguintes de acordo com a tabela de domínio T_TVG:</w:t>
      </w:r>
    </w:p>
    <w:tbl>
      <w:tblPr>
        <w:tblW w:w="451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6"/>
        <w:gridCol w:w="3536"/>
      </w:tblGrid>
      <w:tr w:rsidR="00FF633A" w:rsidRPr="00F111D4" w14:paraId="5A4A4AB8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9B7D40"/>
            <w:noWrap/>
            <w:vAlign w:val="bottom"/>
            <w:hideMark/>
          </w:tcPr>
          <w:p w14:paraId="5A4A4AB6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Código</w: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  <w:shd w:val="clear" w:color="000000" w:fill="9B7D40"/>
            <w:noWrap/>
            <w:vAlign w:val="bottom"/>
            <w:hideMark/>
          </w:tcPr>
          <w:p w14:paraId="5A4A4AB7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Designação</w:t>
            </w:r>
          </w:p>
        </w:tc>
      </w:tr>
      <w:tr w:rsidR="00FF633A" w:rsidRPr="00F111D4" w14:paraId="5A4A4ABB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AB9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001</w: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ABA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Montante nocional</w:t>
            </w:r>
          </w:p>
        </w:tc>
      </w:tr>
      <w:tr w:rsidR="00FF633A" w:rsidRPr="00F111D4" w14:paraId="5A4A4ABE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ABC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002</w: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ABD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Justo valor</w:t>
            </w:r>
          </w:p>
        </w:tc>
      </w:tr>
      <w:tr w:rsidR="00FF633A" w:rsidRPr="00F111D4" w14:paraId="5A4A4AC1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ABF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003</w: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AC0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Valor de mercado</w:t>
            </w:r>
          </w:p>
        </w:tc>
      </w:tr>
      <w:tr w:rsidR="00FF633A" w:rsidRPr="00457427" w14:paraId="5A4A4AC4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AC2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004</w: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AC3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Valor sustentável a longo-prazo</w:t>
            </w:r>
          </w:p>
        </w:tc>
      </w:tr>
      <w:tr w:rsidR="00FF633A" w:rsidRPr="00F111D4" w14:paraId="5A4A4AC7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AC5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005</w: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AC6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Outro valor de proteção</w:t>
            </w:r>
          </w:p>
        </w:tc>
      </w:tr>
    </w:tbl>
    <w:p w14:paraId="5A4A4AC8" w14:textId="77777777" w:rsidR="00AA6766" w:rsidRPr="00F111D4" w:rsidRDefault="00AA6766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C9" w14:textId="77777777" w:rsidR="00AA6766" w:rsidRPr="00F111D4" w:rsidRDefault="00AA6766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/>
          <w:bCs/>
          <w:sz w:val="22"/>
          <w:szCs w:val="22"/>
          <w:lang w:val="pt-PT"/>
        </w:rPr>
        <w:t>001 – Montante nocional</w:t>
      </w:r>
    </w:p>
    <w:p w14:paraId="5A4A4ACA" w14:textId="77777777" w:rsidR="00AA6766" w:rsidRPr="00F111D4" w:rsidRDefault="00AA6766" w:rsidP="00AA6766">
      <w:pPr>
        <w:pStyle w:val="Default"/>
        <w:rPr>
          <w:sz w:val="22"/>
          <w:szCs w:val="22"/>
        </w:rPr>
      </w:pPr>
      <w:r w:rsidRPr="00F111D4">
        <w:rPr>
          <w:sz w:val="22"/>
          <w:szCs w:val="22"/>
        </w:rPr>
        <w:lastRenderedPageBreak/>
        <w:t xml:space="preserve">Valor nominal ou facial contratualmente acordado que será utilizado para calcular os pagamentos </w:t>
      </w:r>
      <w:r w:rsidR="00922CF2">
        <w:rPr>
          <w:sz w:val="22"/>
          <w:szCs w:val="22"/>
        </w:rPr>
        <w:t>se a proteção fo</w:t>
      </w:r>
      <w:r w:rsidRPr="00F111D4">
        <w:rPr>
          <w:sz w:val="22"/>
          <w:szCs w:val="22"/>
        </w:rPr>
        <w:t xml:space="preserve">r executada. </w:t>
      </w:r>
    </w:p>
    <w:p w14:paraId="5A4A4ACB" w14:textId="77777777" w:rsidR="00AA6766" w:rsidRPr="00F111D4" w:rsidRDefault="00AA6766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CC" w14:textId="77777777" w:rsidR="00AA6766" w:rsidRPr="00F111D4" w:rsidRDefault="00AA6766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/>
          <w:bCs/>
          <w:sz w:val="22"/>
          <w:szCs w:val="22"/>
          <w:lang w:val="pt-PT"/>
        </w:rPr>
        <w:t>002 – Justo Valor</w:t>
      </w:r>
    </w:p>
    <w:p w14:paraId="5A4A4ACD" w14:textId="77777777" w:rsidR="00AA6766" w:rsidRPr="00F111D4" w:rsidRDefault="00AA6766" w:rsidP="00AA6766">
      <w:pPr>
        <w:pStyle w:val="Default"/>
        <w:rPr>
          <w:sz w:val="22"/>
          <w:szCs w:val="22"/>
        </w:rPr>
      </w:pPr>
      <w:r w:rsidRPr="00F111D4">
        <w:rPr>
          <w:sz w:val="22"/>
          <w:szCs w:val="22"/>
        </w:rPr>
        <w:t xml:space="preserve">Preço que seria recebido em caso de venda de um ativo ou de transferência de responsabilidade numa transação entre participantes no mercado na data da mensuração. </w:t>
      </w:r>
    </w:p>
    <w:p w14:paraId="5A4A4ACE" w14:textId="77777777" w:rsidR="00AA6766" w:rsidRPr="00F111D4" w:rsidRDefault="00AA6766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CF" w14:textId="77777777" w:rsidR="00AA6766" w:rsidRPr="00F111D4" w:rsidRDefault="00AA6766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/>
          <w:bCs/>
          <w:sz w:val="22"/>
          <w:szCs w:val="22"/>
          <w:lang w:val="pt-PT"/>
        </w:rPr>
        <w:t>003 –</w:t>
      </w:r>
      <w:r w:rsidR="0081191E" w:rsidRPr="00F111D4">
        <w:rPr>
          <w:rFonts w:asciiTheme="minorHAnsi" w:hAnsiTheme="minorHAnsi" w:cstheme="minorHAnsi"/>
          <w:b/>
          <w:bCs/>
          <w:sz w:val="22"/>
          <w:szCs w:val="22"/>
          <w:lang w:val="pt-PT"/>
        </w:rPr>
        <w:t xml:space="preserve"> Valor de Mercado</w:t>
      </w:r>
    </w:p>
    <w:p w14:paraId="5A4A4AD0" w14:textId="77777777" w:rsidR="00AA6766" w:rsidRPr="00F111D4" w:rsidRDefault="00AA6766" w:rsidP="00AA6766">
      <w:pPr>
        <w:pStyle w:val="Default"/>
        <w:rPr>
          <w:sz w:val="22"/>
          <w:szCs w:val="22"/>
        </w:rPr>
      </w:pPr>
      <w:r w:rsidRPr="00F111D4">
        <w:rPr>
          <w:sz w:val="22"/>
          <w:szCs w:val="22"/>
        </w:rPr>
        <w:t xml:space="preserve">"Valor de mercado" atual do bem imóvel, tal como definido no artigo 4.º, n.º 1, alínea 76) do Regulamento (UE) n.º 575/2013. </w:t>
      </w:r>
    </w:p>
    <w:p w14:paraId="5A4A4AD1" w14:textId="77777777" w:rsidR="00AA6766" w:rsidRPr="00F111D4" w:rsidRDefault="00AA6766" w:rsidP="00AA6766">
      <w:pPr>
        <w:pStyle w:val="Default"/>
        <w:rPr>
          <w:sz w:val="22"/>
          <w:szCs w:val="22"/>
        </w:rPr>
      </w:pPr>
      <w:r w:rsidRPr="00F111D4">
        <w:rPr>
          <w:sz w:val="22"/>
          <w:szCs w:val="22"/>
        </w:rPr>
        <w:t xml:space="preserve">"Valor de mercado": para efeitos dos bens imóveis, corresponde ao montante estimado pelo qual o imóvel seria transacionado à data da avaliação entre um comprador e um vendedor interessado, no quadro de uma transação em condições normais de mercado, após a devida comercialização, em que cada uma das partes atua com conhecimento de causa, de forma prudente e sem coação. </w:t>
      </w:r>
    </w:p>
    <w:p w14:paraId="5A4A4AD2" w14:textId="77777777" w:rsidR="00AA6766" w:rsidRPr="00F111D4" w:rsidRDefault="00AA6766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D3" w14:textId="77777777" w:rsidR="00AA6766" w:rsidRPr="00F111D4" w:rsidRDefault="00AA6766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/>
          <w:bCs/>
          <w:sz w:val="22"/>
          <w:szCs w:val="22"/>
          <w:lang w:val="pt-PT"/>
        </w:rPr>
        <w:t>004 – Valor sustentável a longo-prazo</w:t>
      </w:r>
    </w:p>
    <w:p w14:paraId="5A4A4AD4" w14:textId="77777777" w:rsidR="00AA6766" w:rsidRPr="00F111D4" w:rsidRDefault="00AA6766" w:rsidP="00AA6766">
      <w:pPr>
        <w:pStyle w:val="Default"/>
        <w:rPr>
          <w:sz w:val="22"/>
          <w:szCs w:val="22"/>
        </w:rPr>
      </w:pPr>
      <w:r w:rsidRPr="00F111D4">
        <w:rPr>
          <w:sz w:val="22"/>
          <w:szCs w:val="22"/>
        </w:rPr>
        <w:t xml:space="preserve">"Valor do bem hipotecado" do bem imóvel, tal como definido no artigo 4.º, n.º 1, alínea 74) do Regulamento (UE) n.º 575/2013. </w:t>
      </w:r>
    </w:p>
    <w:p w14:paraId="5A4A4AD5" w14:textId="77777777" w:rsidR="00AA6766" w:rsidRPr="00F111D4" w:rsidRDefault="00AA6766" w:rsidP="00AA6766">
      <w:pPr>
        <w:pStyle w:val="Default"/>
        <w:rPr>
          <w:sz w:val="22"/>
          <w:szCs w:val="22"/>
        </w:rPr>
      </w:pPr>
      <w:r w:rsidRPr="00F111D4">
        <w:rPr>
          <w:sz w:val="22"/>
          <w:szCs w:val="22"/>
        </w:rPr>
        <w:t xml:space="preserve">"Valor do bem hipotecado": valor comercial futuro do bem imóvel, determinado com base em critérios de prudência e considerando os aspetos sustentáveis de longo prazo do imóvel, as condições normais e do mercado local, a utilização corrente e as utilizações alternativas adequadas do imóvel. </w:t>
      </w:r>
    </w:p>
    <w:p w14:paraId="5A4A4AD6" w14:textId="77777777" w:rsidR="00AA6766" w:rsidRPr="00F111D4" w:rsidRDefault="00AA6766" w:rsidP="00AA6766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F111D4">
        <w:rPr>
          <w:sz w:val="22"/>
          <w:szCs w:val="22"/>
          <w:lang w:val="pt-PT"/>
        </w:rPr>
        <w:t xml:space="preserve">Deve ser usado quando a proteção for um bem imóvel e o valor reportado na variável “valor da proteção” corresponder ao “valor do bem hipotecado”. </w:t>
      </w:r>
    </w:p>
    <w:p w14:paraId="5A4A4AD7" w14:textId="77777777" w:rsidR="00AA6766" w:rsidRPr="00F111D4" w:rsidRDefault="00AA6766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D8" w14:textId="77777777" w:rsidR="00AA6766" w:rsidRPr="00F111D4" w:rsidRDefault="00AA6766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/>
          <w:bCs/>
          <w:sz w:val="22"/>
          <w:szCs w:val="22"/>
          <w:lang w:val="pt-PT"/>
        </w:rPr>
        <w:t>005 – Outro valor de proteção</w:t>
      </w:r>
    </w:p>
    <w:p w14:paraId="5A4A4AD9" w14:textId="77777777" w:rsidR="00AA6766" w:rsidRPr="00F111D4" w:rsidRDefault="00AA6766" w:rsidP="00AA6766">
      <w:pPr>
        <w:pStyle w:val="Default"/>
        <w:rPr>
          <w:sz w:val="22"/>
          <w:szCs w:val="22"/>
        </w:rPr>
      </w:pPr>
      <w:r w:rsidRPr="00F111D4">
        <w:rPr>
          <w:sz w:val="22"/>
          <w:szCs w:val="22"/>
        </w:rPr>
        <w:t xml:space="preserve">Outros valores de proteção não incluídos em nenhuma das categorias acima. </w:t>
      </w:r>
    </w:p>
    <w:p w14:paraId="5A4A4ADA" w14:textId="77777777" w:rsidR="00AA6766" w:rsidRDefault="00AA6766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DB" w14:textId="77777777" w:rsidR="00922CF2" w:rsidRDefault="00922CF2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DC" w14:textId="77777777" w:rsidR="00922CF2" w:rsidRDefault="00922CF2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DD" w14:textId="77777777" w:rsidR="00922CF2" w:rsidRDefault="00922CF2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DE" w14:textId="77777777" w:rsidR="00922CF2" w:rsidRDefault="00922CF2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DF" w14:textId="77777777" w:rsidR="00922CF2" w:rsidRDefault="00922CF2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E0" w14:textId="77777777" w:rsidR="00922CF2" w:rsidRDefault="00922CF2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E1" w14:textId="77777777" w:rsidR="00922CF2" w:rsidRDefault="00922CF2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E2" w14:textId="77777777" w:rsidR="00922CF2" w:rsidRDefault="00922CF2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E3" w14:textId="77777777" w:rsidR="00922CF2" w:rsidRDefault="00922CF2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E4" w14:textId="77777777" w:rsidR="00922CF2" w:rsidRPr="00F111D4" w:rsidRDefault="00922CF2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AE5" w14:textId="77777777" w:rsidR="00CB4E14" w:rsidRPr="00CB4E14" w:rsidRDefault="00AC6487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Cs/>
          <w:sz w:val="22"/>
          <w:szCs w:val="22"/>
          <w:lang w:val="pt-PT"/>
        </w:rPr>
        <w:t>Exemplos referenciados na ficha de variáveis sobre a relação entre esta variável e a variável Tipo de Proteção [tpProt]</w:t>
      </w:r>
    </w:p>
    <w:p w14:paraId="5A4A4AE6" w14:textId="77777777" w:rsidR="00AC6487" w:rsidRPr="00CB4E14" w:rsidRDefault="00CB4E14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</w:rPr>
      </w:pPr>
      <w:r>
        <w:rPr>
          <w:noProof/>
          <w:lang w:val="pt-PT" w:eastAsia="pt-PT"/>
        </w:rPr>
        <w:drawing>
          <wp:inline distT="0" distB="0" distL="0" distR="0" wp14:anchorId="5A4A5346" wp14:editId="5A4A5347">
            <wp:extent cx="5612130" cy="29641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4AE7" w14:textId="77777777" w:rsidR="003E682B" w:rsidRPr="00F111D4" w:rsidRDefault="003E682B" w:rsidP="003E682B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AE8" w14:textId="77777777" w:rsidR="00F81610" w:rsidRPr="00456B9F" w:rsidRDefault="00626F77" w:rsidP="00F81610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Para o BST e</w:t>
      </w:r>
      <w:r w:rsidR="009C38D5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sta relação pode ser </w:t>
      </w:r>
      <w:r w:rsidR="006B2A8C" w:rsidRPr="00456B9F">
        <w:rPr>
          <w:rFonts w:asciiTheme="minorHAnsi" w:hAnsiTheme="minorHAnsi" w:cs="Arial"/>
          <w:bCs/>
          <w:sz w:val="22"/>
          <w:szCs w:val="22"/>
          <w:lang w:val="pt-PT"/>
        </w:rPr>
        <w:t>efetuada</w:t>
      </w:r>
      <w:r w:rsidR="009C38D5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 a nível das garantias, através </w:t>
      </w:r>
      <w:r w:rsidR="00F81610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de mapeamento </w:t>
      </w:r>
      <w:r w:rsidR="009C38D5" w:rsidRPr="00456B9F">
        <w:rPr>
          <w:rFonts w:asciiTheme="minorHAnsi" w:hAnsiTheme="minorHAnsi" w:cs="Arial"/>
          <w:bCs/>
          <w:sz w:val="22"/>
          <w:szCs w:val="22"/>
          <w:lang w:val="pt-PT"/>
        </w:rPr>
        <w:t>da TAT91_251</w:t>
      </w:r>
      <w:r w:rsidR="00F81610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. </w:t>
      </w: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Esta TAT</w:t>
      </w:r>
      <w:r w:rsidR="00F81610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 também já </w:t>
      </w: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é</w:t>
      </w:r>
      <w:r w:rsidR="00F81610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 usada anteriormente no ID.CRC.033, para fazer o mapeamento dos códigos locais para a tabela de domínio do Tipo de Proteção [tpProt]</w:t>
      </w:r>
    </w:p>
    <w:p w14:paraId="5A4A4AE9" w14:textId="77777777" w:rsidR="009C38D5" w:rsidRDefault="00271A42" w:rsidP="003E682B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  <w:r w:rsidRPr="00456B9F"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  <w:t>(</w:t>
      </w:r>
      <w:r w:rsidR="00893402" w:rsidRPr="00456B9F"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  <w:t>M</w:t>
      </w:r>
      <w:r w:rsidRPr="00456B9F"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  <w:t>apeamento proposto em validação</w:t>
      </w:r>
      <w:r w:rsidR="00893402" w:rsidRPr="00456B9F"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  <w:t xml:space="preserve"> pela área de negócio</w:t>
      </w:r>
      <w:r w:rsidRPr="00456B9F"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  <w:t>)</w:t>
      </w:r>
    </w:p>
    <w:tbl>
      <w:tblPr>
        <w:tblW w:w="66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6"/>
        <w:gridCol w:w="4900"/>
        <w:gridCol w:w="900"/>
      </w:tblGrid>
      <w:tr w:rsidR="0020414D" w:rsidRPr="0020414D" w14:paraId="5A4A4AED" w14:textId="77777777" w:rsidTr="0020414D">
        <w:trPr>
          <w:trHeight w:val="6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A4A4AE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 xml:space="preserve">Código </w:t>
            </w:r>
            <w:r w:rsidRPr="0020414D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br/>
              <w:t>TAT_251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A4A4AE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Designação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A4A4AE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CRC 5G</w:t>
            </w:r>
            <w:r w:rsidRPr="0020414D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br/>
              <w:t xml:space="preserve"> (T_TVG)</w:t>
            </w:r>
          </w:p>
        </w:tc>
      </w:tr>
      <w:tr w:rsidR="0020414D" w:rsidRPr="0020414D" w14:paraId="5A4A4AF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AE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AE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BTA - DO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AF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AF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AF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AF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- OUTRAS ENTIDADES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AF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AF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AF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AF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NAO COTADOS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AF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AF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AF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AF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COTADOS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AF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0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AF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AF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ENT. DIF. OIC'S, COTADOS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0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0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0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0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COLOCADOS OIC NAO COTADOS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0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0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0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0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GRUPO SANTANDER N/ COTADOS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0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0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0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0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DEPOSITO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0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1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0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0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MADEIRA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1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1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1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1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NASSAU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1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1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1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1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 PORTUGAL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1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1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1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011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1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1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2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1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1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JUNTO OIC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2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2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2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2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OBRIGACOES E CD'S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2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2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2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2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ACCOES E OBRIGACOES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2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2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2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2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 NAC.-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2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3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2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2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OIC'S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3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3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3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3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EM. POR IC'S GRUPO SANTANDER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3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3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3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3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EMI. IC'S GRUPO SANT. N/ COT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3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3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3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3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OUT. IC'S Z. A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3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4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3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3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CENTRAIS OU BANCOS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4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B4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4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4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COMUNIDADES EUROPEIAS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4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B4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4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4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 EUROPEU DE INVESTIMENTOS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4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B4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4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4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3ANCOS MULTILATERAIS DE DESENVOLVIMENTO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4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B5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4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4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REGIONAIS E LOCAIS DE PORTUGAL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5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B5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5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5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REGIONAIS E LOCAIS ZONA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5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B5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5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5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- OUTRAS ENTIDADES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5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5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5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5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NAO COTADOS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5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6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5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5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6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6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6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6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ENT. DIF. OIC'S, COTADOS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6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6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6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6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COLOCADOS OIC NAO COTADOS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6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6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6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6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GRUPO SANTANDER N/ COTADOS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6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7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6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6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POR OUT. IC'S Z. B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7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7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7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7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MERCANTIL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7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7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7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7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OUTROS BENS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7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7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7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7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DEPOSITO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7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8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7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7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MADEIRA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8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8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8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8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NASSAU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8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8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8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8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 PORTUGAL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8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8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8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8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8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9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8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8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JUNTO OIC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9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20414D" w:rsidRPr="0020414D" w14:paraId="5A4A4B9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9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9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PRODUTOS TOTTA SEGUROS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9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9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9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9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9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9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9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9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INV. GRUPO SANTANDER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9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A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9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9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A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A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A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A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OBRIGACOES E CD'S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A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A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A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A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ACCOES E OBRIGACOES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A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A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A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A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 NAC.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A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B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A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A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OIC'S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B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B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B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B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EM. POR IC'S GRUPO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B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B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B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050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B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EMI. IC'S GRUPO SANT. N/ COT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B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B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B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B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OUT. IC'S Z.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B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C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B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052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B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POR OUT. IC'S Z. 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C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C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C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C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MERCANTIL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C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C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C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C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OUTROS BENS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C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C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C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C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PRODUTOS TOTTA SEGUROS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C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D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C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C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QUOTA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D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D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D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D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D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D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D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D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INV. GRUPO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D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D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D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D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D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E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D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D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CONSIGNACAO RENDIMENTOS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E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BE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E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E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HIPOTECAS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E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E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E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E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P/ CONSTR. E REVENDA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E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E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E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E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DE IMOVEL P/ CONSTR. E REVENDA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E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F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E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E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AFECTO ACTIV. EMP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F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F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F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F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- EMP. MUTUARIA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F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F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F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F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-EMP. MUTUARIA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F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BF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F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F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HIPOT. IMOVEL - ACTIV. EMPRESA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BF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0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F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BF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IMVOEL N/ AFECTO ACTIV. EMPRESA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0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0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0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0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N/ AFECTO ACTIV. EMP.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0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0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0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0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N/ AFECTO ACTIV. EMPRESA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0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0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0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0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HIPOTECAS S/IMOVEIS-DIVERSOS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0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1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0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0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S/GARANTIA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1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 </w:t>
            </w:r>
          </w:p>
        </w:tc>
      </w:tr>
      <w:tr w:rsidR="0020414D" w:rsidRPr="0020414D" w14:paraId="5A4A4C1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1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1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HIPOT. IMOV. P/ 1¬ HABITACAO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1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1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1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1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1¬ HABITACAO (USADA)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1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1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1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1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2¬ HABITACAO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1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2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1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1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HIP.S/IMOVEIS HABIT.OCUP/ARREND. P/MULT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2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2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2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2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HIPOTECAS DIVERSAS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2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2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2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2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TERRENOS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2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2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2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2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 DP S/CONTAS DP SEDE LONDRES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2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3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2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2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POUP.REFORM-181 - DI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3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3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3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3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PESSOAS SINGULARES (CONFIRMADO)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3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3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3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3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3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3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3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3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 ISENTA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3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4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3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3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PESSOAS COLECTIVAS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4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4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4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4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AVALIZADA - P. COLECTIVAS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4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4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4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4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- P. COLECTIVAS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4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4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4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4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GARANTIAS, FIANCAS E AVALES BANCARIOS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4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5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4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4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GARANTIAS, FIANCAS E AVALES DO ESTADO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5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5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5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5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SEGURO DE CREDITO (COSEC)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5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002</w:t>
            </w:r>
          </w:p>
        </w:tc>
      </w:tr>
      <w:tr w:rsidR="0020414D" w:rsidRPr="0020414D" w14:paraId="5A4A4C5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5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5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MONETARIA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5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C5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5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5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PESSOAS SINGULARES (CERTIFICADO)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5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6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5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5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P. SINGULARES (S/CONF, S/CERTIF)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6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6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6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113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6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6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6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6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6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6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6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6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6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- P. SINGULARES (CONFI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6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7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6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6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P. SINGULARES (CERTIF)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7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7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7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7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- P.S.(S/CONF.,S/CERT)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7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7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7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7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AVALIZADA ISENTA (CERT)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7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7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7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7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AVALIZADA ISENTA (S/CONF.,S/CERT)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7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8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7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7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ESTADO PORTUGUES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8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8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8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8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 PORTUGAL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8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8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8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8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OUTROS ESTADOS ZONA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8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8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8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8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 ZONA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8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9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8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8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COMISSAO EUROPEIA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9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9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9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9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9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9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9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9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9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9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9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9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9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A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9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9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A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A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A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A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A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A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A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A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A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A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A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A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BEI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A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B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A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A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FMI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B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B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B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B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B. PAG. INT.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B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B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B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B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OUT. BANCOS MULT. DESENV.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B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B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B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B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PORTUGAL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B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C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B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B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EXPRESSA BELGICA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C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C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C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C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DINAMARCA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C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C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C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C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ESPANHA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C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C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C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C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FRANCA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C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D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C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C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GRECIA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D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D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D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D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HOLANDA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D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D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D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D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EXPRESSA IRLANDA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D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D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D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D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ITALIA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D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E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D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D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LUXEMBURGO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E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E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E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E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REINO UNIDO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E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E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E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E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RFA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E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E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E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E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PAISES ZONA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E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F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E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E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PAISES ZONA 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F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F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F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F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IC'S NACIONAIS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F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F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F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F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INST. GRUPO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F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CF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F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F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ZONA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CF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0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F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CF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0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0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0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0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0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0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0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162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0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0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0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0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0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CREDITOS COM VENC &lt;= 1 ANO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0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1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0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0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GRUPO SANTAND. VENC&gt;1 ANO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1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1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1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1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OUTRAS IC'S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1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1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1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1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EXPRESSAS IC'S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1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1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1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1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REAL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1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D2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1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1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IC'S GRUPO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2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2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2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2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IC'S GRUPO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2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2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2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2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INSTITUICOES DE CREDITO S/CREDITO 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2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2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2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2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INSTITUICOES CREDITO S/CREDITOS C/V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2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3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2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2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SPA PORTUGUES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3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 </w:t>
            </w:r>
          </w:p>
        </w:tc>
      </w:tr>
      <w:tr w:rsidR="0020414D" w:rsidRPr="0020414D" w14:paraId="5A4A4D3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3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3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F. GAR. DEP.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3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D3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3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3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FUNDO GAR. CRED. AGRIC. MUTUO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3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3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3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3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FUNDO COMPENSACAO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3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4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3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3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SEGURO DE CREDITO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4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002</w:t>
            </w:r>
          </w:p>
        </w:tc>
      </w:tr>
      <w:tr w:rsidR="0020414D" w:rsidRPr="0020414D" w14:paraId="5A4A4D4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4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4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HIPOTECARIA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4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D4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4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4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SEGURADORAS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4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4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4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4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4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5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4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4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SUBSC. LIVRANCA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5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5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5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5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5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5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5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5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AVALES E LETRAS DESCONTADAS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5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5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5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5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PATRIMONIO FIADOR CONFIRMADO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5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6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5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5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PATRIMONIO FIADOR CERTIFICADO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6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6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6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6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SEM CONF E CERT.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6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6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6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6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SUBSCRITOR DA LIVRANCA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6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6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6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6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HIPOT.-HPP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6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D7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6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6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SUBSCRITOR DA LIVRACA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7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7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7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7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SUBS. DA LIVRANCA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7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7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7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7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7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7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7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7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EMITIDOS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7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8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7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7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EMIT. P/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8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8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8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8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AVALES LETRAS DESCONTADAS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8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8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8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8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DE SOCIEDADES DE GARANTIA MUTUA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8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002</w:t>
            </w:r>
          </w:p>
        </w:tc>
      </w:tr>
      <w:tr w:rsidR="0020414D" w:rsidRPr="0020414D" w14:paraId="5A4A4D8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8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8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HIPOTECARIA-HPP &gt; 75%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8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D9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8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8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CLAUSULA DE "NEGATIVE PLEDGE"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9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9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9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9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CLAUSULA DE "PARI PASSU"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9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9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9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9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CONTRATO PROMESSA GAR. ESPECIAIS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9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9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9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9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EMITIDOS PELO MUTUARIO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9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A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9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9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TITULACAO POR LIVRANCA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A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A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A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A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TITULACAO POR LIVRANCA - ISENTA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A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A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A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A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PROCURACOES IRREVOGAVEIS DE HIPOTECA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A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A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A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302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A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AFECTACAO DE DOSSIER DE TITULOS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A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DB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A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A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AFECTACAO DE APLICACAO FINANCEIRA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B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DB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B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B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COMFORT LETTER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B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B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B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B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B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B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B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B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 ISENTA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B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C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B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B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GARANTIAS DIVERSAS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C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C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C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319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C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CAUCOES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C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C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C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C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SEM QUALQUER GAR. EXPRESSA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C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 </w:t>
            </w:r>
          </w:p>
        </w:tc>
      </w:tr>
      <w:tr w:rsidR="0020414D" w:rsidRPr="0020414D" w14:paraId="5A4A4DC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C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C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CARTA DE CONFORTO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C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D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C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C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PROCURACAO IRREVOGAVEL HIPOTECA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D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D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D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D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PROCURACAO IRREVOGAVEL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D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D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D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D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TITULOS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D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DD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D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D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ARREDONDAMENTO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D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E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D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D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CLAUSULA NEGATIVE PLEDGE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E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E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E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E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CLASULA PARI PASSU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E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E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E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E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CONTARTO PROM. GAR.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E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E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E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E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E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F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E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330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E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TITULACAO POR LIVRANCA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F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DF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F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F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DE DEPOSITOS JUNTO DO BCI-PORTUGAL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F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DF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F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F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DE DEPOSITOS JUNTO DA SUCURSAL MADEIRA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F8" w14:textId="77777777" w:rsidR="0020414D" w:rsidRPr="0020414D" w:rsidRDefault="00397A9E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</w:t>
            </w:r>
            <w:r w:rsidR="0020414D"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03</w:t>
            </w:r>
          </w:p>
        </w:tc>
      </w:tr>
      <w:tr w:rsidR="0020414D" w:rsidRPr="0020414D" w14:paraId="5A4A4DF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F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F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DE DEPOSITOS JUNTO DA SUCURSAL NASSAU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DF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E0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F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DF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ARREDONDAMENTO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0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E0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0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350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0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ACORDO DE RETOMA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0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20414D" w:rsidRPr="0020414D" w14:paraId="5A4A4E09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06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07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VIATURAS C/RESERVA DE PROPRIEDADE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08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E0D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0A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352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0B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VIATURAS C/HIPOTECA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0C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E11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0E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371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0F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GARANTIAS REAIS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10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20414D" w:rsidRPr="0020414D" w14:paraId="5A4A4E15" w14:textId="77777777" w:rsidTr="0020414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12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080097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13" w14:textId="77777777" w:rsidR="0020414D" w:rsidRPr="0020414D" w:rsidRDefault="0020414D" w:rsidP="0020414D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DP S/CONTAS DP SEDE LONDRES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14" w14:textId="77777777" w:rsidR="0020414D" w:rsidRPr="0020414D" w:rsidRDefault="0020414D" w:rsidP="0020414D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20414D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</w:tbl>
    <w:p w14:paraId="5A4A4E16" w14:textId="77777777" w:rsidR="00626F77" w:rsidRDefault="00626F77" w:rsidP="003E682B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E17" w14:textId="77777777" w:rsidR="00626F77" w:rsidRPr="00456B9F" w:rsidRDefault="00626F77" w:rsidP="00626F77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Factoring - Será sempre atribuído o tipo de valor de proteção “</w:t>
      </w:r>
      <w:r w:rsidRPr="00456B9F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001 – Montante nocional” </w:t>
      </w:r>
    </w:p>
    <w:p w14:paraId="5A4A4E18" w14:textId="77777777" w:rsidR="00626F77" w:rsidRPr="00642D18" w:rsidRDefault="0080534A" w:rsidP="00642D18">
      <w:pPr>
        <w:spacing w:before="120" w:after="120" w:line="240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Leasing – Será </w:t>
      </w: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sempre atribuído o tipo de valor de proteção “003 – Valor de Mercado</w:t>
      </w:r>
      <w:r w:rsidRPr="00922CF2">
        <w:rPr>
          <w:rFonts w:asciiTheme="minorHAnsi" w:hAnsiTheme="minorHAnsi" w:cs="Arial"/>
          <w:bCs/>
          <w:sz w:val="22"/>
          <w:szCs w:val="22"/>
          <w:lang w:val="pt-PT"/>
        </w:rPr>
        <w:t>”</w:t>
      </w:r>
      <w:r w:rsidR="00642D18" w:rsidRPr="00922CF2">
        <w:rPr>
          <w:rFonts w:asciiTheme="minorHAnsi" w:hAnsiTheme="minorHAnsi" w:cs="Arial"/>
          <w:bCs/>
          <w:sz w:val="22"/>
          <w:szCs w:val="22"/>
          <w:lang w:val="pt-PT"/>
        </w:rPr>
        <w:t xml:space="preserve"> para as garantias reais e para as pessoais “001 - Montante</w:t>
      </w:r>
      <w:r w:rsidR="00642D18" w:rsidRPr="00922CF2">
        <w:rPr>
          <w:rFonts w:asciiTheme="minorHAnsi" w:hAnsiTheme="minorHAnsi" w:cstheme="minorHAnsi"/>
          <w:sz w:val="22"/>
          <w:szCs w:val="22"/>
          <w:lang w:val="pt-PT"/>
        </w:rPr>
        <w:t xml:space="preserve"> nocional”.</w:t>
      </w:r>
    </w:p>
    <w:p w14:paraId="5A4A4E19" w14:textId="77777777" w:rsidR="009C38D5" w:rsidRDefault="003D5C76" w:rsidP="003E682B">
      <w:pPr>
        <w:spacing w:before="120" w:after="120" w:line="240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No caso de Garantias Pessoais de intervenções de avalistas em CL ausentes das CS, aplica-se o tipo de </w:t>
      </w:r>
      <w:r w:rsidR="00642D18">
        <w:rPr>
          <w:rFonts w:asciiTheme="minorHAnsi" w:hAnsiTheme="minorHAnsi" w:cstheme="minorHAnsi"/>
          <w:sz w:val="22"/>
          <w:szCs w:val="22"/>
          <w:lang w:val="pt-PT"/>
        </w:rPr>
        <w:t xml:space="preserve">valor de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proteção </w:t>
      </w:r>
      <w:r w:rsidR="00642D18" w:rsidRPr="00922CF2">
        <w:rPr>
          <w:rFonts w:asciiTheme="minorHAnsi" w:hAnsiTheme="minorHAnsi" w:cstheme="minorHAnsi"/>
          <w:sz w:val="22"/>
          <w:szCs w:val="22"/>
          <w:lang w:val="pt-PT"/>
        </w:rPr>
        <w:t>“001 – Montante nocional”.</w:t>
      </w:r>
    </w:p>
    <w:p w14:paraId="5A4A4E1A" w14:textId="77777777" w:rsidR="00642D18" w:rsidRPr="00642D18" w:rsidRDefault="00642D18" w:rsidP="00642D18">
      <w:pPr>
        <w:spacing w:before="120" w:after="120" w:line="240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922CF2">
        <w:rPr>
          <w:rFonts w:asciiTheme="minorHAnsi" w:hAnsiTheme="minorHAnsi" w:cs="Arial"/>
          <w:bCs/>
          <w:sz w:val="22"/>
          <w:szCs w:val="22"/>
          <w:lang w:val="pt-PT"/>
        </w:rPr>
        <w:t xml:space="preserve">Para as garantias pessoais de CS </w:t>
      </w:r>
      <w:r w:rsidR="00413154" w:rsidRPr="00922CF2">
        <w:rPr>
          <w:rFonts w:asciiTheme="minorHAnsi" w:hAnsiTheme="minorHAnsi" w:cs="Arial"/>
          <w:bCs/>
          <w:sz w:val="22"/>
          <w:szCs w:val="22"/>
          <w:lang w:val="pt-PT"/>
        </w:rPr>
        <w:t xml:space="preserve">e GP-P </w:t>
      </w:r>
      <w:r w:rsidRPr="00922CF2">
        <w:rPr>
          <w:rFonts w:asciiTheme="minorHAnsi" w:hAnsiTheme="minorHAnsi" w:cs="Arial"/>
          <w:bCs/>
          <w:sz w:val="22"/>
          <w:szCs w:val="22"/>
          <w:lang w:val="pt-PT"/>
        </w:rPr>
        <w:t xml:space="preserve">também se aplica </w:t>
      </w:r>
      <w:r w:rsidRPr="00922CF2">
        <w:rPr>
          <w:rFonts w:asciiTheme="minorHAnsi" w:hAnsiTheme="minorHAnsi" w:cstheme="minorHAnsi"/>
          <w:sz w:val="22"/>
          <w:szCs w:val="22"/>
          <w:lang w:val="pt-PT"/>
        </w:rPr>
        <w:t>o tipo de valor de proteção “001 – Montante nocional”.</w:t>
      </w:r>
    </w:p>
    <w:p w14:paraId="5A4A4E1B" w14:textId="77777777" w:rsidR="003D5C76" w:rsidRPr="00F111D4" w:rsidRDefault="003D5C76" w:rsidP="003E682B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E1C" w14:textId="77777777" w:rsidR="003E682B" w:rsidRPr="00F111D4" w:rsidRDefault="004130F0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037</w:t>
      </w:r>
      <w:r w:rsidR="003E682B" w:rsidRPr="00F111D4">
        <w:rPr>
          <w:rFonts w:asciiTheme="minorHAnsi" w:hAnsiTheme="minorHAnsi"/>
        </w:rPr>
        <w:t xml:space="preserve"> – </w:t>
      </w:r>
      <w:r w:rsidRPr="00F111D4">
        <w:rPr>
          <w:rFonts w:asciiTheme="minorHAnsi" w:hAnsiTheme="minorHAnsi"/>
        </w:rPr>
        <w:t>Data de maturidade final da proteção [dtMatProt</w:t>
      </w:r>
      <w:r w:rsidR="003E682B" w:rsidRPr="00F111D4">
        <w:rPr>
          <w:rFonts w:asciiTheme="minorHAnsi" w:hAnsiTheme="minorHAnsi"/>
        </w:rPr>
        <w:t>]</w:t>
      </w:r>
    </w:p>
    <w:p w14:paraId="5A4A4E1D" w14:textId="77777777" w:rsidR="0002007F" w:rsidRPr="00F111D4" w:rsidRDefault="0002007F" w:rsidP="0002007F">
      <w:pPr>
        <w:pStyle w:val="Default"/>
        <w:rPr>
          <w:sz w:val="22"/>
          <w:szCs w:val="22"/>
        </w:rPr>
      </w:pPr>
      <w:r w:rsidRPr="00F111D4">
        <w:rPr>
          <w:sz w:val="22"/>
          <w:szCs w:val="22"/>
        </w:rPr>
        <w:t>Data de maturi</w:t>
      </w:r>
      <w:r w:rsidR="00922CF2">
        <w:rPr>
          <w:sz w:val="22"/>
          <w:szCs w:val="22"/>
        </w:rPr>
        <w:t>dade da proteção, corresponde</w:t>
      </w:r>
      <w:r w:rsidRPr="00F111D4">
        <w:rPr>
          <w:sz w:val="22"/>
          <w:szCs w:val="22"/>
        </w:rPr>
        <w:t xml:space="preserve"> à data até à qual a proteção pode ser executada. </w:t>
      </w:r>
    </w:p>
    <w:p w14:paraId="5A4A4E1E" w14:textId="77777777" w:rsidR="003E682B" w:rsidRPr="00F111D4" w:rsidRDefault="0002007F" w:rsidP="0002007F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lastRenderedPageBreak/>
        <w:t>Esta data é definida tendo em conta os</w:t>
      </w:r>
      <w:r w:rsidR="00922CF2">
        <w:rPr>
          <w:sz w:val="22"/>
          <w:szCs w:val="22"/>
        </w:rPr>
        <w:t xml:space="preserve"> contratos</w:t>
      </w:r>
      <w:r w:rsidRPr="00F111D4">
        <w:rPr>
          <w:sz w:val="22"/>
          <w:szCs w:val="22"/>
        </w:rPr>
        <w:t xml:space="preserve"> para os quais a proteção foi dada em garantia, devendo, caso a proteção se encontre definid</w:t>
      </w:r>
      <w:r w:rsidR="00922CF2">
        <w:rPr>
          <w:sz w:val="22"/>
          <w:szCs w:val="22"/>
        </w:rPr>
        <w:t>a em mais do que um,</w:t>
      </w:r>
      <w:r w:rsidRPr="00F111D4">
        <w:rPr>
          <w:sz w:val="22"/>
          <w:szCs w:val="22"/>
        </w:rPr>
        <w:t xml:space="preserve"> assumir a menor data de entre as acordadas.</w:t>
      </w:r>
    </w:p>
    <w:p w14:paraId="5A4A4E1F" w14:textId="77777777" w:rsidR="001706B2" w:rsidRPr="00F111D4" w:rsidRDefault="001706B2" w:rsidP="00EA6597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sz w:val="22"/>
          <w:szCs w:val="22"/>
        </w:rPr>
        <w:t xml:space="preserve">Este campo apenas é informado para determinados tipos de proteção como </w:t>
      </w:r>
      <w:r w:rsidR="00922CF2">
        <w:rPr>
          <w:sz w:val="22"/>
          <w:szCs w:val="22"/>
        </w:rPr>
        <w:t>garantias financeiras</w:t>
      </w:r>
      <w:r w:rsidRPr="00F111D4">
        <w:rPr>
          <w:sz w:val="22"/>
          <w:szCs w:val="22"/>
        </w:rPr>
        <w:t>.</w:t>
      </w:r>
    </w:p>
    <w:p w14:paraId="5A4A4E20" w14:textId="77777777" w:rsidR="00217D82" w:rsidRPr="00F111D4" w:rsidRDefault="00217D82" w:rsidP="00217D82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 xml:space="preserve">As fontes de Informação a considerar para as Garantias Financeiras (DC,DP, </w:t>
      </w:r>
      <w:r w:rsidRPr="00E37BE6">
        <w:rPr>
          <w:rFonts w:asciiTheme="minorHAnsi" w:hAnsiTheme="minorHAnsi"/>
          <w:strike/>
          <w:color w:val="auto"/>
          <w:sz w:val="22"/>
          <w:szCs w:val="22"/>
        </w:rPr>
        <w:t>FU</w:t>
      </w:r>
      <w:r w:rsidRPr="00E37BE6">
        <w:rPr>
          <w:rFonts w:asciiTheme="minorHAnsi" w:hAnsiTheme="minorHAnsi"/>
          <w:color w:val="auto"/>
          <w:sz w:val="22"/>
          <w:szCs w:val="22"/>
        </w:rPr>
        <w:t>,</w:t>
      </w:r>
      <w:r w:rsidRPr="00F111D4">
        <w:rPr>
          <w:rFonts w:asciiTheme="minorHAnsi" w:hAnsiTheme="minorHAnsi"/>
          <w:color w:val="auto"/>
          <w:sz w:val="22"/>
          <w:szCs w:val="22"/>
        </w:rPr>
        <w:t xml:space="preserve"> TT e SG) são as seguintes:</w:t>
      </w:r>
    </w:p>
    <w:p w14:paraId="5A4A4E21" w14:textId="77777777" w:rsidR="00217D82" w:rsidRPr="00F111D4" w:rsidRDefault="00217D82" w:rsidP="00217D82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 xml:space="preserve">DC – campo </w:t>
      </w:r>
      <w:r w:rsidRPr="00F111D4">
        <w:rPr>
          <w:sz w:val="22"/>
          <w:szCs w:val="22"/>
        </w:rPr>
        <w:t>SV1G_FECVENCI (data de vencimento) da tabela do pártenon CONTLINE_GEN_CP</w:t>
      </w:r>
    </w:p>
    <w:p w14:paraId="5A4A4E22" w14:textId="77777777" w:rsidR="00217D82" w:rsidRPr="00F111D4" w:rsidRDefault="00217D82" w:rsidP="00217D82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DP – campo IYC _FECVENCI (data de vencimento) da tabela de pártenon IY_SUBCTR_ONL_01</w:t>
      </w:r>
    </w:p>
    <w:p w14:paraId="5A4A4E23" w14:textId="77777777" w:rsidR="001E6825" w:rsidRPr="00E37BE6" w:rsidRDefault="00217D82" w:rsidP="00217D82">
      <w:pPr>
        <w:pStyle w:val="Default"/>
        <w:spacing w:before="60" w:after="60" w:line="276" w:lineRule="auto"/>
        <w:jc w:val="both"/>
        <w:rPr>
          <w:rFonts w:asciiTheme="minorHAnsi" w:hAnsiTheme="minorHAnsi"/>
          <w:strike/>
          <w:color w:val="auto"/>
          <w:sz w:val="22"/>
          <w:szCs w:val="22"/>
        </w:rPr>
      </w:pPr>
      <w:r w:rsidRPr="00C10336">
        <w:rPr>
          <w:rFonts w:asciiTheme="minorHAnsi" w:hAnsiTheme="minorHAnsi"/>
          <w:strike/>
          <w:color w:val="auto"/>
          <w:sz w:val="22"/>
          <w:szCs w:val="22"/>
        </w:rPr>
        <w:t>FU – campo DTPRGAO (data de prorrogação) da tabela FUT02_CONTASFU se diferente de '0001-01-01', no caso da DTPRGAO = ‘0001-01-01’ informa com o campo DTFVIGEN (data fim de vigência)</w:t>
      </w:r>
      <w:r w:rsidRPr="001E6825">
        <w:rPr>
          <w:rFonts w:asciiTheme="minorHAnsi" w:hAnsiTheme="minorHAnsi"/>
          <w:strike/>
          <w:color w:val="auto"/>
          <w:sz w:val="22"/>
          <w:szCs w:val="22"/>
        </w:rPr>
        <w:t xml:space="preserve"> </w:t>
      </w:r>
    </w:p>
    <w:p w14:paraId="5A4A4E24" w14:textId="77777777" w:rsidR="00217D82" w:rsidRPr="00F111D4" w:rsidRDefault="00217D82" w:rsidP="00217D82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TT – campo DVENGAR (data de vencimento da garantia) da tabela CST09_GARFIN</w:t>
      </w:r>
      <w:r w:rsidRPr="00F111D4">
        <w:rPr>
          <w:rFonts w:asciiTheme="minorHAnsi" w:hAnsiTheme="minorHAnsi"/>
          <w:color w:val="auto"/>
          <w:sz w:val="22"/>
          <w:szCs w:val="22"/>
        </w:rPr>
        <w:tab/>
      </w:r>
    </w:p>
    <w:p w14:paraId="5A4A4E25" w14:textId="77777777" w:rsidR="00217D82" w:rsidRPr="00F111D4" w:rsidRDefault="00217D82" w:rsidP="00217D82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SG- campo DTMATUR (data da maturidade) da tabela CAT43_PRODSEG</w:t>
      </w:r>
    </w:p>
    <w:p w14:paraId="5A4A4E26" w14:textId="77777777" w:rsidR="00C30376" w:rsidRPr="00F111D4" w:rsidRDefault="00C30376" w:rsidP="00217D82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 xml:space="preserve">Este </w:t>
      </w:r>
      <w:r w:rsidR="007D39F2" w:rsidRPr="00F111D4">
        <w:rPr>
          <w:rFonts w:asciiTheme="minorHAnsi" w:hAnsiTheme="minorHAnsi"/>
          <w:color w:val="auto"/>
          <w:sz w:val="22"/>
          <w:szCs w:val="22"/>
        </w:rPr>
        <w:t>poderá ser</w:t>
      </w:r>
      <w:r w:rsidRPr="00F111D4">
        <w:rPr>
          <w:rFonts w:asciiTheme="minorHAnsi" w:hAnsiTheme="minorHAnsi"/>
          <w:color w:val="auto"/>
          <w:sz w:val="22"/>
          <w:szCs w:val="22"/>
        </w:rPr>
        <w:t xml:space="preserve"> consultável na transação CS05 </w:t>
      </w:r>
      <w:r w:rsidR="00C03F26" w:rsidRPr="00F111D4">
        <w:rPr>
          <w:rFonts w:asciiTheme="minorHAnsi" w:hAnsiTheme="minorHAnsi"/>
          <w:color w:val="auto"/>
          <w:sz w:val="22"/>
          <w:szCs w:val="22"/>
        </w:rPr>
        <w:t>– Manutenção de Caução</w:t>
      </w:r>
      <w:r w:rsidRPr="00F111D4">
        <w:rPr>
          <w:rFonts w:asciiTheme="minorHAnsi" w:hAnsiTheme="minorHAnsi"/>
          <w:color w:val="auto"/>
          <w:sz w:val="22"/>
          <w:szCs w:val="22"/>
        </w:rPr>
        <w:t xml:space="preserve"> na pestana de Garantias</w:t>
      </w:r>
      <w:r w:rsidR="007D39F2" w:rsidRPr="00F111D4">
        <w:rPr>
          <w:rFonts w:asciiTheme="minorHAnsi" w:hAnsiTheme="minorHAnsi"/>
          <w:color w:val="auto"/>
          <w:sz w:val="22"/>
          <w:szCs w:val="22"/>
        </w:rPr>
        <w:t>.</w:t>
      </w:r>
    </w:p>
    <w:p w14:paraId="5A4A4E27" w14:textId="77777777" w:rsidR="00514D43" w:rsidRDefault="00514D43" w:rsidP="00514D43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Nos casos em que a mesma garantia oferece proteção a mais de um contrato será aplicada a data de maturidade mais recente.</w:t>
      </w:r>
    </w:p>
    <w:p w14:paraId="5A4A4E28" w14:textId="77777777" w:rsidR="00695E27" w:rsidRPr="00F111D4" w:rsidRDefault="00695E27" w:rsidP="00514D43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456B9F">
        <w:rPr>
          <w:rFonts w:asciiTheme="minorHAnsi" w:hAnsiTheme="minorHAnsi"/>
          <w:color w:val="auto"/>
          <w:sz w:val="22"/>
          <w:szCs w:val="22"/>
        </w:rPr>
        <w:t xml:space="preserve">Para o </w:t>
      </w:r>
      <w:r w:rsidR="00C10336">
        <w:rPr>
          <w:rFonts w:asciiTheme="minorHAnsi" w:hAnsiTheme="minorHAnsi"/>
          <w:color w:val="auto"/>
          <w:sz w:val="22"/>
          <w:szCs w:val="22"/>
        </w:rPr>
        <w:t>Leasing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C10336">
        <w:rPr>
          <w:rFonts w:asciiTheme="minorHAnsi" w:hAnsiTheme="minorHAnsi"/>
          <w:color w:val="auto"/>
          <w:sz w:val="22"/>
          <w:szCs w:val="22"/>
        </w:rPr>
        <w:t>vem n</w:t>
      </w:r>
      <w:r w:rsidRPr="00456B9F">
        <w:rPr>
          <w:rFonts w:asciiTheme="minorHAnsi" w:hAnsiTheme="minorHAnsi"/>
          <w:color w:val="auto"/>
          <w:sz w:val="22"/>
          <w:szCs w:val="22"/>
        </w:rPr>
        <w:t>o campo ‘</w:t>
      </w:r>
      <w:r w:rsidR="004056E9" w:rsidRPr="00456B9F">
        <w:rPr>
          <w:rFonts w:asciiTheme="minorHAnsi" w:hAnsiTheme="minorHAnsi"/>
          <w:color w:val="auto"/>
          <w:sz w:val="22"/>
          <w:szCs w:val="22"/>
        </w:rPr>
        <w:t>DVENCGAR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’ </w:t>
      </w:r>
      <w:r w:rsidR="004056E9" w:rsidRPr="00456B9F">
        <w:rPr>
          <w:rFonts w:asciiTheme="minorHAnsi" w:hAnsiTheme="minorHAnsi"/>
          <w:color w:val="auto"/>
          <w:sz w:val="22"/>
          <w:szCs w:val="22"/>
        </w:rPr>
        <w:t>da tabela SAT120</w:t>
      </w:r>
      <w:r w:rsidR="00451ED2" w:rsidRPr="00456B9F">
        <w:rPr>
          <w:rFonts w:asciiTheme="minorHAnsi" w:hAnsiTheme="minorHAnsi"/>
          <w:color w:val="auto"/>
          <w:sz w:val="22"/>
          <w:szCs w:val="22"/>
        </w:rPr>
        <w:t>8</w:t>
      </w:r>
      <w:r w:rsidR="00C10336">
        <w:rPr>
          <w:rFonts w:asciiTheme="minorHAnsi" w:hAnsiTheme="minorHAnsi"/>
          <w:color w:val="auto"/>
          <w:sz w:val="22"/>
          <w:szCs w:val="22"/>
        </w:rPr>
        <w:t xml:space="preserve">_LG_GARANTIAS_FS </w:t>
      </w:r>
      <w:r w:rsidRPr="00456B9F">
        <w:rPr>
          <w:rFonts w:asciiTheme="minorHAnsi" w:hAnsiTheme="minorHAnsi"/>
          <w:color w:val="auto"/>
          <w:sz w:val="22"/>
          <w:szCs w:val="22"/>
        </w:rPr>
        <w:t>e</w:t>
      </w:r>
      <w:r w:rsidR="004056E9" w:rsidRPr="00456B9F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C10336">
        <w:rPr>
          <w:rFonts w:asciiTheme="minorHAnsi" w:hAnsiTheme="minorHAnsi"/>
          <w:color w:val="auto"/>
          <w:sz w:val="22"/>
          <w:szCs w:val="22"/>
        </w:rPr>
        <w:t>para o factoring n</w:t>
      </w:r>
      <w:r w:rsidR="004056E9" w:rsidRPr="00456B9F">
        <w:rPr>
          <w:rFonts w:asciiTheme="minorHAnsi" w:hAnsiTheme="minorHAnsi"/>
          <w:color w:val="auto"/>
          <w:sz w:val="22"/>
          <w:szCs w:val="22"/>
        </w:rPr>
        <w:t>o campo ‘DVENCGAR’ da tabela SAT1</w:t>
      </w:r>
      <w:r w:rsidR="00451ED2" w:rsidRPr="00456B9F">
        <w:rPr>
          <w:rFonts w:asciiTheme="minorHAnsi" w:hAnsiTheme="minorHAnsi"/>
          <w:color w:val="auto"/>
          <w:sz w:val="22"/>
          <w:szCs w:val="22"/>
        </w:rPr>
        <w:t>204</w:t>
      </w:r>
      <w:r w:rsidR="00C10336">
        <w:rPr>
          <w:rFonts w:asciiTheme="minorHAnsi" w:hAnsiTheme="minorHAnsi"/>
          <w:color w:val="auto"/>
          <w:sz w:val="22"/>
          <w:szCs w:val="22"/>
        </w:rPr>
        <w:t>_FA_GARANTIAS_FS.</w:t>
      </w:r>
    </w:p>
    <w:p w14:paraId="5A4A4E29" w14:textId="77777777" w:rsidR="006714DA" w:rsidRDefault="001706B2" w:rsidP="003E682B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>Se nenhuma data for especificada no contrato de crédito, ou a mesma tiver uma duração ilimitada, e</w:t>
      </w:r>
      <w:r w:rsidR="00C10336">
        <w:rPr>
          <w:sz w:val="22"/>
          <w:szCs w:val="22"/>
        </w:rPr>
        <w:t>ntão a variável deverá assumir a data máxima</w:t>
      </w:r>
      <w:r w:rsidRPr="00F111D4">
        <w:rPr>
          <w:sz w:val="22"/>
          <w:szCs w:val="22"/>
        </w:rPr>
        <w:t xml:space="preserve"> </w:t>
      </w:r>
      <w:r w:rsidR="00E37BE6">
        <w:rPr>
          <w:sz w:val="22"/>
          <w:szCs w:val="22"/>
        </w:rPr>
        <w:t>‘</w:t>
      </w:r>
      <w:r w:rsidRPr="00F111D4">
        <w:rPr>
          <w:sz w:val="22"/>
          <w:szCs w:val="22"/>
        </w:rPr>
        <w:t>9999-12-31</w:t>
      </w:r>
      <w:r w:rsidR="00E37BE6">
        <w:rPr>
          <w:sz w:val="22"/>
          <w:szCs w:val="22"/>
        </w:rPr>
        <w:t>’</w:t>
      </w:r>
      <w:r w:rsidRPr="00F111D4">
        <w:rPr>
          <w:sz w:val="22"/>
          <w:szCs w:val="22"/>
        </w:rPr>
        <w:t>.</w:t>
      </w:r>
    </w:p>
    <w:p w14:paraId="5A4A4E2A" w14:textId="77777777" w:rsidR="003D5C76" w:rsidRDefault="003D5C76" w:rsidP="003E682B">
      <w:pPr>
        <w:pStyle w:val="Default"/>
        <w:spacing w:before="60" w:after="60" w:line="276" w:lineRule="auto"/>
        <w:jc w:val="both"/>
        <w:rPr>
          <w:sz w:val="22"/>
          <w:szCs w:val="22"/>
        </w:rPr>
      </w:pPr>
    </w:p>
    <w:p w14:paraId="5A4A4E2B" w14:textId="77777777" w:rsidR="003D5C76" w:rsidRPr="00F111D4" w:rsidRDefault="003D5C76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E2C" w14:textId="77777777" w:rsidR="003E682B" w:rsidRPr="00F111D4" w:rsidRDefault="00D64A13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038</w:t>
      </w:r>
      <w:r w:rsidR="003E682B" w:rsidRPr="00F111D4">
        <w:rPr>
          <w:rFonts w:asciiTheme="minorHAnsi" w:hAnsiTheme="minorHAnsi"/>
        </w:rPr>
        <w:t xml:space="preserve"> – </w:t>
      </w:r>
      <w:r w:rsidRPr="00F111D4">
        <w:rPr>
          <w:rFonts w:asciiTheme="minorHAnsi" w:hAnsiTheme="minorHAnsi"/>
        </w:rPr>
        <w:t>País de localização da proteção [paisLocProt]</w:t>
      </w:r>
    </w:p>
    <w:p w14:paraId="5A4A4E2D" w14:textId="77777777" w:rsidR="0081191E" w:rsidRPr="00F111D4" w:rsidRDefault="00A44E86" w:rsidP="0081191E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sz w:val="22"/>
          <w:szCs w:val="22"/>
        </w:rPr>
        <w:t>Identificação do país onde se localiza a proteção. Esta variável é obrigatória e apenas aplicável para proteções do tipo imobiliário.</w:t>
      </w:r>
      <w:r w:rsidR="00D0262F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81191E" w:rsidRPr="00F111D4">
        <w:rPr>
          <w:rFonts w:asciiTheme="minorHAnsi" w:hAnsiTheme="minorHAnsi"/>
          <w:color w:val="auto"/>
          <w:sz w:val="22"/>
          <w:szCs w:val="22"/>
        </w:rPr>
        <w:t>Esta variável</w:t>
      </w:r>
      <w:r w:rsidR="00D0262F">
        <w:rPr>
          <w:rFonts w:asciiTheme="minorHAnsi" w:hAnsiTheme="minorHAnsi"/>
          <w:color w:val="auto"/>
          <w:sz w:val="22"/>
          <w:szCs w:val="22"/>
        </w:rPr>
        <w:t xml:space="preserve">, nesta fase </w:t>
      </w:r>
      <w:r w:rsidR="0081191E" w:rsidRPr="00F111D4">
        <w:rPr>
          <w:rFonts w:asciiTheme="minorHAnsi" w:hAnsiTheme="minorHAnsi"/>
          <w:color w:val="auto"/>
          <w:sz w:val="22"/>
          <w:szCs w:val="22"/>
        </w:rPr>
        <w:t>ser</w:t>
      </w:r>
      <w:r w:rsidR="00D0262F">
        <w:rPr>
          <w:rFonts w:asciiTheme="minorHAnsi" w:hAnsiTheme="minorHAnsi"/>
          <w:color w:val="auto"/>
          <w:sz w:val="22"/>
          <w:szCs w:val="22"/>
        </w:rPr>
        <w:t>á reportada com ‘PT’ =</w:t>
      </w:r>
      <w:r w:rsidR="00F044E3" w:rsidRPr="00F111D4">
        <w:rPr>
          <w:rFonts w:asciiTheme="minorHAnsi" w:hAnsiTheme="minorHAnsi"/>
          <w:color w:val="auto"/>
          <w:sz w:val="22"/>
          <w:szCs w:val="22"/>
        </w:rPr>
        <w:t xml:space="preserve"> Portugal.</w:t>
      </w:r>
    </w:p>
    <w:p w14:paraId="5A4A4E2E" w14:textId="77777777" w:rsidR="0081191E" w:rsidRPr="00F111D4" w:rsidRDefault="0081191E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E2F" w14:textId="77777777" w:rsidR="003E682B" w:rsidRPr="00F111D4" w:rsidRDefault="00D64A13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039</w:t>
      </w:r>
      <w:r w:rsidR="003E682B" w:rsidRPr="00F111D4">
        <w:rPr>
          <w:rFonts w:asciiTheme="minorHAnsi" w:hAnsiTheme="minorHAnsi"/>
        </w:rPr>
        <w:t xml:space="preserve"> – </w:t>
      </w:r>
      <w:r w:rsidRPr="00F111D4">
        <w:rPr>
          <w:rFonts w:asciiTheme="minorHAnsi" w:hAnsiTheme="minorHAnsi"/>
        </w:rPr>
        <w:t>Região de localização da proteção [regLocProt]</w:t>
      </w:r>
    </w:p>
    <w:p w14:paraId="5A4A4E30" w14:textId="77777777" w:rsidR="00D0262F" w:rsidRDefault="00AC7311" w:rsidP="00AC7311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 xml:space="preserve">Identificação da região onde se localiza a proteção. </w:t>
      </w:r>
    </w:p>
    <w:p w14:paraId="5A4A4E31" w14:textId="77777777" w:rsidR="00AC7311" w:rsidRPr="00F111D4" w:rsidRDefault="00D0262F" w:rsidP="00AC7311">
      <w:pPr>
        <w:pStyle w:val="Default"/>
        <w:spacing w:before="60" w:after="6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Esta variável é </w:t>
      </w:r>
      <w:r w:rsidR="00AC7311" w:rsidRPr="00F111D4">
        <w:rPr>
          <w:sz w:val="22"/>
          <w:szCs w:val="22"/>
        </w:rPr>
        <w:t>apenas aplicável para proteções do tipo imobiliário quando o país de localização pertencer à União Europeia.</w:t>
      </w:r>
    </w:p>
    <w:p w14:paraId="5A4A4E32" w14:textId="77777777" w:rsidR="00AC7311" w:rsidRPr="00F111D4" w:rsidRDefault="00AD54FF" w:rsidP="00AC7311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>A identificação se um p</w:t>
      </w:r>
      <w:r w:rsidR="00AC7311" w:rsidRPr="00F111D4">
        <w:rPr>
          <w:sz w:val="22"/>
          <w:szCs w:val="22"/>
        </w:rPr>
        <w:t>a</w:t>
      </w:r>
      <w:r w:rsidRPr="00F111D4">
        <w:rPr>
          <w:sz w:val="22"/>
          <w:szCs w:val="22"/>
        </w:rPr>
        <w:t xml:space="preserve">ís </w:t>
      </w:r>
      <w:r w:rsidR="00AC7311" w:rsidRPr="00F111D4">
        <w:rPr>
          <w:sz w:val="22"/>
          <w:szCs w:val="22"/>
        </w:rPr>
        <w:t xml:space="preserve">pertence </w:t>
      </w:r>
      <w:r w:rsidRPr="00F111D4">
        <w:rPr>
          <w:sz w:val="22"/>
          <w:szCs w:val="22"/>
        </w:rPr>
        <w:t>à EU é feita</w:t>
      </w:r>
      <w:r w:rsidR="00AC7311" w:rsidRPr="00F111D4">
        <w:rPr>
          <w:sz w:val="22"/>
          <w:szCs w:val="22"/>
        </w:rPr>
        <w:t xml:space="preserve"> na TAT91_015, NELEMC07 posição 4:1</w:t>
      </w:r>
      <w:r w:rsidRPr="00F111D4">
        <w:rPr>
          <w:sz w:val="22"/>
          <w:szCs w:val="22"/>
        </w:rPr>
        <w:t xml:space="preserve"> = ‘S’</w:t>
      </w:r>
    </w:p>
    <w:p w14:paraId="5A4A4E33" w14:textId="77777777" w:rsidR="00AD54FF" w:rsidRPr="00F111D4" w:rsidRDefault="00AD54FF" w:rsidP="00AC7311">
      <w:pPr>
        <w:pStyle w:val="Default"/>
        <w:spacing w:before="60" w:after="60" w:line="276" w:lineRule="auto"/>
        <w:jc w:val="both"/>
        <w:rPr>
          <w:sz w:val="22"/>
          <w:szCs w:val="22"/>
        </w:rPr>
      </w:pPr>
    </w:p>
    <w:p w14:paraId="5A4A4E34" w14:textId="77777777" w:rsidR="00FF633A" w:rsidRDefault="00FF633A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Os códigos que esta variável pode assumir são as seguintes de acordo com a tabela de domínio </w:t>
      </w:r>
      <w:r w:rsidR="00971A3F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do BdP de regiões T_REG, que corresponde </w:t>
      </w:r>
      <w:r w:rsidR="0058609A">
        <w:rPr>
          <w:rFonts w:asciiTheme="minorHAnsi" w:hAnsiTheme="minorHAnsi" w:cstheme="minorHAnsi"/>
          <w:bCs/>
          <w:sz w:val="22"/>
          <w:szCs w:val="22"/>
          <w:lang w:val="pt-PT"/>
        </w:rPr>
        <w:t>à NUT3 da EBA (No</w:t>
      </w:r>
      <w:r w:rsidR="00971A3F">
        <w:rPr>
          <w:rFonts w:asciiTheme="minorHAnsi" w:hAnsiTheme="minorHAnsi" w:cstheme="minorHAnsi"/>
          <w:bCs/>
          <w:sz w:val="22"/>
          <w:szCs w:val="22"/>
          <w:lang w:val="pt-PT"/>
        </w:rPr>
        <w:t>menclatura de Unidades Territoriais de nível 3).</w:t>
      </w:r>
    </w:p>
    <w:p w14:paraId="5A4A4E35" w14:textId="77777777" w:rsidR="00971A3F" w:rsidRPr="00F111D4" w:rsidRDefault="00971A3F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E36" w14:textId="77777777" w:rsidR="003E682B" w:rsidRPr="00F111D4" w:rsidRDefault="00D64A13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lastRenderedPageBreak/>
        <w:t>ID.CRC 04</w:t>
      </w:r>
      <w:r w:rsidR="003E682B" w:rsidRPr="00F111D4">
        <w:rPr>
          <w:rFonts w:asciiTheme="minorHAnsi" w:hAnsiTheme="minorHAnsi"/>
        </w:rPr>
        <w:t xml:space="preserve">0 – </w:t>
      </w:r>
      <w:r w:rsidRPr="00F111D4">
        <w:rPr>
          <w:rFonts w:asciiTheme="minorHAnsi" w:hAnsiTheme="minorHAnsi"/>
        </w:rPr>
        <w:t xml:space="preserve">Data da última avaliação da proteção </w:t>
      </w:r>
      <w:r w:rsidR="003E682B" w:rsidRPr="00F111D4">
        <w:rPr>
          <w:rFonts w:asciiTheme="minorHAnsi" w:hAnsiTheme="minorHAnsi"/>
        </w:rPr>
        <w:t>[</w:t>
      </w:r>
      <w:r w:rsidRPr="00F111D4">
        <w:rPr>
          <w:rFonts w:asciiTheme="minorHAnsi" w:hAnsiTheme="minorHAnsi"/>
        </w:rPr>
        <w:t>dtUltAval</w:t>
      </w:r>
      <w:r w:rsidR="003E682B" w:rsidRPr="00F111D4">
        <w:rPr>
          <w:rFonts w:asciiTheme="minorHAnsi" w:hAnsiTheme="minorHAnsi"/>
        </w:rPr>
        <w:t>]</w:t>
      </w:r>
    </w:p>
    <w:p w14:paraId="5A4A4E37" w14:textId="77777777" w:rsidR="003E682B" w:rsidRPr="00F111D4" w:rsidRDefault="00AE072A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sz w:val="22"/>
          <w:szCs w:val="22"/>
        </w:rPr>
        <w:t>Data mais recente em que foi efetuada a última valorização da proteção</w:t>
      </w:r>
      <w:r w:rsidR="00971A3F">
        <w:rPr>
          <w:sz w:val="22"/>
          <w:szCs w:val="22"/>
        </w:rPr>
        <w:t>.</w:t>
      </w:r>
    </w:p>
    <w:p w14:paraId="5A4A4E38" w14:textId="77777777" w:rsidR="00AE072A" w:rsidRPr="00F111D4" w:rsidRDefault="00AE072A" w:rsidP="00AE072A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Esta variável é de preenchimento obrigatório par</w:t>
      </w:r>
      <w:r w:rsidR="00971A3F">
        <w:rPr>
          <w:rFonts w:asciiTheme="minorHAnsi" w:hAnsiTheme="minorHAnsi"/>
          <w:color w:val="auto"/>
          <w:sz w:val="22"/>
          <w:szCs w:val="22"/>
        </w:rPr>
        <w:t>a proteções do tipo imobiliário.</w:t>
      </w:r>
    </w:p>
    <w:p w14:paraId="5A4A4E39" w14:textId="77777777" w:rsidR="00971A3F" w:rsidRPr="00F111D4" w:rsidRDefault="00AE072A" w:rsidP="00971A3F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 xml:space="preserve">Esta variável tem de ser igual OU posterior à data de </w:t>
      </w:r>
      <w:r w:rsidR="005C4A95" w:rsidRPr="00F111D4">
        <w:rPr>
          <w:rFonts w:asciiTheme="minorHAnsi" w:hAnsiTheme="minorHAnsi"/>
          <w:color w:val="auto"/>
          <w:sz w:val="22"/>
          <w:szCs w:val="22"/>
        </w:rPr>
        <w:t>avaliação original da proteção E</w:t>
      </w:r>
      <w:r w:rsidRPr="00F111D4">
        <w:rPr>
          <w:rFonts w:asciiTheme="minorHAnsi" w:hAnsiTheme="minorHAnsi"/>
          <w:color w:val="auto"/>
          <w:sz w:val="22"/>
          <w:szCs w:val="22"/>
        </w:rPr>
        <w:t xml:space="preserve"> anterior à data de referência dos dados.</w:t>
      </w:r>
      <w:r w:rsidR="00971A3F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971A3F" w:rsidRPr="00F111D4">
        <w:rPr>
          <w:rFonts w:asciiTheme="minorHAnsi" w:hAnsiTheme="minorHAnsi" w:cstheme="minorHAnsi"/>
          <w:sz w:val="22"/>
          <w:szCs w:val="22"/>
        </w:rPr>
        <w:t>No caso das garantias pessoais este campo assume o valor ‘9999-12-31’.</w:t>
      </w:r>
    </w:p>
    <w:p w14:paraId="5A4A4E3A" w14:textId="77777777" w:rsidR="00006276" w:rsidRPr="00F111D4" w:rsidRDefault="00006276" w:rsidP="00006276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E3B" w14:textId="77777777" w:rsidR="00006276" w:rsidRPr="00F111D4" w:rsidRDefault="00006276" w:rsidP="00006276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GP (EP)</w:t>
      </w:r>
    </w:p>
    <w:p w14:paraId="5A4A4E3C" w14:textId="77777777" w:rsidR="00752960" w:rsidRPr="00F111D4" w:rsidRDefault="00752960" w:rsidP="00752960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Para finalidades de bem (GPT18_BENS.CTIPBEM) diferente de 1112 (Prédio </w:t>
      </w:r>
      <w:r w:rsidR="00DE4388" w:rsidRPr="00F111D4">
        <w:rPr>
          <w:rFonts w:asciiTheme="minorHAnsi" w:hAnsiTheme="minorHAnsi" w:cstheme="minorHAnsi"/>
          <w:sz w:val="22"/>
          <w:szCs w:val="22"/>
          <w:lang w:val="pt-PT"/>
        </w:rPr>
        <w:t>Fracionável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), parametrizado na TAT91.062 e com Situação do Bem </w:t>
      </w:r>
      <w:r w:rsidR="00EB42B2" w:rsidRPr="00F111D4">
        <w:rPr>
          <w:rFonts w:asciiTheme="minorHAnsi" w:hAnsiTheme="minorHAnsi" w:cstheme="minorHAnsi"/>
          <w:sz w:val="22"/>
          <w:szCs w:val="22"/>
          <w:lang w:val="pt-PT"/>
        </w:rPr>
        <w:t>IC (campo CSITBEMIC na GPT18)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igual a </w:t>
      </w:r>
      <w:r w:rsidR="00DE4388">
        <w:rPr>
          <w:rFonts w:asciiTheme="minorHAnsi" w:hAnsiTheme="minorHAnsi" w:cstheme="minorHAnsi"/>
          <w:sz w:val="22"/>
          <w:szCs w:val="22"/>
          <w:lang w:val="pt-PT"/>
        </w:rPr>
        <w:t xml:space="preserve">’01’, 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‘02’, ‘03’, ’05’, é a GPT26_AVALIAC.DTRCAVAL, para a </w:t>
      </w:r>
      <w:r w:rsidR="00DE4388">
        <w:rPr>
          <w:rFonts w:asciiTheme="minorHAnsi" w:hAnsiTheme="minorHAnsi" w:cstheme="minorHAnsi"/>
          <w:sz w:val="22"/>
          <w:szCs w:val="22"/>
          <w:lang w:val="pt-PT"/>
        </w:rPr>
        <w:t xml:space="preserve">máxima 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ZVERSAO do Processo GP com a </w:t>
      </w:r>
      <w:r w:rsidR="006F4B6A" w:rsidRPr="00F111D4">
        <w:rPr>
          <w:rFonts w:asciiTheme="minorHAnsi" w:hAnsiTheme="minorHAnsi" w:cstheme="minorHAnsi"/>
          <w:sz w:val="22"/>
          <w:szCs w:val="22"/>
          <w:lang w:val="pt-PT"/>
        </w:rPr>
        <w:t>MAX (ZSEQUEN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>) e com DTRCAVAL &lt;&gt; ‘0001-01-01’</w:t>
      </w:r>
      <w:r w:rsidR="00DE4388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DE4388" w:rsidRPr="00971A3F">
        <w:rPr>
          <w:rFonts w:asciiTheme="minorHAnsi" w:hAnsiTheme="minorHAnsi" w:cstheme="minorHAnsi"/>
          <w:sz w:val="22"/>
          <w:szCs w:val="22"/>
          <w:lang w:val="pt-PT"/>
        </w:rPr>
        <w:t>e DTRCAVAL &lt;&gt; ‘9999-12-31’</w:t>
      </w:r>
      <w:r w:rsidRPr="00971A3F">
        <w:rPr>
          <w:rFonts w:asciiTheme="minorHAnsi" w:hAnsiTheme="minorHAnsi" w:cstheme="minorHAnsi"/>
          <w:sz w:val="22"/>
          <w:szCs w:val="22"/>
          <w:lang w:val="pt-PT"/>
        </w:rPr>
        <w:t xml:space="preserve"> OU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GPT39_DREAVAL para a Max Data de GPT39_REAVAL.DREALAVL desta Tabela se existir registo para o BEM e se for superior a GPT26_AVALIAC.DTRCAVAL e se o código da Reavaliação da tabela GPT39 for igual a ‘R’, </w:t>
      </w:r>
      <w:r w:rsidRPr="008D635B">
        <w:rPr>
          <w:rFonts w:asciiTheme="minorHAnsi" w:hAnsiTheme="minorHAnsi" w:cstheme="minorHAnsi"/>
          <w:sz w:val="22"/>
          <w:szCs w:val="22"/>
          <w:lang w:val="pt-PT"/>
        </w:rPr>
        <w:t>‘V’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,’A’.</w:t>
      </w:r>
    </w:p>
    <w:p w14:paraId="5A4A4E3D" w14:textId="77777777" w:rsidR="00752960" w:rsidRPr="00F111D4" w:rsidRDefault="00752960" w:rsidP="00752960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4E3E" w14:textId="77777777" w:rsidR="00752960" w:rsidRPr="00F111D4" w:rsidRDefault="00752960" w:rsidP="00752960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lang w:val="pt-PT"/>
        </w:rPr>
        <w:t>Para finalidades de bem (GPT18_BENS.CTIPBEM) iguais a 1112</w:t>
      </w:r>
      <w:r w:rsidR="006C1019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971A3F">
        <w:rPr>
          <w:rFonts w:asciiTheme="minorHAnsi" w:hAnsiTheme="minorHAnsi" w:cstheme="minorHAnsi"/>
          <w:sz w:val="22"/>
          <w:szCs w:val="22"/>
          <w:lang w:val="pt-PT"/>
        </w:rPr>
        <w:t>(Prédio Fra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cionável), parametrizado na TAT91.062 e com Situação do Bem </w:t>
      </w:r>
      <w:r w:rsidR="00EB42B2" w:rsidRPr="00F111D4">
        <w:rPr>
          <w:rFonts w:asciiTheme="minorHAnsi" w:hAnsiTheme="minorHAnsi" w:cstheme="minorHAnsi"/>
          <w:sz w:val="22"/>
          <w:szCs w:val="22"/>
          <w:lang w:val="pt-PT"/>
        </w:rPr>
        <w:t>IC (campo CSITBEMIC na GPT18)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igual a </w:t>
      </w:r>
      <w:r w:rsidR="00DE4388">
        <w:rPr>
          <w:rFonts w:asciiTheme="minorHAnsi" w:hAnsiTheme="minorHAnsi" w:cstheme="minorHAnsi"/>
          <w:sz w:val="22"/>
          <w:szCs w:val="22"/>
          <w:lang w:val="pt-PT"/>
        </w:rPr>
        <w:t xml:space="preserve">‘01’, 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>‘02’, ‘03’, ’05’, é a GPT26_AVALIAC.DTRCAVAL, para a</w:t>
      </w:r>
      <w:r w:rsidR="00DE4388">
        <w:rPr>
          <w:rFonts w:asciiTheme="minorHAnsi" w:hAnsiTheme="minorHAnsi" w:cstheme="minorHAnsi"/>
          <w:sz w:val="22"/>
          <w:szCs w:val="22"/>
          <w:lang w:val="pt-PT"/>
        </w:rPr>
        <w:t xml:space="preserve"> máxima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ZVERSAO do Processo GP com a </w:t>
      </w:r>
      <w:r w:rsidR="006F4B6A" w:rsidRPr="00F111D4">
        <w:rPr>
          <w:rFonts w:asciiTheme="minorHAnsi" w:hAnsiTheme="minorHAnsi" w:cstheme="minorHAnsi"/>
          <w:sz w:val="22"/>
          <w:szCs w:val="22"/>
          <w:lang w:val="pt-PT"/>
        </w:rPr>
        <w:t>MAX (ZSEQUEN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>) e com DTRCAVAL &lt;&gt; ‘0001-01-</w:t>
      </w:r>
      <w:r w:rsidRPr="00971A3F">
        <w:rPr>
          <w:rFonts w:asciiTheme="minorHAnsi" w:hAnsiTheme="minorHAnsi" w:cstheme="minorHAnsi"/>
          <w:sz w:val="22"/>
          <w:szCs w:val="22"/>
          <w:lang w:val="pt-PT"/>
        </w:rPr>
        <w:t>01’</w:t>
      </w:r>
      <w:r w:rsidR="00DE4388" w:rsidRPr="00971A3F">
        <w:rPr>
          <w:rFonts w:asciiTheme="minorHAnsi" w:hAnsiTheme="minorHAnsi" w:cstheme="minorHAnsi"/>
          <w:sz w:val="22"/>
          <w:szCs w:val="22"/>
          <w:lang w:val="pt-PT"/>
        </w:rPr>
        <w:t xml:space="preserve"> e DTRCAVAL &lt;&gt; ‘9999-12-31’</w:t>
      </w:r>
      <w:r w:rsidR="00EF1E0C" w:rsidRPr="00971A3F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A4A4E3F" w14:textId="77777777" w:rsidR="00752960" w:rsidRPr="00F111D4" w:rsidRDefault="00752960" w:rsidP="00752960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4E40" w14:textId="77777777" w:rsidR="00752960" w:rsidRPr="00F111D4" w:rsidRDefault="00215EC2" w:rsidP="00752960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A </w:t>
      </w:r>
      <w:r w:rsidR="00752960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Situação do 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>B</w:t>
      </w:r>
      <w:r w:rsidR="00752960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em 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>na Instituição de Crédito (</w:t>
      </w:r>
      <w:r w:rsidR="00752960" w:rsidRPr="00F111D4">
        <w:rPr>
          <w:rFonts w:asciiTheme="minorHAnsi" w:hAnsiTheme="minorHAnsi" w:cstheme="minorHAnsi"/>
          <w:sz w:val="22"/>
          <w:szCs w:val="22"/>
          <w:lang w:val="pt-PT"/>
        </w:rPr>
        <w:t>IC</w:t>
      </w:r>
      <w:r w:rsidRPr="00F111D4">
        <w:rPr>
          <w:rFonts w:asciiTheme="minorHAnsi" w:hAnsiTheme="minorHAnsi" w:cstheme="minorHAnsi"/>
          <w:sz w:val="22"/>
          <w:szCs w:val="22"/>
          <w:lang w:val="pt-PT"/>
        </w:rPr>
        <w:t>)</w:t>
      </w:r>
      <w:r w:rsidR="00752960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 da GPT18_BENS pode ser obtida no campo CSITBEMIC. Esta informação consta na DW, na tabela DWT368_BENS_GP, no campo CSITBEMIC.</w:t>
      </w:r>
    </w:p>
    <w:p w14:paraId="5A4A4E41" w14:textId="77777777" w:rsidR="00752960" w:rsidRPr="00F111D4" w:rsidRDefault="00215EC2" w:rsidP="00752960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Os </w:t>
      </w:r>
      <w:r w:rsidR="00752960"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Códigos de reavaliação válidos podem ser obtidos na GPT39_REAVAL, no campo </w:t>
      </w:r>
      <w:r w:rsidR="008A261D" w:rsidRPr="00F111D4">
        <w:rPr>
          <w:rFonts w:asciiTheme="minorHAnsi" w:hAnsiTheme="minorHAnsi" w:cstheme="minorHAnsi"/>
          <w:sz w:val="22"/>
          <w:szCs w:val="22"/>
          <w:lang w:val="pt-PT"/>
        </w:rPr>
        <w:t>CTIPREAVL</w:t>
      </w:r>
      <w:r w:rsidR="000C436A" w:rsidRPr="00F111D4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A4A4E42" w14:textId="77777777" w:rsidR="00135037" w:rsidRPr="00F111D4" w:rsidRDefault="00135037" w:rsidP="00006276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4E43" w14:textId="77777777" w:rsidR="00006276" w:rsidRPr="00F111D4" w:rsidRDefault="00006276" w:rsidP="00006276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F111D4">
        <w:rPr>
          <w:rFonts w:asciiTheme="minorHAnsi" w:hAnsiTheme="minorHAnsi" w:cstheme="minorHAnsi"/>
          <w:b/>
          <w:sz w:val="22"/>
          <w:szCs w:val="22"/>
          <w:lang w:val="en-US"/>
        </w:rPr>
        <w:t>CS (EP, EF, BG, CC, CDI/CDE, RI/RE)</w:t>
      </w:r>
    </w:p>
    <w:p w14:paraId="5A4A4E44" w14:textId="77777777" w:rsidR="00006276" w:rsidRPr="00F111D4" w:rsidRDefault="00006276" w:rsidP="00006276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lang w:val="pt-PT"/>
        </w:rPr>
        <w:t>Campo CST08_CAUCBEM.DAVALIA da Tabela CST08_CAUCBEM para os BENS</w:t>
      </w:r>
    </w:p>
    <w:p w14:paraId="5A4A4E45" w14:textId="77777777" w:rsidR="00006276" w:rsidRPr="00F111D4" w:rsidRDefault="00006276" w:rsidP="00006276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lang w:val="pt-PT"/>
        </w:rPr>
        <w:t>Campo CST09_GARFIN.DINICAT da Tabela CST09_GARFIN para as Garantias Financeiras</w:t>
      </w:r>
    </w:p>
    <w:p w14:paraId="5A4A4E46" w14:textId="77777777" w:rsidR="00FF4BB8" w:rsidRPr="00F111D4" w:rsidRDefault="00FF4BB8" w:rsidP="00FF4BB8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sz w:val="22"/>
          <w:szCs w:val="22"/>
          <w:lang w:val="pt-PT"/>
        </w:rPr>
        <w:t xml:space="preserve">Adicionalmente à CST09 as carteiras de Títulos, Fundos e Seguros sofrem valorações diárias pelo que é necessário obter a seguinte informação: </w:t>
      </w:r>
    </w:p>
    <w:p w14:paraId="5A4A4E47" w14:textId="77777777" w:rsidR="00FF4BB8" w:rsidRPr="00456B9F" w:rsidRDefault="00FF4BB8" w:rsidP="00FF4BB8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Para Títulos considerar o campo DATACOT da tabela TTT05_COTACOES</w:t>
      </w:r>
      <w:r w:rsidR="007111AD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(DWT413_HIST_COT_TT)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>. Será a data de cotação mais recente inferior à data de reporte.</w:t>
      </w:r>
      <w:r w:rsidR="0065264F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Para obter este atributo será necessário cruzar o campo ZREFCTA da CST09_GARFIN com o campo ZTITULO da TTT05_COTACOES</w:t>
      </w:r>
      <w:r w:rsidR="007111AD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(DWT413_HIST_COT_TT)</w:t>
      </w:r>
      <w:r w:rsidR="0065264F" w:rsidRPr="00456B9F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A4A4E48" w14:textId="77777777" w:rsidR="00E531C5" w:rsidRPr="00456B9F" w:rsidRDefault="00FF4BB8" w:rsidP="00E531C5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Para Fundos considerar o campo DDIACOT da tabela </w:t>
      </w:r>
      <w:r w:rsidR="00C45351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FUT01_COTACOES.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Será a data de cotação mais recente inferior à data de </w:t>
      </w:r>
      <w:r w:rsidR="00E531C5" w:rsidRPr="00456B9F">
        <w:rPr>
          <w:rFonts w:asciiTheme="minorHAnsi" w:hAnsiTheme="minorHAnsi" w:cstheme="minorHAnsi"/>
          <w:sz w:val="22"/>
          <w:szCs w:val="22"/>
          <w:lang w:val="pt-PT"/>
        </w:rPr>
        <w:t>reporte. Para obter este atributo, primeiro será necessário cruzar os campos CKBALGAR + CKCTAGAR da CST09_GARFIN com os campos CKBALCAO + CKNUMCTA da FUT02_CONTASFU para obter os campos CKPRODUT + CKSUBPRO e de seguida aceder à FUT01_COTACOES com o produto/subproduto.</w:t>
      </w:r>
    </w:p>
    <w:p w14:paraId="5A4A4E49" w14:textId="77777777" w:rsidR="00FF4BB8" w:rsidRPr="00456B9F" w:rsidRDefault="00FF4BB8" w:rsidP="00FF4BB8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4E4A" w14:textId="77777777" w:rsidR="00B37B68" w:rsidRPr="00456B9F" w:rsidRDefault="00FF4BB8" w:rsidP="00FF4BB8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lastRenderedPageBreak/>
        <w:t>Para Seguros considerar o campo DDIAOP da tabela CST03_MOVIM. Será a data de operação mais recente inferior à data de reporte.</w:t>
      </w:r>
    </w:p>
    <w:p w14:paraId="5A4A4E4B" w14:textId="77777777" w:rsidR="00006276" w:rsidRPr="00456B9F" w:rsidRDefault="00006276" w:rsidP="00006276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4E4C" w14:textId="77777777" w:rsidR="00006276" w:rsidRPr="00456B9F" w:rsidRDefault="00006276" w:rsidP="00006276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b/>
          <w:sz w:val="22"/>
          <w:szCs w:val="22"/>
          <w:lang w:val="pt-PT"/>
        </w:rPr>
        <w:t xml:space="preserve">IFIC (LG, FT) </w:t>
      </w:r>
    </w:p>
    <w:p w14:paraId="5A4A4E4D" w14:textId="77777777" w:rsidR="00006276" w:rsidRPr="00456B9F" w:rsidRDefault="00006276" w:rsidP="00006276">
      <w:pPr>
        <w:spacing w:before="60" w:after="60" w:line="276" w:lineRule="auto"/>
        <w:ind w:firstLine="0"/>
        <w:rPr>
          <w:rFonts w:asciiTheme="minorHAnsi" w:hAnsiTheme="minorHAnsi" w:cstheme="minorHAnsi"/>
          <w:strike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Preenchido com </w:t>
      </w:r>
      <w:r w:rsidR="00576086" w:rsidRPr="00456B9F">
        <w:rPr>
          <w:rFonts w:asciiTheme="minorHAnsi" w:hAnsiTheme="minorHAnsi" w:cstheme="minorHAnsi"/>
          <w:sz w:val="22"/>
          <w:szCs w:val="22"/>
          <w:lang w:val="pt-PT"/>
        </w:rPr>
        <w:t>o campo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576086" w:rsidRPr="00456B9F">
        <w:rPr>
          <w:rFonts w:asciiTheme="minorHAnsi" w:hAnsiTheme="minorHAnsi" w:cstheme="minorHAnsi"/>
          <w:sz w:val="22"/>
          <w:szCs w:val="22"/>
          <w:lang w:val="pt-PT"/>
        </w:rPr>
        <w:t>‘DAVALGAR’</w:t>
      </w:r>
      <w:r w:rsidR="00DE1E1F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576086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da tabela SAT120</w:t>
      </w:r>
      <w:r w:rsidR="00451ED2" w:rsidRPr="00456B9F">
        <w:rPr>
          <w:rFonts w:asciiTheme="minorHAnsi" w:hAnsiTheme="minorHAnsi" w:cstheme="minorHAnsi"/>
          <w:sz w:val="22"/>
          <w:szCs w:val="22"/>
          <w:lang w:val="pt-PT"/>
        </w:rPr>
        <w:t>8</w:t>
      </w:r>
      <w:r w:rsidR="00576086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_LG_GARANTIAS_FS </w:t>
      </w:r>
      <w:r w:rsidR="007311A2">
        <w:rPr>
          <w:rFonts w:asciiTheme="minorHAnsi" w:hAnsiTheme="minorHAnsi" w:cstheme="minorHAnsi"/>
          <w:sz w:val="22"/>
          <w:szCs w:val="22"/>
          <w:lang w:val="pt-PT"/>
        </w:rPr>
        <w:t xml:space="preserve">para Leasing 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e </w:t>
      </w:r>
      <w:r w:rsidR="00576086"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o campo ‘DVALORGAR’ da </w:t>
      </w:r>
      <w:r w:rsidR="00D40F04" w:rsidRPr="00456B9F">
        <w:rPr>
          <w:rFonts w:asciiTheme="minorHAnsi" w:hAnsiTheme="minorHAnsi" w:cstheme="minorHAnsi"/>
          <w:sz w:val="22"/>
          <w:szCs w:val="22"/>
          <w:lang w:val="pt-PT"/>
        </w:rPr>
        <w:t>tabela SAT1204_LG_GARANTIAS_FS</w:t>
      </w:r>
      <w:r w:rsidR="007311A2">
        <w:rPr>
          <w:rFonts w:asciiTheme="minorHAnsi" w:hAnsiTheme="minorHAnsi" w:cstheme="minorHAnsi"/>
          <w:sz w:val="22"/>
          <w:szCs w:val="22"/>
          <w:lang w:val="pt-PT"/>
        </w:rPr>
        <w:t xml:space="preserve"> para Factoring,</w:t>
      </w:r>
      <w:r w:rsidRPr="00456B9F">
        <w:rPr>
          <w:rFonts w:asciiTheme="minorHAnsi" w:hAnsiTheme="minorHAnsi" w:cstheme="minorHAnsi"/>
          <w:sz w:val="22"/>
          <w:szCs w:val="22"/>
          <w:lang w:val="pt-PT"/>
        </w:rPr>
        <w:t xml:space="preserve"> pois neste ultimo não existe registo de histórico. </w:t>
      </w:r>
    </w:p>
    <w:p w14:paraId="5A4A4E4E" w14:textId="77777777" w:rsidR="003E682B" w:rsidRPr="00456B9F" w:rsidRDefault="003E682B" w:rsidP="003E682B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E4F" w14:textId="77777777" w:rsidR="00815C80" w:rsidRPr="00D83BBF" w:rsidRDefault="00815C80" w:rsidP="00815C80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No caso de Garantias Pessoais</w:t>
      </w:r>
      <w:r w:rsidR="007311A2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D83BBF" w:rsidRPr="007311A2">
        <w:rPr>
          <w:rFonts w:asciiTheme="minorHAnsi" w:hAnsiTheme="minorHAnsi" w:cstheme="minorHAnsi"/>
          <w:sz w:val="22"/>
          <w:szCs w:val="22"/>
          <w:lang w:val="pt-PT"/>
        </w:rPr>
        <w:t xml:space="preserve">a data da última avaliação </w:t>
      </w:r>
      <w:r w:rsidR="007311A2" w:rsidRPr="007311A2">
        <w:rPr>
          <w:rFonts w:asciiTheme="minorHAnsi" w:hAnsiTheme="minorHAnsi" w:cstheme="minorHAnsi"/>
          <w:sz w:val="22"/>
          <w:szCs w:val="22"/>
          <w:lang w:val="pt-PT"/>
        </w:rPr>
        <w:t>é a data de referência.</w:t>
      </w:r>
    </w:p>
    <w:p w14:paraId="5A4A4E50" w14:textId="77777777" w:rsidR="00815C80" w:rsidRPr="00456B9F" w:rsidRDefault="00815C80" w:rsidP="003E682B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14:paraId="5A4A4E51" w14:textId="77777777" w:rsidR="003E682B" w:rsidRPr="00456B9F" w:rsidRDefault="00D64A13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456B9F">
        <w:rPr>
          <w:rFonts w:asciiTheme="minorHAnsi" w:hAnsiTheme="minorHAnsi"/>
        </w:rPr>
        <w:t>ID.CRC 041</w:t>
      </w:r>
      <w:r w:rsidR="003E682B" w:rsidRPr="00456B9F">
        <w:rPr>
          <w:rFonts w:asciiTheme="minorHAnsi" w:hAnsiTheme="minorHAnsi"/>
        </w:rPr>
        <w:t xml:space="preserve"> –</w:t>
      </w:r>
      <w:r w:rsidRPr="00456B9F">
        <w:rPr>
          <w:rFonts w:asciiTheme="minorHAnsi" w:hAnsiTheme="minorHAnsi"/>
        </w:rPr>
        <w:t xml:space="preserve"> Tipo de avaliação da proteção [tpAval]</w:t>
      </w:r>
    </w:p>
    <w:p w14:paraId="5A4A4E52" w14:textId="77777777" w:rsidR="003E682B" w:rsidRPr="00456B9F" w:rsidRDefault="00AE072A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456B9F">
        <w:rPr>
          <w:sz w:val="22"/>
          <w:szCs w:val="22"/>
        </w:rPr>
        <w:t>Identificação do método de valorização da proteção utilizado na data da última avaliação</w:t>
      </w:r>
    </w:p>
    <w:p w14:paraId="5A4A4E53" w14:textId="77777777" w:rsidR="00F44798" w:rsidRPr="00456B9F" w:rsidRDefault="008A261D" w:rsidP="00F44798">
      <w:pPr>
        <w:pStyle w:val="Default"/>
      </w:pPr>
      <w:r w:rsidRPr="00456B9F">
        <w:t>Esta variável está relacionada com a anterior variável ID.CRC 036 – Tipo de valor da proteção [tpValProt]</w:t>
      </w:r>
    </w:p>
    <w:p w14:paraId="5A4A4E54" w14:textId="77777777" w:rsidR="008A261D" w:rsidRPr="00456B9F" w:rsidRDefault="008A261D" w:rsidP="00F44798">
      <w:pPr>
        <w:pStyle w:val="Default"/>
      </w:pPr>
    </w:p>
    <w:p w14:paraId="5A4A4E55" w14:textId="77777777" w:rsidR="00F44798" w:rsidRPr="00456B9F" w:rsidRDefault="00F44798" w:rsidP="00F44798">
      <w:pPr>
        <w:pStyle w:val="Default"/>
        <w:rPr>
          <w:sz w:val="22"/>
          <w:szCs w:val="22"/>
        </w:rPr>
      </w:pPr>
      <w:r w:rsidRPr="00456B9F">
        <w:rPr>
          <w:sz w:val="22"/>
          <w:szCs w:val="22"/>
        </w:rPr>
        <w:t xml:space="preserve">Se o tipo de valor da proteção [tpValProt] reportado for “Montante nocional”, não é aplicável a identificação de um </w:t>
      </w:r>
      <w:r w:rsidR="005B632D" w:rsidRPr="00456B9F">
        <w:rPr>
          <w:sz w:val="22"/>
          <w:szCs w:val="22"/>
        </w:rPr>
        <w:t xml:space="preserve">tipo </w:t>
      </w:r>
      <w:r w:rsidRPr="00456B9F">
        <w:rPr>
          <w:sz w:val="22"/>
          <w:szCs w:val="22"/>
        </w:rPr>
        <w:t xml:space="preserve">de valorização, pelo que deve ser </w:t>
      </w:r>
      <w:r w:rsidR="005B632D" w:rsidRPr="00456B9F">
        <w:rPr>
          <w:sz w:val="22"/>
          <w:szCs w:val="22"/>
        </w:rPr>
        <w:t xml:space="preserve">reportado o código </w:t>
      </w:r>
      <w:r w:rsidRPr="00456B9F">
        <w:rPr>
          <w:sz w:val="22"/>
          <w:szCs w:val="22"/>
        </w:rPr>
        <w:t>“005 – Outros t</w:t>
      </w:r>
      <w:r w:rsidR="005B632D" w:rsidRPr="00456B9F">
        <w:rPr>
          <w:sz w:val="22"/>
          <w:szCs w:val="22"/>
        </w:rPr>
        <w:t>ipos de valorização”.</w:t>
      </w:r>
    </w:p>
    <w:p w14:paraId="5A4A4E56" w14:textId="77777777" w:rsidR="00F44798" w:rsidRPr="00456B9F" w:rsidRDefault="00F44798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4E57" w14:textId="77777777" w:rsidR="00FF633A" w:rsidRPr="00F111D4" w:rsidRDefault="00FF633A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Os códigos que esta variável pode assumir são </w:t>
      </w:r>
      <w:r w:rsidR="007311A2">
        <w:rPr>
          <w:rFonts w:asciiTheme="minorHAnsi" w:hAnsiTheme="minorHAnsi" w:cstheme="minorHAnsi"/>
          <w:bCs/>
          <w:sz w:val="22"/>
          <w:szCs w:val="22"/>
          <w:lang w:val="pt-PT"/>
        </w:rPr>
        <w:t>os d</w:t>
      </w:r>
      <w:r w:rsidRPr="00456B9F">
        <w:rPr>
          <w:rFonts w:asciiTheme="minorHAnsi" w:hAnsiTheme="minorHAnsi" w:cstheme="minorHAnsi"/>
          <w:bCs/>
          <w:sz w:val="22"/>
          <w:szCs w:val="22"/>
          <w:lang w:val="pt-PT"/>
        </w:rPr>
        <w:t>a seguinte</w:t>
      </w:r>
      <w:r w:rsidR="007311A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Pr="00F111D4">
        <w:rPr>
          <w:rFonts w:asciiTheme="minorHAnsi" w:hAnsiTheme="minorHAnsi" w:cstheme="minorHAnsi"/>
          <w:bCs/>
          <w:sz w:val="22"/>
          <w:szCs w:val="22"/>
          <w:lang w:val="pt-PT"/>
        </w:rPr>
        <w:t>tabela de domínio</w:t>
      </w:r>
      <w:r w:rsidR="007311A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BdP</w:t>
      </w:r>
      <w:r w:rsidRPr="00F111D4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T_TAC:</w:t>
      </w:r>
    </w:p>
    <w:tbl>
      <w:tblPr>
        <w:tblW w:w="575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6"/>
        <w:gridCol w:w="4776"/>
      </w:tblGrid>
      <w:tr w:rsidR="00FF633A" w:rsidRPr="00F111D4" w14:paraId="5A4A4E5A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9B7D40"/>
            <w:noWrap/>
            <w:vAlign w:val="bottom"/>
            <w:hideMark/>
          </w:tcPr>
          <w:p w14:paraId="5A4A4E58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Código</w:t>
            </w:r>
          </w:p>
        </w:tc>
        <w:tc>
          <w:tcPr>
            <w:tcW w:w="4776" w:type="dxa"/>
            <w:tcBorders>
              <w:top w:val="nil"/>
              <w:left w:val="nil"/>
              <w:bottom w:val="nil"/>
              <w:right w:val="nil"/>
            </w:tcBorders>
            <w:shd w:val="clear" w:color="000000" w:fill="9B7D40"/>
            <w:noWrap/>
            <w:vAlign w:val="bottom"/>
            <w:hideMark/>
          </w:tcPr>
          <w:p w14:paraId="5A4A4E59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Designação</w:t>
            </w:r>
          </w:p>
        </w:tc>
      </w:tr>
      <w:tr w:rsidR="00FF633A" w:rsidRPr="00457427" w14:paraId="5A4A4E5D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E5B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001</w:t>
            </w:r>
          </w:p>
        </w:tc>
        <w:tc>
          <w:tcPr>
            <w:tcW w:w="4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E5C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Avaliação a preços de mercado (mark-to-market)</w:t>
            </w:r>
          </w:p>
        </w:tc>
      </w:tr>
      <w:tr w:rsidR="00FF633A" w:rsidRPr="00F111D4" w14:paraId="5A4A4E60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E5E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002</w:t>
            </w:r>
          </w:p>
        </w:tc>
        <w:tc>
          <w:tcPr>
            <w:tcW w:w="4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E5F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Estimativa da contraparte</w:t>
            </w:r>
          </w:p>
        </w:tc>
      </w:tr>
      <w:tr w:rsidR="00FF633A" w:rsidRPr="00F111D4" w14:paraId="5A4A4E63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E61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003</w:t>
            </w:r>
          </w:p>
        </w:tc>
        <w:tc>
          <w:tcPr>
            <w:tcW w:w="4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E62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Valorização pelo credor</w:t>
            </w:r>
          </w:p>
        </w:tc>
      </w:tr>
      <w:tr w:rsidR="00FF633A" w:rsidRPr="00F111D4" w14:paraId="5A4A4E66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E64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004</w:t>
            </w:r>
          </w:p>
        </w:tc>
        <w:tc>
          <w:tcPr>
            <w:tcW w:w="4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E65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Avaliação de terceiros</w:t>
            </w:r>
          </w:p>
        </w:tc>
      </w:tr>
      <w:tr w:rsidR="00FF633A" w:rsidRPr="00F111D4" w14:paraId="5A4A4E69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E67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005</w:t>
            </w:r>
          </w:p>
        </w:tc>
        <w:tc>
          <w:tcPr>
            <w:tcW w:w="4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4E68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Outros tipos de valorização</w:t>
            </w:r>
          </w:p>
        </w:tc>
      </w:tr>
    </w:tbl>
    <w:p w14:paraId="5A4A4E6A" w14:textId="77777777" w:rsidR="00FF633A" w:rsidRPr="00F111D4" w:rsidRDefault="00FF633A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4A4E6B" w14:textId="77777777" w:rsidR="00FF633A" w:rsidRPr="00F111D4" w:rsidRDefault="00AE072A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b/>
          <w:color w:val="auto"/>
          <w:sz w:val="22"/>
          <w:szCs w:val="22"/>
        </w:rPr>
      </w:pPr>
      <w:r w:rsidRPr="00F111D4">
        <w:rPr>
          <w:rFonts w:asciiTheme="minorHAnsi" w:hAnsiTheme="minorHAnsi"/>
          <w:b/>
          <w:color w:val="auto"/>
          <w:sz w:val="22"/>
          <w:szCs w:val="22"/>
        </w:rPr>
        <w:t>001 – Avaliação a preços de mercado (MtM)</w:t>
      </w:r>
    </w:p>
    <w:p w14:paraId="5A4A4E6C" w14:textId="77777777" w:rsidR="00AE072A" w:rsidRPr="00F111D4" w:rsidRDefault="00AE072A" w:rsidP="00AE072A">
      <w:pPr>
        <w:pStyle w:val="Default"/>
        <w:jc w:val="both"/>
        <w:rPr>
          <w:sz w:val="22"/>
          <w:szCs w:val="22"/>
        </w:rPr>
      </w:pPr>
      <w:r w:rsidRPr="00F111D4">
        <w:rPr>
          <w:sz w:val="22"/>
          <w:szCs w:val="22"/>
        </w:rPr>
        <w:t xml:space="preserve">Método de valorização segundo o qual o valor da proteção se baseia em valores cotados (não ajustados) de ativos e responsabilidades idênticos, num mercado ativo. </w:t>
      </w:r>
    </w:p>
    <w:p w14:paraId="5A4A4E6D" w14:textId="77777777" w:rsidR="00AE072A" w:rsidRPr="00F111D4" w:rsidRDefault="00AE072A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4E6E" w14:textId="77777777" w:rsidR="00AE072A" w:rsidRPr="00F111D4" w:rsidRDefault="00AE072A" w:rsidP="003E682B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  <w:r w:rsidRPr="00F111D4">
        <w:rPr>
          <w:rFonts w:asciiTheme="minorHAnsi" w:hAnsiTheme="minorHAnsi" w:cs="Arial"/>
          <w:b/>
          <w:bCs/>
          <w:sz w:val="22"/>
          <w:szCs w:val="22"/>
          <w:lang w:val="pt-PT"/>
        </w:rPr>
        <w:t>002 – Estimativa da contraparte</w:t>
      </w:r>
    </w:p>
    <w:p w14:paraId="5A4A4E6F" w14:textId="77777777" w:rsidR="00AE072A" w:rsidRPr="00F111D4" w:rsidRDefault="00AE072A" w:rsidP="00AE072A">
      <w:pPr>
        <w:pStyle w:val="Default"/>
        <w:jc w:val="both"/>
        <w:rPr>
          <w:sz w:val="22"/>
          <w:szCs w:val="22"/>
        </w:rPr>
      </w:pPr>
      <w:r w:rsidRPr="00F111D4">
        <w:rPr>
          <w:sz w:val="22"/>
          <w:szCs w:val="22"/>
        </w:rPr>
        <w:t xml:space="preserve">Método de valorização segundo o qual a valorização é efetuada pelo prestador da proteção. </w:t>
      </w:r>
    </w:p>
    <w:p w14:paraId="5A4A4E70" w14:textId="77777777" w:rsidR="007311A2" w:rsidRPr="00456B9F" w:rsidRDefault="007311A2" w:rsidP="007311A2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Quando o tipo de proteção for um seguro de crédito (SR1 - Seguro Risco Crédito - Tipo I ou SR2 - Seguro Risco Crédito - Tipo II) será atribuído o tipo de avaliação de proteção “ 002 – Estimativa da contraparte”.</w:t>
      </w:r>
    </w:p>
    <w:p w14:paraId="5A4A4E71" w14:textId="77777777" w:rsidR="00AE072A" w:rsidRPr="00F111D4" w:rsidRDefault="00AE072A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4E72" w14:textId="77777777" w:rsidR="00AE072A" w:rsidRPr="00F111D4" w:rsidRDefault="00AE072A" w:rsidP="003E682B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  <w:r w:rsidRPr="00F111D4">
        <w:rPr>
          <w:rFonts w:asciiTheme="minorHAnsi" w:hAnsiTheme="minorHAnsi" w:cs="Arial"/>
          <w:b/>
          <w:bCs/>
          <w:sz w:val="22"/>
          <w:szCs w:val="22"/>
          <w:lang w:val="pt-PT"/>
        </w:rPr>
        <w:t>003 – Valorização pelo credor</w:t>
      </w:r>
    </w:p>
    <w:p w14:paraId="5A4A4E73" w14:textId="77777777" w:rsidR="00AE072A" w:rsidRPr="00F111D4" w:rsidRDefault="00AE072A" w:rsidP="00AE072A">
      <w:pPr>
        <w:pStyle w:val="Default"/>
        <w:jc w:val="both"/>
        <w:rPr>
          <w:sz w:val="22"/>
          <w:szCs w:val="22"/>
        </w:rPr>
      </w:pPr>
      <w:r w:rsidRPr="00F111D4">
        <w:rPr>
          <w:sz w:val="22"/>
          <w:szCs w:val="22"/>
        </w:rPr>
        <w:t xml:space="preserve">Método de valorização segundo o qual a valorização é efetuada pelo credor: valorização realizada por um avaliador externo ou funcionário detentor das necessárias qualificações, capacidade e experiência para realizar uma valorização e que não goza de independência no tocante ao processo de decisão relativo ao crédito. </w:t>
      </w:r>
    </w:p>
    <w:p w14:paraId="5A4A4E74" w14:textId="77777777" w:rsidR="00AE072A" w:rsidRPr="00F111D4" w:rsidRDefault="00AE072A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4E75" w14:textId="77777777" w:rsidR="00AE072A" w:rsidRPr="00F111D4" w:rsidRDefault="00AE072A" w:rsidP="003E682B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  <w:r w:rsidRPr="00F111D4">
        <w:rPr>
          <w:rFonts w:asciiTheme="minorHAnsi" w:hAnsiTheme="minorHAnsi" w:cs="Arial"/>
          <w:b/>
          <w:bCs/>
          <w:sz w:val="22"/>
          <w:szCs w:val="22"/>
          <w:lang w:val="pt-PT"/>
        </w:rPr>
        <w:t>004 – Avaliação de terceiros</w:t>
      </w:r>
    </w:p>
    <w:p w14:paraId="5A4A4E76" w14:textId="77777777" w:rsidR="00AE072A" w:rsidRPr="00F111D4" w:rsidRDefault="00AE072A" w:rsidP="00AE072A">
      <w:pPr>
        <w:pStyle w:val="Default"/>
        <w:jc w:val="both"/>
        <w:rPr>
          <w:sz w:val="22"/>
          <w:szCs w:val="22"/>
        </w:rPr>
      </w:pPr>
      <w:r w:rsidRPr="00F111D4">
        <w:rPr>
          <w:sz w:val="22"/>
          <w:szCs w:val="22"/>
        </w:rPr>
        <w:t xml:space="preserve">Método de valorização segundo o qual a valorização é efetuada por um avaliador que goza de independência no tocante ao processo de decisão relativo ao crédito. </w:t>
      </w:r>
    </w:p>
    <w:p w14:paraId="5A4A4E77" w14:textId="77777777" w:rsidR="00AE072A" w:rsidRPr="00F111D4" w:rsidRDefault="00AE072A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4E78" w14:textId="77777777" w:rsidR="00AE072A" w:rsidRPr="00F111D4" w:rsidRDefault="00AE072A" w:rsidP="003E682B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  <w:r w:rsidRPr="00F111D4">
        <w:rPr>
          <w:rFonts w:asciiTheme="minorHAnsi" w:hAnsiTheme="minorHAnsi" w:cs="Arial"/>
          <w:b/>
          <w:bCs/>
          <w:sz w:val="22"/>
          <w:szCs w:val="22"/>
          <w:lang w:val="pt-PT"/>
        </w:rPr>
        <w:t>005 – Outros tipos de valorização</w:t>
      </w:r>
    </w:p>
    <w:p w14:paraId="5A4A4E79" w14:textId="77777777" w:rsidR="00AE072A" w:rsidRDefault="00AE072A" w:rsidP="007311A2">
      <w:pPr>
        <w:pStyle w:val="Default"/>
        <w:jc w:val="both"/>
        <w:rPr>
          <w:sz w:val="22"/>
          <w:szCs w:val="22"/>
        </w:rPr>
      </w:pPr>
      <w:r w:rsidRPr="00F111D4">
        <w:rPr>
          <w:sz w:val="22"/>
          <w:szCs w:val="22"/>
        </w:rPr>
        <w:t xml:space="preserve">Outros tipos de valorização não incluídos em qualquer outra categoria de valorização. </w:t>
      </w:r>
    </w:p>
    <w:p w14:paraId="5A4A4E7A" w14:textId="77777777" w:rsidR="007311A2" w:rsidRPr="002F47F6" w:rsidRDefault="007311A2" w:rsidP="007311A2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/>
        </w:rPr>
        <w:t>No caso de Garantias Pessoais o tipo de avaliação da proteção é 005 – Outros Tipos de Valorização.</w:t>
      </w:r>
    </w:p>
    <w:p w14:paraId="5A4A4E7B" w14:textId="77777777" w:rsidR="007311A2" w:rsidRPr="007311A2" w:rsidRDefault="007311A2" w:rsidP="007311A2">
      <w:pPr>
        <w:pStyle w:val="Default"/>
        <w:jc w:val="both"/>
        <w:rPr>
          <w:sz w:val="22"/>
          <w:szCs w:val="22"/>
        </w:rPr>
      </w:pPr>
    </w:p>
    <w:p w14:paraId="5A4A4E7C" w14:textId="77777777" w:rsidR="007311A2" w:rsidRPr="00F111D4" w:rsidRDefault="007311A2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4E7D" w14:textId="77777777" w:rsidR="008A261D" w:rsidRPr="00456B9F" w:rsidRDefault="00626F77" w:rsidP="008A261D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Para o BST e</w:t>
      </w:r>
      <w:r w:rsidR="008A261D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sta relação pode ser </w:t>
      </w:r>
      <w:r w:rsidR="006B2A8C" w:rsidRPr="00456B9F">
        <w:rPr>
          <w:rFonts w:asciiTheme="minorHAnsi" w:hAnsiTheme="minorHAnsi" w:cs="Arial"/>
          <w:bCs/>
          <w:sz w:val="22"/>
          <w:szCs w:val="22"/>
          <w:lang w:val="pt-PT"/>
        </w:rPr>
        <w:t>efetuada</w:t>
      </w:r>
      <w:r w:rsidR="008A261D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 através de mapeamento da TAT91_251. Esta TAT também já</w:t>
      </w:r>
      <w:r w:rsidR="002F47F6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 é</w:t>
      </w:r>
      <w:r w:rsidR="008A261D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 usada anteriormente no ID.CRC.033, para fazer o mapeamento dos códigos locais para a tabela de domínio do Tipo de Proteção [tpProt]</w:t>
      </w:r>
    </w:p>
    <w:p w14:paraId="5A4A4E7E" w14:textId="77777777" w:rsidR="008A261D" w:rsidRPr="00F111D4" w:rsidRDefault="0020414D" w:rsidP="008A261D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  <w:r w:rsidRPr="00456B9F"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  <w:t>(M</w:t>
      </w:r>
      <w:r w:rsidR="00230157" w:rsidRPr="00456B9F"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  <w:t>apeamento proposto em validação</w:t>
      </w:r>
      <w:r w:rsidRPr="00456B9F"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  <w:t xml:space="preserve"> pela área de negócio</w:t>
      </w:r>
      <w:r w:rsidR="00230157" w:rsidRPr="00456B9F"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  <w:t>)</w:t>
      </w:r>
    </w:p>
    <w:tbl>
      <w:tblPr>
        <w:tblW w:w="66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6"/>
        <w:gridCol w:w="4900"/>
        <w:gridCol w:w="900"/>
      </w:tblGrid>
      <w:tr w:rsidR="00E11B55" w:rsidRPr="00E11B55" w14:paraId="5A4A4E82" w14:textId="77777777" w:rsidTr="00E11B55">
        <w:trPr>
          <w:trHeight w:val="6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A4A4E7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 xml:space="preserve">Código </w:t>
            </w:r>
            <w:r w:rsidRPr="00E11B5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br/>
              <w:t>TAT_251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A4A4E8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Designação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A4A4E8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CRC 5G</w:t>
            </w:r>
            <w:r w:rsidRPr="00E11B5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br/>
              <w:t xml:space="preserve"> (T_TAC)</w:t>
            </w:r>
          </w:p>
        </w:tc>
      </w:tr>
      <w:tr w:rsidR="00E11B55" w:rsidRPr="00E11B55" w14:paraId="5A4A4E8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E8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4E8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BTA - DO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8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8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8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8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- OUTRAS ENTIDADES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89" w14:textId="77777777" w:rsidR="00E11B55" w:rsidRPr="00A36BCC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8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8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8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NAO COTADOS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8D" w14:textId="77777777" w:rsidR="00E11B55" w:rsidRPr="00A36BCC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9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8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9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COTADOS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91" w14:textId="77777777" w:rsidR="00E11B55" w:rsidRPr="00A36BCC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9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9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9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ENT. DIF. OIC'S, COTADOS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95" w14:textId="77777777" w:rsidR="00E11B55" w:rsidRPr="00A36BCC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9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9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9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COLOCADOS OIC NAO COTADOS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99" w14:textId="77777777" w:rsidR="00E11B55" w:rsidRPr="00A36BCC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9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9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9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GRUPO SANTANDER N/ COTADOS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9D" w14:textId="77777777" w:rsidR="00E11B55" w:rsidRPr="00A36BCC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36BCC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A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9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A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DEPOSITO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A1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A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A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A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MADEIRA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A5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A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A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009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A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NASSAU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A9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A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A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A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 PORTUGAL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AD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B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A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B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B1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B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B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B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JUNTO OIC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B5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B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B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B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OBRIGACOES E CD'S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B9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B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B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B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ACCOES E OBRIGACOES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B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C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B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015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C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 NAC.-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C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C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C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C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OIC'S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C5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C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C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C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EM. POR IC'S GRUPO SANTANDER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C9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C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C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C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EMI. IC'S GRUPO SANT. N/ COT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C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D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C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019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D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OUT. IC'S Z. A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D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D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D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D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CENTRAIS OU BANCOS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D5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D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D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D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COMUNIDADES EUROPEIAS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D9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D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D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D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 EUROPEU DE INVESTIMENTOS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DD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E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D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E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3ANCOS MULTILATERAIS DE DESENVOLVIMENTO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E1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E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E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E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REGIONAIS E LOCAIS DE PORTUGAL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E5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E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E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E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REGIONAIS E LOCAIS ZONA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E9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EE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E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E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- OUTRAS ENTIDADES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E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F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E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F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NAO COTADOS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F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F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F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F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F5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F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F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029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F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ENT. DIF. OIC'S, COTADOS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F9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EF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F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F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COLOCADOS OIC NAO COTADOS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EF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0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EF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0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GRUPO SANTANDER N/ COTADOS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0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0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0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0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POR OUT. IC'S Z. B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05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0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0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0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MERCANTIL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09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E11B55" w:rsidRPr="00E11B55" w14:paraId="5A4A4F0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0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0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OUTROS BENS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0D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E11B55" w:rsidRPr="00E11B55" w14:paraId="5A4A4F1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0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1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DEPOSITO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1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1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1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1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MADEIRA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15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1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1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1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SUCURSAL NASSAU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19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1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1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1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 PORTUGAL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1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2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1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039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2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OIC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2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2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2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2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DEP. JUNTO OIC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25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2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2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2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PRODUTOS TOTTA SEGUROS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29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4F2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2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2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2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3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2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3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INV. GRUPO SANTANDER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3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3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3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3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35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3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3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3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OBRIGACOES E CD'S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39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3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3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3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ACCOES E OBRIGACOES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3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4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3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4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 NAC.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4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4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4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4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EMITIDOS POR OIC'S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45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4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4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049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4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EM. POR IC'S GRUPO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49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4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4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050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4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EMI. IC'S GRUPO SANT. N/ COT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4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5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4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5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OUT. IC'S Z.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5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5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5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052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5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TITULOS EMIT. POR OUT. IC'S Z. 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55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1</w:t>
            </w:r>
          </w:p>
        </w:tc>
      </w:tr>
      <w:tr w:rsidR="00E11B55" w:rsidRPr="00E11B55" w14:paraId="5A4A4F5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5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5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MERCANTIL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59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E11B55" w:rsidRPr="00E11B55" w14:paraId="5A4A4F5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5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5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OUTROS BENS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5D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E11B55" w:rsidRPr="00E11B55" w14:paraId="5A4A4F6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5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6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PRODUTOS TOTTA SEGUROS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61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4F6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6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073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6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DE QUOTA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65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4F6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6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6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69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4F6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6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6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INV. GRUPO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6D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4F7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6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7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FUNDO INVESTIMENTO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71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4F7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7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7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CONSIGNACAO RENDIMENTOS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75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7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7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079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7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HIPOTECAS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79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7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7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7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P/ CONSTR. E REVENDA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7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8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7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8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DE IMOVEL P/ CONSTR. E REVENDA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8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8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8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8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AFECTO ACTIV. EMP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85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8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8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8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- EMP. MUTUARIA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89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8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8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8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-EMP. MUTUARIA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8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9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8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9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HIPOT. IMOVEL - ACTIV. EMPRESA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9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9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9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9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IMVOEL N/ AFECTO ACTIV. EMPRESA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95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9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9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9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N/ AFECTO ACTIV. EMP.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99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9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9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9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N/ AFECTO ACTIV. EMPRESA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9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A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9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A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HIPOTECAS S/IMOVEIS-DIVERSOS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A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A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A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A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S/GARANTIA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A5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 </w:t>
            </w:r>
          </w:p>
        </w:tc>
      </w:tr>
      <w:tr w:rsidR="00E11B55" w:rsidRPr="00E11B55" w14:paraId="5A4A4FA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A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A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HIPOT. IMOV. P/ 1¬ HABITACAO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A9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A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A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A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1¬ HABITACAO (USADA)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A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B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A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B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 IMOVEL 2¬ HABITACAO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B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B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B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B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HIP.S/IMOVEIS HABIT.OCUP/ARREND. P/MULT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B5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B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B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B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HIPOTECAS DIVERSAS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B9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B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B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B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TERRENOS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B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4FC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B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097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C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 DP S/CONTAS DP SEDE LONDRES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C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4FC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C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C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POUP.REFORM-181 - DI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C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4FC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C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C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PESSOAS SINGULARES (CONFIRMADO)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C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C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C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C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C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D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C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D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 ISENTA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D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D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D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D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PESSOAS COLECTIVAS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D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D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D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D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AVALIZADA - P. COLECTIVAS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D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D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D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D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- P. COLECTIVAS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D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E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D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E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GARANTIAS, FIANCAS E AVALES BANCARIOS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E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E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E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E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GARANTIAS, FIANCAS E AVALES DO ESTADO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E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E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E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109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E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SEGURO DE CREDITO (COSEC)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E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4FE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E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E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MONETARIA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E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4FF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E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F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PESSOAS SINGULARES (CERTIFICADO)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F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F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F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F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- P. SINGULARES (S/CONF, S/CERTIF)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F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F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F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F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F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4FF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F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F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FF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0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4FF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0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- P. SINGULARES (CONFI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0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0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0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0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P. SINGULARES (CERTIF)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0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0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0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117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0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- P.S.(S/CONF.,S/CERT)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0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0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0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0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AVALIZADA ISENTA (CERT)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0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1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0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119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1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AVALIZADA ISENTA (S/CONF.,S/CERT)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1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1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1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1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ESTADO PORTUGUES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1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1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1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1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 PORTUGAL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1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1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1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1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OUTROS ESTADOS ZONA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1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2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1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2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 ZONA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2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2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2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2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COMISSAO EUROPEIA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2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2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2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2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2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2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2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129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2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ADM.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2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3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2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3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3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3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3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3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3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3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3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3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3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3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3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3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BANCOS CENTRAIS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3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4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3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4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BEI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4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4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4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4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FMI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4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4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4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4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B. PAG. INT.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4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4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4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139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4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OUT. BANCOS MULT. DESENV.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4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5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4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5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PORTUGAL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5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5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5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5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EXPRESSA BELGICA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5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5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5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5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DINAMARCA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5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5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5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5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ESPANHA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5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6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5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6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FRANCA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6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6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6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6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GRECIA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6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6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6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6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HOLANDA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6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6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6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6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EXPRESSA IRLANDA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6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7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6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7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ITALIA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7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7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7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149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7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LUXEMBURGO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7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7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7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7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REINO UNIDO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7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7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7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7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RFA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7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8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7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8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PAISES ZONA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8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8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8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8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PAISES ZONA 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8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8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8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8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IC'S NACIONAIS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8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8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8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8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INST. GRUPO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8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9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8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159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9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ZONA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9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9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9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9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9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9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9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9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9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9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9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9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9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A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9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A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CREDITOS COM VENC &lt;= 1 ANO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A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A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A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A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 xml:space="preserve">GAR. EXP. GRUPO SANTAND. </w:t>
            </w:r>
            <w:r w:rsidR="00A36BCC"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VENC&gt; 1</w:t>
            </w: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 xml:space="preserve"> ANO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A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A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A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167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A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EXP. OUTRAS IC'S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A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A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A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168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A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EXPRESSAS IC'S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A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B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A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B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REAL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B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1F0A0B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1F0A0B" w:rsidRPr="001F0A0B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50B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B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B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IC'S GRUPO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B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B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B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B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GAR. IC'S GRUPO SANTANDER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B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B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B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B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INSTITUICOES DE CREDITO S/CREDITO 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B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C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B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C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INSTITUICOES CREDITO S/CREDITOS C/V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C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C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C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C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SPA PORTUGUES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C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 </w:t>
            </w:r>
          </w:p>
        </w:tc>
      </w:tr>
      <w:tr w:rsidR="00E11B55" w:rsidRPr="00E11B55" w14:paraId="5A4A50C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C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C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F. GAR. DEP.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C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E11B55" w:rsidRPr="00E11B55" w14:paraId="5A4A50C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C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C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FUNDO GAR. CRED. AGRIC. MUTUO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C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D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C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D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FUNDO COMPENSACAO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D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D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D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179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D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SEGURO DE CREDITO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D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50D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D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D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HIPOTECARIA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D9" w14:textId="77777777" w:rsidR="00E11B55" w:rsidRPr="00E11B5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50D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D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D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SEGURADORAS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D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E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D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E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E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E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E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E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SUBSC. LIVRANCA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E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E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E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E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E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E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E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E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AVALES E LETRAS DESCONTADAS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E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F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E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F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PATRIMONIO FIADOR CONFIRMADO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F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F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F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F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PATRIMONIO FIADOR CERTIFICADO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F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F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F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F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FIANCAS SEM CONF E CERT.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F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0F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F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189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FC" w14:textId="77777777" w:rsidR="00E11B55" w:rsidRPr="00A2609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SUBSCRITOR DA LIVRANCA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0FD" w14:textId="77777777" w:rsidR="00E11B55" w:rsidRPr="00A2609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0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0F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00" w14:textId="77777777" w:rsidR="00E11B55" w:rsidRPr="00A2609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HIPOT.-HPP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0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510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0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0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SUBSCRITOR DA LIVRACA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0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0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0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0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 AO SUBS. DA LIVRANCA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0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0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0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0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0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1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0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1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EMITIDOS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1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1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1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1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EMIT. P/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1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1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1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1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AVALES LETRAS DESCONTADAS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1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1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1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1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DE SOCIEDADES DE GARANTIA MUTUA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1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512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1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199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2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 HIPOTECARIA-HPP &gt; 75%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21" w14:textId="77777777" w:rsidR="00E11B55" w:rsidRPr="00E11B5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512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2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2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CLAUSULA DE "NEGATIVE PLEDGE"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2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2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2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2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CLAUSULA DE "PARI PASSU"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2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2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2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2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CONTRATO PROMESSA GAR. ESPECIAIS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2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3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2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3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 EMITIDOS PELO MUTUARIO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3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3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3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3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TITULACAO POR LIVRANCA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3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3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3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206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3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TITULACAO POR LIVRANCA - ISENTA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3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3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3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3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PROCURACOES IRREVOGAVEIS DE HIPOTECA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3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4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3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4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AFECTACAO DE DOSSIER DE TITULOS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4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E11B55" w:rsidRPr="00E11B55" w14:paraId="5A4A514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4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4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AFECTACAO DE APLICACAO FINANCEIRA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4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</w:tr>
      <w:tr w:rsidR="00E11B55" w:rsidRPr="00E11B55" w14:paraId="5A4A514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4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4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COMFORT LETTER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4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4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4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4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4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5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4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lastRenderedPageBreak/>
              <w:t>306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5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LIVRANCA TITULACAO ISENTA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5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5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5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307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5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GARANTIAS DIVERSAS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5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5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5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319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5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CAUCOES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5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5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5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5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SEM QUALQUER GAR. EXPRESSA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5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 </w:t>
            </w:r>
          </w:p>
        </w:tc>
      </w:tr>
      <w:tr w:rsidR="00E11B55" w:rsidRPr="00E11B55" w14:paraId="5A4A516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5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6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CARTA DE CONFORTO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6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6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6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6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PROCURACAO IRREVOGAVEL HIPOTECA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6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6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6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6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PROCURACAO IRREVOGAVEL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6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6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6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6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TITULOS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6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517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6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7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ARREDONDAMENTO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7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7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7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7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CLAUSULA NEGATIVE PLEDGE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7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7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7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7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CLASULA PARI PASSU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7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7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7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7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CONTARTO PROM. GAR.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7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8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7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329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8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CHEQUES PRE-DATADOS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8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8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8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330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8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TITULACAO POR LIVRANCA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8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8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8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8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DE DEPOSITOS JUNTO DO BCI-PORTUGAL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8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518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8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8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DE DEPOSITOS JUNTO DA SUCURSAL MADEIRA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8D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519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8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9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CATIVO DE DEPOSITOS JUNTO DA SUCURSAL NASSAU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91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  <w:tr w:rsidR="00E11B55" w:rsidRPr="00E11B55" w14:paraId="5A4A519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9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345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94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ARREDONDAMENTO - PRESTADO POR TERCEIROS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95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9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9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350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9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ACORDO DE RETOMA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9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005</w:t>
            </w:r>
          </w:p>
        </w:tc>
      </w:tr>
      <w:tr w:rsidR="00E11B55" w:rsidRPr="00E11B55" w14:paraId="5A4A519E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9B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9C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VIATURAS C/RESERVA DE PROPRIEDADE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9D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51A2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9F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352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A0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VIATURAS C/HIPOTECA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A1" w14:textId="77777777" w:rsidR="00E11B55" w:rsidRPr="00A26095" w:rsidRDefault="00E11B55" w:rsidP="00A2609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</w:t>
            </w:r>
            <w:r w:rsidR="00A26095" w:rsidRPr="00A2609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4</w:t>
            </w:r>
          </w:p>
        </w:tc>
      </w:tr>
      <w:tr w:rsidR="00E11B55" w:rsidRPr="00E11B55" w14:paraId="5A4A51A6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A3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371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A4" w14:textId="77777777" w:rsidR="00E11B55" w:rsidRPr="001F0A0B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1F0A0B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OUTRAS GARANTIAS REAIS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A5" w14:textId="77777777" w:rsidR="00E11B55" w:rsidRPr="001F0A0B" w:rsidRDefault="001F0A0B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1F0A0B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004</w:t>
            </w:r>
          </w:p>
        </w:tc>
      </w:tr>
      <w:tr w:rsidR="00E11B55" w:rsidRPr="00E11B55" w14:paraId="5A4A51AA" w14:textId="77777777" w:rsidTr="00E11B5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A7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080097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A51A8" w14:textId="77777777" w:rsidR="00E11B55" w:rsidRPr="00E11B55" w:rsidRDefault="00E11B55" w:rsidP="00E11B55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16"/>
                <w:szCs w:val="16"/>
                <w:lang w:val="pt-PT" w:eastAsia="pt-PT"/>
              </w:rPr>
              <w:t>PENHOR DP S/CONTAS DP SEDE LONDRES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51A9" w14:textId="77777777" w:rsidR="00E11B55" w:rsidRPr="00E11B55" w:rsidRDefault="00E11B55" w:rsidP="00E11B55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</w:pPr>
            <w:r w:rsidRPr="00E11B55">
              <w:rPr>
                <w:rFonts w:ascii="Calibri" w:hAnsi="Calibri"/>
                <w:color w:val="000000"/>
                <w:sz w:val="22"/>
                <w:szCs w:val="22"/>
                <w:lang w:val="pt-PT" w:eastAsia="pt-PT"/>
              </w:rPr>
              <w:t>003</w:t>
            </w:r>
          </w:p>
        </w:tc>
      </w:tr>
    </w:tbl>
    <w:p w14:paraId="5A4A51AB" w14:textId="77777777" w:rsidR="00626F77" w:rsidRDefault="00626F77" w:rsidP="00626F77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</w:pPr>
    </w:p>
    <w:p w14:paraId="5A4A51AC" w14:textId="77777777" w:rsidR="002F47F6" w:rsidRPr="007311A2" w:rsidRDefault="00626F77" w:rsidP="007311A2">
      <w:pPr>
        <w:spacing w:before="120" w:after="120" w:line="240" w:lineRule="auto"/>
        <w:ind w:firstLine="0"/>
        <w:rPr>
          <w:rFonts w:asciiTheme="minorHAnsi" w:hAnsiTheme="minorHAnsi" w:cs="Arial"/>
          <w:bCs/>
          <w:strike/>
          <w:sz w:val="22"/>
          <w:szCs w:val="22"/>
          <w:lang w:val="pt-PT"/>
        </w:rPr>
      </w:pP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Factoring - S</w:t>
      </w:r>
      <w:r w:rsidR="002F47F6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erá </w:t>
      </w: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atribuído </w:t>
      </w:r>
      <w:r w:rsidR="002F47F6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por defeito </w:t>
      </w: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o tipo de</w:t>
      </w:r>
      <w:r w:rsidR="002F47F6"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 avaliação </w:t>
      </w: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 xml:space="preserve">de proteção </w:t>
      </w:r>
      <w:r w:rsidR="00F04C26" w:rsidRPr="007311A2">
        <w:rPr>
          <w:rFonts w:asciiTheme="minorHAnsi" w:hAnsiTheme="minorHAnsi" w:cstheme="minorHAnsi"/>
          <w:sz w:val="22"/>
          <w:szCs w:val="22"/>
          <w:lang w:val="pt-PT"/>
        </w:rPr>
        <w:t>005 – Outros Tipos de Valorização.</w:t>
      </w:r>
    </w:p>
    <w:p w14:paraId="5A4A51AD" w14:textId="77777777" w:rsidR="0058609A" w:rsidRDefault="0080534A" w:rsidP="0080534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456B9F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Leasing – Será </w:t>
      </w:r>
      <w:r w:rsidRPr="00456B9F">
        <w:rPr>
          <w:rFonts w:asciiTheme="minorHAnsi" w:hAnsiTheme="minorHAnsi" w:cs="Arial"/>
          <w:bCs/>
          <w:sz w:val="22"/>
          <w:szCs w:val="22"/>
          <w:lang w:val="pt-PT"/>
        </w:rPr>
        <w:t>sempre atribuído o tipo de avaliação de proteção “004 – Avaliação de Terceiros”</w:t>
      </w:r>
      <w:r w:rsidR="00F04C26">
        <w:rPr>
          <w:rFonts w:asciiTheme="minorHAnsi" w:hAnsiTheme="minorHAnsi" w:cs="Arial"/>
          <w:bCs/>
          <w:sz w:val="22"/>
          <w:szCs w:val="22"/>
          <w:lang w:val="pt-PT"/>
        </w:rPr>
        <w:t xml:space="preserve">. </w:t>
      </w:r>
    </w:p>
    <w:p w14:paraId="5A4A51AE" w14:textId="77777777" w:rsidR="0080534A" w:rsidRPr="00456B9F" w:rsidRDefault="0058609A" w:rsidP="0080534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58609A">
        <w:rPr>
          <w:rFonts w:asciiTheme="minorHAnsi" w:hAnsiTheme="minorHAnsi" w:cs="Arial"/>
          <w:bCs/>
          <w:sz w:val="22"/>
          <w:szCs w:val="22"/>
          <w:lang w:val="pt-PT"/>
        </w:rPr>
        <w:t>Garantias P</w:t>
      </w:r>
      <w:r w:rsidR="00F04C26" w:rsidRPr="0058609A">
        <w:rPr>
          <w:rFonts w:asciiTheme="minorHAnsi" w:hAnsiTheme="minorHAnsi" w:cs="Arial"/>
          <w:bCs/>
          <w:sz w:val="22"/>
          <w:szCs w:val="22"/>
          <w:lang w:val="pt-PT"/>
        </w:rPr>
        <w:t xml:space="preserve">essoais </w:t>
      </w:r>
      <w:r w:rsidRPr="0058609A">
        <w:rPr>
          <w:rFonts w:asciiTheme="minorHAnsi" w:hAnsiTheme="minorHAnsi" w:cs="Arial"/>
          <w:bCs/>
          <w:sz w:val="22"/>
          <w:szCs w:val="22"/>
          <w:lang w:val="pt-PT"/>
        </w:rPr>
        <w:t xml:space="preserve">tem o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>tipo de avaliação da proteção</w:t>
      </w:r>
      <w:r w:rsidR="00F04C26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005 – Outros Tipos de Valorização.</w:t>
      </w:r>
    </w:p>
    <w:p w14:paraId="5A4A51AF" w14:textId="77777777" w:rsidR="00B000E9" w:rsidRDefault="00B000E9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51B0" w14:textId="77777777" w:rsidR="00E1594E" w:rsidRDefault="00E1594E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51B1" w14:textId="77777777" w:rsidR="00E1594E" w:rsidRDefault="00E1594E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51B2" w14:textId="77777777" w:rsidR="00E1594E" w:rsidRDefault="00E1594E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51B3" w14:textId="77777777" w:rsidR="00E1594E" w:rsidRDefault="00E1594E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51B4" w14:textId="77777777" w:rsidR="00E1594E" w:rsidRDefault="00E1594E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51B5" w14:textId="77777777" w:rsidR="00E1594E" w:rsidRPr="00F111D4" w:rsidRDefault="00E1594E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51B6" w14:textId="77777777" w:rsidR="003E682B" w:rsidRPr="00F111D4" w:rsidRDefault="00D64A13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042</w:t>
      </w:r>
      <w:r w:rsidR="003E682B" w:rsidRPr="00F111D4">
        <w:rPr>
          <w:rFonts w:asciiTheme="minorHAnsi" w:hAnsiTheme="minorHAnsi"/>
        </w:rPr>
        <w:t xml:space="preserve"> – </w:t>
      </w:r>
      <w:r w:rsidRPr="00F111D4">
        <w:rPr>
          <w:rFonts w:asciiTheme="minorHAnsi" w:hAnsiTheme="minorHAnsi"/>
        </w:rPr>
        <w:t>Valor original da proteção [valOriProt]</w:t>
      </w:r>
    </w:p>
    <w:p w14:paraId="5A4A51B7" w14:textId="77777777" w:rsidR="003E682B" w:rsidRPr="00F111D4" w:rsidRDefault="00950AF1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sz w:val="22"/>
          <w:szCs w:val="22"/>
        </w:rPr>
        <w:t>Valor original da proteção na data inicial em que a mesma foi prestada</w:t>
      </w:r>
      <w:r w:rsidR="00E1594E">
        <w:rPr>
          <w:sz w:val="22"/>
          <w:szCs w:val="22"/>
        </w:rPr>
        <w:t>.</w:t>
      </w:r>
    </w:p>
    <w:p w14:paraId="5A4A51B8" w14:textId="77777777" w:rsidR="00950AF1" w:rsidRPr="00F111D4" w:rsidRDefault="00950AF1" w:rsidP="00950AF1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lastRenderedPageBreak/>
        <w:t>Esta variável é de preenchimento obrigatório para proteções do tipo imobiliário.</w:t>
      </w:r>
    </w:p>
    <w:p w14:paraId="5A4A51B9" w14:textId="77777777" w:rsidR="00953A74" w:rsidRPr="00E55275" w:rsidRDefault="00953A74" w:rsidP="00953A74">
      <w:pPr>
        <w:pStyle w:val="Default"/>
        <w:spacing w:before="60" w:after="60" w:line="276" w:lineRule="auto"/>
        <w:jc w:val="both"/>
        <w:rPr>
          <w:rFonts w:asciiTheme="minorHAnsi" w:hAnsiTheme="minorHAnsi"/>
          <w:strike/>
          <w:color w:val="auto"/>
          <w:sz w:val="22"/>
          <w:szCs w:val="22"/>
          <w:highlight w:val="lightGray"/>
        </w:rPr>
      </w:pPr>
    </w:p>
    <w:p w14:paraId="5A4A51BA" w14:textId="77777777" w:rsidR="002D27CD" w:rsidRPr="00E1594E" w:rsidRDefault="002D27CD" w:rsidP="002D27CD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E1594E">
        <w:rPr>
          <w:rFonts w:asciiTheme="minorHAnsi" w:hAnsiTheme="minorHAnsi" w:cstheme="minorHAnsi"/>
          <w:b/>
          <w:sz w:val="22"/>
          <w:szCs w:val="22"/>
          <w:lang w:val="pt-PT"/>
        </w:rPr>
        <w:t>GP (EP)</w:t>
      </w:r>
    </w:p>
    <w:p w14:paraId="5A4A51BB" w14:textId="77777777" w:rsidR="002D27CD" w:rsidRPr="00E1594E" w:rsidRDefault="002D27CD" w:rsidP="002D27CD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>Para finalidades de bem</w:t>
      </w:r>
      <w:r w:rsidR="008A261D"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>(GPT18_BENS.CTIPBEM)</w:t>
      </w:r>
      <w:r w:rsidR="008A261D"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>diferente de 1112</w:t>
      </w:r>
      <w:r w:rsidR="008A261D"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(Prédio </w:t>
      </w:r>
      <w:r w:rsidR="00EF1E0C"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>Fracionável</w:t>
      </w:r>
      <w:r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>)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>, parametrizado na TAT91</w:t>
      </w:r>
      <w:r w:rsidR="00FA448B" w:rsidRPr="00E1594E">
        <w:rPr>
          <w:rFonts w:asciiTheme="minorHAnsi" w:hAnsiTheme="minorHAnsi" w:cstheme="minorHAnsi"/>
          <w:sz w:val="22"/>
          <w:szCs w:val="22"/>
          <w:lang w:val="pt-PT"/>
        </w:rPr>
        <w:t>_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>062</w:t>
      </w:r>
      <w:r w:rsidR="00007416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e com Situação do Bem </w:t>
      </w:r>
      <w:r w:rsidR="00EB42B2" w:rsidRPr="00E1594E">
        <w:rPr>
          <w:rFonts w:asciiTheme="minorHAnsi" w:hAnsiTheme="minorHAnsi" w:cstheme="minorHAnsi"/>
          <w:sz w:val="22"/>
          <w:szCs w:val="22"/>
          <w:lang w:val="pt-PT"/>
        </w:rPr>
        <w:t>IC (campo CSITBEMIC na GPT18)</w:t>
      </w:r>
      <w:r w:rsidR="00007416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igual a </w:t>
      </w:r>
      <w:r w:rsidR="00EF1E0C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‘01’, </w:t>
      </w:r>
      <w:r w:rsidR="00007416" w:rsidRPr="00E1594E">
        <w:rPr>
          <w:rFonts w:asciiTheme="minorHAnsi" w:hAnsiTheme="minorHAnsi" w:cstheme="minorHAnsi"/>
          <w:sz w:val="22"/>
          <w:szCs w:val="22"/>
          <w:lang w:val="pt-PT"/>
        </w:rPr>
        <w:t>‘02’, ‘03’, ’05’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, é o Valor de GPT26_AVALIAC.MONTAVAL, para a </w:t>
      </w:r>
      <w:r w:rsidR="00EF1E0C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máxima 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ZVERSAO do Processo GP (GPT21_PROCESSOS.ZSEQVER) </w:t>
      </w:r>
      <w:r w:rsidR="00EF1E0C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para o estado = ‘FOR’ 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com a </w:t>
      </w:r>
      <w:r w:rsidR="002B7E90" w:rsidRPr="00E1594E">
        <w:rPr>
          <w:rFonts w:asciiTheme="minorHAnsi" w:hAnsiTheme="minorHAnsi" w:cstheme="minorHAnsi"/>
          <w:sz w:val="22"/>
          <w:szCs w:val="22"/>
          <w:lang w:val="pt-PT"/>
        </w:rPr>
        <w:t>MAX (ZSEQUEN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>)</w:t>
      </w:r>
      <w:r w:rsidR="006F4B6A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com DTRCAVAL </w:t>
      </w:r>
      <w:r w:rsidR="003176B1" w:rsidRPr="00E1594E">
        <w:rPr>
          <w:rFonts w:asciiTheme="minorHAnsi" w:hAnsiTheme="minorHAnsi" w:cstheme="minorHAnsi"/>
          <w:sz w:val="22"/>
          <w:szCs w:val="22"/>
          <w:lang w:val="pt-PT"/>
        </w:rPr>
        <w:t>inferior ou igual à data de formalização</w:t>
      </w:r>
      <w:r w:rsidR="005942C0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EF1E0C" w:rsidRPr="00E1594E">
        <w:rPr>
          <w:rFonts w:asciiTheme="minorHAnsi" w:hAnsiTheme="minorHAnsi" w:cstheme="minorHAnsi"/>
          <w:sz w:val="22"/>
          <w:szCs w:val="22"/>
          <w:lang w:val="pt-PT"/>
        </w:rPr>
        <w:t>da EP</w:t>
      </w:r>
      <w:r w:rsidR="003176B1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(EPT01_CONTAS.DFORMALI)</w:t>
      </w:r>
      <w:r w:rsidR="00EF1E0C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e &lt;&gt; ‘0001-01-01’ e ‘9999-12-31’.</w:t>
      </w:r>
    </w:p>
    <w:p w14:paraId="5A4A51BC" w14:textId="77777777" w:rsidR="006C1019" w:rsidRPr="00E1594E" w:rsidRDefault="006C1019" w:rsidP="002D27CD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51BD" w14:textId="77777777" w:rsidR="003176B1" w:rsidRPr="00E1594E" w:rsidRDefault="002D27CD" w:rsidP="003176B1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>Para finalidades de bem</w:t>
      </w:r>
      <w:r w:rsidR="006C1019"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>(GPT18_BENS.CTIPBEM)</w:t>
      </w:r>
      <w:r w:rsidR="006C1019"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>iguais a 1112</w:t>
      </w:r>
      <w:r w:rsidR="006C1019"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 </w:t>
      </w:r>
      <w:r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 xml:space="preserve">(Prédio </w:t>
      </w:r>
      <w:r w:rsidR="00EF1E0C"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>Fracionável</w:t>
      </w:r>
      <w:r w:rsidRPr="00E1594E">
        <w:rPr>
          <w:rFonts w:asciiTheme="minorHAnsi" w:hAnsiTheme="minorHAnsi" w:cstheme="minorHAnsi"/>
          <w:sz w:val="22"/>
          <w:szCs w:val="22"/>
          <w:u w:val="single"/>
          <w:lang w:val="pt-PT"/>
        </w:rPr>
        <w:t>)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>, parametrizado na TAT91</w:t>
      </w:r>
      <w:r w:rsidR="00FA448B" w:rsidRPr="00E1594E">
        <w:rPr>
          <w:rFonts w:asciiTheme="minorHAnsi" w:hAnsiTheme="minorHAnsi" w:cstheme="minorHAnsi"/>
          <w:sz w:val="22"/>
          <w:szCs w:val="22"/>
          <w:lang w:val="pt-PT"/>
        </w:rPr>
        <w:t>_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>062</w:t>
      </w:r>
      <w:r w:rsidR="00007416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e com Situação do Bem </w:t>
      </w:r>
      <w:r w:rsidR="00EB42B2" w:rsidRPr="00E1594E">
        <w:rPr>
          <w:rFonts w:asciiTheme="minorHAnsi" w:hAnsiTheme="minorHAnsi" w:cstheme="minorHAnsi"/>
          <w:sz w:val="22"/>
          <w:szCs w:val="22"/>
          <w:lang w:val="pt-PT"/>
        </w:rPr>
        <w:t>IC (campo CSITBEMIC na GPT18)</w:t>
      </w:r>
      <w:r w:rsidR="00007416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igual a </w:t>
      </w:r>
      <w:r w:rsidR="00EF1E0C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‘01’, </w:t>
      </w:r>
      <w:r w:rsidR="00007416" w:rsidRPr="00E1594E">
        <w:rPr>
          <w:rFonts w:asciiTheme="minorHAnsi" w:hAnsiTheme="minorHAnsi" w:cstheme="minorHAnsi"/>
          <w:sz w:val="22"/>
          <w:szCs w:val="22"/>
          <w:lang w:val="pt-PT"/>
        </w:rPr>
        <w:t>‘02’, ‘03’, ’05’</w:t>
      </w:r>
      <w:r w:rsidR="006C1019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, é o Valor de 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GPT26_AVALIAC.MAVLDIST (Montante das </w:t>
      </w:r>
      <w:r w:rsidR="002B7E90" w:rsidRPr="00E1594E">
        <w:rPr>
          <w:rFonts w:asciiTheme="minorHAnsi" w:hAnsiTheme="minorHAnsi" w:cstheme="minorHAnsi"/>
          <w:sz w:val="22"/>
          <w:szCs w:val="22"/>
          <w:lang w:val="pt-PT"/>
        </w:rPr>
        <w:t>frações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não distratadas que existem na Tabela GPT33_FRACCAO com indicador GPT33_FRACCAO.IDISTRAT = N), para a </w:t>
      </w:r>
      <w:r w:rsidR="00EF1E0C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máxima 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>ZVERSAO do Processo GP</w:t>
      </w:r>
      <w:r w:rsidR="008F3813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(GPT21_PROCESSOS.ZSEQVER) </w:t>
      </w:r>
      <w:r w:rsidR="00EF1E0C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para o estado = ‘FOR’ 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com a </w:t>
      </w:r>
      <w:r w:rsidR="002B7E90" w:rsidRPr="00E1594E">
        <w:rPr>
          <w:rFonts w:asciiTheme="minorHAnsi" w:hAnsiTheme="minorHAnsi" w:cstheme="minorHAnsi"/>
          <w:sz w:val="22"/>
          <w:szCs w:val="22"/>
          <w:lang w:val="pt-PT"/>
        </w:rPr>
        <w:t>MAX (ZSEQUEN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) e com </w:t>
      </w:r>
      <w:r w:rsidR="006F4B6A" w:rsidRPr="00E1594E">
        <w:rPr>
          <w:rFonts w:asciiTheme="minorHAnsi" w:hAnsiTheme="minorHAnsi" w:cstheme="minorHAnsi"/>
          <w:sz w:val="22"/>
          <w:szCs w:val="22"/>
          <w:lang w:val="pt-PT"/>
        </w:rPr>
        <w:t>DTRCAVAL inferior</w:t>
      </w:r>
      <w:r w:rsidR="003176B1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ou igual à data de formalização</w:t>
      </w:r>
      <w:r w:rsidR="0058609A">
        <w:rPr>
          <w:rFonts w:asciiTheme="minorHAnsi" w:hAnsiTheme="minorHAnsi" w:cstheme="minorHAnsi"/>
          <w:sz w:val="22"/>
          <w:szCs w:val="22"/>
          <w:lang w:val="pt-PT"/>
        </w:rPr>
        <w:t xml:space="preserve"> do EP (EPT01_</w:t>
      </w:r>
      <w:r w:rsidR="003176B1" w:rsidRPr="00E1594E">
        <w:rPr>
          <w:rFonts w:asciiTheme="minorHAnsi" w:hAnsiTheme="minorHAnsi" w:cstheme="minorHAnsi"/>
          <w:sz w:val="22"/>
          <w:szCs w:val="22"/>
          <w:lang w:val="pt-PT"/>
        </w:rPr>
        <w:t>CONTAS.DFORMALI)</w:t>
      </w:r>
      <w:r w:rsidR="00EF1E0C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&lt;&gt; ‘0001-01-01’ e ‘9999-12-31’.</w:t>
      </w:r>
    </w:p>
    <w:p w14:paraId="5A4A51BE" w14:textId="77777777" w:rsidR="002D27CD" w:rsidRPr="00E1594E" w:rsidRDefault="002D27CD" w:rsidP="006D07B6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51BF" w14:textId="77777777" w:rsidR="002D27CD" w:rsidRPr="00E1594E" w:rsidRDefault="002D27CD" w:rsidP="002D27CD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E1594E">
        <w:rPr>
          <w:rFonts w:asciiTheme="minorHAnsi" w:hAnsiTheme="minorHAnsi" w:cstheme="minorHAnsi"/>
          <w:b/>
          <w:sz w:val="22"/>
          <w:szCs w:val="22"/>
          <w:lang w:val="en-US"/>
        </w:rPr>
        <w:t>CS (EP, EF, BG, CC, CDI/CDE, RI/RE)</w:t>
      </w:r>
    </w:p>
    <w:p w14:paraId="5A4A51C0" w14:textId="77777777" w:rsidR="00930DA9" w:rsidRPr="00E1594E" w:rsidRDefault="002D27CD" w:rsidP="00930DA9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E1594E">
        <w:rPr>
          <w:rFonts w:asciiTheme="minorHAnsi" w:hAnsiTheme="minorHAnsi" w:cstheme="minorHAnsi"/>
          <w:sz w:val="22"/>
          <w:szCs w:val="22"/>
          <w:lang w:val="pt-PT"/>
        </w:rPr>
        <w:t>Campo CST08_CAUCBEM.MAVALIA da Ta</w:t>
      </w:r>
      <w:r w:rsidR="00930DA9" w:rsidRPr="00E1594E">
        <w:rPr>
          <w:rFonts w:asciiTheme="minorHAnsi" w:hAnsiTheme="minorHAnsi" w:cstheme="minorHAnsi"/>
          <w:sz w:val="22"/>
          <w:szCs w:val="22"/>
          <w:lang w:val="pt-PT"/>
        </w:rPr>
        <w:t>bela CST08_CAUCBEM para os BENS, para as novas Contas Cauções, o valor corresponde ao identificado anteriormente, no entanto para as cauções já existentes esse valor será preenchido, através de um processo “único” de carregamento recorrendo ao histórico existente (CST04_HCSAVAL).</w:t>
      </w:r>
    </w:p>
    <w:p w14:paraId="5A4A51C1" w14:textId="77777777" w:rsidR="002D27CD" w:rsidRPr="00E1594E" w:rsidRDefault="002D27CD" w:rsidP="002D27CD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E1594E">
        <w:rPr>
          <w:rFonts w:asciiTheme="minorHAnsi" w:hAnsiTheme="minorHAnsi" w:cstheme="minorHAnsi"/>
          <w:sz w:val="22"/>
          <w:szCs w:val="22"/>
          <w:lang w:val="pt-PT"/>
        </w:rPr>
        <w:t>Campo CST09_GARFIN.MVALCAT da Tabela CST09_GARFIN para as Garantias Financeiras</w:t>
      </w:r>
      <w:r w:rsidR="002D57B7" w:rsidRPr="00E1594E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A4A51C2" w14:textId="77777777" w:rsidR="002D57B7" w:rsidRPr="00E1594E" w:rsidRDefault="002D57B7" w:rsidP="002D27CD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</w:p>
    <w:p w14:paraId="5A4A51C3" w14:textId="77777777" w:rsidR="002D27CD" w:rsidRPr="00E1594E" w:rsidRDefault="002D27CD" w:rsidP="002D27CD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E1594E">
        <w:rPr>
          <w:rFonts w:asciiTheme="minorHAnsi" w:hAnsiTheme="minorHAnsi" w:cstheme="minorHAnsi"/>
          <w:b/>
          <w:sz w:val="22"/>
          <w:szCs w:val="22"/>
          <w:lang w:val="pt-PT"/>
        </w:rPr>
        <w:t xml:space="preserve">IFIC (LG, FT) </w:t>
      </w:r>
    </w:p>
    <w:p w14:paraId="5A4A51C4" w14:textId="77777777" w:rsidR="002D27CD" w:rsidRPr="00E1594E" w:rsidRDefault="002D27CD" w:rsidP="00E1594E">
      <w:pPr>
        <w:spacing w:before="60" w:after="60" w:line="276" w:lineRule="auto"/>
        <w:ind w:left="-1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E1594E">
        <w:rPr>
          <w:rFonts w:asciiTheme="minorHAnsi" w:hAnsiTheme="minorHAnsi" w:cstheme="minorHAnsi"/>
          <w:sz w:val="22"/>
          <w:szCs w:val="22"/>
          <w:lang w:val="pt-PT"/>
        </w:rPr>
        <w:t>Para a informação de Leasing, esta informação está registada no campo “</w:t>
      </w:r>
      <w:r w:rsidR="005E19A4" w:rsidRPr="00E1594E">
        <w:rPr>
          <w:rFonts w:asciiTheme="minorHAnsi" w:hAnsiTheme="minorHAnsi" w:cstheme="minorHAnsi"/>
          <w:sz w:val="22"/>
          <w:szCs w:val="22"/>
          <w:lang w:val="pt-PT"/>
        </w:rPr>
        <w:t>VMGARORIG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>”</w:t>
      </w:r>
      <w:r w:rsidR="00A62A96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da tabela SAT120</w:t>
      </w:r>
      <w:r w:rsidR="00451ED2" w:rsidRPr="00E1594E">
        <w:rPr>
          <w:rFonts w:asciiTheme="minorHAnsi" w:hAnsiTheme="minorHAnsi" w:cstheme="minorHAnsi"/>
          <w:sz w:val="22"/>
          <w:szCs w:val="22"/>
          <w:lang w:val="pt-PT"/>
        </w:rPr>
        <w:t>8</w:t>
      </w:r>
      <w:r w:rsidR="00A62A96" w:rsidRPr="00E1594E">
        <w:rPr>
          <w:rFonts w:asciiTheme="minorHAnsi" w:hAnsiTheme="minorHAnsi" w:cstheme="minorHAnsi"/>
          <w:sz w:val="22"/>
          <w:szCs w:val="22"/>
          <w:lang w:val="pt-PT"/>
        </w:rPr>
        <w:t>_LG_GARANTIAS_FS.</w:t>
      </w:r>
    </w:p>
    <w:p w14:paraId="5A4A51C5" w14:textId="77777777" w:rsidR="002D27CD" w:rsidRPr="00E1594E" w:rsidRDefault="00601766" w:rsidP="00A62A96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 w:rsidRPr="00E1594E">
        <w:rPr>
          <w:rFonts w:asciiTheme="minorHAnsi" w:hAnsiTheme="minorHAnsi" w:cstheme="minorHAnsi"/>
          <w:sz w:val="22"/>
          <w:szCs w:val="22"/>
          <w:lang w:val="pt-PT"/>
        </w:rPr>
        <w:t>Para a i</w:t>
      </w:r>
      <w:r w:rsidR="002D27CD" w:rsidRPr="00E1594E">
        <w:rPr>
          <w:rFonts w:asciiTheme="minorHAnsi" w:hAnsiTheme="minorHAnsi" w:cstheme="minorHAnsi"/>
          <w:sz w:val="22"/>
          <w:szCs w:val="22"/>
          <w:lang w:val="pt-PT"/>
        </w:rPr>
        <w:t>nformação d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o </w:t>
      </w:r>
      <w:r w:rsidR="002D27CD" w:rsidRPr="00E1594E">
        <w:rPr>
          <w:rFonts w:asciiTheme="minorHAnsi" w:hAnsiTheme="minorHAnsi" w:cstheme="minorHAnsi"/>
          <w:sz w:val="22"/>
          <w:szCs w:val="22"/>
          <w:lang w:val="pt-PT"/>
        </w:rPr>
        <w:t>Factoring</w:t>
      </w:r>
      <w:r w:rsidRPr="00E1594E">
        <w:rPr>
          <w:rFonts w:asciiTheme="minorHAnsi" w:hAnsiTheme="minorHAnsi" w:cstheme="minorHAnsi"/>
          <w:sz w:val="22"/>
          <w:szCs w:val="22"/>
          <w:lang w:val="pt-PT"/>
        </w:rPr>
        <w:t>, esta informação está registada no campo</w:t>
      </w:r>
      <w:r w:rsidR="00A62A96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2D27CD" w:rsidRPr="00E1594E">
        <w:rPr>
          <w:rFonts w:asciiTheme="minorHAnsi" w:hAnsiTheme="minorHAnsi" w:cstheme="minorHAnsi"/>
          <w:sz w:val="22"/>
          <w:szCs w:val="22"/>
          <w:lang w:val="pt-PT"/>
        </w:rPr>
        <w:t>“</w:t>
      </w:r>
      <w:r w:rsidR="00A62A96" w:rsidRPr="00E1594E">
        <w:rPr>
          <w:rFonts w:asciiTheme="minorHAnsi" w:hAnsiTheme="minorHAnsi" w:cstheme="minorHAnsi"/>
          <w:sz w:val="22"/>
          <w:szCs w:val="22"/>
          <w:lang w:val="pt-PT"/>
        </w:rPr>
        <w:t>VMGARANTIA</w:t>
      </w:r>
      <w:r w:rsidR="002D27CD" w:rsidRPr="00E1594E">
        <w:rPr>
          <w:rFonts w:asciiTheme="minorHAnsi" w:hAnsiTheme="minorHAnsi" w:cstheme="minorHAnsi"/>
          <w:sz w:val="22"/>
          <w:szCs w:val="22"/>
          <w:lang w:val="pt-PT"/>
        </w:rPr>
        <w:t>”</w:t>
      </w:r>
      <w:r w:rsidR="00A62A96" w:rsidRPr="00E1594E">
        <w:rPr>
          <w:rFonts w:asciiTheme="minorHAnsi" w:hAnsiTheme="minorHAnsi" w:cstheme="minorHAnsi"/>
          <w:sz w:val="22"/>
          <w:szCs w:val="22"/>
          <w:lang w:val="pt-PT"/>
        </w:rPr>
        <w:t xml:space="preserve"> da tabela tabela SAT1</w:t>
      </w:r>
      <w:r w:rsidR="00451ED2" w:rsidRPr="00E1594E">
        <w:rPr>
          <w:rFonts w:asciiTheme="minorHAnsi" w:hAnsiTheme="minorHAnsi" w:cstheme="minorHAnsi"/>
          <w:sz w:val="22"/>
          <w:szCs w:val="22"/>
          <w:lang w:val="pt-PT"/>
        </w:rPr>
        <w:t>204</w:t>
      </w:r>
      <w:r w:rsidR="00A62A96" w:rsidRPr="00E1594E">
        <w:rPr>
          <w:rFonts w:asciiTheme="minorHAnsi" w:hAnsiTheme="minorHAnsi" w:cstheme="minorHAnsi"/>
          <w:sz w:val="22"/>
          <w:szCs w:val="22"/>
          <w:lang w:val="pt-PT"/>
        </w:rPr>
        <w:t>_FA_GARANTIAS_FS</w:t>
      </w:r>
      <w:r w:rsidR="002D27CD" w:rsidRPr="00E1594E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A4A51C6" w14:textId="77777777" w:rsidR="002D27CD" w:rsidRDefault="002D27CD" w:rsidP="002D27CD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</w:p>
    <w:p w14:paraId="5A4A51C7" w14:textId="77777777" w:rsidR="0058609A" w:rsidRDefault="0058609A" w:rsidP="002D27CD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</w:p>
    <w:p w14:paraId="5A4A51C8" w14:textId="77777777" w:rsidR="0058609A" w:rsidRDefault="0058609A" w:rsidP="002D27CD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</w:p>
    <w:p w14:paraId="5A4A51C9" w14:textId="77777777" w:rsidR="0058609A" w:rsidRDefault="0058609A" w:rsidP="002D27CD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</w:p>
    <w:p w14:paraId="5A4A51CA" w14:textId="77777777" w:rsidR="00E1594E" w:rsidRPr="00E1594E" w:rsidRDefault="00E1594E" w:rsidP="00E1594E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>
        <w:rPr>
          <w:rFonts w:asciiTheme="minorHAnsi" w:hAnsiTheme="minorHAnsi" w:cstheme="minorHAnsi"/>
          <w:b/>
          <w:sz w:val="22"/>
          <w:szCs w:val="22"/>
          <w:lang w:val="pt-PT"/>
        </w:rPr>
        <w:t>Garantias Pessoais</w:t>
      </w:r>
    </w:p>
    <w:p w14:paraId="5A4A51CB" w14:textId="77777777" w:rsidR="00E1594E" w:rsidRPr="00456B9F" w:rsidRDefault="00E1594E" w:rsidP="00E1594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O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 valor da proteção nas garantias pessoais </w:t>
      </w:r>
      <w:r>
        <w:rPr>
          <w:rFonts w:asciiTheme="minorHAnsi" w:hAnsiTheme="minorHAnsi"/>
          <w:color w:val="auto"/>
          <w:sz w:val="22"/>
          <w:szCs w:val="22"/>
        </w:rPr>
        <w:t>corresponde a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o montante total da exposição da entidade no contrato instrumento </w:t>
      </w:r>
      <w:r>
        <w:rPr>
          <w:rFonts w:asciiTheme="minorHAnsi" w:hAnsiTheme="minorHAnsi"/>
          <w:color w:val="auto"/>
          <w:sz w:val="22"/>
          <w:szCs w:val="22"/>
        </w:rPr>
        <w:t xml:space="preserve">e 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que corresponde ao somatório das seguintes variáveis </w:t>
      </w:r>
      <w:r>
        <w:rPr>
          <w:rFonts w:asciiTheme="minorHAnsi" w:hAnsiTheme="minorHAnsi"/>
          <w:color w:val="auto"/>
          <w:sz w:val="22"/>
          <w:szCs w:val="22"/>
        </w:rPr>
        <w:t>para essa pessoa (NIFNIPC ou CCLIENTE se não existir NIF) à data de</w:t>
      </w:r>
      <w:r w:rsidR="00B31739">
        <w:rPr>
          <w:rFonts w:asciiTheme="minorHAnsi" w:hAnsiTheme="minorHAnsi"/>
          <w:color w:val="auto"/>
          <w:sz w:val="22"/>
          <w:szCs w:val="22"/>
        </w:rPr>
        <w:t xml:space="preserve"> criação do Id de proteção</w:t>
      </w:r>
      <w:r>
        <w:rPr>
          <w:rFonts w:asciiTheme="minorHAnsi" w:hAnsiTheme="minorHAnsi"/>
          <w:color w:val="auto"/>
          <w:sz w:val="22"/>
          <w:szCs w:val="22"/>
        </w:rPr>
        <w:t>:</w:t>
      </w:r>
    </w:p>
    <w:p w14:paraId="5A4A51CC" w14:textId="77777777" w:rsidR="00E1594E" w:rsidRPr="00456B9F" w:rsidRDefault="00E1594E" w:rsidP="00E1594E">
      <w:pPr>
        <w:spacing w:before="60" w:after="60" w:line="240" w:lineRule="auto"/>
        <w:ind w:firstLine="0"/>
        <w:rPr>
          <w:rFonts w:asciiTheme="minorHAnsi" w:hAnsiTheme="minorHAnsi" w:cstheme="minorHAnsi"/>
          <w:sz w:val="22"/>
          <w:szCs w:val="22"/>
          <w:lang w:val="pt-PT" w:eastAsia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 w:eastAsia="pt-PT"/>
        </w:rPr>
        <w:t>“ID.CRC 135 - Montante total da entidade no instrumento [montTotEnt]”</w:t>
      </w:r>
    </w:p>
    <w:p w14:paraId="5A4A51CD" w14:textId="77777777" w:rsidR="00E1594E" w:rsidRPr="00456B9F" w:rsidRDefault="00E1594E" w:rsidP="00E1594E">
      <w:pPr>
        <w:spacing w:before="60" w:after="60" w:line="240" w:lineRule="auto"/>
        <w:ind w:firstLine="0"/>
        <w:rPr>
          <w:rFonts w:asciiTheme="minorHAnsi" w:hAnsiTheme="minorHAnsi" w:cstheme="minorHAnsi"/>
          <w:sz w:val="22"/>
          <w:szCs w:val="22"/>
          <w:lang w:val="pt-PT" w:eastAsia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 w:eastAsia="pt-PT"/>
        </w:rPr>
        <w:lastRenderedPageBreak/>
        <w:t>“ID.CRC 137 - Montante potencial revogável da entidade no instrumento [montPotRevEnt]”</w:t>
      </w:r>
    </w:p>
    <w:p w14:paraId="5A4A51CE" w14:textId="77777777" w:rsidR="00E1594E" w:rsidRDefault="00E1594E" w:rsidP="00E1594E">
      <w:pPr>
        <w:spacing w:before="60" w:after="60" w:line="240" w:lineRule="auto"/>
        <w:ind w:firstLine="0"/>
        <w:rPr>
          <w:rFonts w:asciiTheme="minorHAnsi" w:hAnsiTheme="minorHAnsi" w:cstheme="minorHAnsi"/>
          <w:sz w:val="22"/>
          <w:szCs w:val="22"/>
          <w:lang w:val="pt-PT" w:eastAsia="pt-PT"/>
        </w:rPr>
      </w:pPr>
      <w:r w:rsidRPr="00456B9F">
        <w:rPr>
          <w:rFonts w:asciiTheme="minorHAnsi" w:hAnsiTheme="minorHAnsi" w:cstheme="minorHAnsi"/>
          <w:sz w:val="22"/>
          <w:szCs w:val="22"/>
          <w:lang w:val="pt-PT" w:eastAsia="pt-PT"/>
        </w:rPr>
        <w:t>“ID.CRC 138 - Montante potencial irrevogável da entidade no instrumento [montPotIrrevEnt]”</w:t>
      </w:r>
    </w:p>
    <w:p w14:paraId="5A4A51CF" w14:textId="77777777" w:rsidR="0058609A" w:rsidRPr="00F111D4" w:rsidRDefault="0058609A" w:rsidP="0058609A">
      <w:pPr>
        <w:spacing w:before="60" w:after="60" w:line="276" w:lineRule="auto"/>
        <w:ind w:hanging="1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 xml:space="preserve">GP </w:t>
      </w:r>
      <w:r>
        <w:rPr>
          <w:rFonts w:asciiTheme="minorHAnsi" w:hAnsiTheme="minorHAnsi" w:cstheme="minorHAnsi"/>
          <w:b/>
          <w:sz w:val="22"/>
          <w:szCs w:val="22"/>
          <w:lang w:val="pt-PT"/>
        </w:rPr>
        <w:t>Pessoais (SGM</w:t>
      </w:r>
      <w:r w:rsidRPr="00F111D4">
        <w:rPr>
          <w:rFonts w:asciiTheme="minorHAnsi" w:hAnsiTheme="minorHAnsi" w:cstheme="minorHAnsi"/>
          <w:b/>
          <w:sz w:val="22"/>
          <w:szCs w:val="22"/>
          <w:lang w:val="pt-PT"/>
        </w:rPr>
        <w:t>)</w:t>
      </w:r>
    </w:p>
    <w:p w14:paraId="5A4A51D0" w14:textId="77777777" w:rsidR="0058609A" w:rsidRDefault="0058609A" w:rsidP="0058609A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szCs w:val="22"/>
          <w:lang w:val="pt-PT"/>
        </w:rPr>
        <w:t>Valor original da proteção = campos (GPT21 MGARANT1,2,3) = (GPT21 PGARANT1,2,3 * MONTTOT)  = Percentagem de cobertura * montante total concedido</w:t>
      </w:r>
    </w:p>
    <w:p w14:paraId="5A4A51D1" w14:textId="77777777" w:rsidR="00E1594E" w:rsidRDefault="00E1594E" w:rsidP="0058609A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51D2" w14:textId="77777777" w:rsidR="00051A4F" w:rsidRPr="00B31739" w:rsidRDefault="00E1594E" w:rsidP="00B31739">
      <w:pPr>
        <w:spacing w:before="60" w:after="60" w:line="276" w:lineRule="auto"/>
        <w:ind w:hanging="1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szCs w:val="22"/>
          <w:lang w:val="pt-PT"/>
        </w:rPr>
        <w:t xml:space="preserve">De modo a fixar o valor </w:t>
      </w:r>
      <w:r w:rsidR="00B31739">
        <w:rPr>
          <w:rFonts w:asciiTheme="minorHAnsi" w:hAnsiTheme="minorHAnsi" w:cstheme="minorHAnsi"/>
          <w:sz w:val="22"/>
          <w:szCs w:val="22"/>
          <w:lang w:val="pt-PT"/>
        </w:rPr>
        <w:t>original da proteção à data de criação do Id de proteção f</w:t>
      </w:r>
      <w:r w:rsidR="00082680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oi criada </w:t>
      </w:r>
      <w:r w:rsidR="00B31739">
        <w:rPr>
          <w:rFonts w:asciiTheme="minorHAnsi" w:hAnsiTheme="minorHAnsi" w:cs="Arial"/>
          <w:bCs/>
          <w:sz w:val="22"/>
          <w:szCs w:val="22"/>
          <w:lang w:val="pt-PT"/>
        </w:rPr>
        <w:t>a</w:t>
      </w:r>
      <w:r w:rsidR="00082680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 tabela </w:t>
      </w:r>
      <w:r w:rsidR="00FA5EFB" w:rsidRPr="00B31739">
        <w:rPr>
          <w:rFonts w:asciiTheme="minorHAnsi" w:hAnsiTheme="minorHAnsi" w:cs="Arial"/>
          <w:bCs/>
          <w:sz w:val="22"/>
          <w:szCs w:val="22"/>
          <w:lang w:val="pt-PT"/>
        </w:rPr>
        <w:t>(RCT057_PROTECOES_INI)</w:t>
      </w:r>
      <w:r w:rsidR="00B31739">
        <w:rPr>
          <w:rFonts w:asciiTheme="minorHAnsi" w:hAnsiTheme="minorHAnsi" w:cs="Arial"/>
          <w:bCs/>
          <w:sz w:val="22"/>
          <w:szCs w:val="22"/>
          <w:lang w:val="pt-PT"/>
        </w:rPr>
        <w:t>.</w:t>
      </w:r>
      <w:r w:rsidR="00FA5EFB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F500C3" w:rsidRPr="00B31739">
        <w:rPr>
          <w:rFonts w:asciiTheme="minorHAnsi" w:hAnsiTheme="minorHAnsi" w:cs="Arial"/>
          <w:bCs/>
          <w:sz w:val="22"/>
          <w:szCs w:val="22"/>
          <w:lang w:val="pt-PT"/>
        </w:rPr>
        <w:t>A informação inicial é preenchida com base n</w:t>
      </w:r>
      <w:r w:rsidR="00971084" w:rsidRPr="00B31739">
        <w:rPr>
          <w:rFonts w:asciiTheme="minorHAnsi" w:hAnsiTheme="minorHAnsi" w:cs="Arial"/>
          <w:bCs/>
          <w:sz w:val="22"/>
          <w:szCs w:val="22"/>
          <w:lang w:val="pt-PT"/>
        </w:rPr>
        <w:t>o ID de proteção</w:t>
      </w:r>
      <w:r w:rsidR="00FA5EFB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F500C3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que </w:t>
      </w:r>
      <w:r w:rsidR="00FA5EFB" w:rsidRPr="00B31739">
        <w:rPr>
          <w:rFonts w:asciiTheme="minorHAnsi" w:hAnsiTheme="minorHAnsi" w:cs="Arial"/>
          <w:bCs/>
          <w:sz w:val="22"/>
          <w:szCs w:val="22"/>
          <w:lang w:val="pt-PT"/>
        </w:rPr>
        <w:t>surgiu</w:t>
      </w:r>
      <w:r w:rsidR="00F500C3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 pela primeira vez</w:t>
      </w:r>
      <w:r w:rsidR="00FA5EFB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 na RCT207_PROTECOES. </w:t>
      </w:r>
      <w:r w:rsidR="00971084" w:rsidRPr="00B31739">
        <w:rPr>
          <w:rFonts w:asciiTheme="minorHAnsi" w:hAnsiTheme="minorHAnsi" w:cs="Arial"/>
          <w:bCs/>
          <w:sz w:val="22"/>
          <w:szCs w:val="22"/>
          <w:lang w:val="pt-PT"/>
        </w:rPr>
        <w:t>Em cada reporte, q</w:t>
      </w:r>
      <w:r w:rsidR="00F500C3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uando </w:t>
      </w:r>
      <w:r w:rsidR="00B31739">
        <w:rPr>
          <w:rFonts w:asciiTheme="minorHAnsi" w:hAnsiTheme="minorHAnsi" w:cs="Arial"/>
          <w:bCs/>
          <w:sz w:val="22"/>
          <w:szCs w:val="22"/>
          <w:lang w:val="pt-PT"/>
        </w:rPr>
        <w:t>surge um</w:t>
      </w:r>
      <w:r w:rsidR="00082680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 nov</w:t>
      </w:r>
      <w:r w:rsidR="00B31739">
        <w:rPr>
          <w:rFonts w:asciiTheme="minorHAnsi" w:hAnsiTheme="minorHAnsi" w:cs="Arial"/>
          <w:bCs/>
          <w:sz w:val="22"/>
          <w:szCs w:val="22"/>
          <w:lang w:val="pt-PT"/>
        </w:rPr>
        <w:t>o ID de</w:t>
      </w:r>
      <w:r w:rsidR="00082680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 proteção</w:t>
      </w:r>
      <w:r w:rsidR="00B31739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="00082680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F500C3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a informação do valor original da proteção é </w:t>
      </w:r>
      <w:r w:rsidR="00082680" w:rsidRPr="00B31739">
        <w:rPr>
          <w:rFonts w:asciiTheme="minorHAnsi" w:hAnsiTheme="minorHAnsi" w:cs="Arial"/>
          <w:bCs/>
          <w:sz w:val="22"/>
          <w:szCs w:val="22"/>
          <w:lang w:val="pt-PT"/>
        </w:rPr>
        <w:t>carregada nesta tabela</w:t>
      </w:r>
      <w:r w:rsidR="00971084" w:rsidRPr="00B31739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="00082680" w:rsidRPr="00B31739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FA5EFB" w:rsidRPr="00B31739">
        <w:rPr>
          <w:rFonts w:asciiTheme="minorHAnsi" w:hAnsiTheme="minorHAnsi" w:cs="Arial"/>
          <w:bCs/>
          <w:sz w:val="22"/>
          <w:szCs w:val="22"/>
          <w:lang w:val="pt-PT"/>
        </w:rPr>
        <w:t>de acordo</w:t>
      </w:r>
      <w:r w:rsidR="00FA5EFB" w:rsidRPr="00E1594E">
        <w:rPr>
          <w:rFonts w:asciiTheme="minorHAnsi" w:hAnsiTheme="minorHAnsi" w:cs="Arial"/>
          <w:bCs/>
          <w:sz w:val="22"/>
          <w:szCs w:val="22"/>
          <w:lang w:val="pt-PT"/>
        </w:rPr>
        <w:t xml:space="preserve"> com o quadro abaixo</w:t>
      </w:r>
      <w:r w:rsidR="00F500C3" w:rsidRPr="00E1594E">
        <w:rPr>
          <w:rFonts w:asciiTheme="minorHAnsi" w:hAnsiTheme="minorHAnsi" w:cs="Arial"/>
          <w:bCs/>
          <w:sz w:val="22"/>
          <w:szCs w:val="22"/>
          <w:lang w:val="pt-PT"/>
        </w:rPr>
        <w:t xml:space="preserve"> por código de aplicação (CAPLIC)</w:t>
      </w:r>
      <w:r w:rsidR="00FA5EFB" w:rsidRPr="00E1594E">
        <w:rPr>
          <w:rFonts w:asciiTheme="minorHAnsi" w:hAnsiTheme="minorHAnsi" w:cs="Arial"/>
          <w:bCs/>
          <w:sz w:val="22"/>
          <w:szCs w:val="22"/>
          <w:lang w:val="pt-PT"/>
        </w:rPr>
        <w:t>:</w:t>
      </w:r>
    </w:p>
    <w:tbl>
      <w:tblPr>
        <w:tblW w:w="9923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709"/>
        <w:gridCol w:w="992"/>
        <w:gridCol w:w="709"/>
        <w:gridCol w:w="708"/>
        <w:gridCol w:w="709"/>
        <w:gridCol w:w="992"/>
        <w:gridCol w:w="709"/>
        <w:gridCol w:w="709"/>
        <w:gridCol w:w="2126"/>
      </w:tblGrid>
      <w:tr w:rsidR="00702366" w:rsidRPr="00E1594E" w14:paraId="5A4A51D5" w14:textId="77777777" w:rsidTr="00656670">
        <w:trPr>
          <w:trHeight w:val="98"/>
        </w:trPr>
        <w:tc>
          <w:tcPr>
            <w:tcW w:w="15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D3" w14:textId="77777777" w:rsidR="00702366" w:rsidRPr="00E1594E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Times New Roman" w:eastAsia="Calibri" w:hAnsi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836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D4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CAPLIC</w:t>
            </w:r>
          </w:p>
        </w:tc>
      </w:tr>
      <w:tr w:rsidR="00656670" w:rsidRPr="00E1594E" w14:paraId="5A4A51D9" w14:textId="77777777" w:rsidTr="00656670">
        <w:trPr>
          <w:trHeight w:val="98"/>
        </w:trPr>
        <w:tc>
          <w:tcPr>
            <w:tcW w:w="15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D6" w14:textId="77777777" w:rsidR="00702366" w:rsidRPr="00E1594E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</w:p>
        </w:tc>
        <w:tc>
          <w:tcPr>
            <w:tcW w:w="3827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D7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Garantias Pessoais</w:t>
            </w:r>
          </w:p>
        </w:tc>
        <w:tc>
          <w:tcPr>
            <w:tcW w:w="4536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D8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Garantias Reais</w:t>
            </w:r>
          </w:p>
        </w:tc>
      </w:tr>
      <w:tr w:rsidR="00656670" w:rsidRPr="00702366" w14:paraId="5A4A51E4" w14:textId="77777777" w:rsidTr="00656670">
        <w:trPr>
          <w:trHeight w:val="161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DA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 xml:space="preserve">Tabelas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DB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CS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DC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GP-P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DD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CL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DE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FA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DF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FB</w:t>
            </w: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br/>
              <w:t>CGARANT = '0100'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E0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GP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E1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CS-B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E2" w14:textId="77777777" w:rsidR="00702366" w:rsidRPr="00E1594E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CS-G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E3" w14:textId="77777777" w:rsidR="00702366" w:rsidRPr="00702366" w:rsidRDefault="00702366" w:rsidP="00702366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 xml:space="preserve">FB </w:t>
            </w:r>
            <w:r w:rsidRPr="00E1594E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br/>
              <w:t> CGARANT &lt;&gt; '0100'</w:t>
            </w:r>
          </w:p>
        </w:tc>
      </w:tr>
      <w:tr w:rsidR="00656670" w:rsidRPr="00702366" w14:paraId="5A4A51EF" w14:textId="77777777" w:rsidTr="00656670">
        <w:trPr>
          <w:trHeight w:val="156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E5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RCTX10_PROT_VALID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E6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E7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E8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E9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EA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EB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VMONTATR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EC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ED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EE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 xml:space="preserve">VMONTCST </w:t>
            </w:r>
          </w:p>
        </w:tc>
      </w:tr>
      <w:tr w:rsidR="00656670" w:rsidRPr="00702366" w14:paraId="5A4A51FA" w14:textId="77777777" w:rsidTr="00656670">
        <w:trPr>
          <w:trHeight w:val="120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F0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RCT051_INST_VALID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F1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VLIMITE_INICIAL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F2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F3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VLIMITE_INICIAL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F4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VLIMITE_INICIAL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F5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VLIMITE_INICIAL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F6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F7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VLIMITE_INICIAL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F8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VLIMITE_INICIAL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4A51F9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</w:p>
        </w:tc>
      </w:tr>
      <w:tr w:rsidR="00656670" w:rsidRPr="00702366" w14:paraId="5A4A5205" w14:textId="77777777" w:rsidTr="00656670">
        <w:trPr>
          <w:trHeight w:val="161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1FB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RCTX01_GARANTIAS_PESSOAIS_GP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FC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FD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VALORIPROT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FE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1FF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00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01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02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03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04" w14:textId="77777777" w:rsidR="00702366" w:rsidRPr="00702366" w:rsidRDefault="00702366" w:rsidP="00702366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</w:tr>
    </w:tbl>
    <w:p w14:paraId="5A4A5206" w14:textId="77777777" w:rsidR="00051A4F" w:rsidRDefault="00051A4F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5207" w14:textId="77777777" w:rsidR="00B73847" w:rsidRDefault="00B73847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5208" w14:textId="77777777" w:rsidR="00B73847" w:rsidRPr="00051A4F" w:rsidRDefault="00B73847" w:rsidP="003E682B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A5209" w14:textId="77777777" w:rsidR="003E682B" w:rsidRPr="00F111D4" w:rsidRDefault="00D64A13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043</w:t>
      </w:r>
      <w:r w:rsidR="003E682B" w:rsidRPr="00F111D4">
        <w:rPr>
          <w:rFonts w:asciiTheme="minorHAnsi" w:hAnsiTheme="minorHAnsi"/>
        </w:rPr>
        <w:t xml:space="preserve"> – </w:t>
      </w:r>
      <w:r w:rsidRPr="00F111D4">
        <w:rPr>
          <w:rFonts w:asciiTheme="minorHAnsi" w:hAnsiTheme="minorHAnsi"/>
        </w:rPr>
        <w:t xml:space="preserve">Data de Valorização original da proteção </w:t>
      </w:r>
      <w:r w:rsidR="003E682B" w:rsidRPr="00F111D4">
        <w:rPr>
          <w:rFonts w:asciiTheme="minorHAnsi" w:hAnsiTheme="minorHAnsi"/>
        </w:rPr>
        <w:t>[</w:t>
      </w:r>
      <w:r w:rsidRPr="00F111D4">
        <w:rPr>
          <w:rFonts w:asciiTheme="minorHAnsi" w:hAnsiTheme="minorHAnsi"/>
        </w:rPr>
        <w:t>dtValOriProt]</w:t>
      </w:r>
    </w:p>
    <w:p w14:paraId="5A4A520A" w14:textId="77777777" w:rsidR="003E682B" w:rsidRPr="00F111D4" w:rsidRDefault="00950AF1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sz w:val="22"/>
          <w:szCs w:val="22"/>
        </w:rPr>
        <w:t>Data da avaliaçã</w:t>
      </w:r>
      <w:r w:rsidR="0058609A">
        <w:rPr>
          <w:sz w:val="22"/>
          <w:szCs w:val="22"/>
        </w:rPr>
        <w:t xml:space="preserve">o do valor original da proteção </w:t>
      </w:r>
      <w:r w:rsidRPr="00F111D4">
        <w:rPr>
          <w:sz w:val="22"/>
          <w:szCs w:val="22"/>
        </w:rPr>
        <w:t>[valOriProt]</w:t>
      </w:r>
      <w:r w:rsidR="0058609A">
        <w:rPr>
          <w:sz w:val="22"/>
          <w:szCs w:val="22"/>
        </w:rPr>
        <w:t>.</w:t>
      </w:r>
    </w:p>
    <w:p w14:paraId="5A4A520B" w14:textId="77777777" w:rsidR="00953A74" w:rsidRPr="00D83BBF" w:rsidRDefault="00953A74" w:rsidP="00953A74">
      <w:pPr>
        <w:pStyle w:val="Default"/>
        <w:spacing w:before="60" w:after="60" w:line="276" w:lineRule="auto"/>
        <w:jc w:val="both"/>
        <w:rPr>
          <w:rFonts w:asciiTheme="minorHAnsi" w:hAnsiTheme="minorHAnsi"/>
          <w:strike/>
          <w:color w:val="auto"/>
          <w:sz w:val="22"/>
          <w:szCs w:val="22"/>
          <w:highlight w:val="lightGray"/>
        </w:rPr>
      </w:pPr>
    </w:p>
    <w:p w14:paraId="5A4A520C" w14:textId="77777777" w:rsidR="006C1019" w:rsidRPr="0058609A" w:rsidRDefault="00953A74" w:rsidP="006C1019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58609A">
        <w:rPr>
          <w:rFonts w:asciiTheme="minorHAnsi" w:hAnsiTheme="minorHAnsi" w:cstheme="minorHAnsi"/>
          <w:sz w:val="22"/>
          <w:szCs w:val="22"/>
          <w:lang w:val="pt-PT"/>
        </w:rPr>
        <w:t>Para finalidades de bem</w:t>
      </w:r>
      <w:r w:rsidR="006C1019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>(GPT18_BENS.CTIPBEM)</w:t>
      </w:r>
      <w:r w:rsidR="006C1019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>diferente de 1112</w:t>
      </w:r>
      <w:r w:rsidR="006C1019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58609A">
        <w:rPr>
          <w:rFonts w:asciiTheme="minorHAnsi" w:hAnsiTheme="minorHAnsi" w:cstheme="minorHAnsi"/>
          <w:sz w:val="22"/>
          <w:szCs w:val="22"/>
          <w:lang w:val="pt-PT"/>
        </w:rPr>
        <w:t>(Prédio Fra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>cionável), parametrizado na TAT91</w:t>
      </w:r>
      <w:r w:rsidR="00FA448B" w:rsidRPr="0058609A">
        <w:rPr>
          <w:rFonts w:asciiTheme="minorHAnsi" w:hAnsiTheme="minorHAnsi" w:cstheme="minorHAnsi"/>
          <w:sz w:val="22"/>
          <w:szCs w:val="22"/>
          <w:lang w:val="pt-PT"/>
        </w:rPr>
        <w:t>_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>062</w:t>
      </w:r>
      <w:r w:rsidR="00475604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e com Situação do Bem </w:t>
      </w:r>
      <w:r w:rsidR="00EB42B2" w:rsidRPr="0058609A">
        <w:rPr>
          <w:rFonts w:asciiTheme="minorHAnsi" w:hAnsiTheme="minorHAnsi" w:cstheme="minorHAnsi"/>
          <w:sz w:val="22"/>
          <w:szCs w:val="22"/>
          <w:lang w:val="pt-PT"/>
        </w:rPr>
        <w:t>IC (campo CSITBEMIC na GPT18)</w:t>
      </w:r>
      <w:r w:rsidR="00475604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igual a </w:t>
      </w:r>
      <w:r w:rsidR="006F07D1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‘01’, </w:t>
      </w:r>
      <w:r w:rsidR="00475604" w:rsidRPr="0058609A">
        <w:rPr>
          <w:rFonts w:asciiTheme="minorHAnsi" w:hAnsiTheme="minorHAnsi" w:cstheme="minorHAnsi"/>
          <w:sz w:val="22"/>
          <w:szCs w:val="22"/>
          <w:lang w:val="pt-PT"/>
        </w:rPr>
        <w:t>‘02’, ‘03’, ’05’</w:t>
      </w:r>
      <w:r w:rsidR="006C1019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, é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a GPT26_AVALIAC.DTRCAVAL, para a </w:t>
      </w:r>
      <w:r w:rsidR="006F07D1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máxima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ZVERSAO do Processo GP </w:t>
      </w:r>
      <w:r w:rsidR="00EF1E0C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(GPT21_PROCESSOS.ZSEQVER) </w:t>
      </w:r>
      <w:r w:rsidR="006F07D1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com o estado = ‘FOR’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com a </w:t>
      </w:r>
      <w:r w:rsidR="002E409C" w:rsidRPr="0058609A">
        <w:rPr>
          <w:rFonts w:asciiTheme="minorHAnsi" w:hAnsiTheme="minorHAnsi" w:cstheme="minorHAnsi"/>
          <w:sz w:val="22"/>
          <w:szCs w:val="22"/>
          <w:lang w:val="pt-PT"/>
        </w:rPr>
        <w:t>MAX (ZSEQUEN</w:t>
      </w:r>
      <w:r w:rsidR="00F56D3F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),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com DTRCAVAL </w:t>
      </w:r>
      <w:r w:rsidR="00F56D3F" w:rsidRPr="0058609A">
        <w:rPr>
          <w:rFonts w:asciiTheme="minorHAnsi" w:hAnsiTheme="minorHAnsi" w:cstheme="minorHAnsi"/>
          <w:sz w:val="22"/>
          <w:szCs w:val="22"/>
          <w:lang w:val="pt-PT"/>
        </w:rPr>
        <w:t>inferior ou igual à data de formalização</w:t>
      </w:r>
      <w:r w:rsidR="00475604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do EP</w:t>
      </w:r>
      <w:r w:rsidR="00F56D3F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(EPT01_CONTAS.DFORMALI)</w:t>
      </w:r>
      <w:r w:rsidR="008F4593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e &lt;&gt; ‘0001-01-01’ </w:t>
      </w:r>
      <w:r w:rsidR="006F07D1" w:rsidRPr="0058609A">
        <w:rPr>
          <w:rFonts w:asciiTheme="minorHAnsi" w:hAnsiTheme="minorHAnsi" w:cstheme="minorHAnsi"/>
          <w:sz w:val="22"/>
          <w:szCs w:val="22"/>
          <w:lang w:val="pt-PT"/>
        </w:rPr>
        <w:t>e ‘9999-12-31’</w:t>
      </w:r>
      <w:r w:rsidR="00EF1E0C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. </w:t>
      </w:r>
      <w:r w:rsidR="00FC2AED" w:rsidRPr="0058609A">
        <w:rPr>
          <w:rFonts w:asciiTheme="minorHAnsi" w:hAnsiTheme="minorHAnsi" w:cstheme="minorHAnsi"/>
          <w:sz w:val="22"/>
          <w:szCs w:val="22"/>
          <w:lang w:val="pt-PT"/>
        </w:rPr>
        <w:t>ou GPT39_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>REAVAL para a Max Data de GPT39_REAVAL.DREALAVL desta Tabela se existir registo para o BEM e se for su</w:t>
      </w:r>
      <w:r w:rsidR="006C1019" w:rsidRPr="0058609A">
        <w:rPr>
          <w:rFonts w:asciiTheme="minorHAnsi" w:hAnsiTheme="minorHAnsi" w:cstheme="minorHAnsi"/>
          <w:sz w:val="22"/>
          <w:szCs w:val="22"/>
          <w:lang w:val="pt-PT"/>
        </w:rPr>
        <w:t>perior a GPT26_AVALIAC.DTRCAVAL</w:t>
      </w:r>
      <w:r w:rsidR="00F60F6F" w:rsidRPr="0058609A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A4A520D" w14:textId="77777777" w:rsidR="00F60F6F" w:rsidRPr="0058609A" w:rsidRDefault="00F60F6F" w:rsidP="00953A74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520E" w14:textId="77777777" w:rsidR="00953A74" w:rsidRPr="0058609A" w:rsidRDefault="00953A74" w:rsidP="00953A74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58609A">
        <w:rPr>
          <w:rFonts w:asciiTheme="minorHAnsi" w:hAnsiTheme="minorHAnsi" w:cstheme="minorHAnsi"/>
          <w:sz w:val="22"/>
          <w:szCs w:val="22"/>
          <w:lang w:val="pt-PT"/>
        </w:rPr>
        <w:t>Para finalidades de bem</w:t>
      </w:r>
      <w:r w:rsidR="006C1019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>(GPT18_BENS.CTIPBEM)</w:t>
      </w:r>
      <w:r w:rsidR="006C1019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>iguais a 1112</w:t>
      </w:r>
      <w:r w:rsidR="006C1019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58609A">
        <w:rPr>
          <w:rFonts w:asciiTheme="minorHAnsi" w:hAnsiTheme="minorHAnsi" w:cstheme="minorHAnsi"/>
          <w:sz w:val="22"/>
          <w:szCs w:val="22"/>
          <w:lang w:val="pt-PT"/>
        </w:rPr>
        <w:t>(Prédio Frac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>ionável), parametrizado na TAT91</w:t>
      </w:r>
      <w:r w:rsidR="00FA448B" w:rsidRPr="0058609A">
        <w:rPr>
          <w:rFonts w:asciiTheme="minorHAnsi" w:hAnsiTheme="minorHAnsi" w:cstheme="minorHAnsi"/>
          <w:sz w:val="22"/>
          <w:szCs w:val="22"/>
          <w:lang w:val="pt-PT"/>
        </w:rPr>
        <w:t>_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>062</w:t>
      </w:r>
      <w:r w:rsidR="00475604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e com Situação do Bem </w:t>
      </w:r>
      <w:r w:rsidR="00EB42B2" w:rsidRPr="0058609A">
        <w:rPr>
          <w:rFonts w:asciiTheme="minorHAnsi" w:hAnsiTheme="minorHAnsi" w:cstheme="minorHAnsi"/>
          <w:sz w:val="22"/>
          <w:szCs w:val="22"/>
          <w:lang w:val="pt-PT"/>
        </w:rPr>
        <w:t>IC (campo CSITBEMIC na GPT18)</w:t>
      </w:r>
      <w:r w:rsidR="00475604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igual a </w:t>
      </w:r>
      <w:r w:rsidR="006F07D1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’01, </w:t>
      </w:r>
      <w:r w:rsidR="00475604" w:rsidRPr="0058609A">
        <w:rPr>
          <w:rFonts w:asciiTheme="minorHAnsi" w:hAnsiTheme="minorHAnsi" w:cstheme="minorHAnsi"/>
          <w:sz w:val="22"/>
          <w:szCs w:val="22"/>
          <w:lang w:val="pt-PT"/>
        </w:rPr>
        <w:t>‘02’, ‘03’, ’05’</w:t>
      </w:r>
      <w:r w:rsidR="006C1019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, é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a GPT26_AVALIAC.DTRCAVAL, para a </w:t>
      </w:r>
      <w:r w:rsidR="006F07D1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máxima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ZVERSAO do Processo GP </w:t>
      </w:r>
      <w:r w:rsidR="00EF1E0C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(GPT21_PROCESSOS.ZSEQVER) </w:t>
      </w:r>
      <w:r w:rsidR="006F07D1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com o estado = ‘FOR’ 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com a </w:t>
      </w:r>
      <w:r w:rsidR="002E409C" w:rsidRPr="0058609A">
        <w:rPr>
          <w:rFonts w:asciiTheme="minorHAnsi" w:hAnsiTheme="minorHAnsi" w:cstheme="minorHAnsi"/>
          <w:sz w:val="22"/>
          <w:szCs w:val="22"/>
          <w:lang w:val="pt-PT"/>
        </w:rPr>
        <w:t>MAX (ZSEQUEN</w:t>
      </w:r>
      <w:r w:rsidR="00F56D3F" w:rsidRPr="0058609A">
        <w:rPr>
          <w:rFonts w:asciiTheme="minorHAnsi" w:hAnsiTheme="minorHAnsi" w:cstheme="minorHAnsi"/>
          <w:sz w:val="22"/>
          <w:szCs w:val="22"/>
          <w:lang w:val="pt-PT"/>
        </w:rPr>
        <w:t>),</w:t>
      </w:r>
      <w:r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com DTRCAVAL </w:t>
      </w:r>
      <w:r w:rsidR="00F56D3F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inferior ou igual à data de formalização </w:t>
      </w:r>
      <w:r w:rsidR="00475604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do EP </w:t>
      </w:r>
      <w:r w:rsidR="00F56D3F" w:rsidRPr="0058609A">
        <w:rPr>
          <w:rFonts w:asciiTheme="minorHAnsi" w:hAnsiTheme="minorHAnsi" w:cstheme="minorHAnsi"/>
          <w:sz w:val="22"/>
          <w:szCs w:val="22"/>
          <w:lang w:val="pt-PT"/>
        </w:rPr>
        <w:t>(EPT01_CONTAS.DFORMALI)</w:t>
      </w:r>
      <w:r w:rsidR="006F07D1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e &lt;&gt; ‘0001-01-01’ e ‘9999-12-31’.</w:t>
      </w:r>
      <w:r w:rsidR="00F56D3F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  </w:t>
      </w:r>
    </w:p>
    <w:p w14:paraId="5A4A520F" w14:textId="77777777" w:rsidR="00953A74" w:rsidRPr="0058609A" w:rsidRDefault="00953A74" w:rsidP="00953A74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5210" w14:textId="77777777" w:rsidR="00953A74" w:rsidRPr="0058609A" w:rsidRDefault="00953A74" w:rsidP="00953A74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58609A">
        <w:rPr>
          <w:rFonts w:asciiTheme="minorHAnsi" w:hAnsiTheme="minorHAnsi" w:cstheme="minorHAnsi"/>
          <w:b/>
          <w:sz w:val="22"/>
          <w:szCs w:val="22"/>
          <w:lang w:val="en-US"/>
        </w:rPr>
        <w:t>CS (EP, EF, BG, CC, CDI/CDE, RI/RE)</w:t>
      </w:r>
    </w:p>
    <w:p w14:paraId="5A4A5211" w14:textId="77777777" w:rsidR="00953A74" w:rsidRPr="0058609A" w:rsidRDefault="00953A74" w:rsidP="00953A74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58609A">
        <w:rPr>
          <w:rFonts w:asciiTheme="minorHAnsi" w:hAnsiTheme="minorHAnsi" w:cstheme="minorHAnsi"/>
          <w:sz w:val="22"/>
          <w:szCs w:val="22"/>
          <w:lang w:val="pt-PT"/>
        </w:rPr>
        <w:t>Campo CST08_CAUCBEM.DAVALIA da Tabela CST08_CAUCBEM para os BENS</w:t>
      </w:r>
      <w:r w:rsidR="00930DA9" w:rsidRPr="0058609A">
        <w:rPr>
          <w:rFonts w:asciiTheme="minorHAnsi" w:hAnsiTheme="minorHAnsi" w:cstheme="minorHAnsi"/>
          <w:sz w:val="22"/>
          <w:szCs w:val="22"/>
          <w:lang w:val="pt-PT"/>
        </w:rPr>
        <w:t>, para as novas Contas Cauções, o valor corresponde ao identificado anteriormente, no entanto para as cauções já existentes esse valor será preenchido, através de um processo “único” de carregamento recorrendo ao histórico existente (CST04_HCSAVAL).</w:t>
      </w:r>
    </w:p>
    <w:p w14:paraId="5A4A5212" w14:textId="77777777" w:rsidR="00953A74" w:rsidRPr="0058609A" w:rsidRDefault="00953A74" w:rsidP="00953A74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58609A">
        <w:rPr>
          <w:rFonts w:asciiTheme="minorHAnsi" w:hAnsiTheme="minorHAnsi" w:cstheme="minorHAnsi"/>
          <w:sz w:val="22"/>
          <w:szCs w:val="22"/>
          <w:lang w:val="pt-PT"/>
        </w:rPr>
        <w:t>Campo CST09_GARFIN.DINICAT da Tabela CST09_GARFIN para as Garantias Financeiras</w:t>
      </w:r>
      <w:r w:rsidR="002D57B7" w:rsidRPr="0058609A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A4A5213" w14:textId="77777777" w:rsidR="002D57B7" w:rsidRPr="0058609A" w:rsidRDefault="002D57B7" w:rsidP="00953A74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</w:p>
    <w:p w14:paraId="5A4A5214" w14:textId="77777777" w:rsidR="00953A74" w:rsidRPr="0058609A" w:rsidRDefault="00953A74" w:rsidP="00953A74">
      <w:pPr>
        <w:spacing w:before="60" w:after="60" w:line="276" w:lineRule="auto"/>
        <w:ind w:firstLine="0"/>
        <w:rPr>
          <w:rFonts w:asciiTheme="minorHAnsi" w:hAnsiTheme="minorHAnsi" w:cstheme="minorHAnsi"/>
          <w:b/>
          <w:sz w:val="22"/>
          <w:szCs w:val="22"/>
          <w:lang w:val="pt-PT"/>
        </w:rPr>
      </w:pPr>
      <w:r w:rsidRPr="0058609A">
        <w:rPr>
          <w:rFonts w:asciiTheme="minorHAnsi" w:hAnsiTheme="minorHAnsi" w:cstheme="minorHAnsi"/>
          <w:b/>
          <w:sz w:val="22"/>
          <w:szCs w:val="22"/>
          <w:lang w:val="pt-PT"/>
        </w:rPr>
        <w:t xml:space="preserve">IFIC (LG, FT) </w:t>
      </w:r>
    </w:p>
    <w:p w14:paraId="5A4A5215" w14:textId="77777777" w:rsidR="004E0AE1" w:rsidRPr="0058609A" w:rsidRDefault="006905C7" w:rsidP="004E0AE1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58609A">
        <w:rPr>
          <w:rFonts w:asciiTheme="minorHAnsi" w:hAnsiTheme="minorHAnsi" w:cstheme="minorHAnsi"/>
          <w:sz w:val="22"/>
          <w:szCs w:val="22"/>
          <w:lang w:val="pt-PT"/>
        </w:rPr>
        <w:t>Lease: c</w:t>
      </w:r>
      <w:r w:rsidR="00AF4171"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ampo </w:t>
      </w:r>
      <w:r w:rsidR="004E0AE1" w:rsidRPr="0058609A">
        <w:rPr>
          <w:rFonts w:asciiTheme="minorHAnsi" w:hAnsiTheme="minorHAnsi" w:cstheme="minorHAnsi"/>
          <w:sz w:val="22"/>
          <w:szCs w:val="22"/>
          <w:lang w:val="pt-PT"/>
        </w:rPr>
        <w:t>‘DVALORGAR’  da tabela SAT120</w:t>
      </w:r>
      <w:r w:rsidR="00451ED2" w:rsidRPr="0058609A">
        <w:rPr>
          <w:rFonts w:asciiTheme="minorHAnsi" w:hAnsiTheme="minorHAnsi" w:cstheme="minorHAnsi"/>
          <w:sz w:val="22"/>
          <w:szCs w:val="22"/>
          <w:lang w:val="pt-PT"/>
        </w:rPr>
        <w:t>8</w:t>
      </w:r>
      <w:r w:rsidR="004E0AE1" w:rsidRPr="0058609A">
        <w:rPr>
          <w:rFonts w:asciiTheme="minorHAnsi" w:hAnsiTheme="minorHAnsi" w:cstheme="minorHAnsi"/>
          <w:sz w:val="22"/>
          <w:szCs w:val="22"/>
          <w:lang w:val="pt-PT"/>
        </w:rPr>
        <w:t>_LG_GARANTIAS_FS</w:t>
      </w:r>
    </w:p>
    <w:p w14:paraId="5A4A5216" w14:textId="77777777" w:rsidR="009F1FC7" w:rsidRPr="0058609A" w:rsidRDefault="009F1FC7" w:rsidP="00953A74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58609A">
        <w:rPr>
          <w:rFonts w:asciiTheme="minorHAnsi" w:hAnsiTheme="minorHAnsi" w:cstheme="minorHAnsi"/>
          <w:sz w:val="22"/>
          <w:szCs w:val="22"/>
          <w:lang w:val="pt-PT"/>
        </w:rPr>
        <w:t xml:space="preserve">Factoring : campo </w:t>
      </w:r>
      <w:r w:rsidR="004E0AE1" w:rsidRPr="0058609A">
        <w:rPr>
          <w:rFonts w:asciiTheme="minorHAnsi" w:hAnsiTheme="minorHAnsi" w:cstheme="minorHAnsi"/>
          <w:sz w:val="22"/>
          <w:szCs w:val="22"/>
          <w:lang w:val="pt-PT"/>
        </w:rPr>
        <w:t>‘DVALORGAR’ da tabela SAT1</w:t>
      </w:r>
      <w:r w:rsidR="00451ED2" w:rsidRPr="0058609A">
        <w:rPr>
          <w:rFonts w:asciiTheme="minorHAnsi" w:hAnsiTheme="minorHAnsi" w:cstheme="minorHAnsi"/>
          <w:sz w:val="22"/>
          <w:szCs w:val="22"/>
          <w:lang w:val="pt-PT"/>
        </w:rPr>
        <w:t>204</w:t>
      </w:r>
      <w:r w:rsidR="004E0AE1" w:rsidRPr="0058609A">
        <w:rPr>
          <w:rFonts w:asciiTheme="minorHAnsi" w:hAnsiTheme="minorHAnsi" w:cstheme="minorHAnsi"/>
          <w:sz w:val="22"/>
          <w:szCs w:val="22"/>
          <w:lang w:val="pt-PT"/>
        </w:rPr>
        <w:t>_FA_GARANTIAS_FS</w:t>
      </w:r>
    </w:p>
    <w:p w14:paraId="5A4A5217" w14:textId="77777777" w:rsidR="00953A74" w:rsidRPr="0058609A" w:rsidRDefault="00953A74" w:rsidP="00953A74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A4A5218" w14:textId="77777777" w:rsidR="006C4525" w:rsidRDefault="00B000E9" w:rsidP="00B000E9">
      <w:pPr>
        <w:pStyle w:val="Default"/>
        <w:spacing w:before="60" w:after="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09A">
        <w:rPr>
          <w:rFonts w:asciiTheme="minorHAnsi" w:hAnsiTheme="minorHAnsi" w:cstheme="minorHAnsi"/>
          <w:sz w:val="22"/>
          <w:szCs w:val="22"/>
        </w:rPr>
        <w:t>No caso de Garantias Pessoais de intervenções de avalistas a data de valorização original da proteção é a data de referencia do CINA em que este idprot é associado ao contrato-instrumento pela primeira vez.</w:t>
      </w:r>
    </w:p>
    <w:p w14:paraId="5A4A5219" w14:textId="77777777" w:rsidR="00CF01A9" w:rsidRDefault="00CF01A9" w:rsidP="00B000E9">
      <w:pPr>
        <w:pStyle w:val="Default"/>
        <w:spacing w:before="60" w:after="6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A4A521A" w14:textId="77777777" w:rsidR="00CF01A9" w:rsidRPr="0058609A" w:rsidRDefault="00CF01A9" w:rsidP="00B000E9">
      <w:pPr>
        <w:pStyle w:val="Default"/>
        <w:spacing w:before="60" w:after="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 modo a fixar a data de valorização original da proteção à data de criação do Id de proteção f</w:t>
      </w:r>
      <w:r w:rsidRPr="00B31739">
        <w:rPr>
          <w:rFonts w:asciiTheme="minorHAnsi" w:hAnsiTheme="minorHAnsi" w:cs="Arial"/>
          <w:bCs/>
          <w:sz w:val="22"/>
          <w:szCs w:val="22"/>
        </w:rPr>
        <w:t xml:space="preserve">oi criada </w:t>
      </w:r>
      <w:r>
        <w:rPr>
          <w:rFonts w:asciiTheme="minorHAnsi" w:hAnsiTheme="minorHAnsi" w:cs="Arial"/>
          <w:bCs/>
          <w:sz w:val="22"/>
          <w:szCs w:val="22"/>
        </w:rPr>
        <w:t>a</w:t>
      </w:r>
      <w:r w:rsidRPr="00B31739">
        <w:rPr>
          <w:rFonts w:asciiTheme="minorHAnsi" w:hAnsiTheme="minorHAnsi" w:cs="Arial"/>
          <w:bCs/>
          <w:sz w:val="22"/>
          <w:szCs w:val="22"/>
        </w:rPr>
        <w:t xml:space="preserve"> tabela (RCT057_PROTECOES_INI)</w:t>
      </w:r>
      <w:r>
        <w:rPr>
          <w:rFonts w:asciiTheme="minorHAnsi" w:hAnsiTheme="minorHAnsi" w:cs="Arial"/>
          <w:bCs/>
          <w:sz w:val="22"/>
          <w:szCs w:val="22"/>
        </w:rPr>
        <w:t>.</w:t>
      </w:r>
    </w:p>
    <w:p w14:paraId="5A4A521B" w14:textId="77777777" w:rsidR="002B7C4F" w:rsidRPr="00CF01A9" w:rsidRDefault="002B7C4F" w:rsidP="00CF01A9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CF01A9">
        <w:rPr>
          <w:rFonts w:asciiTheme="minorHAnsi" w:hAnsiTheme="minorHAnsi" w:cs="Arial"/>
          <w:bCs/>
          <w:sz w:val="22"/>
          <w:szCs w:val="22"/>
          <w:lang w:val="pt-PT"/>
        </w:rPr>
        <w:t>A informação inicial é preenchida com base no ID de proteção que surgiu pela primeira vez na RCT207_PROTECOES. Em cada reporte, quando surge uma nova proteção a informação do valor original da proteção é carregada nesta tabela de acordo com o quadro abaixo por código de aplicação (CAPLIC):</w:t>
      </w:r>
    </w:p>
    <w:tbl>
      <w:tblPr>
        <w:tblW w:w="10065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709"/>
        <w:gridCol w:w="992"/>
        <w:gridCol w:w="992"/>
        <w:gridCol w:w="992"/>
        <w:gridCol w:w="993"/>
        <w:gridCol w:w="850"/>
        <w:gridCol w:w="992"/>
        <w:gridCol w:w="993"/>
        <w:gridCol w:w="992"/>
      </w:tblGrid>
      <w:tr w:rsidR="002B7C4F" w:rsidRPr="00702366" w14:paraId="5A4A521E" w14:textId="77777777" w:rsidTr="002B7C4F">
        <w:trPr>
          <w:trHeight w:val="98"/>
        </w:trPr>
        <w:tc>
          <w:tcPr>
            <w:tcW w:w="15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1C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Times New Roman" w:eastAsia="Calibri" w:hAnsi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850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1D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CAPLIC</w:t>
            </w:r>
          </w:p>
        </w:tc>
      </w:tr>
      <w:tr w:rsidR="002B7C4F" w:rsidRPr="00702366" w14:paraId="5A4A5222" w14:textId="77777777" w:rsidTr="002B7C4F">
        <w:trPr>
          <w:trHeight w:val="98"/>
        </w:trPr>
        <w:tc>
          <w:tcPr>
            <w:tcW w:w="15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1F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</w:p>
        </w:tc>
        <w:tc>
          <w:tcPr>
            <w:tcW w:w="467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0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Garantias Pessoais</w:t>
            </w:r>
          </w:p>
        </w:tc>
        <w:tc>
          <w:tcPr>
            <w:tcW w:w="382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1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Garantias Reais</w:t>
            </w:r>
          </w:p>
        </w:tc>
      </w:tr>
      <w:tr w:rsidR="002B7C4F" w:rsidRPr="00702366" w14:paraId="5A4A522D" w14:textId="77777777" w:rsidTr="002B7C4F">
        <w:trPr>
          <w:trHeight w:val="161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3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 xml:space="preserve">Tabelas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4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CS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5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GP-P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6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CL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7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FA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8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FB</w:t>
            </w: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br/>
              <w:t>CGARANT = '0100'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9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GP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A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CS-B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B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>CS-G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2C" w14:textId="77777777" w:rsidR="002B7C4F" w:rsidRPr="00702366" w:rsidRDefault="002B7C4F" w:rsidP="002B7C4F">
            <w:pPr>
              <w:spacing w:before="0" w:after="0" w:line="240" w:lineRule="auto"/>
              <w:ind w:firstLine="0"/>
              <w:jc w:val="center"/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t xml:space="preserve">FB </w:t>
            </w:r>
            <w:r w:rsidRPr="00702366">
              <w:rPr>
                <w:rFonts w:ascii="Calibri" w:eastAsia="Calibri" w:hAnsi="Calibri"/>
                <w:b/>
                <w:bCs/>
                <w:color w:val="FFFFFF"/>
                <w:sz w:val="16"/>
                <w:szCs w:val="16"/>
                <w:lang w:val="pt-PT" w:eastAsia="en-US"/>
              </w:rPr>
              <w:br/>
              <w:t> CGARANT &lt;&gt; '0100'</w:t>
            </w:r>
          </w:p>
        </w:tc>
      </w:tr>
      <w:tr w:rsidR="002B7C4F" w:rsidRPr="00702366" w14:paraId="5A4A5238" w14:textId="77777777" w:rsidTr="002B7C4F">
        <w:trPr>
          <w:trHeight w:val="156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22E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RCTX10_PROT_VALID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22F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2B7C4F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DABERT_CAU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30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31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32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33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4A5234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DPRVESC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A4A5235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A4A5236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4A5237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</w:p>
        </w:tc>
      </w:tr>
      <w:tr w:rsidR="002B7C4F" w:rsidRPr="00702366" w14:paraId="5A4A5243" w14:textId="77777777" w:rsidTr="002B7C4F">
        <w:trPr>
          <w:trHeight w:val="120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239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RCT051_INST_VALID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23A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3B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  <w:r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DABERTURA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4A523C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DABERTURA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4A523D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DABERTURA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4A523E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DABERTURA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A4A523F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4A5240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DABERTURA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4A5241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DABERTURA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4A5242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DABERTURA</w:t>
            </w:r>
          </w:p>
        </w:tc>
      </w:tr>
      <w:tr w:rsidR="002B7C4F" w:rsidRPr="00702366" w14:paraId="5A4A524E" w14:textId="77777777" w:rsidTr="002B7C4F">
        <w:trPr>
          <w:trHeight w:val="161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A5244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RCTX01_GARANTIAS_PESSOAIS_GP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45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A4A5246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47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48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49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4A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4B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4C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4A524D" w14:textId="77777777" w:rsidR="002B7C4F" w:rsidRPr="00702366" w:rsidRDefault="002B7C4F" w:rsidP="002B7C4F">
            <w:pPr>
              <w:spacing w:before="0" w:after="0" w:line="240" w:lineRule="auto"/>
              <w:ind w:firstLine="0"/>
              <w:jc w:val="left"/>
              <w:rPr>
                <w:rFonts w:ascii="Calibri" w:eastAsia="Calibri" w:hAnsi="Calibri"/>
                <w:sz w:val="16"/>
                <w:szCs w:val="16"/>
                <w:lang w:val="pt-PT" w:eastAsia="en-US"/>
              </w:rPr>
            </w:pPr>
            <w:r w:rsidRPr="00702366">
              <w:rPr>
                <w:rFonts w:ascii="Calibri" w:eastAsia="Calibri" w:hAnsi="Calibri"/>
                <w:sz w:val="16"/>
                <w:szCs w:val="16"/>
                <w:lang w:val="pt-PT" w:eastAsia="en-US"/>
              </w:rPr>
              <w:t> </w:t>
            </w:r>
          </w:p>
        </w:tc>
      </w:tr>
    </w:tbl>
    <w:p w14:paraId="5A4A524F" w14:textId="77777777" w:rsidR="002B7C4F" w:rsidRPr="006C4525" w:rsidRDefault="002B7C4F" w:rsidP="00B000E9">
      <w:pPr>
        <w:pStyle w:val="Default"/>
        <w:spacing w:before="60" w:after="60" w:line="276" w:lineRule="auto"/>
        <w:jc w:val="both"/>
        <w:rPr>
          <w:rFonts w:asciiTheme="minorHAnsi" w:hAnsiTheme="minorHAnsi" w:cstheme="minorHAnsi"/>
          <w:strike/>
          <w:sz w:val="22"/>
          <w:szCs w:val="22"/>
        </w:rPr>
      </w:pPr>
    </w:p>
    <w:p w14:paraId="5A4A5250" w14:textId="77777777" w:rsidR="00773A77" w:rsidRPr="00F111D4" w:rsidRDefault="00773A77" w:rsidP="00773A77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044 – Número da hipoteca [hierqProt]</w:t>
      </w:r>
    </w:p>
    <w:p w14:paraId="5A4A5251" w14:textId="77777777" w:rsidR="00773A77" w:rsidRPr="00F111D4" w:rsidRDefault="00773A77" w:rsidP="00773A77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Deve ser reportado o número de hipoteca/reserva sobre a proteção.</w:t>
      </w:r>
    </w:p>
    <w:p w14:paraId="5A4A5252" w14:textId="77777777" w:rsidR="00773A77" w:rsidRPr="00F111D4" w:rsidRDefault="00773A77" w:rsidP="00773A77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Esta variável é de preenchimento obrigatório para proteções sobre as quais exista uma hipoteca.</w:t>
      </w:r>
    </w:p>
    <w:p w14:paraId="5A4A5253" w14:textId="77777777" w:rsidR="00863071" w:rsidRPr="00F111D4" w:rsidRDefault="00773A77" w:rsidP="00773A77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Esta informação não existe em sistema. O Banco exige sempre nestes casos garantias em 1º grau, logo por omissão este cam</w:t>
      </w:r>
      <w:r w:rsidR="00F60F6F" w:rsidRPr="00F111D4">
        <w:rPr>
          <w:rFonts w:asciiTheme="minorHAnsi" w:hAnsiTheme="minorHAnsi"/>
          <w:color w:val="auto"/>
          <w:sz w:val="22"/>
          <w:szCs w:val="22"/>
        </w:rPr>
        <w:t>po é sempre preenchido com “1”.</w:t>
      </w:r>
    </w:p>
    <w:p w14:paraId="5A4A5254" w14:textId="77777777" w:rsidR="00863071" w:rsidRPr="00F111D4" w:rsidRDefault="00863071" w:rsidP="00F60F6F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5255" w14:textId="77777777" w:rsidR="003E682B" w:rsidRPr="00F111D4" w:rsidRDefault="00D64A13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lastRenderedPageBreak/>
        <w:t>ID.CRC 045</w:t>
      </w:r>
      <w:r w:rsidR="003E682B" w:rsidRPr="00F111D4">
        <w:rPr>
          <w:rFonts w:asciiTheme="minorHAnsi" w:hAnsiTheme="minorHAnsi"/>
        </w:rPr>
        <w:t xml:space="preserve"> –</w:t>
      </w:r>
      <w:r w:rsidRPr="00F111D4">
        <w:rPr>
          <w:rFonts w:asciiTheme="minorHAnsi" w:hAnsiTheme="minorHAnsi"/>
        </w:rPr>
        <w:t xml:space="preserve"> Preço de aquisição do imóvel </w:t>
      </w:r>
      <w:r w:rsidR="003E682B" w:rsidRPr="00F111D4">
        <w:rPr>
          <w:rFonts w:asciiTheme="minorHAnsi" w:hAnsiTheme="minorHAnsi"/>
        </w:rPr>
        <w:t>[</w:t>
      </w:r>
      <w:r w:rsidRPr="00F111D4">
        <w:rPr>
          <w:rFonts w:asciiTheme="minorHAnsi" w:hAnsiTheme="minorHAnsi"/>
        </w:rPr>
        <w:t>precoAquisimovel</w:t>
      </w:r>
      <w:r w:rsidR="003E682B" w:rsidRPr="00F111D4">
        <w:rPr>
          <w:rFonts w:asciiTheme="minorHAnsi" w:hAnsiTheme="minorHAnsi"/>
        </w:rPr>
        <w:t>]</w:t>
      </w:r>
    </w:p>
    <w:p w14:paraId="5A4A5256" w14:textId="77777777" w:rsidR="003E682B" w:rsidRPr="00F111D4" w:rsidRDefault="00950AF1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Deverá ser reportado o valor de transação do bem hipotecado.</w:t>
      </w:r>
    </w:p>
    <w:p w14:paraId="5A4A5257" w14:textId="77777777" w:rsidR="003E682B" w:rsidRPr="00F111D4" w:rsidRDefault="00950AF1" w:rsidP="003E682B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 xml:space="preserve">A variável só deve ser preenchida para proteções do tipo imobiliário. </w:t>
      </w:r>
    </w:p>
    <w:p w14:paraId="5A4A5258" w14:textId="77777777" w:rsidR="00950AF1" w:rsidRPr="00F111D4" w:rsidRDefault="00950AF1" w:rsidP="003E682B">
      <w:pPr>
        <w:pStyle w:val="Default"/>
        <w:spacing w:before="60" w:after="60" w:line="276" w:lineRule="auto"/>
        <w:jc w:val="both"/>
        <w:rPr>
          <w:sz w:val="22"/>
          <w:szCs w:val="22"/>
        </w:rPr>
      </w:pPr>
    </w:p>
    <w:p w14:paraId="5A4A5259" w14:textId="77777777" w:rsidR="00415626" w:rsidRPr="00F111D4" w:rsidRDefault="00415626" w:rsidP="00415626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>Esta variável será preenchida com a informação existente no campo “Custo do Imóvel” da transação GP01, pestana “Dados 1”</w:t>
      </w:r>
      <w:r w:rsidR="00EF5EA5">
        <w:rPr>
          <w:sz w:val="22"/>
          <w:szCs w:val="22"/>
        </w:rPr>
        <w:t>, com a finalidade</w:t>
      </w:r>
      <w:r w:rsidRPr="00F111D4">
        <w:rPr>
          <w:sz w:val="22"/>
          <w:szCs w:val="22"/>
        </w:rPr>
        <w:t xml:space="preserve"> “001 aquisição” e</w:t>
      </w:r>
      <w:r w:rsidR="00CF01A9">
        <w:rPr>
          <w:sz w:val="22"/>
          <w:szCs w:val="22"/>
        </w:rPr>
        <w:t xml:space="preserve"> o</w:t>
      </w:r>
      <w:r w:rsidRPr="00F111D4">
        <w:rPr>
          <w:sz w:val="22"/>
          <w:szCs w:val="22"/>
        </w:rPr>
        <w:t xml:space="preserve"> Tipo de Contrato (existente na transação GP20) seja “ 7 Contrato DL 116/2008”. </w:t>
      </w:r>
      <w:r w:rsidR="00EF5EA5">
        <w:rPr>
          <w:sz w:val="22"/>
          <w:szCs w:val="22"/>
        </w:rPr>
        <w:t xml:space="preserve">Os campos </w:t>
      </w:r>
      <w:r w:rsidRPr="00F111D4">
        <w:rPr>
          <w:sz w:val="22"/>
          <w:szCs w:val="22"/>
        </w:rPr>
        <w:t xml:space="preserve">fonte </w:t>
      </w:r>
      <w:r w:rsidR="00EF5EA5">
        <w:rPr>
          <w:sz w:val="22"/>
          <w:szCs w:val="22"/>
        </w:rPr>
        <w:t xml:space="preserve">são os </w:t>
      </w:r>
      <w:r w:rsidRPr="00F111D4">
        <w:rPr>
          <w:sz w:val="22"/>
          <w:szCs w:val="22"/>
        </w:rPr>
        <w:t>seguinte</w:t>
      </w:r>
      <w:r w:rsidR="00EF5EA5">
        <w:rPr>
          <w:sz w:val="22"/>
          <w:szCs w:val="22"/>
        </w:rPr>
        <w:t>s</w:t>
      </w:r>
      <w:r w:rsidRPr="00F111D4">
        <w:rPr>
          <w:sz w:val="22"/>
          <w:szCs w:val="22"/>
        </w:rPr>
        <w:t>:</w:t>
      </w:r>
    </w:p>
    <w:p w14:paraId="5A4A525A" w14:textId="77777777" w:rsidR="00415626" w:rsidRPr="00F111D4" w:rsidRDefault="00415626" w:rsidP="00336EDF">
      <w:pPr>
        <w:pStyle w:val="Default"/>
        <w:numPr>
          <w:ilvl w:val="0"/>
          <w:numId w:val="7"/>
        </w:numPr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 xml:space="preserve">Custo do Imóvel – campo MONTCST da tabela </w:t>
      </w:r>
      <w:r w:rsidR="00CA7E50" w:rsidRPr="00F111D4">
        <w:rPr>
          <w:sz w:val="22"/>
          <w:szCs w:val="22"/>
        </w:rPr>
        <w:t>GPT21_PROCESSOS</w:t>
      </w:r>
    </w:p>
    <w:p w14:paraId="5A4A525B" w14:textId="77777777" w:rsidR="00415626" w:rsidRPr="00F111D4" w:rsidRDefault="00415626" w:rsidP="00336EDF">
      <w:pPr>
        <w:pStyle w:val="Default"/>
        <w:numPr>
          <w:ilvl w:val="0"/>
          <w:numId w:val="7"/>
        </w:numPr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 xml:space="preserve">Finalidade – campo CFINALID da tabela </w:t>
      </w:r>
      <w:r w:rsidR="00CA7E50" w:rsidRPr="00F111D4">
        <w:rPr>
          <w:sz w:val="22"/>
          <w:szCs w:val="22"/>
        </w:rPr>
        <w:t>GPT21_PROCESSOS</w:t>
      </w:r>
    </w:p>
    <w:p w14:paraId="5A4A525C" w14:textId="77777777" w:rsidR="00415626" w:rsidRPr="00F111D4" w:rsidRDefault="00CA7E50" w:rsidP="00336EDF">
      <w:pPr>
        <w:pStyle w:val="Default"/>
        <w:numPr>
          <w:ilvl w:val="0"/>
          <w:numId w:val="7"/>
        </w:numPr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>Tipo de Contrato – campo CTIPCONT da tabela GPT31_CONTRATO</w:t>
      </w:r>
    </w:p>
    <w:p w14:paraId="5A4A525D" w14:textId="77777777" w:rsidR="00415626" w:rsidRPr="00F111D4" w:rsidRDefault="00415626" w:rsidP="00415626">
      <w:pPr>
        <w:pStyle w:val="Default"/>
        <w:spacing w:before="60" w:after="60" w:line="276" w:lineRule="auto"/>
        <w:rPr>
          <w:sz w:val="22"/>
          <w:szCs w:val="22"/>
        </w:rPr>
      </w:pPr>
    </w:p>
    <w:p w14:paraId="5A4A525E" w14:textId="77777777" w:rsidR="00415626" w:rsidRPr="00F111D4" w:rsidRDefault="00415626" w:rsidP="00415626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>Para empréstimos com finalidade distinta de aquisição não dispomos desta informação.</w:t>
      </w:r>
      <w:r w:rsidR="00CA7E50" w:rsidRPr="00F111D4">
        <w:rPr>
          <w:sz w:val="22"/>
          <w:szCs w:val="22"/>
        </w:rPr>
        <w:t xml:space="preserve"> </w:t>
      </w:r>
    </w:p>
    <w:p w14:paraId="5A4A525F" w14:textId="77777777" w:rsidR="00A669BF" w:rsidRDefault="00A669BF" w:rsidP="00415626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 xml:space="preserve">As Finalidades de Crédito da tabela GPT21 podem ser consultadas na transação “T188 - FINALIDADES DO CREDITO” do TF (correspondente ao campo CELEMTAB da tabela TAT91_188). </w:t>
      </w:r>
    </w:p>
    <w:p w14:paraId="5A4A5260" w14:textId="77777777" w:rsidR="000B4EC1" w:rsidRPr="00F111D4" w:rsidRDefault="000B4EC1" w:rsidP="00415626">
      <w:pPr>
        <w:pStyle w:val="Default"/>
        <w:spacing w:before="60" w:after="60" w:line="276" w:lineRule="auto"/>
        <w:jc w:val="both"/>
        <w:rPr>
          <w:sz w:val="22"/>
          <w:szCs w:val="22"/>
        </w:rPr>
      </w:pPr>
    </w:p>
    <w:p w14:paraId="5A4A5261" w14:textId="77777777" w:rsidR="000B4EC1" w:rsidRPr="008B29AF" w:rsidRDefault="000B4EC1" w:rsidP="008B29AF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EF5EA5">
        <w:rPr>
          <w:rFonts w:asciiTheme="minorHAnsi" w:hAnsiTheme="minorHAnsi"/>
          <w:color w:val="auto"/>
          <w:sz w:val="22"/>
          <w:szCs w:val="22"/>
        </w:rPr>
        <w:t>Para o Lease este campo será informado através do campo “VMAQIMOVEL” da tabela SAT1208_LS_GARANTIAS_FS (aplicável ao produto Leasing Imobiliário).</w:t>
      </w:r>
    </w:p>
    <w:p w14:paraId="5A4A5262" w14:textId="77777777" w:rsidR="00415626" w:rsidRPr="00F111D4" w:rsidRDefault="00415626" w:rsidP="003E682B">
      <w:pPr>
        <w:pStyle w:val="Default"/>
        <w:spacing w:before="60" w:after="60" w:line="276" w:lineRule="auto"/>
        <w:jc w:val="both"/>
        <w:rPr>
          <w:sz w:val="22"/>
          <w:szCs w:val="22"/>
        </w:rPr>
      </w:pPr>
    </w:p>
    <w:p w14:paraId="5A4A5263" w14:textId="77777777" w:rsidR="003E682B" w:rsidRPr="00F111D4" w:rsidRDefault="00D64A13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046</w:t>
      </w:r>
      <w:r w:rsidR="003E682B" w:rsidRPr="00F111D4">
        <w:rPr>
          <w:rFonts w:asciiTheme="minorHAnsi" w:hAnsiTheme="minorHAnsi"/>
        </w:rPr>
        <w:t xml:space="preserve"> – </w:t>
      </w:r>
      <w:r w:rsidRPr="00F111D4">
        <w:rPr>
          <w:rFonts w:asciiTheme="minorHAnsi" w:hAnsiTheme="minorHAnsi"/>
        </w:rPr>
        <w:t>Número de registo da proteção [numRegProt]</w:t>
      </w:r>
    </w:p>
    <w:p w14:paraId="5A4A5264" w14:textId="77777777" w:rsidR="00EF5EA5" w:rsidRDefault="00950AF1" w:rsidP="003E682B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 xml:space="preserve">Código de identificação do imóvel constante da Caderneta Predial que é composto por 6 dígitos relativos á freguesia seguido do artigo matricial, separados por – (hífen). </w:t>
      </w:r>
    </w:p>
    <w:p w14:paraId="5A4A5265" w14:textId="77777777" w:rsidR="003E682B" w:rsidRPr="00F111D4" w:rsidRDefault="00EF5EA5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sz w:val="22"/>
          <w:szCs w:val="22"/>
        </w:rPr>
        <w:t>Deverá</w:t>
      </w:r>
      <w:r w:rsidR="00950AF1" w:rsidRPr="00F111D4">
        <w:rPr>
          <w:sz w:val="22"/>
          <w:szCs w:val="22"/>
        </w:rPr>
        <w:t xml:space="preserve"> ainda identificar a fração respetiva (quando aplicável).</w:t>
      </w:r>
    </w:p>
    <w:p w14:paraId="5A4A5266" w14:textId="77777777" w:rsidR="00950AF1" w:rsidRPr="00F111D4" w:rsidRDefault="00950AF1" w:rsidP="00950AF1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>A variável só deve ser preenchida para proteções do tipo imobiliário.</w:t>
      </w:r>
    </w:p>
    <w:p w14:paraId="5A4A5267" w14:textId="77777777" w:rsidR="003E682B" w:rsidRPr="00F111D4" w:rsidRDefault="003E682B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5268" w14:textId="77777777" w:rsidR="00467BDC" w:rsidRPr="00F111D4" w:rsidRDefault="00467BDC" w:rsidP="00467BDC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 xml:space="preserve">Esta variável será preenchida com a composição da seguinte informação existente nos seguintes campos do Terminal Financeiro: </w:t>
      </w:r>
    </w:p>
    <w:p w14:paraId="5A4A5269" w14:textId="77777777" w:rsidR="00467BDC" w:rsidRPr="00F111D4" w:rsidRDefault="00467BDC" w:rsidP="00336EDF">
      <w:pPr>
        <w:pStyle w:val="Default"/>
        <w:numPr>
          <w:ilvl w:val="0"/>
          <w:numId w:val="8"/>
        </w:numPr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 xml:space="preserve">Campo “Freguesia” da transação </w:t>
      </w:r>
      <w:r w:rsidR="000A4DE6" w:rsidRPr="00F111D4">
        <w:rPr>
          <w:rFonts w:asciiTheme="minorHAnsi" w:hAnsiTheme="minorHAnsi"/>
          <w:color w:val="auto"/>
          <w:sz w:val="22"/>
          <w:szCs w:val="22"/>
        </w:rPr>
        <w:t>GP04/GP85, pestana “Dados Gerais”.</w:t>
      </w:r>
      <w:r w:rsidR="00C60A4A" w:rsidRPr="00F111D4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3D6C43" w:rsidRPr="00F111D4">
        <w:rPr>
          <w:rFonts w:asciiTheme="minorHAnsi" w:hAnsiTheme="minorHAnsi"/>
          <w:color w:val="auto"/>
          <w:sz w:val="22"/>
          <w:szCs w:val="22"/>
        </w:rPr>
        <w:t>Esta</w:t>
      </w:r>
      <w:r w:rsidR="009977EB" w:rsidRPr="00F111D4">
        <w:rPr>
          <w:rFonts w:asciiTheme="minorHAnsi" w:hAnsiTheme="minorHAnsi"/>
          <w:color w:val="auto"/>
          <w:sz w:val="22"/>
          <w:szCs w:val="22"/>
        </w:rPr>
        <w:t xml:space="preserve"> informação</w:t>
      </w:r>
      <w:r w:rsidR="003D6C43" w:rsidRPr="00F111D4">
        <w:rPr>
          <w:rFonts w:asciiTheme="minorHAnsi" w:hAnsiTheme="minorHAnsi"/>
          <w:color w:val="auto"/>
          <w:sz w:val="22"/>
          <w:szCs w:val="22"/>
        </w:rPr>
        <w:t xml:space="preserve"> encontra-se no campo </w:t>
      </w:r>
      <w:r w:rsidR="00DB4AD5" w:rsidRPr="00F111D4">
        <w:rPr>
          <w:rFonts w:asciiTheme="minorHAnsi" w:hAnsiTheme="minorHAnsi"/>
          <w:color w:val="auto"/>
          <w:sz w:val="22"/>
          <w:szCs w:val="22"/>
        </w:rPr>
        <w:t xml:space="preserve">CDISCONF (na posição 5 durante 2) </w:t>
      </w:r>
      <w:r w:rsidR="003D6C43" w:rsidRPr="00F111D4">
        <w:rPr>
          <w:rFonts w:asciiTheme="minorHAnsi" w:hAnsiTheme="minorHAnsi"/>
          <w:color w:val="auto"/>
          <w:sz w:val="22"/>
          <w:szCs w:val="22"/>
        </w:rPr>
        <w:t>da tabela GPT18_BENS</w:t>
      </w:r>
      <w:r w:rsidR="00F430F4" w:rsidRPr="00F111D4">
        <w:rPr>
          <w:rFonts w:asciiTheme="minorHAnsi" w:hAnsiTheme="minorHAnsi"/>
          <w:color w:val="auto"/>
          <w:sz w:val="22"/>
          <w:szCs w:val="22"/>
        </w:rPr>
        <w:t xml:space="preserve"> (que corresponde ao campo CELEMTAB</w:t>
      </w:r>
      <w:r w:rsidR="00EF5EA5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F430F4" w:rsidRPr="00F111D4">
        <w:rPr>
          <w:rFonts w:asciiTheme="minorHAnsi" w:hAnsiTheme="minorHAnsi"/>
          <w:color w:val="auto"/>
          <w:sz w:val="22"/>
          <w:szCs w:val="22"/>
        </w:rPr>
        <w:t xml:space="preserve">(5:2) da TAT91_294) e pode ser consultado na transação “T294-CóDIGOS DO DISTRITO/CONCELHO/FREGUESIA” do TF.       </w:t>
      </w:r>
    </w:p>
    <w:p w14:paraId="5A4A526A" w14:textId="77777777" w:rsidR="000A4DE6" w:rsidRPr="00F111D4" w:rsidRDefault="000A4DE6" w:rsidP="00336EDF">
      <w:pPr>
        <w:pStyle w:val="Default"/>
        <w:numPr>
          <w:ilvl w:val="0"/>
          <w:numId w:val="8"/>
        </w:numPr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Campo “Artigo” da transação GP20, pestana “Dados P/Contrato”.</w:t>
      </w:r>
      <w:r w:rsidR="001447F7" w:rsidRPr="00F111D4">
        <w:rPr>
          <w:rFonts w:asciiTheme="minorHAnsi" w:hAnsiTheme="minorHAnsi"/>
          <w:color w:val="auto"/>
          <w:sz w:val="22"/>
          <w:szCs w:val="22"/>
        </w:rPr>
        <w:t xml:space="preserve"> No entanto, este campo também pode refletir outros valores, dado que nos empréstimos mais antigos a identificação matricial era efetuada através da data de participaç</w:t>
      </w:r>
      <w:r w:rsidR="00EF5EA5">
        <w:rPr>
          <w:rFonts w:asciiTheme="minorHAnsi" w:hAnsiTheme="minorHAnsi"/>
          <w:color w:val="auto"/>
          <w:sz w:val="22"/>
          <w:szCs w:val="22"/>
        </w:rPr>
        <w:t>ão à matriz (Modelo 129)</w:t>
      </w:r>
      <w:r w:rsidR="001447F7" w:rsidRPr="00F111D4">
        <w:rPr>
          <w:rFonts w:asciiTheme="minorHAnsi" w:hAnsiTheme="minorHAnsi"/>
          <w:color w:val="auto"/>
          <w:sz w:val="22"/>
          <w:szCs w:val="22"/>
        </w:rPr>
        <w:t>. Nestes casos o campo está preenchido com a data da respetiva participação às finanças e não com o nº do artigo matricial.</w:t>
      </w:r>
      <w:r w:rsidR="003D6C43" w:rsidRPr="00F111D4">
        <w:rPr>
          <w:rFonts w:asciiTheme="minorHAnsi" w:hAnsiTheme="minorHAnsi"/>
          <w:color w:val="auto"/>
          <w:sz w:val="22"/>
          <w:szCs w:val="22"/>
        </w:rPr>
        <w:t xml:space="preserve"> Esta informação encontra-se no campo CARTMATR da tabela GPT18_BENS.</w:t>
      </w:r>
    </w:p>
    <w:p w14:paraId="5A4A526B" w14:textId="77777777" w:rsidR="000A4DE6" w:rsidRPr="00F111D4" w:rsidRDefault="000A4DE6" w:rsidP="00336EDF">
      <w:pPr>
        <w:pStyle w:val="Default"/>
        <w:numPr>
          <w:ilvl w:val="0"/>
          <w:numId w:val="8"/>
        </w:numPr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lastRenderedPageBreak/>
        <w:t xml:space="preserve">Campo “Fracção” da transação GP20, pestana “Imóvel-Hipoteca”. </w:t>
      </w:r>
      <w:r w:rsidR="001447F7" w:rsidRPr="00F111D4">
        <w:rPr>
          <w:rFonts w:asciiTheme="minorHAnsi" w:hAnsiTheme="minorHAnsi"/>
          <w:color w:val="auto"/>
          <w:sz w:val="22"/>
          <w:szCs w:val="22"/>
        </w:rPr>
        <w:t>Não será considerada a informação deste campo quando a mesma se encontrar preenchida com</w:t>
      </w:r>
      <w:r w:rsidRPr="00F111D4">
        <w:rPr>
          <w:rFonts w:asciiTheme="minorHAnsi" w:hAnsiTheme="minorHAnsi"/>
          <w:color w:val="auto"/>
          <w:sz w:val="22"/>
          <w:szCs w:val="22"/>
        </w:rPr>
        <w:t xml:space="preserve"> a palavra “Prédio”</w:t>
      </w:r>
      <w:r w:rsidR="001447F7" w:rsidRPr="00F111D4">
        <w:rPr>
          <w:rFonts w:asciiTheme="minorHAnsi" w:hAnsiTheme="minorHAnsi"/>
          <w:color w:val="auto"/>
          <w:sz w:val="22"/>
          <w:szCs w:val="22"/>
        </w:rPr>
        <w:t>.</w:t>
      </w:r>
      <w:r w:rsidR="003D6C43" w:rsidRPr="00F111D4">
        <w:rPr>
          <w:rFonts w:asciiTheme="minorHAnsi" w:hAnsiTheme="minorHAnsi"/>
          <w:color w:val="auto"/>
          <w:sz w:val="22"/>
          <w:szCs w:val="22"/>
        </w:rPr>
        <w:t xml:space="preserve"> Esta informação encontra-se no campo GFRACCAO da tabela GPT14_REGISTOS</w:t>
      </w:r>
    </w:p>
    <w:p w14:paraId="5A4A526C" w14:textId="77777777" w:rsidR="000A4DE6" w:rsidRPr="00F111D4" w:rsidRDefault="000A4DE6" w:rsidP="000A4DE6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</w:p>
    <w:p w14:paraId="5A4A526D" w14:textId="77777777" w:rsidR="003D73A4" w:rsidRDefault="00467BDC" w:rsidP="00467BDC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Nota: Existindo na carteira de empréstimos do BST operações formalizadas há muitos anos, alertamos que os campos atrás referidos poderão não se encontrar preenchidos</w:t>
      </w:r>
      <w:r w:rsidR="00EF5EA5">
        <w:rPr>
          <w:rFonts w:asciiTheme="minorHAnsi" w:hAnsiTheme="minorHAnsi"/>
          <w:color w:val="auto"/>
          <w:sz w:val="22"/>
          <w:szCs w:val="22"/>
        </w:rPr>
        <w:t xml:space="preserve"> na fonte</w:t>
      </w:r>
      <w:r w:rsidRPr="00F111D4">
        <w:rPr>
          <w:rFonts w:asciiTheme="minorHAnsi" w:hAnsiTheme="minorHAnsi"/>
          <w:color w:val="auto"/>
          <w:sz w:val="22"/>
          <w:szCs w:val="22"/>
        </w:rPr>
        <w:t>, bem como a informação constante não se encontrar atualizada</w:t>
      </w:r>
      <w:r w:rsidR="00EF5EA5">
        <w:rPr>
          <w:rFonts w:asciiTheme="minorHAnsi" w:hAnsiTheme="minorHAnsi"/>
          <w:color w:val="auto"/>
          <w:sz w:val="22"/>
          <w:szCs w:val="22"/>
        </w:rPr>
        <w:t xml:space="preserve"> segundo o registo </w:t>
      </w:r>
      <w:r w:rsidRPr="00F111D4">
        <w:rPr>
          <w:rFonts w:asciiTheme="minorHAnsi" w:hAnsiTheme="minorHAnsi"/>
          <w:color w:val="auto"/>
          <w:sz w:val="22"/>
          <w:szCs w:val="22"/>
        </w:rPr>
        <w:t>matricial atua</w:t>
      </w:r>
      <w:r w:rsidR="00EF5EA5">
        <w:rPr>
          <w:rFonts w:asciiTheme="minorHAnsi" w:hAnsiTheme="minorHAnsi"/>
          <w:color w:val="auto"/>
          <w:sz w:val="22"/>
          <w:szCs w:val="22"/>
        </w:rPr>
        <w:t>l</w:t>
      </w:r>
      <w:r w:rsidRPr="00F111D4">
        <w:rPr>
          <w:rFonts w:asciiTheme="minorHAnsi" w:hAnsiTheme="minorHAnsi"/>
          <w:color w:val="auto"/>
          <w:sz w:val="22"/>
          <w:szCs w:val="22"/>
        </w:rPr>
        <w:t xml:space="preserve">. </w:t>
      </w:r>
    </w:p>
    <w:p w14:paraId="5A4A526E" w14:textId="77777777" w:rsidR="00813783" w:rsidRDefault="00813783" w:rsidP="00467BDC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</w:p>
    <w:p w14:paraId="5A4A526F" w14:textId="77777777" w:rsidR="003D73A4" w:rsidRPr="00F111D4" w:rsidRDefault="003D73A4" w:rsidP="00467BDC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  <w:r w:rsidRPr="00456B9F">
        <w:rPr>
          <w:rFonts w:asciiTheme="minorHAnsi" w:hAnsiTheme="minorHAnsi"/>
          <w:color w:val="auto"/>
          <w:sz w:val="22"/>
          <w:szCs w:val="22"/>
        </w:rPr>
        <w:t>Para o Lease este campo será informado através do campo “</w:t>
      </w:r>
      <w:r w:rsidR="00FA0E7B" w:rsidRPr="00456B9F">
        <w:rPr>
          <w:rFonts w:asciiTheme="minorHAnsi" w:hAnsiTheme="minorHAnsi"/>
          <w:color w:val="auto"/>
          <w:sz w:val="22"/>
          <w:szCs w:val="22"/>
        </w:rPr>
        <w:t>CREGGAR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” </w:t>
      </w:r>
      <w:r w:rsidR="00FA0E7B" w:rsidRPr="00456B9F">
        <w:rPr>
          <w:rFonts w:asciiTheme="minorHAnsi" w:hAnsiTheme="minorHAnsi"/>
          <w:color w:val="auto"/>
          <w:sz w:val="22"/>
          <w:szCs w:val="22"/>
        </w:rPr>
        <w:t>da tabela SAT120</w:t>
      </w:r>
      <w:r w:rsidR="00451ED2" w:rsidRPr="00456B9F">
        <w:rPr>
          <w:rFonts w:asciiTheme="minorHAnsi" w:hAnsiTheme="minorHAnsi"/>
          <w:color w:val="auto"/>
          <w:sz w:val="22"/>
          <w:szCs w:val="22"/>
        </w:rPr>
        <w:t>8</w:t>
      </w:r>
      <w:r w:rsidR="00FA0E7B" w:rsidRPr="00456B9F">
        <w:rPr>
          <w:rFonts w:asciiTheme="minorHAnsi" w:hAnsiTheme="minorHAnsi"/>
          <w:color w:val="auto"/>
          <w:sz w:val="22"/>
          <w:szCs w:val="22"/>
        </w:rPr>
        <w:t>_LS_GARANTIAS_FS</w:t>
      </w:r>
      <w:r w:rsidRPr="00456B9F">
        <w:rPr>
          <w:rFonts w:asciiTheme="minorHAnsi" w:hAnsiTheme="minorHAnsi"/>
          <w:color w:val="auto"/>
          <w:sz w:val="22"/>
          <w:szCs w:val="22"/>
        </w:rPr>
        <w:t xml:space="preserve"> (aplicável ao produto Leasing Imobiliário).</w:t>
      </w:r>
    </w:p>
    <w:p w14:paraId="5A4A5270" w14:textId="77777777" w:rsidR="006D4812" w:rsidRPr="00F111D4" w:rsidRDefault="006D4812" w:rsidP="00467BDC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</w:p>
    <w:p w14:paraId="5A4A5271" w14:textId="77777777" w:rsidR="003E682B" w:rsidRPr="00F111D4" w:rsidRDefault="00D64A13" w:rsidP="003E682B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047</w:t>
      </w:r>
      <w:r w:rsidR="003E682B" w:rsidRPr="00F111D4">
        <w:rPr>
          <w:rFonts w:asciiTheme="minorHAnsi" w:hAnsiTheme="minorHAnsi"/>
        </w:rPr>
        <w:t xml:space="preserve"> – </w:t>
      </w:r>
      <w:r w:rsidRPr="00F111D4">
        <w:rPr>
          <w:rFonts w:asciiTheme="minorHAnsi" w:hAnsiTheme="minorHAnsi"/>
        </w:rPr>
        <w:t>Estado de execução de hipoteca [estExecProt]</w:t>
      </w:r>
    </w:p>
    <w:p w14:paraId="5A4A5272" w14:textId="77777777" w:rsidR="00FF633A" w:rsidRPr="00B05C89" w:rsidRDefault="003464D0" w:rsidP="00FF633A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sz w:val="22"/>
          <w:szCs w:val="22"/>
        </w:rPr>
        <w:t>Esta variável contém a indicação sobre o estado de execução da proteção.</w:t>
      </w:r>
      <w:r w:rsidR="00B05C89">
        <w:rPr>
          <w:sz w:val="22"/>
          <w:szCs w:val="22"/>
        </w:rPr>
        <w:t xml:space="preserve"> Existe u</w:t>
      </w:r>
      <w:r w:rsidR="00B05C89" w:rsidRPr="00B05C89">
        <w:rPr>
          <w:sz w:val="22"/>
          <w:szCs w:val="22"/>
        </w:rPr>
        <w:t>ma execução da proteção em CRC</w:t>
      </w:r>
      <w:r w:rsidR="00B05C89">
        <w:rPr>
          <w:sz w:val="22"/>
          <w:szCs w:val="22"/>
        </w:rPr>
        <w:t>,</w:t>
      </w:r>
      <w:r w:rsidR="00B05C89" w:rsidRPr="00B05C89">
        <w:rPr>
          <w:sz w:val="22"/>
          <w:szCs w:val="22"/>
        </w:rPr>
        <w:t xml:space="preserve"> quando existe uma decisão judicial e esta tem impacto no balanço.</w:t>
      </w:r>
    </w:p>
    <w:p w14:paraId="5A4A5273" w14:textId="77777777" w:rsidR="00FF633A" w:rsidRPr="00F111D4" w:rsidRDefault="00FF633A" w:rsidP="00FF633A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F111D4">
        <w:rPr>
          <w:rFonts w:asciiTheme="minorHAnsi" w:hAnsiTheme="minorHAnsi" w:cstheme="minorHAnsi"/>
          <w:bCs/>
          <w:sz w:val="22"/>
          <w:szCs w:val="22"/>
          <w:lang w:val="pt-PT"/>
        </w:rPr>
        <w:t>Os códigos que esta variável pode assumir são as seguintes de acordo com a tabela de domínio T_EEG:</w:t>
      </w:r>
    </w:p>
    <w:tbl>
      <w:tblPr>
        <w:tblW w:w="395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6"/>
        <w:gridCol w:w="2976"/>
      </w:tblGrid>
      <w:tr w:rsidR="00FF633A" w:rsidRPr="00F111D4" w14:paraId="5A4A5276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9B7D40"/>
            <w:noWrap/>
            <w:vAlign w:val="bottom"/>
            <w:hideMark/>
          </w:tcPr>
          <w:p w14:paraId="5A4A5274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Código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000000" w:fill="9B7D40"/>
            <w:noWrap/>
            <w:vAlign w:val="bottom"/>
            <w:hideMark/>
          </w:tcPr>
          <w:p w14:paraId="5A4A5275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F111D4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Designação</w:t>
            </w:r>
          </w:p>
        </w:tc>
      </w:tr>
      <w:tr w:rsidR="00FF633A" w:rsidRPr="00F111D4" w14:paraId="5A4A5279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5277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000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5278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Não Executada</w:t>
            </w:r>
          </w:p>
        </w:tc>
      </w:tr>
      <w:tr w:rsidR="00FF633A" w:rsidRPr="00F111D4" w14:paraId="5A4A527C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527A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001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527B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Executada</w:t>
            </w:r>
          </w:p>
        </w:tc>
      </w:tr>
      <w:tr w:rsidR="00FF633A" w:rsidRPr="00F111D4" w14:paraId="5A4A527F" w14:textId="77777777" w:rsidTr="00FF633A">
        <w:trPr>
          <w:trHeight w:val="34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527D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002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527E" w14:textId="77777777" w:rsidR="00FF633A" w:rsidRPr="00F111D4" w:rsidRDefault="00FF633A" w:rsidP="00FF633A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</w:pPr>
            <w:r w:rsidRPr="00F111D4">
              <w:rPr>
                <w:rFonts w:ascii="Calibri" w:hAnsi="Calibri"/>
                <w:color w:val="000000"/>
                <w:sz w:val="20"/>
                <w:szCs w:val="20"/>
                <w:lang w:val="pt-PT" w:eastAsia="pt-PT"/>
              </w:rPr>
              <w:t>Executada Parcialmente</w:t>
            </w:r>
          </w:p>
        </w:tc>
      </w:tr>
    </w:tbl>
    <w:p w14:paraId="5A4A5280" w14:textId="77777777" w:rsidR="003E682B" w:rsidRDefault="003E682B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5281" w14:textId="77777777" w:rsidR="00A64DBB" w:rsidRDefault="00A64DBB" w:rsidP="003E682B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5282" w14:textId="77777777" w:rsidR="003476F7" w:rsidRPr="00EF5EA5" w:rsidRDefault="003476F7" w:rsidP="003476F7">
      <w:pPr>
        <w:spacing w:before="120" w:after="120"/>
        <w:ind w:firstLine="0"/>
        <w:rPr>
          <w:rFonts w:ascii="Calibri" w:hAnsi="Calibri" w:cs="Calibri"/>
          <w:b/>
          <w:color w:val="000000"/>
          <w:sz w:val="22"/>
          <w:szCs w:val="22"/>
          <w:lang w:val="pt-PT" w:eastAsia="pt-PT"/>
        </w:rPr>
      </w:pPr>
      <w:r w:rsidRPr="00EF5EA5">
        <w:rPr>
          <w:rFonts w:ascii="Calibri" w:hAnsi="Calibri" w:cs="Calibri"/>
          <w:b/>
          <w:color w:val="000000"/>
          <w:sz w:val="22"/>
          <w:szCs w:val="22"/>
          <w:lang w:val="pt-PT" w:eastAsia="pt-PT"/>
        </w:rPr>
        <w:t>‘000 – Não Executada’</w:t>
      </w:r>
    </w:p>
    <w:p w14:paraId="5A4A5283" w14:textId="77777777" w:rsidR="008324D3" w:rsidRPr="00877E12" w:rsidRDefault="0068020D" w:rsidP="0068020D">
      <w:pPr>
        <w:spacing w:line="276" w:lineRule="auto"/>
        <w:ind w:firstLine="0"/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</w:pPr>
      <w:r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Considera-se proteção não executada </w:t>
      </w:r>
      <w:r w:rsidR="003476F7" w:rsidRPr="00EF5EA5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quando um contrato associado a uma proteção não se encontra </w:t>
      </w:r>
      <w:r w:rsidR="00117256" w:rsidRPr="00117256">
        <w:rPr>
          <w:rFonts w:ascii="Calibri" w:hAnsi="Calibri" w:cs="Calibri"/>
          <w:color w:val="000000"/>
          <w:sz w:val="22"/>
          <w:szCs w:val="22"/>
          <w:lang w:val="pt-PT" w:eastAsia="pt-PT"/>
        </w:rPr>
        <w:t>no universo das arrematações</w:t>
      </w:r>
      <w:r w:rsidR="00117256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produzido pela aplicação de TC’s</w:t>
      </w:r>
      <w:r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- </w:t>
      </w:r>
      <w:r w:rsidRPr="00117256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Contencioso (interface </w:t>
      </w:r>
      <w:r>
        <w:rPr>
          <w:rFonts w:ascii="Calibri" w:hAnsi="Calibri" w:cs="Calibri"/>
          <w:color w:val="000000"/>
          <w:sz w:val="22"/>
          <w:szCs w:val="22"/>
          <w:lang w:val="pt-PT" w:eastAsia="pt-PT"/>
        </w:rPr>
        <w:t>PRDX.TC.M39.TCHF3025.TCYRF025).</w:t>
      </w:r>
      <w:r w:rsidR="00B461CC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</w:t>
      </w:r>
      <w:r w:rsidR="008324D3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Atualmente, este </w:t>
      </w:r>
      <w:r w:rsidR="00B461CC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interface </w:t>
      </w:r>
      <w:r w:rsidR="008324D3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contém </w:t>
      </w:r>
      <w:r w:rsidR="00952576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apenas, </w:t>
      </w:r>
      <w:r w:rsid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o universo d</w:t>
      </w:r>
      <w:r w:rsidR="00B461CC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a</w:t>
      </w:r>
      <w:r w:rsid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s </w:t>
      </w:r>
      <w:r w:rsidR="00B461CC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arrematações de processos de execução do banco. </w:t>
      </w:r>
      <w:r w:rsidR="0002550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Constatou-se que, quando existe uma </w:t>
      </w:r>
      <w:r w:rsidR="00727F7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a</w:t>
      </w:r>
      <w:r w:rsidR="0002550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rrematação </w:t>
      </w:r>
      <w:r w:rsidR="00727F7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de um processo diferente de execução do banco, esta informação não estava a ser tida em conta nas execuções das proteções. Foi criado um </w:t>
      </w:r>
      <w:r w:rsidR="00B461CC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novo projeto</w:t>
      </w:r>
      <w:r w:rsidR="008324D3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 </w:t>
      </w:r>
      <w:r w:rsidR="00C2584F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“</w:t>
      </w:r>
      <w:r w:rsidR="008324D3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F2104312_CRC5G - Execução Proteções</w:t>
      </w:r>
      <w:r w:rsidR="00B461CC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, </w:t>
      </w:r>
      <w:r w:rsidR="008324D3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Arrematações em processos diferentes de execução do banco</w:t>
      </w:r>
      <w:r w:rsidR="00C2584F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”,</w:t>
      </w:r>
      <w:r w:rsidR="00727F7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 </w:t>
      </w:r>
      <w:r w:rsidR="00C2584F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onde será 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produzido</w:t>
      </w:r>
      <w:r w:rsidR="00C2584F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 um novo interface (</w:t>
      </w:r>
      <w:r w:rsidR="00C2584F" w:rsidRPr="00C2584F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PRDX.TC.M39.TCHF3025.TCYRF025.</w:t>
      </w:r>
      <w:r w:rsidR="008324D3" w:rsidRPr="00C2584F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TOTAL</w:t>
      </w:r>
      <w:r w:rsidR="008324D3" w:rsidRPr="00952576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)</w:t>
      </w:r>
      <w:r w:rsidR="00952576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, 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que irá conter o universo das </w:t>
      </w:r>
      <w:r w:rsidR="00E84434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arrematações de processos de execução do banco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 e as arrematações de processos de execuções fora do banco</w:t>
      </w:r>
      <w:r w:rsidR="00E84434" w:rsidRPr="00877E12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 </w:t>
      </w:r>
      <w:r w:rsidR="00952576" w:rsidRPr="00877E12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(Insolvências, execuções de terceiros, execuções fiscais</w:t>
      </w:r>
      <w:r w:rsidR="00877E12" w:rsidRPr="00877E12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…)</w:t>
      </w:r>
      <w:r w:rsidR="00877E12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.</w:t>
      </w:r>
      <w:r w:rsidR="008324D3" w:rsidRPr="00877E12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 </w:t>
      </w:r>
      <w:r w:rsidR="00877E12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A CRC passará a considerar este último interface para 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aplicar o preenchimento </w:t>
      </w:r>
      <w:r w:rsidR="001C7C45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da </w:t>
      </w:r>
      <w:r w:rsidR="001C7C45" w:rsidRPr="001C7C45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variável </w:t>
      </w:r>
      <w:r w:rsidR="001C7C45" w:rsidRPr="00457427">
        <w:rPr>
          <w:rFonts w:asciiTheme="minorHAnsi" w:hAnsiTheme="minorHAnsi"/>
          <w:highlight w:val="green"/>
          <w:lang w:val="pt-PT"/>
        </w:rPr>
        <w:t>[estExecProt].</w:t>
      </w:r>
    </w:p>
    <w:p w14:paraId="5A4A5284" w14:textId="77777777" w:rsidR="0068020D" w:rsidRDefault="0068020D" w:rsidP="00117256">
      <w:pPr>
        <w:pStyle w:val="ListParagraph"/>
        <w:spacing w:before="120" w:after="120" w:line="240" w:lineRule="auto"/>
        <w:ind w:left="0"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5A4A5285" w14:textId="77777777" w:rsidR="00A64DBB" w:rsidRDefault="00A64DBB" w:rsidP="00117256">
      <w:pPr>
        <w:pStyle w:val="ListParagraph"/>
        <w:spacing w:before="120" w:after="120" w:line="240" w:lineRule="auto"/>
        <w:ind w:left="0"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5A4A5286" w14:textId="77777777" w:rsidR="00A64DBB" w:rsidRPr="00D46CD3" w:rsidRDefault="00A64DBB" w:rsidP="00117256">
      <w:pPr>
        <w:pStyle w:val="ListParagraph"/>
        <w:spacing w:before="120" w:after="120" w:line="240" w:lineRule="auto"/>
        <w:ind w:left="0"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5A4A5287" w14:textId="77777777" w:rsidR="0068020D" w:rsidRPr="00EF5EA5" w:rsidRDefault="0068020D" w:rsidP="0068020D">
      <w:pPr>
        <w:spacing w:before="120" w:after="120"/>
        <w:ind w:firstLine="0"/>
        <w:rPr>
          <w:rFonts w:ascii="Calibri" w:hAnsi="Calibri" w:cs="Calibri"/>
          <w:b/>
          <w:color w:val="000000"/>
          <w:sz w:val="22"/>
          <w:szCs w:val="22"/>
          <w:lang w:val="pt-PT" w:eastAsia="pt-PT"/>
        </w:rPr>
      </w:pPr>
      <w:r>
        <w:rPr>
          <w:rFonts w:ascii="Calibri" w:hAnsi="Calibri" w:cs="Calibri"/>
          <w:b/>
          <w:color w:val="000000"/>
          <w:sz w:val="22"/>
          <w:szCs w:val="22"/>
          <w:lang w:val="pt-PT" w:eastAsia="pt-PT"/>
        </w:rPr>
        <w:t xml:space="preserve">‘001 – </w:t>
      </w:r>
      <w:r w:rsidRPr="00EF5EA5">
        <w:rPr>
          <w:rFonts w:ascii="Calibri" w:hAnsi="Calibri" w:cs="Calibri"/>
          <w:b/>
          <w:color w:val="000000"/>
          <w:sz w:val="22"/>
          <w:szCs w:val="22"/>
          <w:lang w:val="pt-PT" w:eastAsia="pt-PT"/>
        </w:rPr>
        <w:t>Executada’</w:t>
      </w:r>
      <w:r>
        <w:rPr>
          <w:rFonts w:ascii="Calibri" w:hAnsi="Calibri" w:cs="Calibri"/>
          <w:b/>
          <w:color w:val="000000"/>
          <w:sz w:val="22"/>
          <w:szCs w:val="22"/>
          <w:lang w:val="pt-PT" w:eastAsia="pt-PT"/>
        </w:rPr>
        <w:t xml:space="preserve"> e ‘002 – Executada Parcialmente’</w:t>
      </w:r>
    </w:p>
    <w:p w14:paraId="5A4A5288" w14:textId="77777777" w:rsidR="00877E12" w:rsidRPr="0068020D" w:rsidRDefault="0068020D" w:rsidP="0068020D">
      <w:pPr>
        <w:spacing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117256">
        <w:rPr>
          <w:rFonts w:ascii="Calibri" w:hAnsi="Calibri" w:cs="Calibri"/>
          <w:color w:val="000000"/>
          <w:sz w:val="22"/>
          <w:szCs w:val="22"/>
          <w:lang w:val="pt-PT" w:eastAsia="pt-PT"/>
        </w:rPr>
        <w:t>Considera-se proteção executada ou</w:t>
      </w:r>
      <w:r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executada parcialmente quando uma</w:t>
      </w:r>
      <w:r w:rsidRPr="00117256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proteção está associada </w:t>
      </w:r>
      <w:r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a um ou mais </w:t>
      </w:r>
      <w:r w:rsidRPr="00117256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contratos existentes no universo das arrematações que é gerado mensalmente na aplicação de TC’s – Contencioso (interface </w:t>
      </w:r>
      <w:r>
        <w:rPr>
          <w:rFonts w:ascii="Calibri" w:hAnsi="Calibri" w:cs="Calibri"/>
          <w:color w:val="000000"/>
          <w:sz w:val="22"/>
          <w:szCs w:val="22"/>
          <w:lang w:val="pt-PT" w:eastAsia="pt-PT"/>
        </w:rPr>
        <w:t>PRDX.TC.M39.TCHF3025.TCYRF025).</w:t>
      </w:r>
      <w:r w:rsidR="00877E12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</w:t>
      </w:r>
      <w:r w:rsidR="00E84434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Atualmente, este interface contém 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apenas, o universo d</w:t>
      </w:r>
      <w:r w:rsidR="00E84434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a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s </w:t>
      </w:r>
      <w:r w:rsidR="00E84434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arrematações de processos de execução do banco. 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Constatou-se que, quando existe uma arrematação de um processo diferente de execução do banco, esta informação não estava a ser tida em conta nas execuções das proteções. Foi criado um </w:t>
      </w:r>
      <w:r w:rsidR="00E84434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novo projeto 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“</w:t>
      </w:r>
      <w:r w:rsidR="00E84434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F2104312_CRC5G - Execução Proteções, Arrematações em processos diferentes de execução do banco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”, onde será produzido um novo interface (</w:t>
      </w:r>
      <w:r w:rsidR="00E84434" w:rsidRPr="00C2584F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PRDX.TC.M39.TCHF3025.TCYRF025.TOTAL</w:t>
      </w:r>
      <w:r w:rsidR="00E84434" w:rsidRPr="00952576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)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, que irá conter o universo das </w:t>
      </w:r>
      <w:r w:rsidR="00E84434" w:rsidRPr="008324D3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arrematações de processos de execução do banco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 e as arrematações de processos de execuções fora do banco</w:t>
      </w:r>
      <w:r w:rsidR="00E84434" w:rsidRPr="00877E12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 (Insolvências, execuções de terceiros, execuções fiscais…)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.</w:t>
      </w:r>
      <w:r w:rsidR="00E84434" w:rsidRPr="00877E12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 </w:t>
      </w:r>
      <w:r w:rsidR="00E84434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A </w:t>
      </w:r>
      <w:r w:rsidR="00E84434" w:rsidRPr="001C7C45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CRC passará a considerar este último interface para aplicar o preenchimento </w:t>
      </w:r>
      <w:r w:rsidR="001C7C45" w:rsidRPr="001C7C45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>da</w:t>
      </w:r>
      <w:r w:rsidR="00E84434" w:rsidRPr="001C7C45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 </w:t>
      </w:r>
      <w:r w:rsidR="001C7C45" w:rsidRPr="001C7C45">
        <w:rPr>
          <w:rFonts w:ascii="Calibri" w:hAnsi="Calibri" w:cs="Calibri"/>
          <w:color w:val="000000"/>
          <w:sz w:val="22"/>
          <w:szCs w:val="22"/>
          <w:highlight w:val="green"/>
          <w:lang w:val="pt-PT" w:eastAsia="pt-PT"/>
        </w:rPr>
        <w:t xml:space="preserve">variável </w:t>
      </w:r>
      <w:r w:rsidR="001C7C45" w:rsidRPr="00457427">
        <w:rPr>
          <w:rFonts w:asciiTheme="minorHAnsi" w:hAnsiTheme="minorHAnsi"/>
          <w:highlight w:val="green"/>
          <w:lang w:val="pt-PT"/>
        </w:rPr>
        <w:t>[estExecProt].</w:t>
      </w:r>
    </w:p>
    <w:p w14:paraId="5A4A5289" w14:textId="77777777" w:rsidR="00061E46" w:rsidRPr="00117256" w:rsidRDefault="00061E46" w:rsidP="00061E46">
      <w:pPr>
        <w:spacing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117256">
        <w:rPr>
          <w:rFonts w:ascii="Calibri" w:hAnsi="Calibri" w:cs="Calibri"/>
          <w:color w:val="000000"/>
          <w:sz w:val="22"/>
          <w:szCs w:val="22"/>
          <w:lang w:val="pt-PT" w:eastAsia="pt-PT"/>
        </w:rPr>
        <w:t>Arrematações totais (Contrato s/ saldo no final o mês), reportado com o estado de execução da proteção ‘001’.</w:t>
      </w:r>
    </w:p>
    <w:p w14:paraId="5A4A528A" w14:textId="77777777" w:rsidR="00061E46" w:rsidRPr="00B05C89" w:rsidRDefault="00061E46" w:rsidP="00B05C89">
      <w:pPr>
        <w:pStyle w:val="ListParagraph"/>
        <w:numPr>
          <w:ilvl w:val="0"/>
          <w:numId w:val="11"/>
        </w:numPr>
        <w:spacing w:before="0" w:after="160" w:line="259" w:lineRule="auto"/>
        <w:jc w:val="left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B05C89">
        <w:rPr>
          <w:rFonts w:ascii="Calibri" w:hAnsi="Calibri" w:cs="Calibri"/>
          <w:color w:val="000000"/>
          <w:sz w:val="22"/>
          <w:szCs w:val="22"/>
          <w:lang w:val="pt-PT" w:eastAsia="pt-PT"/>
        </w:rPr>
        <w:t>CINA – Reportamos o contrato com os montantes a Zero</w:t>
      </w:r>
    </w:p>
    <w:p w14:paraId="5A4A528B" w14:textId="77777777" w:rsidR="00061E46" w:rsidRPr="00B05C89" w:rsidRDefault="00061E46" w:rsidP="00B05C89">
      <w:pPr>
        <w:pStyle w:val="ListParagraph"/>
        <w:numPr>
          <w:ilvl w:val="0"/>
          <w:numId w:val="11"/>
        </w:numPr>
        <w:spacing w:before="0" w:after="160" w:line="259" w:lineRule="auto"/>
        <w:jc w:val="left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B05C89">
        <w:rPr>
          <w:rFonts w:ascii="Calibri" w:hAnsi="Calibri" w:cs="Calibri"/>
          <w:color w:val="000000"/>
          <w:sz w:val="22"/>
          <w:szCs w:val="22"/>
          <w:lang w:val="pt-PT" w:eastAsia="pt-PT"/>
        </w:rPr>
        <w:t>CENT/CCIN – Não reportamos Entidades/Contratos</w:t>
      </w:r>
    </w:p>
    <w:p w14:paraId="5A4A528C" w14:textId="77777777" w:rsidR="00061E46" w:rsidRPr="00117256" w:rsidRDefault="00061E46" w:rsidP="00B05C89">
      <w:pPr>
        <w:pStyle w:val="ListParagraph"/>
        <w:numPr>
          <w:ilvl w:val="0"/>
          <w:numId w:val="9"/>
        </w:numPr>
        <w:spacing w:before="0" w:after="160" w:line="259" w:lineRule="auto"/>
        <w:jc w:val="left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117256">
        <w:rPr>
          <w:rFonts w:ascii="Calibri" w:hAnsi="Calibri" w:cs="Calibri"/>
          <w:color w:val="000000"/>
          <w:sz w:val="22"/>
          <w:szCs w:val="22"/>
          <w:lang w:val="pt-PT" w:eastAsia="pt-PT"/>
        </w:rPr>
        <w:t>CPRT – Reportamos a proteção só de contratos alguma vez reportados</w:t>
      </w:r>
    </w:p>
    <w:p w14:paraId="5A4A528D" w14:textId="77777777" w:rsidR="00061E46" w:rsidRPr="00117256" w:rsidRDefault="00061E46" w:rsidP="00061E46">
      <w:pPr>
        <w:pStyle w:val="ListParagraph"/>
        <w:spacing w:before="0" w:after="160" w:line="259" w:lineRule="auto"/>
        <w:ind w:left="2160" w:firstLine="0"/>
        <w:jc w:val="left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5A4A528E" w14:textId="77777777" w:rsidR="00061E46" w:rsidRPr="00117256" w:rsidRDefault="00061E46" w:rsidP="00B05C89">
      <w:pPr>
        <w:pStyle w:val="ListParagraph"/>
        <w:spacing w:before="0" w:after="160" w:line="259" w:lineRule="auto"/>
        <w:ind w:left="1068" w:firstLine="0"/>
        <w:jc w:val="left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117256">
        <w:rPr>
          <w:rFonts w:ascii="Calibri" w:hAnsi="Calibri" w:cs="Calibri"/>
          <w:noProof/>
          <w:color w:val="000000"/>
          <w:sz w:val="22"/>
          <w:szCs w:val="22"/>
          <w:lang w:val="pt-PT" w:eastAsia="pt-PT"/>
        </w:rPr>
        <w:drawing>
          <wp:inline distT="0" distB="0" distL="0" distR="0" wp14:anchorId="5A4A5348" wp14:editId="5A4A5349">
            <wp:extent cx="4817021" cy="2378661"/>
            <wp:effectExtent l="0" t="0" r="3175" b="3175"/>
            <wp:docPr id="1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685" cy="238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528F" w14:textId="77777777" w:rsidR="00061E46" w:rsidRPr="00117256" w:rsidRDefault="00061E46" w:rsidP="00061E46">
      <w:pPr>
        <w:pStyle w:val="ListParagraph"/>
        <w:spacing w:before="0" w:after="160" w:line="259" w:lineRule="auto"/>
        <w:ind w:left="1080" w:firstLine="0"/>
        <w:jc w:val="left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5A4A5290" w14:textId="77777777" w:rsidR="00061E46" w:rsidRPr="00B05C89" w:rsidRDefault="00061E46" w:rsidP="00B05C89">
      <w:pPr>
        <w:spacing w:before="0" w:after="160" w:line="259" w:lineRule="auto"/>
        <w:ind w:firstLine="0"/>
        <w:jc w:val="left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B05C89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Arrematações parciais (Contratos mantêm-se c/ valores), reportados com o estado de execução da proteção ‘002’ </w:t>
      </w:r>
    </w:p>
    <w:p w14:paraId="5A4A5291" w14:textId="77777777" w:rsidR="00061E46" w:rsidRPr="00117256" w:rsidRDefault="00061E46" w:rsidP="00061E46">
      <w:pPr>
        <w:pStyle w:val="ListParagraph"/>
        <w:numPr>
          <w:ilvl w:val="0"/>
          <w:numId w:val="10"/>
        </w:numPr>
        <w:spacing w:before="0" w:after="160" w:line="259" w:lineRule="auto"/>
        <w:jc w:val="left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117256">
        <w:rPr>
          <w:rFonts w:ascii="Calibri" w:hAnsi="Calibri" w:cs="Calibri"/>
          <w:color w:val="000000"/>
          <w:sz w:val="22"/>
          <w:szCs w:val="22"/>
          <w:lang w:val="pt-PT" w:eastAsia="pt-PT"/>
        </w:rPr>
        <w:t>CINA – Reportamos o saldo remanescente</w:t>
      </w:r>
    </w:p>
    <w:p w14:paraId="5A4A5292" w14:textId="77777777" w:rsidR="00061E46" w:rsidRPr="00117256" w:rsidRDefault="00061E46" w:rsidP="00061E46">
      <w:pPr>
        <w:pStyle w:val="ListParagraph"/>
        <w:numPr>
          <w:ilvl w:val="0"/>
          <w:numId w:val="10"/>
        </w:numPr>
        <w:spacing w:before="0" w:after="160" w:line="259" w:lineRule="auto"/>
        <w:jc w:val="left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117256">
        <w:rPr>
          <w:rFonts w:ascii="Calibri" w:hAnsi="Calibri" w:cs="Calibri"/>
          <w:color w:val="000000"/>
          <w:sz w:val="22"/>
          <w:szCs w:val="22"/>
          <w:lang w:val="pt-PT" w:eastAsia="pt-PT"/>
        </w:rPr>
        <w:t>CENT/CCIN – Não reportamos Entidades/Contratos</w:t>
      </w:r>
    </w:p>
    <w:p w14:paraId="5A4A5293" w14:textId="77777777" w:rsidR="00061E46" w:rsidRPr="00117256" w:rsidRDefault="00061E46" w:rsidP="00061E46">
      <w:pPr>
        <w:pStyle w:val="ListParagraph"/>
        <w:numPr>
          <w:ilvl w:val="0"/>
          <w:numId w:val="10"/>
        </w:numPr>
        <w:spacing w:before="0" w:after="160" w:line="259" w:lineRule="auto"/>
        <w:jc w:val="left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117256">
        <w:rPr>
          <w:rFonts w:ascii="Calibri" w:hAnsi="Calibri" w:cs="Calibri"/>
          <w:color w:val="000000"/>
          <w:sz w:val="22"/>
          <w:szCs w:val="22"/>
          <w:lang w:val="pt-PT" w:eastAsia="pt-PT"/>
        </w:rPr>
        <w:t>CPRT – Reportamos a proteção só de contratos alguma vez reportados</w:t>
      </w:r>
    </w:p>
    <w:p w14:paraId="5A4A5294" w14:textId="77777777" w:rsidR="00061E46" w:rsidRDefault="00061E46" w:rsidP="00B05C89">
      <w:pPr>
        <w:spacing w:before="120" w:after="120"/>
        <w:rPr>
          <w:sz w:val="20"/>
          <w:szCs w:val="20"/>
          <w:lang w:val="pt-PT"/>
        </w:rPr>
      </w:pPr>
      <w:r w:rsidRPr="00117256">
        <w:rPr>
          <w:rFonts w:ascii="Calibri" w:hAnsi="Calibri" w:cs="Calibri"/>
          <w:noProof/>
          <w:color w:val="000000"/>
          <w:sz w:val="22"/>
          <w:szCs w:val="22"/>
          <w:lang w:val="pt-PT" w:eastAsia="pt-PT"/>
        </w:rPr>
        <w:lastRenderedPageBreak/>
        <w:drawing>
          <wp:inline distT="0" distB="0" distL="0" distR="0" wp14:anchorId="5A4A534A" wp14:editId="5A4A534B">
            <wp:extent cx="5236728" cy="564515"/>
            <wp:effectExtent l="0" t="0" r="2540" b="6985"/>
            <wp:docPr id="1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6468" cy="5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5295" w14:textId="77777777" w:rsidR="008F3813" w:rsidRPr="00F111D4" w:rsidRDefault="008F3813" w:rsidP="003E682B">
      <w:pPr>
        <w:spacing w:before="120" w:after="120" w:line="240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5A4A5296" w14:textId="77777777" w:rsidR="003E682B" w:rsidRPr="00F111D4" w:rsidRDefault="00D64A13" w:rsidP="0035165D">
      <w:pPr>
        <w:pStyle w:val="Heading4"/>
        <w:tabs>
          <w:tab w:val="clear" w:pos="964"/>
          <w:tab w:val="clear" w:pos="1800"/>
        </w:tabs>
        <w:ind w:left="1356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048</w:t>
      </w:r>
      <w:r w:rsidR="003E682B" w:rsidRPr="00F111D4">
        <w:rPr>
          <w:rFonts w:asciiTheme="minorHAnsi" w:hAnsiTheme="minorHAnsi"/>
        </w:rPr>
        <w:t xml:space="preserve"> – </w:t>
      </w:r>
      <w:r w:rsidRPr="00F111D4">
        <w:rPr>
          <w:rFonts w:asciiTheme="minorHAnsi" w:hAnsiTheme="minorHAnsi"/>
        </w:rPr>
        <w:t>Data de execução da proteção [dtExecProt]</w:t>
      </w:r>
    </w:p>
    <w:p w14:paraId="5A4A5297" w14:textId="77777777" w:rsidR="003D43A8" w:rsidRDefault="003464D0" w:rsidP="00061901">
      <w:pPr>
        <w:pStyle w:val="Default"/>
        <w:spacing w:before="60" w:after="60" w:line="276" w:lineRule="auto"/>
        <w:jc w:val="both"/>
        <w:rPr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Esta variável deverá ser preenchida com a data em que a proteç</w:t>
      </w:r>
      <w:r w:rsidR="008F3813" w:rsidRPr="00F111D4">
        <w:rPr>
          <w:rFonts w:asciiTheme="minorHAnsi" w:hAnsiTheme="minorHAnsi"/>
          <w:color w:val="auto"/>
          <w:sz w:val="22"/>
          <w:szCs w:val="22"/>
        </w:rPr>
        <w:t>ão foi executada</w:t>
      </w:r>
      <w:r w:rsidR="0068020D">
        <w:rPr>
          <w:rFonts w:asciiTheme="minorHAnsi" w:hAnsiTheme="minorHAnsi"/>
          <w:color w:val="auto"/>
          <w:sz w:val="22"/>
          <w:szCs w:val="22"/>
        </w:rPr>
        <w:t xml:space="preserve">. Esta data </w:t>
      </w:r>
      <w:r w:rsidR="003D43A8">
        <w:rPr>
          <w:rFonts w:asciiTheme="minorHAnsi" w:hAnsiTheme="minorHAnsi"/>
          <w:color w:val="auto"/>
          <w:sz w:val="22"/>
          <w:szCs w:val="22"/>
        </w:rPr>
        <w:t>corresponde à data de execução da garantia existente no interface</w:t>
      </w:r>
      <w:r w:rsidR="00B05C89">
        <w:rPr>
          <w:rFonts w:asciiTheme="minorHAnsi" w:hAnsiTheme="minorHAnsi"/>
          <w:color w:val="auto"/>
          <w:sz w:val="22"/>
          <w:szCs w:val="22"/>
        </w:rPr>
        <w:t xml:space="preserve"> de TC’s -</w:t>
      </w:r>
      <w:r w:rsidR="003D43A8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3D43A8">
        <w:rPr>
          <w:sz w:val="22"/>
          <w:szCs w:val="22"/>
        </w:rPr>
        <w:t xml:space="preserve">PRDX.TC.M39.TCHF3025.TCYRF025 </w:t>
      </w:r>
      <w:r w:rsidR="003D43A8">
        <w:rPr>
          <w:rFonts w:asciiTheme="minorHAnsi" w:hAnsiTheme="minorHAnsi"/>
          <w:color w:val="auto"/>
          <w:sz w:val="22"/>
          <w:szCs w:val="22"/>
        </w:rPr>
        <w:t xml:space="preserve">(campo </w:t>
      </w:r>
      <w:r w:rsidR="003D43A8" w:rsidRPr="003D43A8">
        <w:rPr>
          <w:rFonts w:asciiTheme="minorHAnsi" w:hAnsiTheme="minorHAnsi"/>
          <w:color w:val="auto"/>
          <w:sz w:val="22"/>
          <w:szCs w:val="22"/>
        </w:rPr>
        <w:t>TCYRF025-DTEXEC</w:t>
      </w:r>
      <w:r w:rsidR="003D43A8">
        <w:rPr>
          <w:rFonts w:asciiTheme="minorHAnsi" w:hAnsiTheme="minorHAnsi"/>
          <w:color w:val="auto"/>
          <w:sz w:val="22"/>
          <w:szCs w:val="22"/>
        </w:rPr>
        <w:t>)</w:t>
      </w:r>
      <w:r w:rsidR="00877E12">
        <w:rPr>
          <w:rFonts w:asciiTheme="minorHAnsi" w:hAnsiTheme="minorHAnsi"/>
          <w:color w:val="auto"/>
          <w:sz w:val="22"/>
          <w:szCs w:val="22"/>
        </w:rPr>
        <w:t xml:space="preserve">. </w:t>
      </w:r>
      <w:r w:rsidR="00E84434" w:rsidRPr="008324D3">
        <w:rPr>
          <w:sz w:val="22"/>
          <w:szCs w:val="22"/>
          <w:highlight w:val="green"/>
        </w:rPr>
        <w:t xml:space="preserve">Atualmente, este interface contém </w:t>
      </w:r>
      <w:r w:rsidR="00E84434">
        <w:rPr>
          <w:sz w:val="22"/>
          <w:szCs w:val="22"/>
          <w:highlight w:val="green"/>
        </w:rPr>
        <w:t>apenas, o universo d</w:t>
      </w:r>
      <w:r w:rsidR="00E84434" w:rsidRPr="008324D3">
        <w:rPr>
          <w:sz w:val="22"/>
          <w:szCs w:val="22"/>
          <w:highlight w:val="green"/>
        </w:rPr>
        <w:t>a</w:t>
      </w:r>
      <w:r w:rsidR="00E84434">
        <w:rPr>
          <w:sz w:val="22"/>
          <w:szCs w:val="22"/>
          <w:highlight w:val="green"/>
        </w:rPr>
        <w:t xml:space="preserve">s </w:t>
      </w:r>
      <w:r w:rsidR="00E84434" w:rsidRPr="008324D3">
        <w:rPr>
          <w:sz w:val="22"/>
          <w:szCs w:val="22"/>
          <w:highlight w:val="green"/>
        </w:rPr>
        <w:t xml:space="preserve">arrematações de processos de execução do banco. </w:t>
      </w:r>
      <w:r w:rsidR="00E84434">
        <w:rPr>
          <w:sz w:val="22"/>
          <w:szCs w:val="22"/>
          <w:highlight w:val="green"/>
        </w:rPr>
        <w:t xml:space="preserve">Constatou-se que, quando existe uma arrematação de um processo diferente de execução do banco, esta informação não estava a ser tida em conta nas execuções das proteções. Foi criado um </w:t>
      </w:r>
      <w:r w:rsidR="00E84434" w:rsidRPr="008324D3">
        <w:rPr>
          <w:sz w:val="22"/>
          <w:szCs w:val="22"/>
          <w:highlight w:val="green"/>
        </w:rPr>
        <w:t xml:space="preserve">novo projeto </w:t>
      </w:r>
      <w:r w:rsidR="00E84434">
        <w:rPr>
          <w:sz w:val="22"/>
          <w:szCs w:val="22"/>
          <w:highlight w:val="green"/>
        </w:rPr>
        <w:t>“</w:t>
      </w:r>
      <w:r w:rsidR="00E84434" w:rsidRPr="008324D3">
        <w:rPr>
          <w:sz w:val="22"/>
          <w:szCs w:val="22"/>
          <w:highlight w:val="green"/>
        </w:rPr>
        <w:t>F2104312_CRC5G - Execução Proteções, Arrematações em processos diferentes de execução do banco</w:t>
      </w:r>
      <w:r w:rsidR="00E84434">
        <w:rPr>
          <w:sz w:val="22"/>
          <w:szCs w:val="22"/>
          <w:highlight w:val="green"/>
        </w:rPr>
        <w:t>”, onde será produzido um novo interface (</w:t>
      </w:r>
      <w:r w:rsidR="00E84434" w:rsidRPr="00C2584F">
        <w:rPr>
          <w:sz w:val="22"/>
          <w:szCs w:val="22"/>
          <w:highlight w:val="green"/>
        </w:rPr>
        <w:t>PRDX.TC.M39.TCHF3025.TCYRF025.TOTAL</w:t>
      </w:r>
      <w:r w:rsidR="00E84434" w:rsidRPr="00952576">
        <w:rPr>
          <w:sz w:val="22"/>
          <w:szCs w:val="22"/>
          <w:highlight w:val="green"/>
        </w:rPr>
        <w:t>)</w:t>
      </w:r>
      <w:r w:rsidR="00E84434">
        <w:rPr>
          <w:sz w:val="22"/>
          <w:szCs w:val="22"/>
          <w:highlight w:val="green"/>
        </w:rPr>
        <w:t xml:space="preserve">, que irá conter o universo das </w:t>
      </w:r>
      <w:r w:rsidR="00E84434" w:rsidRPr="008324D3">
        <w:rPr>
          <w:sz w:val="22"/>
          <w:szCs w:val="22"/>
          <w:highlight w:val="green"/>
        </w:rPr>
        <w:t>arrematações de processos de execução do banco</w:t>
      </w:r>
      <w:r w:rsidR="00E84434">
        <w:rPr>
          <w:sz w:val="22"/>
          <w:szCs w:val="22"/>
          <w:highlight w:val="green"/>
        </w:rPr>
        <w:t xml:space="preserve"> e as arrematações de processos de execuções fora do banco</w:t>
      </w:r>
      <w:r w:rsidR="00E84434" w:rsidRPr="00877E12">
        <w:rPr>
          <w:sz w:val="22"/>
          <w:szCs w:val="22"/>
          <w:highlight w:val="green"/>
        </w:rPr>
        <w:t xml:space="preserve"> (Insolvências, execuções de terceiros, execuções fiscais…)</w:t>
      </w:r>
      <w:r w:rsidR="00E84434">
        <w:rPr>
          <w:sz w:val="22"/>
          <w:szCs w:val="22"/>
          <w:highlight w:val="green"/>
        </w:rPr>
        <w:t>.</w:t>
      </w:r>
      <w:r w:rsidR="00E84434" w:rsidRPr="00877E12">
        <w:rPr>
          <w:sz w:val="22"/>
          <w:szCs w:val="22"/>
          <w:highlight w:val="green"/>
        </w:rPr>
        <w:t xml:space="preserve"> </w:t>
      </w:r>
      <w:r w:rsidR="00E84434">
        <w:rPr>
          <w:sz w:val="22"/>
          <w:szCs w:val="22"/>
          <w:highlight w:val="green"/>
        </w:rPr>
        <w:t xml:space="preserve">A CRC passará a considerar este último interface para aplicar o preenchimento </w:t>
      </w:r>
      <w:r w:rsidR="001C7C45">
        <w:rPr>
          <w:sz w:val="22"/>
          <w:szCs w:val="22"/>
          <w:highlight w:val="green"/>
        </w:rPr>
        <w:t xml:space="preserve">da </w:t>
      </w:r>
      <w:r w:rsidR="001C7C45" w:rsidRPr="001C7C45">
        <w:rPr>
          <w:sz w:val="22"/>
          <w:szCs w:val="22"/>
          <w:highlight w:val="green"/>
        </w:rPr>
        <w:t xml:space="preserve">variável </w:t>
      </w:r>
      <w:r w:rsidR="001C7C45" w:rsidRPr="001C7C45">
        <w:rPr>
          <w:rFonts w:asciiTheme="minorHAnsi" w:hAnsiTheme="minorHAnsi"/>
          <w:highlight w:val="green"/>
        </w:rPr>
        <w:t>[dtExecProt]</w:t>
      </w:r>
      <w:r w:rsidR="001C7C45">
        <w:rPr>
          <w:rFonts w:asciiTheme="minorHAnsi" w:hAnsiTheme="minorHAnsi"/>
        </w:rPr>
        <w:t>.</w:t>
      </w:r>
    </w:p>
    <w:p w14:paraId="5A4A5298" w14:textId="77777777" w:rsidR="00B05C89" w:rsidRPr="00B05C89" w:rsidRDefault="00B05C89" w:rsidP="00061901">
      <w:pPr>
        <w:pStyle w:val="Default"/>
        <w:spacing w:before="60" w:after="60" w:line="276" w:lineRule="auto"/>
        <w:jc w:val="both"/>
        <w:rPr>
          <w:sz w:val="22"/>
          <w:szCs w:val="22"/>
        </w:rPr>
      </w:pPr>
    </w:p>
    <w:p w14:paraId="5A4A5299" w14:textId="77777777" w:rsidR="006D4812" w:rsidRDefault="003464D0" w:rsidP="003D43A8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Esta variável apenas é preenchida caso a variável anterior</w:t>
      </w:r>
      <w:r w:rsidR="008F3813" w:rsidRPr="00F111D4">
        <w:rPr>
          <w:rFonts w:asciiTheme="minorHAnsi" w:hAnsiTheme="minorHAnsi"/>
          <w:color w:val="auto"/>
          <w:sz w:val="22"/>
          <w:szCs w:val="22"/>
        </w:rPr>
        <w:t xml:space="preserve"> ID.CRC:047</w:t>
      </w:r>
      <w:r w:rsidRPr="00F111D4">
        <w:rPr>
          <w:rFonts w:asciiTheme="minorHAnsi" w:hAnsiTheme="minorHAnsi"/>
          <w:color w:val="auto"/>
          <w:sz w:val="22"/>
          <w:szCs w:val="22"/>
        </w:rPr>
        <w:t xml:space="preserve"> [estExecProt] seja diferente de “Não Executada”.</w:t>
      </w:r>
    </w:p>
    <w:p w14:paraId="5A4A529A" w14:textId="77777777" w:rsidR="00B05C89" w:rsidRPr="003D43A8" w:rsidRDefault="00B05C89" w:rsidP="003D43A8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A4A529B" w14:textId="77777777" w:rsidR="00C46CFB" w:rsidRDefault="00D64A13" w:rsidP="0068020D">
      <w:pPr>
        <w:pStyle w:val="Heading4"/>
        <w:tabs>
          <w:tab w:val="clear" w:pos="964"/>
          <w:tab w:val="clear" w:pos="1800"/>
        </w:tabs>
        <w:ind w:left="709"/>
        <w:rPr>
          <w:rFonts w:asciiTheme="minorHAnsi" w:hAnsiTheme="minorHAnsi"/>
        </w:rPr>
      </w:pPr>
      <w:r w:rsidRPr="00F111D4">
        <w:rPr>
          <w:rFonts w:asciiTheme="minorHAnsi" w:hAnsiTheme="minorHAnsi"/>
        </w:rPr>
        <w:t>ID.CRC 049 – Valor acumulado de execuções de proteção [valAcumExecProt]</w:t>
      </w:r>
      <w:bookmarkStart w:id="33" w:name="_Toc254950781"/>
      <w:bookmarkStart w:id="34" w:name="_Toc260387254"/>
      <w:bookmarkStart w:id="35" w:name="_Toc509304290"/>
    </w:p>
    <w:p w14:paraId="5A4A529C" w14:textId="77777777" w:rsidR="00E12978" w:rsidRDefault="00E12978" w:rsidP="00E12978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 xml:space="preserve">Esta variável deverá ser preenchida com </w:t>
      </w:r>
      <w:r w:rsidR="00061E46">
        <w:rPr>
          <w:rFonts w:asciiTheme="minorHAnsi" w:hAnsiTheme="minorHAnsi"/>
          <w:color w:val="auto"/>
          <w:sz w:val="22"/>
          <w:szCs w:val="22"/>
        </w:rPr>
        <w:t>o montante da garantia executada existente no interface</w:t>
      </w:r>
      <w:r w:rsidR="00B05C89">
        <w:rPr>
          <w:rFonts w:asciiTheme="minorHAnsi" w:hAnsiTheme="minorHAnsi"/>
          <w:color w:val="auto"/>
          <w:sz w:val="22"/>
          <w:szCs w:val="22"/>
        </w:rPr>
        <w:t xml:space="preserve"> de TC’s</w:t>
      </w:r>
      <w:r w:rsidR="00061E46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B05C89">
        <w:rPr>
          <w:rFonts w:asciiTheme="minorHAnsi" w:hAnsiTheme="minorHAnsi"/>
          <w:color w:val="auto"/>
          <w:sz w:val="22"/>
          <w:szCs w:val="22"/>
        </w:rPr>
        <w:t xml:space="preserve">- </w:t>
      </w:r>
      <w:r w:rsidR="00061E46">
        <w:rPr>
          <w:sz w:val="22"/>
          <w:szCs w:val="22"/>
        </w:rPr>
        <w:t xml:space="preserve">PRDX.TC.M39.TCHF3025.TCYRF025 (campo </w:t>
      </w:r>
      <w:r w:rsidR="00061E46" w:rsidRPr="00061E46">
        <w:rPr>
          <w:rFonts w:asciiTheme="minorHAnsi" w:hAnsiTheme="minorHAnsi"/>
          <w:color w:val="auto"/>
          <w:sz w:val="22"/>
          <w:szCs w:val="22"/>
        </w:rPr>
        <w:t>TCYRF025-MONTGRANTE</w:t>
      </w:r>
      <w:r w:rsidR="00061E46">
        <w:rPr>
          <w:rFonts w:asciiTheme="minorHAnsi" w:hAnsiTheme="minorHAnsi"/>
          <w:color w:val="auto"/>
          <w:sz w:val="22"/>
          <w:szCs w:val="22"/>
        </w:rPr>
        <w:t>).</w:t>
      </w:r>
      <w:r w:rsidR="00877E12">
        <w:rPr>
          <w:rFonts w:asciiTheme="minorHAnsi" w:hAnsiTheme="minorHAnsi"/>
          <w:color w:val="auto"/>
          <w:sz w:val="22"/>
          <w:szCs w:val="22"/>
        </w:rPr>
        <w:t xml:space="preserve"> </w:t>
      </w:r>
      <w:r w:rsidR="00E84434" w:rsidRPr="008324D3">
        <w:rPr>
          <w:sz w:val="22"/>
          <w:szCs w:val="22"/>
          <w:highlight w:val="green"/>
        </w:rPr>
        <w:t xml:space="preserve">Atualmente, este interface contém </w:t>
      </w:r>
      <w:r w:rsidR="00E84434">
        <w:rPr>
          <w:sz w:val="22"/>
          <w:szCs w:val="22"/>
          <w:highlight w:val="green"/>
        </w:rPr>
        <w:t>apenas, o universo d</w:t>
      </w:r>
      <w:r w:rsidR="00E84434" w:rsidRPr="008324D3">
        <w:rPr>
          <w:sz w:val="22"/>
          <w:szCs w:val="22"/>
          <w:highlight w:val="green"/>
        </w:rPr>
        <w:t>a</w:t>
      </w:r>
      <w:r w:rsidR="00E84434">
        <w:rPr>
          <w:sz w:val="22"/>
          <w:szCs w:val="22"/>
          <w:highlight w:val="green"/>
        </w:rPr>
        <w:t xml:space="preserve">s </w:t>
      </w:r>
      <w:r w:rsidR="00E84434" w:rsidRPr="008324D3">
        <w:rPr>
          <w:sz w:val="22"/>
          <w:szCs w:val="22"/>
          <w:highlight w:val="green"/>
        </w:rPr>
        <w:t xml:space="preserve">arrematações de processos de execução do banco. </w:t>
      </w:r>
      <w:r w:rsidR="00E84434">
        <w:rPr>
          <w:sz w:val="22"/>
          <w:szCs w:val="22"/>
          <w:highlight w:val="green"/>
        </w:rPr>
        <w:t xml:space="preserve">Constatou-se que, quando existe uma arrematação de um processo diferente de execução do banco, esta informação não estava a ser tida em conta nas execuções das proteções. Foi criado um </w:t>
      </w:r>
      <w:r w:rsidR="00E84434" w:rsidRPr="008324D3">
        <w:rPr>
          <w:sz w:val="22"/>
          <w:szCs w:val="22"/>
          <w:highlight w:val="green"/>
        </w:rPr>
        <w:t xml:space="preserve">novo projeto </w:t>
      </w:r>
      <w:r w:rsidR="00E84434">
        <w:rPr>
          <w:sz w:val="22"/>
          <w:szCs w:val="22"/>
          <w:highlight w:val="green"/>
        </w:rPr>
        <w:t>“</w:t>
      </w:r>
      <w:r w:rsidR="00E84434" w:rsidRPr="008324D3">
        <w:rPr>
          <w:sz w:val="22"/>
          <w:szCs w:val="22"/>
          <w:highlight w:val="green"/>
        </w:rPr>
        <w:t>F2104312_CRC5G - Execução Proteções, Arrematações em processos diferentes de execução do banco</w:t>
      </w:r>
      <w:r w:rsidR="00E84434">
        <w:rPr>
          <w:sz w:val="22"/>
          <w:szCs w:val="22"/>
          <w:highlight w:val="green"/>
        </w:rPr>
        <w:t>”, onde será produzido um novo interface (</w:t>
      </w:r>
      <w:r w:rsidR="00E84434" w:rsidRPr="00C2584F">
        <w:rPr>
          <w:sz w:val="22"/>
          <w:szCs w:val="22"/>
          <w:highlight w:val="green"/>
        </w:rPr>
        <w:t>PRDX.TC.M39.TCHF3025.TCYRF025.TOTAL</w:t>
      </w:r>
      <w:r w:rsidR="00E84434" w:rsidRPr="00952576">
        <w:rPr>
          <w:sz w:val="22"/>
          <w:szCs w:val="22"/>
          <w:highlight w:val="green"/>
        </w:rPr>
        <w:t>)</w:t>
      </w:r>
      <w:r w:rsidR="00E84434">
        <w:rPr>
          <w:sz w:val="22"/>
          <w:szCs w:val="22"/>
          <w:highlight w:val="green"/>
        </w:rPr>
        <w:t xml:space="preserve">, que irá conter o universo das </w:t>
      </w:r>
      <w:r w:rsidR="00E84434" w:rsidRPr="008324D3">
        <w:rPr>
          <w:sz w:val="22"/>
          <w:szCs w:val="22"/>
          <w:highlight w:val="green"/>
        </w:rPr>
        <w:t>arrematações de processos de execução do banco</w:t>
      </w:r>
      <w:r w:rsidR="00E84434">
        <w:rPr>
          <w:sz w:val="22"/>
          <w:szCs w:val="22"/>
          <w:highlight w:val="green"/>
        </w:rPr>
        <w:t xml:space="preserve"> e as arrematações de processos de execuções fora do banco</w:t>
      </w:r>
      <w:r w:rsidR="00E84434" w:rsidRPr="00877E12">
        <w:rPr>
          <w:sz w:val="22"/>
          <w:szCs w:val="22"/>
          <w:highlight w:val="green"/>
        </w:rPr>
        <w:t xml:space="preserve"> (Insolvências, execuções de terceiros, execuções fiscais…)</w:t>
      </w:r>
      <w:r w:rsidR="00E84434">
        <w:rPr>
          <w:sz w:val="22"/>
          <w:szCs w:val="22"/>
          <w:highlight w:val="green"/>
        </w:rPr>
        <w:t>.</w:t>
      </w:r>
      <w:r w:rsidR="00E84434" w:rsidRPr="00877E12">
        <w:rPr>
          <w:sz w:val="22"/>
          <w:szCs w:val="22"/>
          <w:highlight w:val="green"/>
        </w:rPr>
        <w:t xml:space="preserve"> </w:t>
      </w:r>
      <w:r w:rsidR="00E84434">
        <w:rPr>
          <w:sz w:val="22"/>
          <w:szCs w:val="22"/>
          <w:highlight w:val="green"/>
        </w:rPr>
        <w:t xml:space="preserve">A </w:t>
      </w:r>
      <w:r w:rsidR="00E84434" w:rsidRPr="001C7C45">
        <w:rPr>
          <w:sz w:val="22"/>
          <w:szCs w:val="22"/>
          <w:highlight w:val="green"/>
        </w:rPr>
        <w:t xml:space="preserve">CRC passará a considerar este último interface para aplicar o preenchimento </w:t>
      </w:r>
      <w:r w:rsidR="001C7C45" w:rsidRPr="001C7C45">
        <w:rPr>
          <w:sz w:val="22"/>
          <w:szCs w:val="22"/>
          <w:highlight w:val="green"/>
        </w:rPr>
        <w:t>d</w:t>
      </w:r>
      <w:r w:rsidR="00E84434" w:rsidRPr="001C7C45">
        <w:rPr>
          <w:sz w:val="22"/>
          <w:szCs w:val="22"/>
          <w:highlight w:val="green"/>
        </w:rPr>
        <w:t xml:space="preserve">a </w:t>
      </w:r>
      <w:r w:rsidR="001C7C45" w:rsidRPr="001C7C45">
        <w:rPr>
          <w:sz w:val="22"/>
          <w:szCs w:val="22"/>
          <w:highlight w:val="green"/>
        </w:rPr>
        <w:t xml:space="preserve">variável </w:t>
      </w:r>
      <w:r w:rsidR="001C7C45" w:rsidRPr="001C7C45">
        <w:rPr>
          <w:rFonts w:asciiTheme="minorHAnsi" w:hAnsiTheme="minorHAnsi"/>
          <w:highlight w:val="green"/>
        </w:rPr>
        <w:t>[valAcumExecProt]</w:t>
      </w:r>
      <w:r w:rsidR="001C7C45">
        <w:rPr>
          <w:rFonts w:asciiTheme="minorHAnsi" w:hAnsiTheme="minorHAnsi"/>
        </w:rPr>
        <w:t>.</w:t>
      </w:r>
    </w:p>
    <w:p w14:paraId="5A4A529D" w14:textId="77777777" w:rsidR="00B05C89" w:rsidRPr="00E12978" w:rsidRDefault="00B05C89" w:rsidP="00E12978">
      <w:pPr>
        <w:pStyle w:val="Default"/>
        <w:spacing w:before="60" w:after="60" w:line="276" w:lineRule="auto"/>
        <w:jc w:val="both"/>
        <w:rPr>
          <w:sz w:val="22"/>
          <w:szCs w:val="22"/>
        </w:rPr>
      </w:pPr>
    </w:p>
    <w:p w14:paraId="5A4A529E" w14:textId="77777777" w:rsidR="003D43A8" w:rsidRPr="003D43A8" w:rsidRDefault="003D43A8" w:rsidP="003D43A8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F111D4">
        <w:rPr>
          <w:rFonts w:asciiTheme="minorHAnsi" w:hAnsiTheme="minorHAnsi"/>
          <w:color w:val="auto"/>
          <w:sz w:val="22"/>
          <w:szCs w:val="22"/>
        </w:rPr>
        <w:t>Esta variável apenas é preenchida caso a variável anterior ID.CRC:047 [estExecProt] seja diferente de “Não Executada”.</w:t>
      </w:r>
    </w:p>
    <w:p w14:paraId="5A4A529F" w14:textId="77777777" w:rsidR="00C46CFB" w:rsidRDefault="00C46CFB" w:rsidP="003D43A8">
      <w:pPr>
        <w:spacing w:before="120" w:after="120"/>
        <w:rPr>
          <w:sz w:val="20"/>
          <w:szCs w:val="20"/>
          <w:lang w:val="pt-PT"/>
        </w:rPr>
      </w:pPr>
    </w:p>
    <w:p w14:paraId="5A4A52A0" w14:textId="77777777" w:rsidR="00C46CFB" w:rsidRDefault="00C46CFB" w:rsidP="004A69C4">
      <w:pPr>
        <w:spacing w:before="120" w:after="120"/>
        <w:ind w:left="1416"/>
        <w:rPr>
          <w:sz w:val="20"/>
          <w:szCs w:val="20"/>
          <w:lang w:val="pt-PT"/>
        </w:rPr>
      </w:pPr>
    </w:p>
    <w:p w14:paraId="5A4A52A1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r w:rsidRPr="00F111D4">
        <w:rPr>
          <w:rFonts w:asciiTheme="minorHAnsi" w:hAnsiTheme="minorHAnsi"/>
        </w:rPr>
        <w:lastRenderedPageBreak/>
        <w:t>Impacto en Operación Bancaria</w:t>
      </w:r>
      <w:bookmarkEnd w:id="33"/>
      <w:bookmarkEnd w:id="34"/>
      <w:bookmarkEnd w:id="35"/>
    </w:p>
    <w:p w14:paraId="5A4A52A2" w14:textId="77777777" w:rsidR="00C06A0D" w:rsidRPr="00F111D4" w:rsidRDefault="00C06A0D" w:rsidP="00C06A0D">
      <w:pPr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se aplica.</w:t>
      </w:r>
    </w:p>
    <w:p w14:paraId="5A4A52A3" w14:textId="77777777" w:rsidR="002E35C7" w:rsidRPr="00F111D4" w:rsidRDefault="002E35C7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/>
          <w:iCs/>
          <w:sz w:val="20"/>
          <w:szCs w:val="20"/>
        </w:rPr>
      </w:pPr>
    </w:p>
    <w:p w14:paraId="5A4A52A4" w14:textId="77777777" w:rsidR="00A0037A" w:rsidRPr="00F111D4" w:rsidRDefault="00A0037A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36" w:name="_Toc509304291"/>
      <w:r w:rsidRPr="00F111D4">
        <w:rPr>
          <w:rFonts w:asciiTheme="minorHAnsi" w:hAnsiTheme="minorHAnsi"/>
        </w:rPr>
        <w:t>Requerimientos Funcionales No Incluidos</w:t>
      </w:r>
      <w:bookmarkEnd w:id="36"/>
    </w:p>
    <w:p w14:paraId="5A4A52A5" w14:textId="77777777" w:rsidR="0088163C" w:rsidRPr="00F111D4" w:rsidRDefault="0088163C" w:rsidP="0088163C">
      <w:pPr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se aplica.</w:t>
      </w:r>
    </w:p>
    <w:p w14:paraId="5A4A52A6" w14:textId="77777777" w:rsidR="00A0037A" w:rsidRPr="00F111D4" w:rsidRDefault="00A0037A" w:rsidP="00B2504E">
      <w:pPr>
        <w:spacing w:before="120" w:after="120" w:line="240" w:lineRule="auto"/>
        <w:ind w:left="426" w:firstLine="0"/>
        <w:rPr>
          <w:rFonts w:asciiTheme="minorHAnsi" w:hAnsiTheme="minorHAnsi" w:cs="Arial"/>
          <w:iCs/>
          <w:sz w:val="20"/>
          <w:szCs w:val="20"/>
        </w:rPr>
      </w:pPr>
    </w:p>
    <w:p w14:paraId="5A4A52A7" w14:textId="77777777" w:rsidR="00A0037A" w:rsidRPr="00F111D4" w:rsidRDefault="00A0037A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Cs/>
          <w:sz w:val="20"/>
          <w:szCs w:val="20"/>
        </w:rPr>
      </w:pPr>
    </w:p>
    <w:p w14:paraId="5A4A52A8" w14:textId="77777777" w:rsidR="00C7191D" w:rsidRPr="00F111D4" w:rsidRDefault="00C7191D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37" w:name="_Toc509304292"/>
      <w:r w:rsidRPr="00F111D4">
        <w:rPr>
          <w:rFonts w:asciiTheme="minorHAnsi" w:hAnsiTheme="minorHAnsi"/>
        </w:rPr>
        <w:t>Requerimientos Funcionales Regulatorios</w:t>
      </w:r>
      <w:bookmarkEnd w:id="37"/>
    </w:p>
    <w:p w14:paraId="5A4A52A9" w14:textId="77777777" w:rsidR="008E544A" w:rsidRPr="00F111D4" w:rsidRDefault="008E544A" w:rsidP="008E544A">
      <w:pPr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se aplica.</w:t>
      </w:r>
    </w:p>
    <w:p w14:paraId="5A4A52AA" w14:textId="77777777" w:rsidR="00A0037A" w:rsidRPr="00F111D4" w:rsidRDefault="00A0037A" w:rsidP="00CB6B5C">
      <w:pPr>
        <w:pStyle w:val="NormalWeb"/>
        <w:spacing w:before="120" w:beforeAutospacing="0" w:after="120" w:afterAutospacing="0"/>
        <w:ind w:left="360"/>
        <w:jc w:val="both"/>
        <w:rPr>
          <w:rFonts w:asciiTheme="minorHAnsi" w:hAnsiTheme="minorHAnsi" w:cs="Arial"/>
          <w:color w:val="000000"/>
          <w:sz w:val="18"/>
          <w:szCs w:val="18"/>
        </w:rPr>
      </w:pPr>
    </w:p>
    <w:p w14:paraId="5A4A52AB" w14:textId="77777777" w:rsidR="00A0037A" w:rsidRPr="00F111D4" w:rsidRDefault="00A0037A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Cs/>
          <w:sz w:val="20"/>
          <w:szCs w:val="20"/>
        </w:rPr>
      </w:pPr>
    </w:p>
    <w:p w14:paraId="5A4A52AC" w14:textId="77777777" w:rsidR="002E35C7" w:rsidRPr="00F111D4" w:rsidRDefault="002E35C7" w:rsidP="002E35C7">
      <w:pPr>
        <w:pStyle w:val="Heading1"/>
        <w:rPr>
          <w:rFonts w:asciiTheme="minorHAnsi" w:hAnsiTheme="minorHAnsi"/>
        </w:rPr>
      </w:pPr>
      <w:bookmarkStart w:id="38" w:name="_Toc260387255"/>
      <w:bookmarkStart w:id="39" w:name="_Toc509304293"/>
      <w:r w:rsidRPr="00F111D4">
        <w:rPr>
          <w:rFonts w:asciiTheme="minorHAnsi" w:hAnsiTheme="minorHAnsi"/>
        </w:rPr>
        <w:t>Requerimientos No Funcionales</w:t>
      </w:r>
      <w:bookmarkEnd w:id="38"/>
      <w:bookmarkEnd w:id="39"/>
    </w:p>
    <w:p w14:paraId="5A4A52AD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40" w:name="_Toc260387256"/>
      <w:bookmarkStart w:id="41" w:name="_Toc509304294"/>
      <w:r w:rsidRPr="00F111D4">
        <w:rPr>
          <w:rFonts w:asciiTheme="minorHAnsi" w:hAnsiTheme="minorHAnsi"/>
        </w:rPr>
        <w:t>Análisis de Usuarios del Sistema</w:t>
      </w:r>
      <w:bookmarkEnd w:id="40"/>
      <w:bookmarkEnd w:id="41"/>
    </w:p>
    <w:p w14:paraId="5A4A52AE" w14:textId="77777777" w:rsidR="00462CE7" w:rsidRPr="00F111D4" w:rsidRDefault="00462CE7" w:rsidP="00462CE7">
      <w:pPr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2AF" w14:textId="77777777" w:rsidR="002E35C7" w:rsidRPr="00F111D4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F111D4" w14:paraId="5A4A52B2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center"/>
          </w:tcPr>
          <w:p w14:paraId="5A4A52B0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t xml:space="preserve">Categoría usuario </w:t>
            </w:r>
          </w:p>
        </w:tc>
        <w:tc>
          <w:tcPr>
            <w:tcW w:w="4768" w:type="dxa"/>
            <w:shd w:val="pct12" w:color="auto" w:fill="auto"/>
            <w:vAlign w:val="center"/>
          </w:tcPr>
          <w:p w14:paraId="5A4A52B1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t>Descripción y patrones de uso</w:t>
            </w:r>
          </w:p>
        </w:tc>
      </w:tr>
      <w:tr w:rsidR="002E35C7" w:rsidRPr="00F111D4" w14:paraId="5A4A52B5" w14:textId="77777777" w:rsidTr="002E35C7">
        <w:trPr>
          <w:cantSplit/>
          <w:trHeight w:val="236"/>
        </w:trPr>
        <w:tc>
          <w:tcPr>
            <w:tcW w:w="4052" w:type="dxa"/>
          </w:tcPr>
          <w:p w14:paraId="5A4A52B3" w14:textId="77777777" w:rsidR="002E35C7" w:rsidRPr="00F111D4" w:rsidRDefault="00462CE7" w:rsidP="0073537B">
            <w:pPr>
              <w:ind w:firstLine="0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  <w:tc>
          <w:tcPr>
            <w:tcW w:w="4768" w:type="dxa"/>
          </w:tcPr>
          <w:p w14:paraId="5A4A52B4" w14:textId="77777777" w:rsidR="002E35C7" w:rsidRPr="00F111D4" w:rsidRDefault="00462CE7" w:rsidP="0073537B">
            <w:pPr>
              <w:ind w:firstLine="0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14:paraId="5A4A52B6" w14:textId="77777777" w:rsidR="002E35C7" w:rsidRPr="00F111D4" w:rsidRDefault="002E35C7" w:rsidP="002E35C7">
      <w:pPr>
        <w:ind w:firstLine="360"/>
        <w:rPr>
          <w:rFonts w:asciiTheme="minorHAnsi" w:hAnsiTheme="minorHAnsi" w:cs="Arial"/>
          <w:sz w:val="20"/>
          <w:szCs w:val="20"/>
        </w:rPr>
      </w:pPr>
    </w:p>
    <w:p w14:paraId="5A4A52B7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42" w:name="_Toc260387257"/>
      <w:bookmarkStart w:id="43" w:name="_Toc509304295"/>
      <w:r w:rsidRPr="00F111D4">
        <w:rPr>
          <w:rFonts w:asciiTheme="minorHAnsi" w:hAnsiTheme="minorHAnsi"/>
        </w:rPr>
        <w:t>Volumetría</w:t>
      </w:r>
      <w:bookmarkEnd w:id="42"/>
      <w:bookmarkEnd w:id="43"/>
    </w:p>
    <w:p w14:paraId="5A4A52B8" w14:textId="77777777" w:rsidR="009A7B03" w:rsidRPr="00F111D4" w:rsidRDefault="009A7B03" w:rsidP="009A7B03">
      <w:pPr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F111D4" w14:paraId="5A4A52BB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14:paraId="5A4A52B9" w14:textId="77777777" w:rsidR="002E35C7" w:rsidRPr="00F111D4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lastRenderedPageBreak/>
              <w:t xml:space="preserve">Concepto analizado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14:paraId="5A4A52BA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t xml:space="preserve">Descripción </w:t>
            </w:r>
          </w:p>
        </w:tc>
      </w:tr>
      <w:tr w:rsidR="002E35C7" w:rsidRPr="00F111D4" w14:paraId="5A4A52BE" w14:textId="77777777" w:rsidTr="002E35C7">
        <w:trPr>
          <w:cantSplit/>
          <w:trHeight w:val="236"/>
        </w:trPr>
        <w:tc>
          <w:tcPr>
            <w:tcW w:w="4052" w:type="dxa"/>
          </w:tcPr>
          <w:p w14:paraId="5A4A52BC" w14:textId="77777777" w:rsidR="002E35C7" w:rsidRPr="00F111D4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Número de usuarios por categoría</w:t>
            </w:r>
          </w:p>
        </w:tc>
        <w:tc>
          <w:tcPr>
            <w:tcW w:w="4768" w:type="dxa"/>
          </w:tcPr>
          <w:p w14:paraId="5A4A52BD" w14:textId="77777777" w:rsidR="002E35C7" w:rsidRPr="00F111D4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  <w:tr w:rsidR="002E35C7" w:rsidRPr="00F111D4" w14:paraId="5A4A52C1" w14:textId="77777777" w:rsidTr="002E35C7">
        <w:trPr>
          <w:cantSplit/>
          <w:trHeight w:val="107"/>
        </w:trPr>
        <w:tc>
          <w:tcPr>
            <w:tcW w:w="4052" w:type="dxa"/>
          </w:tcPr>
          <w:p w14:paraId="5A4A52BF" w14:textId="77777777" w:rsidR="002E35C7" w:rsidRPr="00F111D4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Volumen de Transacciones por tipo de usuario</w:t>
            </w:r>
          </w:p>
        </w:tc>
        <w:tc>
          <w:tcPr>
            <w:tcW w:w="4768" w:type="dxa"/>
          </w:tcPr>
          <w:p w14:paraId="5A4A52C0" w14:textId="77777777" w:rsidR="002E35C7" w:rsidRPr="00F111D4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  <w:tr w:rsidR="002E35C7" w:rsidRPr="00F111D4" w14:paraId="5A4A52C4" w14:textId="77777777" w:rsidTr="002E35C7">
        <w:trPr>
          <w:cantSplit/>
          <w:trHeight w:val="107"/>
        </w:trPr>
        <w:tc>
          <w:tcPr>
            <w:tcW w:w="4052" w:type="dxa"/>
          </w:tcPr>
          <w:p w14:paraId="5A4A52C2" w14:textId="77777777" w:rsidR="002E35C7" w:rsidRPr="00F111D4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Volumen de Datos</w:t>
            </w:r>
          </w:p>
        </w:tc>
        <w:tc>
          <w:tcPr>
            <w:tcW w:w="4768" w:type="dxa"/>
          </w:tcPr>
          <w:p w14:paraId="5A4A52C3" w14:textId="77777777" w:rsidR="002E35C7" w:rsidRPr="00F111D4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  <w:tr w:rsidR="002E35C7" w:rsidRPr="00F111D4" w14:paraId="5A4A52C7" w14:textId="77777777" w:rsidTr="002E35C7">
        <w:trPr>
          <w:cantSplit/>
          <w:trHeight w:val="107"/>
        </w:trPr>
        <w:tc>
          <w:tcPr>
            <w:tcW w:w="4052" w:type="dxa"/>
          </w:tcPr>
          <w:p w14:paraId="5A4A52C5" w14:textId="77777777" w:rsidR="002E35C7" w:rsidRPr="00F111D4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Previsiones de crecimiento</w:t>
            </w:r>
          </w:p>
        </w:tc>
        <w:tc>
          <w:tcPr>
            <w:tcW w:w="4768" w:type="dxa"/>
          </w:tcPr>
          <w:p w14:paraId="5A4A52C6" w14:textId="77777777" w:rsidR="002E35C7" w:rsidRPr="00F111D4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14:paraId="5A4A52C8" w14:textId="77777777" w:rsidR="002E35C7" w:rsidRPr="00F111D4" w:rsidRDefault="002E35C7" w:rsidP="002E35C7">
      <w:pPr>
        <w:ind w:left="360" w:firstLine="0"/>
        <w:rPr>
          <w:rFonts w:asciiTheme="minorHAnsi" w:hAnsiTheme="minorHAnsi" w:cs="Arial"/>
          <w:sz w:val="20"/>
          <w:szCs w:val="20"/>
        </w:rPr>
      </w:pPr>
    </w:p>
    <w:p w14:paraId="5A4A52C9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44" w:name="_Toc260387258"/>
      <w:bookmarkStart w:id="45" w:name="_Toc509304296"/>
      <w:r w:rsidRPr="00F111D4">
        <w:rPr>
          <w:rFonts w:asciiTheme="minorHAnsi" w:hAnsiTheme="minorHAnsi"/>
        </w:rPr>
        <w:t>Seguridad</w:t>
      </w:r>
      <w:bookmarkEnd w:id="44"/>
      <w:bookmarkEnd w:id="45"/>
    </w:p>
    <w:p w14:paraId="5A4A52CA" w14:textId="77777777" w:rsidR="009E0B78" w:rsidRPr="00F111D4" w:rsidRDefault="009E0B78" w:rsidP="009E0B78">
      <w:pPr>
        <w:spacing w:before="120" w:after="120" w:line="240" w:lineRule="auto"/>
        <w:ind w:left="360" w:firstLine="0"/>
        <w:rPr>
          <w:rFonts w:asciiTheme="minorHAnsi" w:hAnsiTheme="minorHAnsi" w:cs="Arial"/>
          <w:i/>
          <w:i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2CB" w14:textId="77777777" w:rsidR="002E35C7" w:rsidRPr="00F111D4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i/>
          <w:iCs/>
          <w:sz w:val="20"/>
          <w:szCs w:val="20"/>
        </w:rPr>
      </w:pPr>
    </w:p>
    <w:p w14:paraId="5A4A52CC" w14:textId="77777777" w:rsidR="002E35C7" w:rsidRPr="00F111D4" w:rsidRDefault="002E35C7" w:rsidP="00FF03EB">
      <w:pPr>
        <w:pStyle w:val="Heading3"/>
        <w:rPr>
          <w:rFonts w:asciiTheme="minorHAnsi" w:hAnsiTheme="minorHAnsi"/>
        </w:rPr>
      </w:pPr>
      <w:bookmarkStart w:id="46" w:name="_Toc233708365"/>
      <w:bookmarkStart w:id="47" w:name="_Toc260387259"/>
      <w:bookmarkStart w:id="48" w:name="_Toc509304297"/>
      <w:r w:rsidRPr="00F111D4">
        <w:rPr>
          <w:rFonts w:asciiTheme="minorHAnsi" w:hAnsiTheme="minorHAnsi"/>
        </w:rPr>
        <w:t>Gestión de usuarios.</w:t>
      </w:r>
      <w:bookmarkEnd w:id="46"/>
      <w:bookmarkEnd w:id="47"/>
      <w:bookmarkEnd w:id="48"/>
      <w:r w:rsidRPr="00F111D4">
        <w:rPr>
          <w:rFonts w:asciiTheme="minorHAnsi" w:hAnsiTheme="minorHAnsi"/>
        </w:rPr>
        <w:t xml:space="preserve"> </w:t>
      </w:r>
    </w:p>
    <w:p w14:paraId="5A4A52CD" w14:textId="77777777" w:rsidR="002E35C7" w:rsidRPr="00F111D4" w:rsidRDefault="009E0B78" w:rsidP="002E35C7">
      <w:pPr>
        <w:spacing w:before="120" w:after="120" w:line="240" w:lineRule="auto"/>
        <w:ind w:left="708" w:firstLine="0"/>
        <w:rPr>
          <w:rFonts w:asciiTheme="minorHAnsi" w:hAnsiTheme="minorHAnsi" w:cs="Arial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2CE" w14:textId="77777777" w:rsidR="002E35C7" w:rsidRPr="00F111D4" w:rsidRDefault="002E35C7" w:rsidP="00FF03EB">
      <w:pPr>
        <w:pStyle w:val="Heading3"/>
        <w:rPr>
          <w:rFonts w:asciiTheme="minorHAnsi" w:hAnsiTheme="minorHAnsi"/>
        </w:rPr>
      </w:pPr>
      <w:bookmarkStart w:id="49" w:name="_Toc233708366"/>
      <w:bookmarkStart w:id="50" w:name="_Toc260387260"/>
      <w:bookmarkStart w:id="51" w:name="_Toc509304298"/>
      <w:r w:rsidRPr="00F111D4">
        <w:rPr>
          <w:rFonts w:asciiTheme="minorHAnsi" w:hAnsiTheme="minorHAnsi"/>
        </w:rPr>
        <w:t>Requisitos de Seguridad.</w:t>
      </w:r>
      <w:bookmarkEnd w:id="49"/>
      <w:bookmarkEnd w:id="50"/>
      <w:bookmarkEnd w:id="51"/>
      <w:r w:rsidRPr="00F111D4">
        <w:rPr>
          <w:rFonts w:asciiTheme="minorHAnsi" w:hAnsiTheme="minorHAnsi"/>
        </w:rPr>
        <w:t xml:space="preserve"> </w:t>
      </w:r>
    </w:p>
    <w:p w14:paraId="5A4A52CF" w14:textId="77777777" w:rsidR="002E35C7" w:rsidRPr="00F111D4" w:rsidRDefault="009E0B78" w:rsidP="002E35C7">
      <w:pPr>
        <w:spacing w:before="120" w:after="120" w:line="240" w:lineRule="auto"/>
        <w:ind w:left="708" w:firstLine="0"/>
        <w:rPr>
          <w:rFonts w:asciiTheme="minorHAnsi" w:hAnsiTheme="minorHAnsi" w:cs="Arial"/>
          <w:i/>
          <w:i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2D0" w14:textId="77777777" w:rsidR="002E35C7" w:rsidRPr="00F111D4" w:rsidRDefault="002E35C7" w:rsidP="002E35C7">
      <w:pPr>
        <w:spacing w:before="120" w:after="120" w:line="240" w:lineRule="auto"/>
        <w:ind w:left="708" w:firstLine="0"/>
        <w:rPr>
          <w:rFonts w:asciiTheme="minorHAnsi" w:hAnsiTheme="minorHAnsi" w:cs="Arial"/>
          <w:sz w:val="10"/>
          <w:szCs w:val="10"/>
        </w:rPr>
      </w:pPr>
    </w:p>
    <w:p w14:paraId="5A4A52D1" w14:textId="77777777" w:rsidR="002E35C7" w:rsidRPr="00F111D4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F111D4">
        <w:rPr>
          <w:rFonts w:asciiTheme="minorHAnsi" w:hAnsiTheme="minorHAnsi"/>
          <w:b/>
        </w:rPr>
        <w:t>AUTENTICACIÓN</w:t>
      </w:r>
    </w:p>
    <w:p w14:paraId="5A4A52D2" w14:textId="77777777" w:rsidR="002E35C7" w:rsidRPr="00F111D4" w:rsidRDefault="002E35C7" w:rsidP="00DB4F68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 w:cs="Arial"/>
          <w:i/>
          <w:iCs/>
          <w:sz w:val="20"/>
          <w:szCs w:val="20"/>
        </w:rPr>
        <w:t>[</w:t>
      </w:r>
      <w:r w:rsidR="00DB4F68" w:rsidRPr="00F111D4">
        <w:rPr>
          <w:rFonts w:asciiTheme="minorHAnsi" w:hAnsiTheme="minorHAnsi"/>
          <w:sz w:val="20"/>
          <w:szCs w:val="20"/>
        </w:rPr>
        <w:t>Não aplica.</w:t>
      </w:r>
    </w:p>
    <w:p w14:paraId="5A4A52D3" w14:textId="77777777" w:rsidR="00DB4F68" w:rsidRPr="00F111D4" w:rsidRDefault="00DB4F68" w:rsidP="00DB4F68">
      <w:pPr>
        <w:spacing w:before="120" w:after="120" w:line="240" w:lineRule="auto"/>
        <w:ind w:left="708" w:firstLine="0"/>
        <w:rPr>
          <w:rFonts w:asciiTheme="minorHAnsi" w:hAnsiTheme="minorHAnsi" w:cs="Arial"/>
          <w:sz w:val="20"/>
          <w:szCs w:val="20"/>
        </w:rPr>
      </w:pPr>
    </w:p>
    <w:p w14:paraId="5A4A52D4" w14:textId="77777777" w:rsidR="002E35C7" w:rsidRPr="00F111D4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F111D4">
        <w:rPr>
          <w:rFonts w:asciiTheme="minorHAnsi" w:hAnsiTheme="minorHAnsi"/>
          <w:b/>
        </w:rPr>
        <w:t xml:space="preserve">PERSONALIZACIÓN </w:t>
      </w:r>
    </w:p>
    <w:p w14:paraId="5A4A52D5" w14:textId="77777777" w:rsidR="002E35C7" w:rsidRPr="00F111D4" w:rsidRDefault="00DB4F68" w:rsidP="002E35C7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2D6" w14:textId="77777777" w:rsidR="00DB4F68" w:rsidRPr="00F111D4" w:rsidRDefault="00DB4F68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i/>
          <w:iCs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F111D4" w14:paraId="5A4A52D9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14:paraId="5A4A52D7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t xml:space="preserve">Contenido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14:paraId="5A4A52D8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t xml:space="preserve">Usuario con acceso al contenido </w:t>
            </w:r>
          </w:p>
        </w:tc>
      </w:tr>
      <w:tr w:rsidR="002E35C7" w:rsidRPr="00F111D4" w14:paraId="5A4A52DC" w14:textId="77777777" w:rsidTr="002E35C7">
        <w:trPr>
          <w:cantSplit/>
          <w:trHeight w:val="236"/>
        </w:trPr>
        <w:tc>
          <w:tcPr>
            <w:tcW w:w="4052" w:type="dxa"/>
          </w:tcPr>
          <w:p w14:paraId="5A4A52DA" w14:textId="77777777" w:rsidR="002E35C7" w:rsidRPr="00F111D4" w:rsidRDefault="00DB4F68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  <w:tc>
          <w:tcPr>
            <w:tcW w:w="4768" w:type="dxa"/>
          </w:tcPr>
          <w:p w14:paraId="5A4A52DB" w14:textId="77777777" w:rsidR="002E35C7" w:rsidRPr="00F111D4" w:rsidRDefault="00DB4F68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14:paraId="5A4A52DD" w14:textId="77777777" w:rsidR="002E35C7" w:rsidRPr="00F111D4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sz w:val="20"/>
          <w:szCs w:val="20"/>
        </w:rPr>
      </w:pPr>
    </w:p>
    <w:p w14:paraId="5A4A52DE" w14:textId="77777777" w:rsidR="002E35C7" w:rsidRPr="00F111D4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F111D4">
        <w:rPr>
          <w:rFonts w:asciiTheme="minorHAnsi" w:hAnsiTheme="minorHAnsi"/>
          <w:b/>
        </w:rPr>
        <w:t>SEGURIDAD OPERATIVA</w:t>
      </w:r>
    </w:p>
    <w:p w14:paraId="5A4A52DF" w14:textId="77777777" w:rsidR="002E35C7" w:rsidRPr="00F111D4" w:rsidRDefault="00C51616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2E0" w14:textId="77777777" w:rsidR="002E35C7" w:rsidRPr="00F111D4" w:rsidRDefault="002E35C7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480"/>
      </w:tblGrid>
      <w:tr w:rsidR="002E35C7" w:rsidRPr="00F111D4" w14:paraId="5A4A52E3" w14:textId="77777777" w:rsidTr="007C59D2">
        <w:trPr>
          <w:cantSplit/>
          <w:tblHeader/>
        </w:trPr>
        <w:tc>
          <w:tcPr>
            <w:tcW w:w="2340" w:type="dxa"/>
            <w:shd w:val="pct12" w:color="auto" w:fill="auto"/>
            <w:vAlign w:val="bottom"/>
          </w:tcPr>
          <w:p w14:paraId="5A4A52E1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t>Id. Regla</w:t>
            </w:r>
          </w:p>
        </w:tc>
        <w:tc>
          <w:tcPr>
            <w:tcW w:w="6480" w:type="dxa"/>
            <w:shd w:val="pct12" w:color="auto" w:fill="auto"/>
            <w:vAlign w:val="bottom"/>
          </w:tcPr>
          <w:p w14:paraId="5A4A52E2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t xml:space="preserve">Descripción de la Regla </w:t>
            </w:r>
          </w:p>
        </w:tc>
      </w:tr>
      <w:tr w:rsidR="002E35C7" w:rsidRPr="00F111D4" w14:paraId="5A4A52E6" w14:textId="77777777" w:rsidTr="002E35C7">
        <w:trPr>
          <w:cantSplit/>
          <w:trHeight w:val="236"/>
        </w:trPr>
        <w:tc>
          <w:tcPr>
            <w:tcW w:w="2340" w:type="dxa"/>
          </w:tcPr>
          <w:p w14:paraId="5A4A52E4" w14:textId="77777777" w:rsidR="002E35C7" w:rsidRPr="00F111D4" w:rsidRDefault="00C51616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  <w:tc>
          <w:tcPr>
            <w:tcW w:w="6480" w:type="dxa"/>
          </w:tcPr>
          <w:p w14:paraId="5A4A52E5" w14:textId="77777777" w:rsidR="002E35C7" w:rsidRPr="00F111D4" w:rsidRDefault="00C51616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14:paraId="5A4A52E7" w14:textId="77777777" w:rsidR="002E35C7" w:rsidRPr="00F111D4" w:rsidRDefault="002E35C7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14:paraId="5A4A52E8" w14:textId="77777777" w:rsidR="002E35C7" w:rsidRPr="00F111D4" w:rsidRDefault="002E35C7" w:rsidP="002E35C7">
      <w:pPr>
        <w:spacing w:before="120" w:after="120" w:line="240" w:lineRule="auto"/>
        <w:ind w:left="357" w:firstLine="0"/>
        <w:jc w:val="left"/>
        <w:rPr>
          <w:rFonts w:asciiTheme="minorHAnsi" w:hAnsiTheme="minorHAnsi"/>
          <w:b/>
        </w:rPr>
      </w:pPr>
      <w:r w:rsidRPr="00F111D4">
        <w:rPr>
          <w:rFonts w:asciiTheme="minorHAnsi" w:hAnsiTheme="minorHAnsi"/>
          <w:b/>
          <w:bCs/>
        </w:rPr>
        <w:lastRenderedPageBreak/>
        <w:t xml:space="preserve">     </w:t>
      </w:r>
      <w:r w:rsidRPr="00F111D4">
        <w:rPr>
          <w:rFonts w:asciiTheme="minorHAnsi" w:hAnsiTheme="minorHAnsi"/>
          <w:b/>
        </w:rPr>
        <w:t>CERTIFICACIÓN OPERATIVA</w:t>
      </w:r>
    </w:p>
    <w:p w14:paraId="5A4A52E9" w14:textId="77777777" w:rsidR="002E35C7" w:rsidRPr="00F111D4" w:rsidRDefault="00AC39D0" w:rsidP="002E35C7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2EA" w14:textId="77777777" w:rsidR="002009BA" w:rsidRPr="00F111D4" w:rsidRDefault="002009BA" w:rsidP="002E35C7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</w:p>
    <w:p w14:paraId="5A4A52EB" w14:textId="77777777" w:rsidR="002009BA" w:rsidRPr="00F111D4" w:rsidRDefault="002009BA" w:rsidP="002009BA">
      <w:pPr>
        <w:spacing w:before="120" w:after="120" w:line="240" w:lineRule="auto"/>
        <w:ind w:left="709" w:firstLine="0"/>
        <w:jc w:val="left"/>
        <w:rPr>
          <w:rFonts w:asciiTheme="minorHAnsi" w:hAnsiTheme="minorHAnsi"/>
          <w:b/>
          <w:bCs/>
        </w:rPr>
      </w:pPr>
      <w:r w:rsidRPr="00F111D4">
        <w:rPr>
          <w:rFonts w:asciiTheme="minorHAnsi" w:hAnsiTheme="minorHAnsi"/>
          <w:b/>
          <w:bCs/>
        </w:rPr>
        <w:t>VULNERABILIDAD DEL CÓDIGO</w:t>
      </w:r>
    </w:p>
    <w:p w14:paraId="5A4A52EC" w14:textId="77777777" w:rsidR="002E35C7" w:rsidRPr="00F111D4" w:rsidRDefault="00AC39D0" w:rsidP="002009BA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2ED" w14:textId="77777777" w:rsidR="002009BA" w:rsidRPr="00F111D4" w:rsidRDefault="002009BA" w:rsidP="002009BA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</w:p>
    <w:p w14:paraId="5A4A52EE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52" w:name="_Toc260387261"/>
      <w:bookmarkStart w:id="53" w:name="_Toc509304299"/>
      <w:r w:rsidRPr="00F111D4">
        <w:rPr>
          <w:rFonts w:asciiTheme="minorHAnsi" w:hAnsiTheme="minorHAnsi"/>
        </w:rPr>
        <w:t>Usabilidad</w:t>
      </w:r>
      <w:bookmarkEnd w:id="52"/>
      <w:bookmarkEnd w:id="53"/>
    </w:p>
    <w:p w14:paraId="5A4A52EF" w14:textId="77777777" w:rsidR="002E35C7" w:rsidRPr="00F111D4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  <w:r w:rsidR="002E35C7" w:rsidRPr="00F111D4">
        <w:rPr>
          <w:rFonts w:asciiTheme="minorHAnsi" w:hAnsiTheme="minorHAnsi"/>
          <w:bCs/>
          <w:i/>
          <w:iCs/>
          <w:sz w:val="20"/>
          <w:szCs w:val="20"/>
        </w:rPr>
        <w:t xml:space="preserve"> </w:t>
      </w:r>
    </w:p>
    <w:p w14:paraId="5A4A52F0" w14:textId="77777777" w:rsidR="002E35C7" w:rsidRPr="00F111D4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</w:p>
    <w:p w14:paraId="5A4A52F1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54" w:name="_Toc260387262"/>
      <w:bookmarkStart w:id="55" w:name="_Toc509304300"/>
      <w:r w:rsidRPr="00F111D4">
        <w:rPr>
          <w:rFonts w:asciiTheme="minorHAnsi" w:hAnsiTheme="minorHAnsi"/>
        </w:rPr>
        <w:t>Rendimiento</w:t>
      </w:r>
      <w:bookmarkEnd w:id="54"/>
      <w:bookmarkEnd w:id="55"/>
    </w:p>
    <w:p w14:paraId="5A4A52F2" w14:textId="77777777" w:rsidR="002E35C7" w:rsidRPr="00F111D4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2F3" w14:textId="77777777" w:rsidR="002E35C7" w:rsidRPr="00F111D4" w:rsidRDefault="002E35C7" w:rsidP="002E35C7">
      <w:pPr>
        <w:spacing w:before="120" w:after="120" w:line="240" w:lineRule="auto"/>
        <w:ind w:left="360" w:firstLine="0"/>
        <w:rPr>
          <w:rFonts w:asciiTheme="minorHAnsi" w:hAnsiTheme="minorHAnsi"/>
          <w:bCs/>
          <w:sz w:val="20"/>
          <w:szCs w:val="20"/>
        </w:rPr>
      </w:pPr>
    </w:p>
    <w:p w14:paraId="5A4A52F4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56" w:name="_Toc260387263"/>
      <w:bookmarkStart w:id="57" w:name="_Toc509304301"/>
      <w:r w:rsidRPr="00F111D4">
        <w:rPr>
          <w:rFonts w:asciiTheme="minorHAnsi" w:hAnsiTheme="minorHAnsi"/>
        </w:rPr>
        <w:t>Disponibilidad</w:t>
      </w:r>
      <w:bookmarkEnd w:id="56"/>
      <w:bookmarkEnd w:id="57"/>
    </w:p>
    <w:p w14:paraId="5A4A52F5" w14:textId="77777777" w:rsidR="002E35C7" w:rsidRPr="00F111D4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2F6" w14:textId="77777777" w:rsidR="00825D43" w:rsidRPr="00F111D4" w:rsidRDefault="00825D43" w:rsidP="002E35C7">
      <w:pPr>
        <w:spacing w:before="120" w:after="120" w:line="240" w:lineRule="auto"/>
        <w:ind w:left="360" w:firstLine="0"/>
        <w:rPr>
          <w:rFonts w:asciiTheme="minorHAnsi" w:hAnsiTheme="minorHAnsi"/>
          <w:bCs/>
          <w:sz w:val="20"/>
          <w:szCs w:val="20"/>
        </w:rPr>
      </w:pPr>
    </w:p>
    <w:p w14:paraId="5A4A52F7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58" w:name="_Toc260387264"/>
      <w:bookmarkStart w:id="59" w:name="_Toc509304302"/>
      <w:r w:rsidRPr="00F111D4">
        <w:rPr>
          <w:rFonts w:asciiTheme="minorHAnsi" w:hAnsiTheme="minorHAnsi"/>
        </w:rPr>
        <w:t>Accesibilidad</w:t>
      </w:r>
      <w:bookmarkEnd w:id="58"/>
      <w:bookmarkEnd w:id="59"/>
    </w:p>
    <w:p w14:paraId="5A4A52F8" w14:textId="77777777" w:rsidR="002E35C7" w:rsidRPr="00F111D4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2F9" w14:textId="77777777" w:rsidR="00A429CE" w:rsidRPr="00F111D4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14:paraId="5A4A52FA" w14:textId="77777777" w:rsidR="002E35C7" w:rsidRPr="00F111D4" w:rsidRDefault="002E35C7" w:rsidP="00FF03EB">
      <w:pPr>
        <w:pStyle w:val="Heading3"/>
        <w:rPr>
          <w:rFonts w:asciiTheme="minorHAnsi" w:hAnsiTheme="minorHAnsi"/>
        </w:rPr>
      </w:pPr>
      <w:bookmarkStart w:id="60" w:name="_Toc260387265"/>
      <w:bookmarkStart w:id="61" w:name="_Toc509304303"/>
      <w:r w:rsidRPr="00F111D4">
        <w:rPr>
          <w:rFonts w:asciiTheme="minorHAnsi" w:hAnsiTheme="minorHAnsi"/>
        </w:rPr>
        <w:t>Motivo soporte accesibilidad</w:t>
      </w:r>
      <w:bookmarkEnd w:id="60"/>
      <w:bookmarkEnd w:id="61"/>
    </w:p>
    <w:p w14:paraId="5A4A52FB" w14:textId="77777777" w:rsidR="002E35C7" w:rsidRPr="00F111D4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tbl>
      <w:tblPr>
        <w:tblW w:w="0" w:type="auto"/>
        <w:tblInd w:w="82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0"/>
      </w:tblGrid>
      <w:tr w:rsidR="002E35C7" w:rsidRPr="00F111D4" w14:paraId="5A4A52FE" w14:textId="77777777" w:rsidTr="007C59D2">
        <w:trPr>
          <w:cantSplit/>
          <w:tblHeader/>
        </w:trPr>
        <w:tc>
          <w:tcPr>
            <w:tcW w:w="540" w:type="dxa"/>
            <w:shd w:val="pct12" w:color="auto" w:fill="auto"/>
          </w:tcPr>
          <w:p w14:paraId="5A4A52FC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t>Ok</w:t>
            </w:r>
          </w:p>
        </w:tc>
        <w:tc>
          <w:tcPr>
            <w:tcW w:w="7740" w:type="dxa"/>
            <w:shd w:val="pct12" w:color="auto" w:fill="auto"/>
          </w:tcPr>
          <w:p w14:paraId="5A4A52FD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F111D4">
              <w:rPr>
                <w:rFonts w:asciiTheme="minorHAnsi" w:hAnsiTheme="minorHAnsi"/>
                <w:b/>
                <w:sz w:val="20"/>
                <w:szCs w:val="20"/>
              </w:rPr>
              <w:t>Motivo</w:t>
            </w:r>
          </w:p>
        </w:tc>
      </w:tr>
      <w:tr w:rsidR="002E35C7" w:rsidRPr="00F111D4" w14:paraId="5A4A5301" w14:textId="77777777" w:rsidTr="002E35C7">
        <w:trPr>
          <w:cantSplit/>
          <w:trHeight w:val="236"/>
        </w:trPr>
        <w:tc>
          <w:tcPr>
            <w:tcW w:w="540" w:type="dxa"/>
          </w:tcPr>
          <w:p w14:paraId="5A4A52FF" w14:textId="77777777" w:rsidR="002E35C7" w:rsidRPr="00F111D4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5A4A5300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Requerido por legislación en el país</w:t>
            </w:r>
          </w:p>
        </w:tc>
      </w:tr>
      <w:tr w:rsidR="002E35C7" w:rsidRPr="00F111D4" w14:paraId="5A4A5304" w14:textId="77777777" w:rsidTr="002E35C7">
        <w:trPr>
          <w:cantSplit/>
          <w:trHeight w:val="107"/>
        </w:trPr>
        <w:tc>
          <w:tcPr>
            <w:tcW w:w="540" w:type="dxa"/>
          </w:tcPr>
          <w:p w14:paraId="5A4A5302" w14:textId="77777777" w:rsidR="002E35C7" w:rsidRPr="00F111D4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5A4A5303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Requerido por legislación de un ámbito geográfico/político, p.ej, Normativa de la Unión Europea</w:t>
            </w:r>
          </w:p>
        </w:tc>
      </w:tr>
      <w:tr w:rsidR="002E35C7" w:rsidRPr="00F111D4" w14:paraId="5A4A5307" w14:textId="77777777" w:rsidTr="002E35C7">
        <w:trPr>
          <w:cantSplit/>
          <w:trHeight w:val="107"/>
        </w:trPr>
        <w:tc>
          <w:tcPr>
            <w:tcW w:w="540" w:type="dxa"/>
          </w:tcPr>
          <w:p w14:paraId="5A4A5305" w14:textId="77777777" w:rsidR="002E35C7" w:rsidRPr="00F111D4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5A4A5306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Requerido por normativa del banco destino</w:t>
            </w:r>
          </w:p>
        </w:tc>
      </w:tr>
      <w:tr w:rsidR="002E35C7" w:rsidRPr="00F111D4" w14:paraId="5A4A530A" w14:textId="77777777" w:rsidTr="002E35C7">
        <w:trPr>
          <w:cantSplit/>
          <w:trHeight w:val="107"/>
        </w:trPr>
        <w:tc>
          <w:tcPr>
            <w:tcW w:w="540" w:type="dxa"/>
          </w:tcPr>
          <w:p w14:paraId="5A4A5308" w14:textId="77777777" w:rsidR="002E35C7" w:rsidRPr="00F111D4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5A4A5309" w14:textId="77777777" w:rsidR="002E35C7" w:rsidRPr="00F111D4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F111D4">
              <w:rPr>
                <w:rFonts w:asciiTheme="minorHAnsi" w:hAnsiTheme="minorHAnsi"/>
                <w:sz w:val="20"/>
                <w:szCs w:val="20"/>
              </w:rPr>
              <w:t>Otros (Indicar):</w:t>
            </w:r>
          </w:p>
        </w:tc>
      </w:tr>
    </w:tbl>
    <w:p w14:paraId="5A4A530B" w14:textId="77777777" w:rsidR="00A429CE" w:rsidRPr="00F111D4" w:rsidRDefault="00A429CE" w:rsidP="00FF03EB">
      <w:pPr>
        <w:pStyle w:val="Heading3"/>
        <w:rPr>
          <w:rFonts w:asciiTheme="minorHAnsi" w:hAnsiTheme="minorHAnsi"/>
        </w:rPr>
      </w:pPr>
      <w:bookmarkStart w:id="62" w:name="_Toc260387266"/>
    </w:p>
    <w:p w14:paraId="5A4A530C" w14:textId="77777777" w:rsidR="002E35C7" w:rsidRPr="00F111D4" w:rsidRDefault="002E35C7" w:rsidP="00FF03EB">
      <w:pPr>
        <w:pStyle w:val="Heading3"/>
        <w:rPr>
          <w:rFonts w:asciiTheme="minorHAnsi" w:hAnsiTheme="minorHAnsi"/>
          <w:lang w:val="es-ES"/>
        </w:rPr>
      </w:pPr>
      <w:bookmarkStart w:id="63" w:name="_Toc509304304"/>
      <w:r w:rsidRPr="00F111D4">
        <w:rPr>
          <w:rFonts w:asciiTheme="minorHAnsi" w:hAnsiTheme="minorHAnsi"/>
          <w:lang w:val="es-ES"/>
        </w:rPr>
        <w:t>Nivel de conformidad que debe cumplir el sistema</w:t>
      </w:r>
      <w:bookmarkEnd w:id="62"/>
      <w:bookmarkEnd w:id="63"/>
    </w:p>
    <w:p w14:paraId="5A4A530D" w14:textId="77777777" w:rsidR="002E35C7" w:rsidRPr="00F111D4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30E" w14:textId="77777777" w:rsidR="00A429CE" w:rsidRPr="00F111D4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</w:p>
    <w:p w14:paraId="5A4A530F" w14:textId="77777777" w:rsidR="002E35C7" w:rsidRPr="00F111D4" w:rsidRDefault="002E35C7" w:rsidP="00FF03EB">
      <w:pPr>
        <w:pStyle w:val="Heading3"/>
        <w:rPr>
          <w:rFonts w:asciiTheme="minorHAnsi" w:hAnsiTheme="minorHAnsi"/>
          <w:lang w:val="es-ES"/>
        </w:rPr>
      </w:pPr>
      <w:bookmarkStart w:id="64" w:name="_Toc260387267"/>
      <w:bookmarkStart w:id="65" w:name="_Toc509304305"/>
      <w:r w:rsidRPr="00F111D4">
        <w:rPr>
          <w:rFonts w:asciiTheme="minorHAnsi" w:hAnsiTheme="minorHAnsi"/>
          <w:lang w:val="es-ES"/>
        </w:rPr>
        <w:lastRenderedPageBreak/>
        <w:t>Motivo no necesidad accesibilidad en aplicación</w:t>
      </w:r>
      <w:bookmarkEnd w:id="64"/>
      <w:bookmarkEnd w:id="65"/>
    </w:p>
    <w:p w14:paraId="5A4A5310" w14:textId="77777777" w:rsidR="00B71BAF" w:rsidRPr="00F111D4" w:rsidRDefault="00A429CE" w:rsidP="00A429CE">
      <w:pPr>
        <w:pStyle w:val="BodyText2"/>
        <w:spacing w:before="120" w:line="240" w:lineRule="auto"/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311" w14:textId="77777777" w:rsidR="00A429CE" w:rsidRPr="00F111D4" w:rsidRDefault="00A429CE" w:rsidP="002E35C7">
      <w:pPr>
        <w:pStyle w:val="BodyText2"/>
        <w:spacing w:before="120" w:line="240" w:lineRule="auto"/>
        <w:ind w:left="709"/>
        <w:rPr>
          <w:rFonts w:asciiTheme="minorHAnsi" w:hAnsiTheme="minorHAnsi"/>
          <w:bCs/>
          <w:iCs/>
          <w:sz w:val="20"/>
          <w:szCs w:val="20"/>
        </w:rPr>
      </w:pPr>
    </w:p>
    <w:p w14:paraId="5A4A5312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66" w:name="_Toc260387268"/>
      <w:bookmarkStart w:id="67" w:name="_Toc509304306"/>
      <w:r w:rsidRPr="00F111D4">
        <w:rPr>
          <w:rFonts w:asciiTheme="minorHAnsi" w:hAnsiTheme="minorHAnsi"/>
        </w:rPr>
        <w:t>Conservación de la información</w:t>
      </w:r>
      <w:bookmarkEnd w:id="66"/>
      <w:bookmarkEnd w:id="67"/>
    </w:p>
    <w:p w14:paraId="5A4A5313" w14:textId="77777777" w:rsidR="002E35C7" w:rsidRPr="00F111D4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314" w14:textId="77777777" w:rsidR="002E35C7" w:rsidRPr="00F111D4" w:rsidRDefault="002E35C7" w:rsidP="002E35C7">
      <w:pPr>
        <w:tabs>
          <w:tab w:val="left" w:pos="6300"/>
        </w:tabs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14:paraId="5A4A5315" w14:textId="77777777" w:rsidR="002E35C7" w:rsidRPr="00F111D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68" w:name="_Toc260387269"/>
      <w:bookmarkStart w:id="69" w:name="_Toc509304307"/>
      <w:r w:rsidRPr="00F111D4">
        <w:rPr>
          <w:rFonts w:asciiTheme="minorHAnsi" w:hAnsiTheme="minorHAnsi"/>
        </w:rPr>
        <w:t>Trazabilidad de la Operativa</w:t>
      </w:r>
      <w:bookmarkEnd w:id="68"/>
      <w:bookmarkEnd w:id="69"/>
    </w:p>
    <w:p w14:paraId="5A4A5316" w14:textId="77777777" w:rsidR="002E35C7" w:rsidRPr="00F111D4" w:rsidRDefault="00A429CE" w:rsidP="000E1C29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317" w14:textId="77777777" w:rsidR="00B71BAF" w:rsidRPr="00F111D4" w:rsidRDefault="00B71BAF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</w:p>
    <w:p w14:paraId="5A4A5318" w14:textId="77777777" w:rsidR="00A0037A" w:rsidRPr="00F111D4" w:rsidRDefault="00A0037A" w:rsidP="00AE4F1C">
      <w:pPr>
        <w:pStyle w:val="Heading2"/>
        <w:tabs>
          <w:tab w:val="clear" w:pos="792"/>
          <w:tab w:val="num" w:pos="567"/>
          <w:tab w:val="left" w:pos="993"/>
          <w:tab w:val="left" w:pos="1134"/>
        </w:tabs>
        <w:ind w:left="567" w:hanging="207"/>
        <w:rPr>
          <w:rFonts w:asciiTheme="minorHAnsi" w:hAnsiTheme="minorHAnsi"/>
        </w:rPr>
      </w:pPr>
      <w:bookmarkStart w:id="70" w:name="_Toc509304308"/>
      <w:r w:rsidRPr="00F111D4">
        <w:rPr>
          <w:rFonts w:asciiTheme="minorHAnsi" w:hAnsiTheme="minorHAnsi"/>
        </w:rPr>
        <w:t>Requerimientos No Funcionales No Incluidos</w:t>
      </w:r>
      <w:bookmarkEnd w:id="70"/>
    </w:p>
    <w:p w14:paraId="5A4A5319" w14:textId="77777777" w:rsidR="00A0037A" w:rsidRPr="00F111D4" w:rsidRDefault="00A429CE" w:rsidP="00B2504E">
      <w:pPr>
        <w:spacing w:before="120" w:after="120" w:line="240" w:lineRule="auto"/>
        <w:ind w:left="426" w:firstLine="0"/>
        <w:rPr>
          <w:rFonts w:asciiTheme="minorHAnsi" w:hAnsiTheme="minorHAnsi" w:cs="Arial"/>
          <w:iCs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31A" w14:textId="77777777" w:rsidR="00A0037A" w:rsidRPr="00F111D4" w:rsidRDefault="00A0037A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</w:p>
    <w:p w14:paraId="5A4A531B" w14:textId="77777777" w:rsidR="0071082D" w:rsidRPr="00F111D4" w:rsidRDefault="0071082D" w:rsidP="00AE4F1C">
      <w:pPr>
        <w:pStyle w:val="Heading2"/>
        <w:tabs>
          <w:tab w:val="clear" w:pos="792"/>
          <w:tab w:val="num" w:pos="567"/>
          <w:tab w:val="left" w:pos="993"/>
          <w:tab w:val="left" w:pos="1134"/>
        </w:tabs>
        <w:ind w:left="567" w:hanging="207"/>
        <w:rPr>
          <w:rFonts w:asciiTheme="minorHAnsi" w:hAnsiTheme="minorHAnsi"/>
        </w:rPr>
      </w:pPr>
      <w:bookmarkStart w:id="71" w:name="_Toc509304309"/>
      <w:r w:rsidRPr="00F111D4">
        <w:rPr>
          <w:rFonts w:asciiTheme="minorHAnsi" w:hAnsiTheme="minorHAnsi"/>
        </w:rPr>
        <w:t>Requerimientos No Funcionales Regulatorios</w:t>
      </w:r>
      <w:bookmarkEnd w:id="71"/>
    </w:p>
    <w:p w14:paraId="5A4A531C" w14:textId="77777777" w:rsidR="002E35C7" w:rsidRPr="00F111D4" w:rsidRDefault="00F0780B" w:rsidP="00DA07DB">
      <w:pPr>
        <w:spacing w:before="120" w:after="120" w:line="240" w:lineRule="auto"/>
        <w:ind w:left="426" w:firstLine="0"/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t>Não aplica.</w:t>
      </w:r>
    </w:p>
    <w:p w14:paraId="5A4A531D" w14:textId="77777777" w:rsidR="00D25A31" w:rsidRPr="00F111D4" w:rsidRDefault="00D25A31" w:rsidP="00D25A31">
      <w:pPr>
        <w:pStyle w:val="NormalWeb"/>
        <w:spacing w:before="120" w:beforeAutospacing="0" w:after="120" w:afterAutospacing="0"/>
        <w:ind w:left="360"/>
        <w:jc w:val="both"/>
        <w:rPr>
          <w:rFonts w:asciiTheme="minorHAnsi" w:hAnsiTheme="minorHAnsi" w:cs="Arial"/>
          <w:color w:val="000000"/>
          <w:sz w:val="18"/>
          <w:szCs w:val="18"/>
        </w:rPr>
      </w:pPr>
    </w:p>
    <w:p w14:paraId="5A4A531E" w14:textId="77777777" w:rsidR="002E35C7" w:rsidRPr="00F111D4" w:rsidRDefault="00DE40D7" w:rsidP="002E35C7">
      <w:pPr>
        <w:pStyle w:val="Heading1"/>
        <w:rPr>
          <w:rFonts w:asciiTheme="minorHAnsi" w:hAnsiTheme="minorHAnsi"/>
        </w:rPr>
      </w:pPr>
      <w:bookmarkStart w:id="72" w:name="_Toc260387270"/>
      <w:r w:rsidRPr="00F111D4">
        <w:rPr>
          <w:rFonts w:asciiTheme="minorHAnsi" w:hAnsiTheme="minorHAnsi"/>
        </w:rPr>
        <w:br w:type="page"/>
      </w:r>
      <w:bookmarkStart w:id="73" w:name="_Toc509304310"/>
      <w:r w:rsidR="002E35C7" w:rsidRPr="00F111D4">
        <w:rPr>
          <w:rFonts w:asciiTheme="minorHAnsi" w:hAnsiTheme="minorHAnsi"/>
        </w:rPr>
        <w:lastRenderedPageBreak/>
        <w:t>Catálogo de Requisitos</w:t>
      </w:r>
      <w:bookmarkEnd w:id="72"/>
      <w:bookmarkEnd w:id="73"/>
    </w:p>
    <w:p w14:paraId="5A4A531F" w14:textId="77777777" w:rsidR="008B7FC7" w:rsidRPr="00F111D4" w:rsidRDefault="008B7FC7" w:rsidP="002E35C7">
      <w:pPr>
        <w:spacing w:before="120" w:after="120" w:line="240" w:lineRule="auto"/>
        <w:ind w:firstLine="0"/>
        <w:rPr>
          <w:rFonts w:asciiTheme="minorHAnsi" w:hAnsiTheme="minorHAnsi"/>
          <w:bCs/>
          <w:i/>
          <w:iCs/>
          <w:sz w:val="20"/>
          <w:szCs w:val="20"/>
        </w:rPr>
      </w:pPr>
    </w:p>
    <w:p w14:paraId="5A4A5320" w14:textId="77777777" w:rsidR="00B93708" w:rsidRPr="00F111D4" w:rsidRDefault="00DC2B33" w:rsidP="008B7FC7">
      <w:pPr>
        <w:ind w:firstLine="0"/>
        <w:jc w:val="center"/>
        <w:rPr>
          <w:rFonts w:asciiTheme="minorHAnsi" w:hAnsiTheme="minorHAnsi"/>
          <w:sz w:val="20"/>
          <w:szCs w:val="20"/>
        </w:rPr>
      </w:pPr>
      <w:r w:rsidRPr="00F111D4">
        <w:rPr>
          <w:rFonts w:asciiTheme="minorHAnsi" w:hAnsiTheme="minorHAnsi"/>
          <w:sz w:val="20"/>
          <w:szCs w:val="20"/>
        </w:rPr>
        <w:object w:dxaOrig="1551" w:dyaOrig="1004" w14:anchorId="5A4A534C">
          <v:shape id="_x0000_i1026" type="#_x0000_t75" style="width:76.4pt;height:49.45pt" o:ole="">
            <v:imagedata r:id="rId18" o:title=""/>
          </v:shape>
          <o:OLEObject Type="Embed" ProgID="Excel.Sheet.8" ShapeID="_x0000_i1026" DrawAspect="Icon" ObjectID="_1713765736" r:id="rId19"/>
        </w:object>
      </w:r>
    </w:p>
    <w:p w14:paraId="5A4A5321" w14:textId="77777777" w:rsidR="00DE40D7" w:rsidRPr="00F111D4" w:rsidRDefault="00DE40D7" w:rsidP="008B7FC7">
      <w:pPr>
        <w:ind w:firstLine="0"/>
        <w:jc w:val="center"/>
        <w:rPr>
          <w:rFonts w:asciiTheme="minorHAnsi" w:hAnsiTheme="minorHAnsi"/>
          <w:sz w:val="6"/>
          <w:szCs w:val="20"/>
        </w:rPr>
      </w:pPr>
    </w:p>
    <w:p w14:paraId="5A4A5322" w14:textId="77777777" w:rsidR="0071082D" w:rsidRPr="00F111D4" w:rsidRDefault="0071082D" w:rsidP="0071082D">
      <w:pPr>
        <w:pStyle w:val="Heading1"/>
        <w:keepLines/>
        <w:tabs>
          <w:tab w:val="clear" w:pos="360"/>
          <w:tab w:val="num" w:pos="527"/>
        </w:tabs>
        <w:ind w:left="431" w:hanging="431"/>
        <w:rPr>
          <w:rFonts w:asciiTheme="minorHAnsi" w:hAnsiTheme="minorHAnsi"/>
        </w:rPr>
      </w:pPr>
      <w:bookmarkStart w:id="74" w:name="_Toc509304311"/>
      <w:r w:rsidRPr="00F111D4">
        <w:rPr>
          <w:rFonts w:asciiTheme="minorHAnsi" w:hAnsiTheme="minorHAnsi"/>
        </w:rPr>
        <w:t>Lista de distribución Revisión y Firma</w:t>
      </w:r>
      <w:bookmarkEnd w:id="74"/>
    </w:p>
    <w:tbl>
      <w:tblPr>
        <w:tblW w:w="8717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3118"/>
        <w:gridCol w:w="1134"/>
        <w:gridCol w:w="1134"/>
      </w:tblGrid>
      <w:tr w:rsidR="0071082D" w:rsidRPr="00F33D61" w14:paraId="5A4A5328" w14:textId="77777777" w:rsidTr="007C59D2">
        <w:trPr>
          <w:tblHeader/>
        </w:trPr>
        <w:tc>
          <w:tcPr>
            <w:tcW w:w="3331" w:type="dxa"/>
            <w:shd w:val="pct12" w:color="auto" w:fill="auto"/>
          </w:tcPr>
          <w:p w14:paraId="5A4A5323" w14:textId="77777777" w:rsidR="0071082D" w:rsidRPr="00F111D4" w:rsidRDefault="0071082D" w:rsidP="00743AF4">
            <w:pPr>
              <w:pStyle w:val="Tabla"/>
              <w:jc w:val="center"/>
              <w:rPr>
                <w:rFonts w:asciiTheme="minorHAnsi" w:hAnsiTheme="minorHAnsi"/>
                <w:szCs w:val="24"/>
                <w:lang w:val="en-GB"/>
              </w:rPr>
            </w:pPr>
            <w:r w:rsidRPr="00F111D4">
              <w:rPr>
                <w:rFonts w:asciiTheme="minorHAnsi" w:hAnsiTheme="minorHAnsi"/>
                <w:b/>
                <w:sz w:val="20"/>
                <w:szCs w:val="24"/>
                <w:lang w:val="en-GB"/>
              </w:rPr>
              <w:t>Nombre</w:t>
            </w:r>
          </w:p>
        </w:tc>
        <w:tc>
          <w:tcPr>
            <w:tcW w:w="3118" w:type="dxa"/>
            <w:shd w:val="pct12" w:color="auto" w:fill="auto"/>
          </w:tcPr>
          <w:p w14:paraId="5A4A5324" w14:textId="77777777" w:rsidR="0071082D" w:rsidRPr="00F111D4" w:rsidRDefault="0071082D" w:rsidP="00743AF4">
            <w:pPr>
              <w:pStyle w:val="Tabla"/>
              <w:jc w:val="center"/>
              <w:rPr>
                <w:rFonts w:asciiTheme="minorHAnsi" w:hAnsiTheme="minorHAnsi"/>
                <w:szCs w:val="24"/>
                <w:lang w:val="en-GB"/>
              </w:rPr>
            </w:pPr>
            <w:r w:rsidRPr="00F111D4">
              <w:rPr>
                <w:rFonts w:asciiTheme="minorHAnsi" w:hAnsiTheme="minorHAnsi"/>
                <w:b/>
                <w:sz w:val="20"/>
                <w:szCs w:val="24"/>
                <w:lang w:val="en-GB"/>
              </w:rPr>
              <w:t>Departamento</w:t>
            </w:r>
          </w:p>
        </w:tc>
        <w:tc>
          <w:tcPr>
            <w:tcW w:w="1134" w:type="dxa"/>
            <w:shd w:val="pct12" w:color="auto" w:fill="auto"/>
          </w:tcPr>
          <w:p w14:paraId="5A4A5325" w14:textId="77777777" w:rsidR="0071082D" w:rsidRPr="00F111D4" w:rsidRDefault="0071082D" w:rsidP="00743AF4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F111D4">
              <w:rPr>
                <w:rFonts w:asciiTheme="minorHAnsi" w:hAnsiTheme="minorHAnsi"/>
                <w:b/>
                <w:sz w:val="20"/>
                <w:szCs w:val="24"/>
              </w:rPr>
              <w:t>Revisor</w:t>
            </w:r>
          </w:p>
          <w:p w14:paraId="5A4A5326" w14:textId="77777777" w:rsidR="0071082D" w:rsidRPr="00F111D4" w:rsidRDefault="0071082D" w:rsidP="0071082D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F111D4">
              <w:rPr>
                <w:rFonts w:asciiTheme="minorHAnsi" w:hAnsiTheme="minorHAnsi"/>
                <w:b/>
                <w:sz w:val="20"/>
                <w:szCs w:val="24"/>
              </w:rPr>
              <w:t>(marcar con una X)</w:t>
            </w:r>
          </w:p>
        </w:tc>
        <w:tc>
          <w:tcPr>
            <w:tcW w:w="1134" w:type="dxa"/>
            <w:shd w:val="pct12" w:color="auto" w:fill="auto"/>
          </w:tcPr>
          <w:p w14:paraId="5A4A5327" w14:textId="77777777" w:rsidR="0071082D" w:rsidRPr="00F33D61" w:rsidRDefault="0071082D" w:rsidP="00743AF4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F111D4">
              <w:rPr>
                <w:rFonts w:asciiTheme="minorHAnsi" w:hAnsiTheme="minorHAnsi"/>
                <w:b/>
                <w:sz w:val="20"/>
                <w:szCs w:val="24"/>
              </w:rPr>
              <w:t>Firmante (marcar con una X)</w:t>
            </w:r>
          </w:p>
        </w:tc>
      </w:tr>
      <w:tr w:rsidR="0071082D" w:rsidRPr="00F33D61" w14:paraId="5A4A532D" w14:textId="77777777" w:rsidTr="00743AF4">
        <w:tc>
          <w:tcPr>
            <w:tcW w:w="3331" w:type="dxa"/>
          </w:tcPr>
          <w:p w14:paraId="5A4A5329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A4A532A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A4A532B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A4A532C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F33D61" w14:paraId="5A4A5332" w14:textId="77777777" w:rsidTr="00743AF4">
        <w:tc>
          <w:tcPr>
            <w:tcW w:w="3331" w:type="dxa"/>
          </w:tcPr>
          <w:p w14:paraId="5A4A532E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A4A532F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A4A5330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A4A5331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F33D61" w14:paraId="5A4A5337" w14:textId="77777777" w:rsidTr="00743AF4">
        <w:tc>
          <w:tcPr>
            <w:tcW w:w="3331" w:type="dxa"/>
          </w:tcPr>
          <w:p w14:paraId="5A4A5333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A4A5334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A4A5335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A4A5336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F33D61" w14:paraId="5A4A533C" w14:textId="77777777" w:rsidTr="00743AF4">
        <w:tc>
          <w:tcPr>
            <w:tcW w:w="3331" w:type="dxa"/>
          </w:tcPr>
          <w:p w14:paraId="5A4A5338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A4A5339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A4A533A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A4A533B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F33D61" w14:paraId="5A4A5341" w14:textId="77777777" w:rsidTr="00743AF4">
        <w:tc>
          <w:tcPr>
            <w:tcW w:w="3331" w:type="dxa"/>
          </w:tcPr>
          <w:p w14:paraId="5A4A533D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A4A533E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A4A533F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A4A5340" w14:textId="77777777" w:rsidR="0071082D" w:rsidRPr="00F33D61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</w:tbl>
    <w:p w14:paraId="5A4A5342" w14:textId="77777777" w:rsidR="0071082D" w:rsidRPr="00F33D61" w:rsidRDefault="0071082D" w:rsidP="002E35C7">
      <w:pPr>
        <w:ind w:firstLine="0"/>
        <w:jc w:val="center"/>
        <w:rPr>
          <w:rFonts w:asciiTheme="minorHAnsi" w:hAnsiTheme="minorHAnsi"/>
          <w:sz w:val="20"/>
          <w:szCs w:val="20"/>
        </w:rPr>
      </w:pPr>
    </w:p>
    <w:sectPr w:rsidR="0071082D" w:rsidRPr="00F33D61" w:rsidSect="009301E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2211" w:right="1440" w:bottom="1701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4A534F" w14:textId="77777777" w:rsidR="000A01A9" w:rsidRDefault="000A01A9">
      <w:r>
        <w:separator/>
      </w:r>
    </w:p>
  </w:endnote>
  <w:endnote w:type="continuationSeparator" w:id="0">
    <w:p w14:paraId="5A4A5350" w14:textId="77777777" w:rsidR="000A01A9" w:rsidRDefault="000A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4A5361" w14:textId="77777777" w:rsidR="00B461CC" w:rsidRDefault="00B461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4A5362" w14:textId="77777777" w:rsidR="00B461CC" w:rsidRDefault="00B461CC">
    <w:pPr>
      <w:pStyle w:val="Footer"/>
      <w:rPr>
        <w:i/>
      </w:rPr>
    </w:pPr>
  </w:p>
  <w:p w14:paraId="5A4A5363" w14:textId="760D8AF3" w:rsidR="00B461CC" w:rsidRPr="002002A8" w:rsidRDefault="00B461CC" w:rsidP="006860FD">
    <w:pPr>
      <w:pStyle w:val="Footer"/>
      <w:tabs>
        <w:tab w:val="clear" w:pos="8504"/>
        <w:tab w:val="right" w:pos="8789"/>
      </w:tabs>
      <w:rPr>
        <w:rFonts w:ascii="Arial" w:hAnsi="Arial" w:cs="Arial"/>
        <w:i/>
      </w:rPr>
    </w:pPr>
    <w:r>
      <w:rPr>
        <w:rFonts w:ascii="Arial" w:hAnsi="Arial" w:cs="Arial"/>
        <w:i/>
        <w:szCs w:val="24"/>
      </w:rPr>
      <w:tab/>
    </w:r>
    <w:r>
      <w:rPr>
        <w:rFonts w:ascii="Arial" w:hAnsi="Arial" w:cs="Arial"/>
        <w:i/>
        <w:szCs w:val="24"/>
      </w:rPr>
      <w:tab/>
      <w:t xml:space="preserve"> </w:t>
    </w:r>
    <w:r w:rsidRPr="002002A8">
      <w:rPr>
        <w:rFonts w:ascii="Arial" w:hAnsi="Arial" w:cs="Arial"/>
        <w:i/>
      </w:rPr>
      <w:t xml:space="preserve">Página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487596">
      <w:rPr>
        <w:rFonts w:ascii="Arial" w:hAnsi="Arial" w:cs="Arial"/>
        <w:i/>
        <w:noProof/>
      </w:rPr>
      <w:t>13</w:t>
    </w:r>
    <w:r w:rsidRPr="002002A8">
      <w:rPr>
        <w:rFonts w:ascii="Arial" w:hAnsi="Arial" w:cs="Arial"/>
        <w:i/>
      </w:rPr>
      <w:fldChar w:fldCharType="end"/>
    </w:r>
    <w:r w:rsidRPr="002002A8">
      <w:rPr>
        <w:rFonts w:ascii="Arial" w:hAnsi="Arial" w:cs="Arial"/>
        <w:i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487596">
      <w:rPr>
        <w:rFonts w:ascii="Arial" w:hAnsi="Arial" w:cs="Arial"/>
        <w:i/>
        <w:noProof/>
      </w:rPr>
      <w:t>52</w:t>
    </w:r>
    <w:r w:rsidRPr="002002A8">
      <w:rPr>
        <w:rFonts w:ascii="Arial" w:hAnsi="Arial" w:cs="Arial"/>
        <w:i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4A5373" w14:textId="77777777" w:rsidR="00B461CC" w:rsidRDefault="00B461CC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7728" behindDoc="0" locked="0" layoutInCell="1" allowOverlap="1" wp14:anchorId="5A4A537F" wp14:editId="5A4A5380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6" name="Picture 6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4A5374" w14:textId="77777777" w:rsidR="00B461CC" w:rsidRDefault="00B461CC" w:rsidP="000017F9">
    <w:pPr>
      <w:pStyle w:val="Footer"/>
      <w:jc w:val="right"/>
      <w:rPr>
        <w:rStyle w:val="arial7"/>
        <w:rFonts w:ascii="Arial" w:hAnsi="Arial" w:cs="Arial"/>
      </w:rPr>
    </w:pPr>
  </w:p>
  <w:p w14:paraId="5A4A5375" w14:textId="77777777" w:rsidR="00B461CC" w:rsidRPr="00B73A65" w:rsidRDefault="00B461CC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5A4A5376" w14:textId="77777777" w:rsidR="00B461CC" w:rsidRDefault="00B461CC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A534D" w14:textId="77777777" w:rsidR="000A01A9" w:rsidRDefault="000A01A9">
      <w:r>
        <w:separator/>
      </w:r>
    </w:p>
  </w:footnote>
  <w:footnote w:type="continuationSeparator" w:id="0">
    <w:p w14:paraId="5A4A534E" w14:textId="77777777" w:rsidR="000A01A9" w:rsidRDefault="000A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4A5351" w14:textId="77777777" w:rsidR="00B461CC" w:rsidRDefault="00B461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901"/>
      <w:gridCol w:w="1318"/>
      <w:gridCol w:w="2216"/>
    </w:tblGrid>
    <w:tr w:rsidR="00B461CC" w:rsidRPr="004B6AD5" w14:paraId="5A4A5358" w14:textId="77777777" w:rsidTr="006860FD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5A4A5352" w14:textId="77777777" w:rsidR="00B461CC" w:rsidRPr="004B6AD5" w:rsidRDefault="00B461CC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5A4A5377" wp14:editId="5A4A5378">
                <wp:extent cx="1028700" cy="304800"/>
                <wp:effectExtent l="0" t="0" r="0" b="0"/>
                <wp:docPr id="4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5A4A5353" w14:textId="77777777" w:rsidR="00B461CC" w:rsidRPr="004B6AD5" w:rsidRDefault="00B461CC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>CRC 5G PROTEÇÃO</w:t>
          </w:r>
        </w:p>
      </w:tc>
      <w:tc>
        <w:tcPr>
          <w:tcW w:w="416" w:type="pct"/>
          <w:vAlign w:val="center"/>
        </w:tcPr>
        <w:p w14:paraId="5A4A5354" w14:textId="77777777" w:rsidR="00B461CC" w:rsidRPr="004B6AD5" w:rsidRDefault="00B461CC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423" w:type="pct"/>
          <w:vAlign w:val="center"/>
        </w:tcPr>
        <w:p w14:paraId="5A4A5355" w14:textId="77777777" w:rsidR="00B461CC" w:rsidRPr="004B6AD5" w:rsidRDefault="00B461CC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Para validação</w:t>
          </w:r>
        </w:p>
      </w:tc>
      <w:tc>
        <w:tcPr>
          <w:tcW w:w="619" w:type="pct"/>
          <w:vAlign w:val="center"/>
        </w:tcPr>
        <w:p w14:paraId="5A4A5356" w14:textId="77777777" w:rsidR="00B461CC" w:rsidRPr="004B6AD5" w:rsidRDefault="00B461CC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5A4A5357" w14:textId="77777777" w:rsidR="00B461CC" w:rsidRPr="004B6AD5" w:rsidRDefault="00B461CC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5A4A5379" wp14:editId="5A4A537A">
                <wp:extent cx="1219200" cy="447675"/>
                <wp:effectExtent l="0" t="0" r="0" b="9525"/>
                <wp:docPr id="5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461CC" w:rsidRPr="004B6AD5" w14:paraId="5A4A535F" w14:textId="77777777" w:rsidTr="006860FD">
      <w:trPr>
        <w:cantSplit/>
        <w:trHeight w:val="205"/>
      </w:trPr>
      <w:tc>
        <w:tcPr>
          <w:tcW w:w="834" w:type="pct"/>
          <w:vMerge/>
        </w:tcPr>
        <w:p w14:paraId="5A4A5359" w14:textId="77777777" w:rsidR="00B461CC" w:rsidRPr="004B6AD5" w:rsidRDefault="00B461CC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5A4A535A" w14:textId="77777777" w:rsidR="00B461CC" w:rsidRPr="004B6AD5" w:rsidRDefault="00B461CC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5A4A535B" w14:textId="77777777" w:rsidR="00B461CC" w:rsidRPr="004B6AD5" w:rsidRDefault="00B461CC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423" w:type="pct"/>
          <w:vAlign w:val="center"/>
        </w:tcPr>
        <w:p w14:paraId="5A4A535C" w14:textId="77777777" w:rsidR="00B461CC" w:rsidRPr="004B6AD5" w:rsidRDefault="00B461CC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V1.2</w:t>
          </w:r>
        </w:p>
      </w:tc>
      <w:tc>
        <w:tcPr>
          <w:tcW w:w="619" w:type="pct"/>
          <w:vAlign w:val="center"/>
        </w:tcPr>
        <w:p w14:paraId="5A4A535D" w14:textId="659820A9" w:rsidR="00B461CC" w:rsidRPr="004B6AD5" w:rsidRDefault="00B461CC" w:rsidP="001A0233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487596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11/05/2022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5A4A535E" w14:textId="77777777" w:rsidR="00B461CC" w:rsidRPr="004B6AD5" w:rsidRDefault="00B461CC" w:rsidP="001A0233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5A4A5360" w14:textId="77777777" w:rsidR="00B461CC" w:rsidRDefault="00B461CC" w:rsidP="00337CD3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901"/>
      <w:gridCol w:w="1318"/>
      <w:gridCol w:w="2216"/>
    </w:tblGrid>
    <w:tr w:rsidR="00B461CC" w:rsidRPr="004B6AD5" w14:paraId="5A4A536A" w14:textId="77777777" w:rsidTr="007E4D0D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5A4A5364" w14:textId="77777777" w:rsidR="00B461CC" w:rsidRPr="004B6AD5" w:rsidRDefault="00B461CC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5A4A537B" wp14:editId="5A4A537C">
                <wp:extent cx="1028700" cy="304800"/>
                <wp:effectExtent l="0" t="0" r="0" b="0"/>
                <wp:docPr id="1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5A4A5365" w14:textId="77777777" w:rsidR="00B461CC" w:rsidRPr="004B6AD5" w:rsidRDefault="00B461CC" w:rsidP="00F5509C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>CRC 5G PROTEÇÃO</w:t>
          </w:r>
        </w:p>
      </w:tc>
      <w:tc>
        <w:tcPr>
          <w:tcW w:w="416" w:type="pct"/>
          <w:vAlign w:val="center"/>
        </w:tcPr>
        <w:p w14:paraId="5A4A5366" w14:textId="77777777" w:rsidR="00B461CC" w:rsidRPr="004B6AD5" w:rsidRDefault="00B461CC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423" w:type="pct"/>
          <w:vAlign w:val="center"/>
        </w:tcPr>
        <w:p w14:paraId="5A4A5367" w14:textId="77777777" w:rsidR="00B461CC" w:rsidRPr="004B6AD5" w:rsidRDefault="00B461CC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Para validação</w:t>
          </w:r>
        </w:p>
      </w:tc>
      <w:tc>
        <w:tcPr>
          <w:tcW w:w="619" w:type="pct"/>
          <w:vAlign w:val="center"/>
        </w:tcPr>
        <w:p w14:paraId="5A4A5368" w14:textId="77777777" w:rsidR="00B461CC" w:rsidRPr="004B6AD5" w:rsidRDefault="00B461CC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5A4A5369" w14:textId="77777777" w:rsidR="00B461CC" w:rsidRPr="004B6AD5" w:rsidRDefault="00B461CC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5A4A537D" wp14:editId="5A4A537E">
                <wp:extent cx="1219200" cy="447675"/>
                <wp:effectExtent l="0" t="0" r="0" b="9525"/>
                <wp:docPr id="2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461CC" w:rsidRPr="004B6AD5" w14:paraId="5A4A5371" w14:textId="77777777" w:rsidTr="007E4D0D">
      <w:trPr>
        <w:cantSplit/>
        <w:trHeight w:val="205"/>
      </w:trPr>
      <w:tc>
        <w:tcPr>
          <w:tcW w:w="834" w:type="pct"/>
          <w:vMerge/>
        </w:tcPr>
        <w:p w14:paraId="5A4A536B" w14:textId="77777777" w:rsidR="00B461CC" w:rsidRPr="004B6AD5" w:rsidRDefault="00B461CC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5A4A536C" w14:textId="77777777" w:rsidR="00B461CC" w:rsidRPr="004B6AD5" w:rsidRDefault="00B461CC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5A4A536D" w14:textId="77777777" w:rsidR="00B461CC" w:rsidRPr="004B6AD5" w:rsidRDefault="00B461CC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423" w:type="pct"/>
          <w:vAlign w:val="center"/>
        </w:tcPr>
        <w:p w14:paraId="5A4A536E" w14:textId="77777777" w:rsidR="00B461CC" w:rsidRPr="004B6AD5" w:rsidRDefault="00B461CC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V1.2</w:t>
          </w:r>
        </w:p>
      </w:tc>
      <w:tc>
        <w:tcPr>
          <w:tcW w:w="619" w:type="pct"/>
          <w:vAlign w:val="center"/>
        </w:tcPr>
        <w:p w14:paraId="5A4A536F" w14:textId="05DDB68F" w:rsidR="00B461CC" w:rsidRPr="004B6AD5" w:rsidRDefault="00B461CC" w:rsidP="004B6AD5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487596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11/05/2022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5A4A5370" w14:textId="77777777" w:rsidR="00B461CC" w:rsidRPr="004B6AD5" w:rsidRDefault="00B461CC" w:rsidP="004B6AD5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5A4A5372" w14:textId="77777777" w:rsidR="00B461CC" w:rsidRDefault="00B461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13B6EE5"/>
    <w:multiLevelType w:val="hybridMultilevel"/>
    <w:tmpl w:val="7066757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8160001">
      <w:start w:val="1"/>
      <w:numFmt w:val="bullet"/>
      <w:lvlText w:val=""/>
      <w:lvlJc w:val="left"/>
      <w:pPr>
        <w:ind w:left="2508" w:hanging="180"/>
      </w:pPr>
      <w:rPr>
        <w:rFonts w:ascii="Symbol" w:hAnsi="Symbol" w:hint="default"/>
      </w:rPr>
    </w:lvl>
    <w:lvl w:ilvl="3" w:tplc="0816000F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3A172A1"/>
    <w:multiLevelType w:val="hybridMultilevel"/>
    <w:tmpl w:val="89C0FC26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1FAB27EF"/>
    <w:multiLevelType w:val="multilevel"/>
    <w:tmpl w:val="FCF6053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30"/>
        </w:tabs>
        <w:ind w:left="1214" w:hanging="504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68F0759"/>
    <w:multiLevelType w:val="hybridMultilevel"/>
    <w:tmpl w:val="D512CF0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A6353B0"/>
    <w:multiLevelType w:val="hybridMultilevel"/>
    <w:tmpl w:val="7A988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F1BC4"/>
    <w:multiLevelType w:val="hybridMultilevel"/>
    <w:tmpl w:val="A448FD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4"/>
  </w:num>
  <w:num w:numId="5">
    <w:abstractNumId w:val="10"/>
  </w:num>
  <w:num w:numId="6">
    <w:abstractNumId w:val="5"/>
  </w:num>
  <w:num w:numId="7">
    <w:abstractNumId w:val="7"/>
  </w:num>
  <w:num w:numId="8">
    <w:abstractNumId w:val="8"/>
  </w:num>
  <w:num w:numId="9">
    <w:abstractNumId w:val="2"/>
  </w:num>
  <w:num w:numId="10">
    <w:abstractNumId w:val="6"/>
  </w:num>
  <w:num w:numId="1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activeWritingStyle w:appName="MSWord" w:lang="en-GB" w:vendorID="64" w:dllVersion="131077" w:nlCheck="1" w:checkStyle="1"/>
  <w:activeWritingStyle w:appName="MSWord" w:lang="es-ES_tradnl" w:vendorID="64" w:dllVersion="131078" w:nlCheck="1" w:checkStyle="0"/>
  <w:activeWritingStyle w:appName="MSWord" w:lang="es-ES" w:vendorID="64" w:dllVersion="131078" w:nlCheck="1" w:checkStyle="0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131078" w:nlCheck="1" w:checkStyle="1"/>
  <w:activeWritingStyle w:appName="MSWord" w:lang="pt-PT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10B0"/>
    <w:rsid w:val="000017F9"/>
    <w:rsid w:val="00002E15"/>
    <w:rsid w:val="00003204"/>
    <w:rsid w:val="000039D2"/>
    <w:rsid w:val="00004B77"/>
    <w:rsid w:val="00004CEA"/>
    <w:rsid w:val="000058BE"/>
    <w:rsid w:val="00006276"/>
    <w:rsid w:val="00006B69"/>
    <w:rsid w:val="00007072"/>
    <w:rsid w:val="000072FF"/>
    <w:rsid w:val="00007416"/>
    <w:rsid w:val="00007457"/>
    <w:rsid w:val="00007CFC"/>
    <w:rsid w:val="0001039A"/>
    <w:rsid w:val="00010B18"/>
    <w:rsid w:val="00010EF0"/>
    <w:rsid w:val="00011274"/>
    <w:rsid w:val="0001217C"/>
    <w:rsid w:val="00012FDA"/>
    <w:rsid w:val="00013DE3"/>
    <w:rsid w:val="00015ED0"/>
    <w:rsid w:val="00016198"/>
    <w:rsid w:val="000162B2"/>
    <w:rsid w:val="00016B95"/>
    <w:rsid w:val="0001727C"/>
    <w:rsid w:val="00017375"/>
    <w:rsid w:val="000179B3"/>
    <w:rsid w:val="0002007F"/>
    <w:rsid w:val="00020FD2"/>
    <w:rsid w:val="00022639"/>
    <w:rsid w:val="000226A0"/>
    <w:rsid w:val="000228DF"/>
    <w:rsid w:val="000242F4"/>
    <w:rsid w:val="00024FA0"/>
    <w:rsid w:val="00025503"/>
    <w:rsid w:val="000257EE"/>
    <w:rsid w:val="00025D4D"/>
    <w:rsid w:val="00025E6D"/>
    <w:rsid w:val="00027332"/>
    <w:rsid w:val="0003003B"/>
    <w:rsid w:val="0003189E"/>
    <w:rsid w:val="00031E87"/>
    <w:rsid w:val="0003435F"/>
    <w:rsid w:val="00034C6B"/>
    <w:rsid w:val="0003530D"/>
    <w:rsid w:val="00035E66"/>
    <w:rsid w:val="000376CB"/>
    <w:rsid w:val="00041355"/>
    <w:rsid w:val="000439C7"/>
    <w:rsid w:val="00044566"/>
    <w:rsid w:val="00044DE3"/>
    <w:rsid w:val="00044F29"/>
    <w:rsid w:val="00045702"/>
    <w:rsid w:val="000471E5"/>
    <w:rsid w:val="0004758B"/>
    <w:rsid w:val="00050283"/>
    <w:rsid w:val="00050544"/>
    <w:rsid w:val="00050774"/>
    <w:rsid w:val="00050D45"/>
    <w:rsid w:val="00051A4F"/>
    <w:rsid w:val="00051A95"/>
    <w:rsid w:val="00051F02"/>
    <w:rsid w:val="00053AFF"/>
    <w:rsid w:val="00053C78"/>
    <w:rsid w:val="00054AA4"/>
    <w:rsid w:val="0005694F"/>
    <w:rsid w:val="000569E0"/>
    <w:rsid w:val="000579E0"/>
    <w:rsid w:val="000600DF"/>
    <w:rsid w:val="0006013C"/>
    <w:rsid w:val="0006156B"/>
    <w:rsid w:val="00061901"/>
    <w:rsid w:val="00061C86"/>
    <w:rsid w:val="00061E46"/>
    <w:rsid w:val="000620E7"/>
    <w:rsid w:val="0006343E"/>
    <w:rsid w:val="000653E0"/>
    <w:rsid w:val="000653F0"/>
    <w:rsid w:val="00065D48"/>
    <w:rsid w:val="00066870"/>
    <w:rsid w:val="00066DBB"/>
    <w:rsid w:val="00066EA9"/>
    <w:rsid w:val="00067241"/>
    <w:rsid w:val="00070ABE"/>
    <w:rsid w:val="000710E9"/>
    <w:rsid w:val="00071FE5"/>
    <w:rsid w:val="0007241F"/>
    <w:rsid w:val="0007300E"/>
    <w:rsid w:val="00073073"/>
    <w:rsid w:val="000734EA"/>
    <w:rsid w:val="0007397E"/>
    <w:rsid w:val="0007444D"/>
    <w:rsid w:val="000744A9"/>
    <w:rsid w:val="00076246"/>
    <w:rsid w:val="0007798F"/>
    <w:rsid w:val="00080919"/>
    <w:rsid w:val="00080D5E"/>
    <w:rsid w:val="000816E9"/>
    <w:rsid w:val="00082680"/>
    <w:rsid w:val="000828C4"/>
    <w:rsid w:val="0008396C"/>
    <w:rsid w:val="00083F2E"/>
    <w:rsid w:val="00084637"/>
    <w:rsid w:val="000846DA"/>
    <w:rsid w:val="00084970"/>
    <w:rsid w:val="0008531E"/>
    <w:rsid w:val="00085856"/>
    <w:rsid w:val="00086F25"/>
    <w:rsid w:val="00087015"/>
    <w:rsid w:val="0008774E"/>
    <w:rsid w:val="000901B1"/>
    <w:rsid w:val="0009047F"/>
    <w:rsid w:val="000918CA"/>
    <w:rsid w:val="000926B2"/>
    <w:rsid w:val="000927CE"/>
    <w:rsid w:val="00092BFB"/>
    <w:rsid w:val="00093D76"/>
    <w:rsid w:val="00094AD1"/>
    <w:rsid w:val="00094CDC"/>
    <w:rsid w:val="00095875"/>
    <w:rsid w:val="000958E1"/>
    <w:rsid w:val="000961DF"/>
    <w:rsid w:val="0009785E"/>
    <w:rsid w:val="00097F7F"/>
    <w:rsid w:val="000A01A9"/>
    <w:rsid w:val="000A06B7"/>
    <w:rsid w:val="000A0777"/>
    <w:rsid w:val="000A2076"/>
    <w:rsid w:val="000A2DFA"/>
    <w:rsid w:val="000A4DE6"/>
    <w:rsid w:val="000A525F"/>
    <w:rsid w:val="000A59EF"/>
    <w:rsid w:val="000A7CCC"/>
    <w:rsid w:val="000A7FDC"/>
    <w:rsid w:val="000B00D4"/>
    <w:rsid w:val="000B0FB8"/>
    <w:rsid w:val="000B2145"/>
    <w:rsid w:val="000B4570"/>
    <w:rsid w:val="000B4C47"/>
    <w:rsid w:val="000B4EC1"/>
    <w:rsid w:val="000B6272"/>
    <w:rsid w:val="000C0775"/>
    <w:rsid w:val="000C16B6"/>
    <w:rsid w:val="000C1B5C"/>
    <w:rsid w:val="000C1BE2"/>
    <w:rsid w:val="000C25CA"/>
    <w:rsid w:val="000C25DB"/>
    <w:rsid w:val="000C3166"/>
    <w:rsid w:val="000C436A"/>
    <w:rsid w:val="000C4568"/>
    <w:rsid w:val="000C46BE"/>
    <w:rsid w:val="000C7769"/>
    <w:rsid w:val="000C7B4A"/>
    <w:rsid w:val="000D0951"/>
    <w:rsid w:val="000D12EC"/>
    <w:rsid w:val="000D16FC"/>
    <w:rsid w:val="000D2D4E"/>
    <w:rsid w:val="000D435F"/>
    <w:rsid w:val="000D4CE0"/>
    <w:rsid w:val="000D5255"/>
    <w:rsid w:val="000D5939"/>
    <w:rsid w:val="000D62B6"/>
    <w:rsid w:val="000D6B63"/>
    <w:rsid w:val="000D6F1D"/>
    <w:rsid w:val="000D77BE"/>
    <w:rsid w:val="000E08DF"/>
    <w:rsid w:val="000E0BE5"/>
    <w:rsid w:val="000E0E0C"/>
    <w:rsid w:val="000E1C29"/>
    <w:rsid w:val="000E20E1"/>
    <w:rsid w:val="000E235A"/>
    <w:rsid w:val="000E427C"/>
    <w:rsid w:val="000E6677"/>
    <w:rsid w:val="000E6A36"/>
    <w:rsid w:val="000E6F3D"/>
    <w:rsid w:val="000E71D4"/>
    <w:rsid w:val="000E7F66"/>
    <w:rsid w:val="000F173E"/>
    <w:rsid w:val="000F3A8B"/>
    <w:rsid w:val="000F3FE4"/>
    <w:rsid w:val="000F480A"/>
    <w:rsid w:val="000F54C8"/>
    <w:rsid w:val="000F5596"/>
    <w:rsid w:val="000F6C90"/>
    <w:rsid w:val="000F6DF2"/>
    <w:rsid w:val="000F76D8"/>
    <w:rsid w:val="000F777F"/>
    <w:rsid w:val="00101821"/>
    <w:rsid w:val="00102B87"/>
    <w:rsid w:val="001047AE"/>
    <w:rsid w:val="001069C7"/>
    <w:rsid w:val="00107353"/>
    <w:rsid w:val="0010769D"/>
    <w:rsid w:val="00110CE9"/>
    <w:rsid w:val="00111553"/>
    <w:rsid w:val="00113632"/>
    <w:rsid w:val="001143AD"/>
    <w:rsid w:val="001153C1"/>
    <w:rsid w:val="0011643B"/>
    <w:rsid w:val="00116BF0"/>
    <w:rsid w:val="00116E55"/>
    <w:rsid w:val="00117256"/>
    <w:rsid w:val="001179B5"/>
    <w:rsid w:val="00120C08"/>
    <w:rsid w:val="00121392"/>
    <w:rsid w:val="00122310"/>
    <w:rsid w:val="00122E56"/>
    <w:rsid w:val="00123CCC"/>
    <w:rsid w:val="00123FC4"/>
    <w:rsid w:val="00124C88"/>
    <w:rsid w:val="00124D9C"/>
    <w:rsid w:val="00124DEA"/>
    <w:rsid w:val="00125E2E"/>
    <w:rsid w:val="00126918"/>
    <w:rsid w:val="00130629"/>
    <w:rsid w:val="0013165B"/>
    <w:rsid w:val="00132456"/>
    <w:rsid w:val="0013266B"/>
    <w:rsid w:val="00133F29"/>
    <w:rsid w:val="00135037"/>
    <w:rsid w:val="001351D9"/>
    <w:rsid w:val="001358AF"/>
    <w:rsid w:val="001364F7"/>
    <w:rsid w:val="00136644"/>
    <w:rsid w:val="001366C4"/>
    <w:rsid w:val="00136771"/>
    <w:rsid w:val="00136DF0"/>
    <w:rsid w:val="0013737F"/>
    <w:rsid w:val="00137F7E"/>
    <w:rsid w:val="00140B3F"/>
    <w:rsid w:val="00141BAF"/>
    <w:rsid w:val="00141C92"/>
    <w:rsid w:val="00142AB6"/>
    <w:rsid w:val="001447F7"/>
    <w:rsid w:val="0014488D"/>
    <w:rsid w:val="001451E1"/>
    <w:rsid w:val="00145277"/>
    <w:rsid w:val="001463FB"/>
    <w:rsid w:val="0014734C"/>
    <w:rsid w:val="00150F5A"/>
    <w:rsid w:val="0015128A"/>
    <w:rsid w:val="001529F3"/>
    <w:rsid w:val="00153A50"/>
    <w:rsid w:val="00153B21"/>
    <w:rsid w:val="00155192"/>
    <w:rsid w:val="0015596D"/>
    <w:rsid w:val="00156632"/>
    <w:rsid w:val="0015719B"/>
    <w:rsid w:val="00157539"/>
    <w:rsid w:val="001577F0"/>
    <w:rsid w:val="00157C6E"/>
    <w:rsid w:val="0016066C"/>
    <w:rsid w:val="00160DA0"/>
    <w:rsid w:val="00161682"/>
    <w:rsid w:val="00163225"/>
    <w:rsid w:val="00164331"/>
    <w:rsid w:val="00164AC5"/>
    <w:rsid w:val="00164D6B"/>
    <w:rsid w:val="00166305"/>
    <w:rsid w:val="00166A57"/>
    <w:rsid w:val="00166B3D"/>
    <w:rsid w:val="00166C55"/>
    <w:rsid w:val="00166D1C"/>
    <w:rsid w:val="0016745E"/>
    <w:rsid w:val="001706B2"/>
    <w:rsid w:val="00170CC0"/>
    <w:rsid w:val="00171288"/>
    <w:rsid w:val="00172D71"/>
    <w:rsid w:val="00173403"/>
    <w:rsid w:val="00174084"/>
    <w:rsid w:val="001749C7"/>
    <w:rsid w:val="00175655"/>
    <w:rsid w:val="00175A1F"/>
    <w:rsid w:val="00176AD4"/>
    <w:rsid w:val="00177100"/>
    <w:rsid w:val="0017749A"/>
    <w:rsid w:val="00177C19"/>
    <w:rsid w:val="00180413"/>
    <w:rsid w:val="00180BA7"/>
    <w:rsid w:val="0018131A"/>
    <w:rsid w:val="00181D3B"/>
    <w:rsid w:val="00181E1B"/>
    <w:rsid w:val="001835E3"/>
    <w:rsid w:val="001844E7"/>
    <w:rsid w:val="00185130"/>
    <w:rsid w:val="00185E9C"/>
    <w:rsid w:val="001874BB"/>
    <w:rsid w:val="001904B0"/>
    <w:rsid w:val="00190C3F"/>
    <w:rsid w:val="0019197E"/>
    <w:rsid w:val="00191EF8"/>
    <w:rsid w:val="00192DE3"/>
    <w:rsid w:val="001932DC"/>
    <w:rsid w:val="001945D8"/>
    <w:rsid w:val="00195603"/>
    <w:rsid w:val="00195B0E"/>
    <w:rsid w:val="00195EDB"/>
    <w:rsid w:val="00196271"/>
    <w:rsid w:val="00197074"/>
    <w:rsid w:val="001970FF"/>
    <w:rsid w:val="001973BF"/>
    <w:rsid w:val="00197648"/>
    <w:rsid w:val="00197A0A"/>
    <w:rsid w:val="001A0233"/>
    <w:rsid w:val="001A2549"/>
    <w:rsid w:val="001A4078"/>
    <w:rsid w:val="001A7CDF"/>
    <w:rsid w:val="001B0653"/>
    <w:rsid w:val="001B1E69"/>
    <w:rsid w:val="001B3105"/>
    <w:rsid w:val="001B5418"/>
    <w:rsid w:val="001B6BF2"/>
    <w:rsid w:val="001B7552"/>
    <w:rsid w:val="001B79DC"/>
    <w:rsid w:val="001C0092"/>
    <w:rsid w:val="001C0C85"/>
    <w:rsid w:val="001C0D92"/>
    <w:rsid w:val="001C1B59"/>
    <w:rsid w:val="001C1D61"/>
    <w:rsid w:val="001C1D6B"/>
    <w:rsid w:val="001C1F42"/>
    <w:rsid w:val="001C24E1"/>
    <w:rsid w:val="001C2576"/>
    <w:rsid w:val="001C2603"/>
    <w:rsid w:val="001C2749"/>
    <w:rsid w:val="001C3A3A"/>
    <w:rsid w:val="001C3CAE"/>
    <w:rsid w:val="001C7B1C"/>
    <w:rsid w:val="001C7C45"/>
    <w:rsid w:val="001D00A9"/>
    <w:rsid w:val="001D095F"/>
    <w:rsid w:val="001D19E1"/>
    <w:rsid w:val="001D1C7C"/>
    <w:rsid w:val="001D1DCD"/>
    <w:rsid w:val="001D24A6"/>
    <w:rsid w:val="001D2BF4"/>
    <w:rsid w:val="001D4793"/>
    <w:rsid w:val="001D595A"/>
    <w:rsid w:val="001D6493"/>
    <w:rsid w:val="001E10F8"/>
    <w:rsid w:val="001E22AA"/>
    <w:rsid w:val="001E3328"/>
    <w:rsid w:val="001E3E77"/>
    <w:rsid w:val="001E42E3"/>
    <w:rsid w:val="001E4B8C"/>
    <w:rsid w:val="001E5BEF"/>
    <w:rsid w:val="001E5CF7"/>
    <w:rsid w:val="001E5F81"/>
    <w:rsid w:val="001E6591"/>
    <w:rsid w:val="001E65BB"/>
    <w:rsid w:val="001E6825"/>
    <w:rsid w:val="001E74B5"/>
    <w:rsid w:val="001F025C"/>
    <w:rsid w:val="001F0A0B"/>
    <w:rsid w:val="001F0B69"/>
    <w:rsid w:val="001F0B84"/>
    <w:rsid w:val="001F1368"/>
    <w:rsid w:val="001F20AD"/>
    <w:rsid w:val="001F22E2"/>
    <w:rsid w:val="001F2E31"/>
    <w:rsid w:val="001F3853"/>
    <w:rsid w:val="001F4C87"/>
    <w:rsid w:val="001F5FC8"/>
    <w:rsid w:val="001F65E3"/>
    <w:rsid w:val="001F70A3"/>
    <w:rsid w:val="001F7557"/>
    <w:rsid w:val="001F7CDD"/>
    <w:rsid w:val="002002A8"/>
    <w:rsid w:val="002009BA"/>
    <w:rsid w:val="00202434"/>
    <w:rsid w:val="00202A83"/>
    <w:rsid w:val="00203F0A"/>
    <w:rsid w:val="0020414D"/>
    <w:rsid w:val="002043AE"/>
    <w:rsid w:val="00204B92"/>
    <w:rsid w:val="002053A5"/>
    <w:rsid w:val="002054BA"/>
    <w:rsid w:val="0020553C"/>
    <w:rsid w:val="00206D10"/>
    <w:rsid w:val="0021013E"/>
    <w:rsid w:val="00210CA1"/>
    <w:rsid w:val="00212725"/>
    <w:rsid w:val="002139DD"/>
    <w:rsid w:val="00213C8D"/>
    <w:rsid w:val="00215CE9"/>
    <w:rsid w:val="00215EC2"/>
    <w:rsid w:val="0021691E"/>
    <w:rsid w:val="00216E54"/>
    <w:rsid w:val="00217D82"/>
    <w:rsid w:val="002202F8"/>
    <w:rsid w:val="00220CAA"/>
    <w:rsid w:val="0022228D"/>
    <w:rsid w:val="002227C5"/>
    <w:rsid w:val="002232CA"/>
    <w:rsid w:val="00223954"/>
    <w:rsid w:val="002240C8"/>
    <w:rsid w:val="002242AC"/>
    <w:rsid w:val="00224C71"/>
    <w:rsid w:val="0022536A"/>
    <w:rsid w:val="0022541C"/>
    <w:rsid w:val="00225AF9"/>
    <w:rsid w:val="00226E47"/>
    <w:rsid w:val="0022797D"/>
    <w:rsid w:val="00227C4E"/>
    <w:rsid w:val="00230157"/>
    <w:rsid w:val="002314F0"/>
    <w:rsid w:val="002321BB"/>
    <w:rsid w:val="002325C0"/>
    <w:rsid w:val="0023300F"/>
    <w:rsid w:val="002330E1"/>
    <w:rsid w:val="0023336D"/>
    <w:rsid w:val="00233C06"/>
    <w:rsid w:val="002349D7"/>
    <w:rsid w:val="00235AC2"/>
    <w:rsid w:val="00237120"/>
    <w:rsid w:val="0023747C"/>
    <w:rsid w:val="00237C7E"/>
    <w:rsid w:val="002408EA"/>
    <w:rsid w:val="00240B5F"/>
    <w:rsid w:val="00241769"/>
    <w:rsid w:val="00241CF9"/>
    <w:rsid w:val="00242F78"/>
    <w:rsid w:val="00244E64"/>
    <w:rsid w:val="00245C1C"/>
    <w:rsid w:val="00245E06"/>
    <w:rsid w:val="00246759"/>
    <w:rsid w:val="00246A48"/>
    <w:rsid w:val="00246E53"/>
    <w:rsid w:val="0024720F"/>
    <w:rsid w:val="002474B2"/>
    <w:rsid w:val="002475A0"/>
    <w:rsid w:val="00247CC5"/>
    <w:rsid w:val="002502D1"/>
    <w:rsid w:val="002525A4"/>
    <w:rsid w:val="002525ED"/>
    <w:rsid w:val="0025282B"/>
    <w:rsid w:val="002528D7"/>
    <w:rsid w:val="00253365"/>
    <w:rsid w:val="002558AD"/>
    <w:rsid w:val="002560F1"/>
    <w:rsid w:val="00256D4E"/>
    <w:rsid w:val="00256F2F"/>
    <w:rsid w:val="002574B4"/>
    <w:rsid w:val="0025761D"/>
    <w:rsid w:val="00260694"/>
    <w:rsid w:val="00260C8B"/>
    <w:rsid w:val="00261812"/>
    <w:rsid w:val="002623F9"/>
    <w:rsid w:val="00262D2D"/>
    <w:rsid w:val="00264167"/>
    <w:rsid w:val="00264877"/>
    <w:rsid w:val="0026487A"/>
    <w:rsid w:val="00266122"/>
    <w:rsid w:val="002665A0"/>
    <w:rsid w:val="00267AA1"/>
    <w:rsid w:val="00271106"/>
    <w:rsid w:val="00271A13"/>
    <w:rsid w:val="00271A42"/>
    <w:rsid w:val="00272D1D"/>
    <w:rsid w:val="00272DF3"/>
    <w:rsid w:val="00273653"/>
    <w:rsid w:val="002741FA"/>
    <w:rsid w:val="002746CD"/>
    <w:rsid w:val="00274840"/>
    <w:rsid w:val="00276464"/>
    <w:rsid w:val="00276912"/>
    <w:rsid w:val="00276B43"/>
    <w:rsid w:val="00276E6B"/>
    <w:rsid w:val="0028171C"/>
    <w:rsid w:val="00282978"/>
    <w:rsid w:val="002837D6"/>
    <w:rsid w:val="00283B56"/>
    <w:rsid w:val="0028665B"/>
    <w:rsid w:val="00286EFF"/>
    <w:rsid w:val="00290EA4"/>
    <w:rsid w:val="002911B5"/>
    <w:rsid w:val="00292107"/>
    <w:rsid w:val="002933F1"/>
    <w:rsid w:val="00293745"/>
    <w:rsid w:val="0029474F"/>
    <w:rsid w:val="002950BA"/>
    <w:rsid w:val="002964D2"/>
    <w:rsid w:val="00296CE8"/>
    <w:rsid w:val="00296D75"/>
    <w:rsid w:val="002978FA"/>
    <w:rsid w:val="002A09E7"/>
    <w:rsid w:val="002A239B"/>
    <w:rsid w:val="002A23BE"/>
    <w:rsid w:val="002A252D"/>
    <w:rsid w:val="002A2A38"/>
    <w:rsid w:val="002A2D45"/>
    <w:rsid w:val="002A42F5"/>
    <w:rsid w:val="002A4453"/>
    <w:rsid w:val="002A4F76"/>
    <w:rsid w:val="002A5DF8"/>
    <w:rsid w:val="002A6F8F"/>
    <w:rsid w:val="002A733F"/>
    <w:rsid w:val="002B01AC"/>
    <w:rsid w:val="002B09C9"/>
    <w:rsid w:val="002B10C9"/>
    <w:rsid w:val="002B13DD"/>
    <w:rsid w:val="002B16BC"/>
    <w:rsid w:val="002B21B5"/>
    <w:rsid w:val="002B21B6"/>
    <w:rsid w:val="002B4F2B"/>
    <w:rsid w:val="002B585A"/>
    <w:rsid w:val="002B6114"/>
    <w:rsid w:val="002B63E2"/>
    <w:rsid w:val="002B7C4F"/>
    <w:rsid w:val="002B7E90"/>
    <w:rsid w:val="002C117D"/>
    <w:rsid w:val="002C2E44"/>
    <w:rsid w:val="002C34DD"/>
    <w:rsid w:val="002C3E5D"/>
    <w:rsid w:val="002C45FC"/>
    <w:rsid w:val="002C4D1E"/>
    <w:rsid w:val="002C5B65"/>
    <w:rsid w:val="002C64A7"/>
    <w:rsid w:val="002C65F6"/>
    <w:rsid w:val="002C737C"/>
    <w:rsid w:val="002D080E"/>
    <w:rsid w:val="002D263D"/>
    <w:rsid w:val="002D27CD"/>
    <w:rsid w:val="002D2FF5"/>
    <w:rsid w:val="002D3E93"/>
    <w:rsid w:val="002D4411"/>
    <w:rsid w:val="002D4483"/>
    <w:rsid w:val="002D57B7"/>
    <w:rsid w:val="002D6624"/>
    <w:rsid w:val="002D6936"/>
    <w:rsid w:val="002E0374"/>
    <w:rsid w:val="002E072B"/>
    <w:rsid w:val="002E193D"/>
    <w:rsid w:val="002E2450"/>
    <w:rsid w:val="002E27B3"/>
    <w:rsid w:val="002E2D08"/>
    <w:rsid w:val="002E35C7"/>
    <w:rsid w:val="002E409C"/>
    <w:rsid w:val="002E46DD"/>
    <w:rsid w:val="002E5BB9"/>
    <w:rsid w:val="002E5BDC"/>
    <w:rsid w:val="002E5C8B"/>
    <w:rsid w:val="002E7709"/>
    <w:rsid w:val="002F063D"/>
    <w:rsid w:val="002F0D12"/>
    <w:rsid w:val="002F17F6"/>
    <w:rsid w:val="002F1961"/>
    <w:rsid w:val="002F30A3"/>
    <w:rsid w:val="002F424B"/>
    <w:rsid w:val="002F47F6"/>
    <w:rsid w:val="002F4AC6"/>
    <w:rsid w:val="002F4DF8"/>
    <w:rsid w:val="002F6D9F"/>
    <w:rsid w:val="002F7FA1"/>
    <w:rsid w:val="00300828"/>
    <w:rsid w:val="00300F4E"/>
    <w:rsid w:val="0030267D"/>
    <w:rsid w:val="00302B19"/>
    <w:rsid w:val="00302D33"/>
    <w:rsid w:val="00306753"/>
    <w:rsid w:val="00306A61"/>
    <w:rsid w:val="00307942"/>
    <w:rsid w:val="00307C50"/>
    <w:rsid w:val="00307FAA"/>
    <w:rsid w:val="0031078A"/>
    <w:rsid w:val="003111AE"/>
    <w:rsid w:val="00311667"/>
    <w:rsid w:val="00311A09"/>
    <w:rsid w:val="00312409"/>
    <w:rsid w:val="0031343F"/>
    <w:rsid w:val="0031348F"/>
    <w:rsid w:val="00313A25"/>
    <w:rsid w:val="0031401E"/>
    <w:rsid w:val="003158EC"/>
    <w:rsid w:val="00316D77"/>
    <w:rsid w:val="00316F21"/>
    <w:rsid w:val="00317471"/>
    <w:rsid w:val="003176B1"/>
    <w:rsid w:val="003207BA"/>
    <w:rsid w:val="00320ADD"/>
    <w:rsid w:val="00321BC3"/>
    <w:rsid w:val="00321CDA"/>
    <w:rsid w:val="003223DF"/>
    <w:rsid w:val="00324306"/>
    <w:rsid w:val="00324542"/>
    <w:rsid w:val="003251AC"/>
    <w:rsid w:val="00325954"/>
    <w:rsid w:val="00325E94"/>
    <w:rsid w:val="00325FEA"/>
    <w:rsid w:val="003261B4"/>
    <w:rsid w:val="0032630A"/>
    <w:rsid w:val="00326779"/>
    <w:rsid w:val="003309A4"/>
    <w:rsid w:val="00330C34"/>
    <w:rsid w:val="00332030"/>
    <w:rsid w:val="00332488"/>
    <w:rsid w:val="00332B43"/>
    <w:rsid w:val="00332C6F"/>
    <w:rsid w:val="00334214"/>
    <w:rsid w:val="00334235"/>
    <w:rsid w:val="003343BA"/>
    <w:rsid w:val="00334531"/>
    <w:rsid w:val="00335212"/>
    <w:rsid w:val="00336340"/>
    <w:rsid w:val="003363E1"/>
    <w:rsid w:val="00336985"/>
    <w:rsid w:val="00336EDF"/>
    <w:rsid w:val="0033792B"/>
    <w:rsid w:val="003379C5"/>
    <w:rsid w:val="00337CD3"/>
    <w:rsid w:val="003404B7"/>
    <w:rsid w:val="00340EAF"/>
    <w:rsid w:val="0034173F"/>
    <w:rsid w:val="00341C9E"/>
    <w:rsid w:val="00342AA5"/>
    <w:rsid w:val="00342AD9"/>
    <w:rsid w:val="00342BF6"/>
    <w:rsid w:val="00344B50"/>
    <w:rsid w:val="00345804"/>
    <w:rsid w:val="003464D0"/>
    <w:rsid w:val="00346913"/>
    <w:rsid w:val="003476F7"/>
    <w:rsid w:val="0035165D"/>
    <w:rsid w:val="003522E1"/>
    <w:rsid w:val="003526F4"/>
    <w:rsid w:val="00352952"/>
    <w:rsid w:val="0035401F"/>
    <w:rsid w:val="00354494"/>
    <w:rsid w:val="00355569"/>
    <w:rsid w:val="00357456"/>
    <w:rsid w:val="003603E1"/>
    <w:rsid w:val="003611F4"/>
    <w:rsid w:val="00361F46"/>
    <w:rsid w:val="0036271B"/>
    <w:rsid w:val="00362C50"/>
    <w:rsid w:val="003642D2"/>
    <w:rsid w:val="003648ED"/>
    <w:rsid w:val="003649A2"/>
    <w:rsid w:val="00364CE2"/>
    <w:rsid w:val="00365A7F"/>
    <w:rsid w:val="003668AD"/>
    <w:rsid w:val="00370415"/>
    <w:rsid w:val="00371489"/>
    <w:rsid w:val="00372BE6"/>
    <w:rsid w:val="003730FE"/>
    <w:rsid w:val="00373431"/>
    <w:rsid w:val="00375506"/>
    <w:rsid w:val="0037550A"/>
    <w:rsid w:val="0037588A"/>
    <w:rsid w:val="00376522"/>
    <w:rsid w:val="00380152"/>
    <w:rsid w:val="00380DB7"/>
    <w:rsid w:val="0038157C"/>
    <w:rsid w:val="00381745"/>
    <w:rsid w:val="00381E9C"/>
    <w:rsid w:val="00382C33"/>
    <w:rsid w:val="00384925"/>
    <w:rsid w:val="00384E69"/>
    <w:rsid w:val="0038551D"/>
    <w:rsid w:val="0038681C"/>
    <w:rsid w:val="00386E6C"/>
    <w:rsid w:val="00387639"/>
    <w:rsid w:val="00390F8E"/>
    <w:rsid w:val="00391F7C"/>
    <w:rsid w:val="00392C7C"/>
    <w:rsid w:val="003936B9"/>
    <w:rsid w:val="0039380F"/>
    <w:rsid w:val="00394199"/>
    <w:rsid w:val="0039595C"/>
    <w:rsid w:val="0039601A"/>
    <w:rsid w:val="003971EF"/>
    <w:rsid w:val="00397A9E"/>
    <w:rsid w:val="003A027D"/>
    <w:rsid w:val="003A0658"/>
    <w:rsid w:val="003A0BC0"/>
    <w:rsid w:val="003A118E"/>
    <w:rsid w:val="003A154E"/>
    <w:rsid w:val="003A1640"/>
    <w:rsid w:val="003A1879"/>
    <w:rsid w:val="003A2904"/>
    <w:rsid w:val="003A29D7"/>
    <w:rsid w:val="003A3048"/>
    <w:rsid w:val="003A37E4"/>
    <w:rsid w:val="003A584D"/>
    <w:rsid w:val="003A60F4"/>
    <w:rsid w:val="003A6D60"/>
    <w:rsid w:val="003A76EE"/>
    <w:rsid w:val="003A796C"/>
    <w:rsid w:val="003B2AAE"/>
    <w:rsid w:val="003B44AB"/>
    <w:rsid w:val="003B4BE1"/>
    <w:rsid w:val="003B529D"/>
    <w:rsid w:val="003B6003"/>
    <w:rsid w:val="003B6D7C"/>
    <w:rsid w:val="003B7E5A"/>
    <w:rsid w:val="003C0ACE"/>
    <w:rsid w:val="003C0CBA"/>
    <w:rsid w:val="003C15D0"/>
    <w:rsid w:val="003C1B41"/>
    <w:rsid w:val="003C1F26"/>
    <w:rsid w:val="003C23BA"/>
    <w:rsid w:val="003C3A08"/>
    <w:rsid w:val="003C57A1"/>
    <w:rsid w:val="003C69F9"/>
    <w:rsid w:val="003C726C"/>
    <w:rsid w:val="003D00A7"/>
    <w:rsid w:val="003D0152"/>
    <w:rsid w:val="003D0B2E"/>
    <w:rsid w:val="003D2E33"/>
    <w:rsid w:val="003D3782"/>
    <w:rsid w:val="003D3848"/>
    <w:rsid w:val="003D43A8"/>
    <w:rsid w:val="003D43B6"/>
    <w:rsid w:val="003D58F8"/>
    <w:rsid w:val="003D5C76"/>
    <w:rsid w:val="003D658D"/>
    <w:rsid w:val="003D6C43"/>
    <w:rsid w:val="003D7004"/>
    <w:rsid w:val="003D73A4"/>
    <w:rsid w:val="003E09B2"/>
    <w:rsid w:val="003E2B20"/>
    <w:rsid w:val="003E2DAE"/>
    <w:rsid w:val="003E3BD2"/>
    <w:rsid w:val="003E3DC2"/>
    <w:rsid w:val="003E49BE"/>
    <w:rsid w:val="003E5021"/>
    <w:rsid w:val="003E682B"/>
    <w:rsid w:val="003E6F99"/>
    <w:rsid w:val="003E760C"/>
    <w:rsid w:val="003E77F0"/>
    <w:rsid w:val="003E78D9"/>
    <w:rsid w:val="003F082C"/>
    <w:rsid w:val="003F0E2C"/>
    <w:rsid w:val="003F2EDA"/>
    <w:rsid w:val="003F3CA9"/>
    <w:rsid w:val="003F3DC3"/>
    <w:rsid w:val="003F42A8"/>
    <w:rsid w:val="003F4970"/>
    <w:rsid w:val="003F4A4A"/>
    <w:rsid w:val="003F5E0E"/>
    <w:rsid w:val="00401093"/>
    <w:rsid w:val="004010E6"/>
    <w:rsid w:val="0040219A"/>
    <w:rsid w:val="00402480"/>
    <w:rsid w:val="004025A0"/>
    <w:rsid w:val="004025B0"/>
    <w:rsid w:val="004029B6"/>
    <w:rsid w:val="00403280"/>
    <w:rsid w:val="00403515"/>
    <w:rsid w:val="004041C2"/>
    <w:rsid w:val="0040486D"/>
    <w:rsid w:val="004056E9"/>
    <w:rsid w:val="00405FBC"/>
    <w:rsid w:val="00406B54"/>
    <w:rsid w:val="004071EC"/>
    <w:rsid w:val="0041080A"/>
    <w:rsid w:val="0041154D"/>
    <w:rsid w:val="00411552"/>
    <w:rsid w:val="00411CD1"/>
    <w:rsid w:val="00412C9C"/>
    <w:rsid w:val="00412FDA"/>
    <w:rsid w:val="004130F0"/>
    <w:rsid w:val="00413154"/>
    <w:rsid w:val="0041326C"/>
    <w:rsid w:val="00413B29"/>
    <w:rsid w:val="004143FB"/>
    <w:rsid w:val="004147C8"/>
    <w:rsid w:val="00415598"/>
    <w:rsid w:val="00415613"/>
    <w:rsid w:val="00415626"/>
    <w:rsid w:val="0041748D"/>
    <w:rsid w:val="00417C85"/>
    <w:rsid w:val="00417CE6"/>
    <w:rsid w:val="00417F1F"/>
    <w:rsid w:val="0042028D"/>
    <w:rsid w:val="00420F57"/>
    <w:rsid w:val="00425018"/>
    <w:rsid w:val="0042737F"/>
    <w:rsid w:val="0042773C"/>
    <w:rsid w:val="00427FCC"/>
    <w:rsid w:val="004307A2"/>
    <w:rsid w:val="00432642"/>
    <w:rsid w:val="00432AD1"/>
    <w:rsid w:val="0043329D"/>
    <w:rsid w:val="00433AC3"/>
    <w:rsid w:val="00434175"/>
    <w:rsid w:val="0043486A"/>
    <w:rsid w:val="00434F08"/>
    <w:rsid w:val="00435368"/>
    <w:rsid w:val="004353EE"/>
    <w:rsid w:val="00435FE7"/>
    <w:rsid w:val="00436CBF"/>
    <w:rsid w:val="00437BDE"/>
    <w:rsid w:val="004402A6"/>
    <w:rsid w:val="004413FA"/>
    <w:rsid w:val="004423D6"/>
    <w:rsid w:val="00442690"/>
    <w:rsid w:val="00443D68"/>
    <w:rsid w:val="00445646"/>
    <w:rsid w:val="004460D0"/>
    <w:rsid w:val="00446621"/>
    <w:rsid w:val="00451ED2"/>
    <w:rsid w:val="0045216D"/>
    <w:rsid w:val="004523B1"/>
    <w:rsid w:val="00452681"/>
    <w:rsid w:val="00452B27"/>
    <w:rsid w:val="0045355F"/>
    <w:rsid w:val="0045385E"/>
    <w:rsid w:val="00453C5C"/>
    <w:rsid w:val="004556BF"/>
    <w:rsid w:val="004566B5"/>
    <w:rsid w:val="00456A6D"/>
    <w:rsid w:val="00456B9F"/>
    <w:rsid w:val="00456DFA"/>
    <w:rsid w:val="00457024"/>
    <w:rsid w:val="00457427"/>
    <w:rsid w:val="00457EB4"/>
    <w:rsid w:val="0046197F"/>
    <w:rsid w:val="00462CE7"/>
    <w:rsid w:val="00463A14"/>
    <w:rsid w:val="00463B50"/>
    <w:rsid w:val="00463E6F"/>
    <w:rsid w:val="0046496F"/>
    <w:rsid w:val="00464A41"/>
    <w:rsid w:val="004667FA"/>
    <w:rsid w:val="00466E42"/>
    <w:rsid w:val="00467BDC"/>
    <w:rsid w:val="00470D4C"/>
    <w:rsid w:val="00471BA2"/>
    <w:rsid w:val="00471EF8"/>
    <w:rsid w:val="00472090"/>
    <w:rsid w:val="00472669"/>
    <w:rsid w:val="0047328A"/>
    <w:rsid w:val="00473462"/>
    <w:rsid w:val="0047348F"/>
    <w:rsid w:val="0047351D"/>
    <w:rsid w:val="004739DF"/>
    <w:rsid w:val="004744C1"/>
    <w:rsid w:val="00475604"/>
    <w:rsid w:val="004756D1"/>
    <w:rsid w:val="00476006"/>
    <w:rsid w:val="00476D2D"/>
    <w:rsid w:val="004771ED"/>
    <w:rsid w:val="00477333"/>
    <w:rsid w:val="00477F33"/>
    <w:rsid w:val="00480004"/>
    <w:rsid w:val="004801B0"/>
    <w:rsid w:val="00480B77"/>
    <w:rsid w:val="004817D2"/>
    <w:rsid w:val="0048220E"/>
    <w:rsid w:val="004831C3"/>
    <w:rsid w:val="00483F5E"/>
    <w:rsid w:val="00484686"/>
    <w:rsid w:val="004858A5"/>
    <w:rsid w:val="00485AF2"/>
    <w:rsid w:val="00486185"/>
    <w:rsid w:val="00486C9F"/>
    <w:rsid w:val="00487596"/>
    <w:rsid w:val="0048762C"/>
    <w:rsid w:val="00490D07"/>
    <w:rsid w:val="004913F2"/>
    <w:rsid w:val="004915C6"/>
    <w:rsid w:val="00491ADD"/>
    <w:rsid w:val="00491AE9"/>
    <w:rsid w:val="00492005"/>
    <w:rsid w:val="00492385"/>
    <w:rsid w:val="004928E1"/>
    <w:rsid w:val="00493DD5"/>
    <w:rsid w:val="00494253"/>
    <w:rsid w:val="00494A7E"/>
    <w:rsid w:val="00494CEF"/>
    <w:rsid w:val="00495120"/>
    <w:rsid w:val="004959F8"/>
    <w:rsid w:val="00495B41"/>
    <w:rsid w:val="00495C72"/>
    <w:rsid w:val="00495E1B"/>
    <w:rsid w:val="00496996"/>
    <w:rsid w:val="00496BB9"/>
    <w:rsid w:val="00497176"/>
    <w:rsid w:val="004974AF"/>
    <w:rsid w:val="004A1CE6"/>
    <w:rsid w:val="004A2252"/>
    <w:rsid w:val="004A231B"/>
    <w:rsid w:val="004A2B3D"/>
    <w:rsid w:val="004A3C03"/>
    <w:rsid w:val="004A40A7"/>
    <w:rsid w:val="004A4391"/>
    <w:rsid w:val="004A5AB4"/>
    <w:rsid w:val="004A6658"/>
    <w:rsid w:val="004A69C4"/>
    <w:rsid w:val="004A7743"/>
    <w:rsid w:val="004A7BE0"/>
    <w:rsid w:val="004B19DF"/>
    <w:rsid w:val="004B2F1B"/>
    <w:rsid w:val="004B35F0"/>
    <w:rsid w:val="004B4905"/>
    <w:rsid w:val="004B5252"/>
    <w:rsid w:val="004B6AD5"/>
    <w:rsid w:val="004B7432"/>
    <w:rsid w:val="004B763E"/>
    <w:rsid w:val="004B789B"/>
    <w:rsid w:val="004B7AB8"/>
    <w:rsid w:val="004C0018"/>
    <w:rsid w:val="004C025A"/>
    <w:rsid w:val="004C0F1A"/>
    <w:rsid w:val="004C1C9B"/>
    <w:rsid w:val="004C23B9"/>
    <w:rsid w:val="004C2BA1"/>
    <w:rsid w:val="004C3618"/>
    <w:rsid w:val="004C374A"/>
    <w:rsid w:val="004C4954"/>
    <w:rsid w:val="004C598F"/>
    <w:rsid w:val="004C5FC8"/>
    <w:rsid w:val="004C6695"/>
    <w:rsid w:val="004C6D87"/>
    <w:rsid w:val="004C7556"/>
    <w:rsid w:val="004C7673"/>
    <w:rsid w:val="004C77E0"/>
    <w:rsid w:val="004C78EF"/>
    <w:rsid w:val="004D0173"/>
    <w:rsid w:val="004D09D1"/>
    <w:rsid w:val="004D1DAD"/>
    <w:rsid w:val="004D3F58"/>
    <w:rsid w:val="004D68BD"/>
    <w:rsid w:val="004D6B56"/>
    <w:rsid w:val="004D75FE"/>
    <w:rsid w:val="004E0AE1"/>
    <w:rsid w:val="004E16A9"/>
    <w:rsid w:val="004E18F9"/>
    <w:rsid w:val="004E213A"/>
    <w:rsid w:val="004E2DF9"/>
    <w:rsid w:val="004E4CB4"/>
    <w:rsid w:val="004E62AB"/>
    <w:rsid w:val="004E66D6"/>
    <w:rsid w:val="004E6AA2"/>
    <w:rsid w:val="004E6F83"/>
    <w:rsid w:val="004E78E5"/>
    <w:rsid w:val="004F12CF"/>
    <w:rsid w:val="004F1974"/>
    <w:rsid w:val="004F1D68"/>
    <w:rsid w:val="004F2317"/>
    <w:rsid w:val="004F29A9"/>
    <w:rsid w:val="004F2D48"/>
    <w:rsid w:val="004F30C7"/>
    <w:rsid w:val="004F3721"/>
    <w:rsid w:val="004F5538"/>
    <w:rsid w:val="004F56AE"/>
    <w:rsid w:val="004F5907"/>
    <w:rsid w:val="004F67D5"/>
    <w:rsid w:val="004F725D"/>
    <w:rsid w:val="004F777F"/>
    <w:rsid w:val="004F7F28"/>
    <w:rsid w:val="00500519"/>
    <w:rsid w:val="00502482"/>
    <w:rsid w:val="005024E8"/>
    <w:rsid w:val="00502D6A"/>
    <w:rsid w:val="00503A33"/>
    <w:rsid w:val="005046E3"/>
    <w:rsid w:val="005048B8"/>
    <w:rsid w:val="00504BBF"/>
    <w:rsid w:val="00506545"/>
    <w:rsid w:val="005069E3"/>
    <w:rsid w:val="0051022C"/>
    <w:rsid w:val="0051063A"/>
    <w:rsid w:val="00510E72"/>
    <w:rsid w:val="005126DF"/>
    <w:rsid w:val="005134D0"/>
    <w:rsid w:val="00514488"/>
    <w:rsid w:val="00514D43"/>
    <w:rsid w:val="00514FFF"/>
    <w:rsid w:val="005172A1"/>
    <w:rsid w:val="005203A3"/>
    <w:rsid w:val="00520BEA"/>
    <w:rsid w:val="00520D45"/>
    <w:rsid w:val="005222B6"/>
    <w:rsid w:val="0052412E"/>
    <w:rsid w:val="00524177"/>
    <w:rsid w:val="00525940"/>
    <w:rsid w:val="00525D5D"/>
    <w:rsid w:val="0052632A"/>
    <w:rsid w:val="00526CC5"/>
    <w:rsid w:val="005307D3"/>
    <w:rsid w:val="00530BD5"/>
    <w:rsid w:val="00531495"/>
    <w:rsid w:val="0053157D"/>
    <w:rsid w:val="00531EA6"/>
    <w:rsid w:val="005325E2"/>
    <w:rsid w:val="0053289D"/>
    <w:rsid w:val="00534E0F"/>
    <w:rsid w:val="005354AE"/>
    <w:rsid w:val="005360AB"/>
    <w:rsid w:val="00536452"/>
    <w:rsid w:val="00537CBB"/>
    <w:rsid w:val="00540AD4"/>
    <w:rsid w:val="005412DD"/>
    <w:rsid w:val="0054172A"/>
    <w:rsid w:val="005427C6"/>
    <w:rsid w:val="0054301C"/>
    <w:rsid w:val="005432FC"/>
    <w:rsid w:val="005434E7"/>
    <w:rsid w:val="00543AB0"/>
    <w:rsid w:val="00544956"/>
    <w:rsid w:val="00546317"/>
    <w:rsid w:val="0054645D"/>
    <w:rsid w:val="0055044C"/>
    <w:rsid w:val="005536FC"/>
    <w:rsid w:val="00554109"/>
    <w:rsid w:val="00554326"/>
    <w:rsid w:val="00556D0B"/>
    <w:rsid w:val="00556E14"/>
    <w:rsid w:val="0055725C"/>
    <w:rsid w:val="00557411"/>
    <w:rsid w:val="005601B7"/>
    <w:rsid w:val="00560D8E"/>
    <w:rsid w:val="00561432"/>
    <w:rsid w:val="00561989"/>
    <w:rsid w:val="00561B11"/>
    <w:rsid w:val="005627E8"/>
    <w:rsid w:val="00562A5A"/>
    <w:rsid w:val="00563376"/>
    <w:rsid w:val="00563C82"/>
    <w:rsid w:val="00563FC1"/>
    <w:rsid w:val="0056491E"/>
    <w:rsid w:val="0056540B"/>
    <w:rsid w:val="0056586F"/>
    <w:rsid w:val="00565B64"/>
    <w:rsid w:val="00566634"/>
    <w:rsid w:val="00566AA0"/>
    <w:rsid w:val="005672C5"/>
    <w:rsid w:val="0057068D"/>
    <w:rsid w:val="0057118E"/>
    <w:rsid w:val="00571D8B"/>
    <w:rsid w:val="00571EC4"/>
    <w:rsid w:val="00572283"/>
    <w:rsid w:val="00573986"/>
    <w:rsid w:val="00573B6D"/>
    <w:rsid w:val="00575406"/>
    <w:rsid w:val="00575548"/>
    <w:rsid w:val="00576086"/>
    <w:rsid w:val="0057719C"/>
    <w:rsid w:val="0058048E"/>
    <w:rsid w:val="005806FF"/>
    <w:rsid w:val="00580D9F"/>
    <w:rsid w:val="00581207"/>
    <w:rsid w:val="00581613"/>
    <w:rsid w:val="00581E4B"/>
    <w:rsid w:val="00583F19"/>
    <w:rsid w:val="00584EAF"/>
    <w:rsid w:val="00584F79"/>
    <w:rsid w:val="005850F5"/>
    <w:rsid w:val="00585990"/>
    <w:rsid w:val="0058609A"/>
    <w:rsid w:val="00587E9C"/>
    <w:rsid w:val="005909F0"/>
    <w:rsid w:val="00590A81"/>
    <w:rsid w:val="00592018"/>
    <w:rsid w:val="005934CD"/>
    <w:rsid w:val="005938D9"/>
    <w:rsid w:val="005942C0"/>
    <w:rsid w:val="00594923"/>
    <w:rsid w:val="005949D0"/>
    <w:rsid w:val="00595441"/>
    <w:rsid w:val="00595A55"/>
    <w:rsid w:val="00596EE0"/>
    <w:rsid w:val="005A0A14"/>
    <w:rsid w:val="005A0E69"/>
    <w:rsid w:val="005A1289"/>
    <w:rsid w:val="005A3037"/>
    <w:rsid w:val="005A43CF"/>
    <w:rsid w:val="005A4968"/>
    <w:rsid w:val="005A59B9"/>
    <w:rsid w:val="005A60AC"/>
    <w:rsid w:val="005A6596"/>
    <w:rsid w:val="005A6A87"/>
    <w:rsid w:val="005A7265"/>
    <w:rsid w:val="005A776E"/>
    <w:rsid w:val="005A7E25"/>
    <w:rsid w:val="005B00A0"/>
    <w:rsid w:val="005B053A"/>
    <w:rsid w:val="005B0FBB"/>
    <w:rsid w:val="005B16B1"/>
    <w:rsid w:val="005B1F38"/>
    <w:rsid w:val="005B2481"/>
    <w:rsid w:val="005B26B0"/>
    <w:rsid w:val="005B3045"/>
    <w:rsid w:val="005B4383"/>
    <w:rsid w:val="005B5479"/>
    <w:rsid w:val="005B5FFC"/>
    <w:rsid w:val="005B632D"/>
    <w:rsid w:val="005B6482"/>
    <w:rsid w:val="005B6538"/>
    <w:rsid w:val="005B746D"/>
    <w:rsid w:val="005B76BE"/>
    <w:rsid w:val="005C01B3"/>
    <w:rsid w:val="005C1E34"/>
    <w:rsid w:val="005C2082"/>
    <w:rsid w:val="005C2485"/>
    <w:rsid w:val="005C289D"/>
    <w:rsid w:val="005C2AC9"/>
    <w:rsid w:val="005C2B85"/>
    <w:rsid w:val="005C3073"/>
    <w:rsid w:val="005C333F"/>
    <w:rsid w:val="005C4A95"/>
    <w:rsid w:val="005C56C8"/>
    <w:rsid w:val="005C5A7E"/>
    <w:rsid w:val="005C726D"/>
    <w:rsid w:val="005C756F"/>
    <w:rsid w:val="005D07D8"/>
    <w:rsid w:val="005D089E"/>
    <w:rsid w:val="005D1943"/>
    <w:rsid w:val="005D28B5"/>
    <w:rsid w:val="005D3F6C"/>
    <w:rsid w:val="005D4557"/>
    <w:rsid w:val="005D73D4"/>
    <w:rsid w:val="005D7C30"/>
    <w:rsid w:val="005E077B"/>
    <w:rsid w:val="005E080F"/>
    <w:rsid w:val="005E0945"/>
    <w:rsid w:val="005E19A4"/>
    <w:rsid w:val="005E1F6B"/>
    <w:rsid w:val="005E2C53"/>
    <w:rsid w:val="005E318D"/>
    <w:rsid w:val="005E4309"/>
    <w:rsid w:val="005E5709"/>
    <w:rsid w:val="005E759C"/>
    <w:rsid w:val="005F0042"/>
    <w:rsid w:val="005F06D2"/>
    <w:rsid w:val="005F0FCD"/>
    <w:rsid w:val="005F122D"/>
    <w:rsid w:val="005F17CE"/>
    <w:rsid w:val="005F1850"/>
    <w:rsid w:val="005F3300"/>
    <w:rsid w:val="005F3655"/>
    <w:rsid w:val="005F426E"/>
    <w:rsid w:val="005F6CDC"/>
    <w:rsid w:val="005F7CAA"/>
    <w:rsid w:val="00600C4A"/>
    <w:rsid w:val="006014FB"/>
    <w:rsid w:val="00601766"/>
    <w:rsid w:val="00601B74"/>
    <w:rsid w:val="0060295F"/>
    <w:rsid w:val="006043C1"/>
    <w:rsid w:val="0060495B"/>
    <w:rsid w:val="00604B7B"/>
    <w:rsid w:val="00605532"/>
    <w:rsid w:val="00605C6B"/>
    <w:rsid w:val="00606141"/>
    <w:rsid w:val="006064F2"/>
    <w:rsid w:val="00606690"/>
    <w:rsid w:val="00607BA4"/>
    <w:rsid w:val="006101CB"/>
    <w:rsid w:val="006104D1"/>
    <w:rsid w:val="00610724"/>
    <w:rsid w:val="00610D79"/>
    <w:rsid w:val="00610ED4"/>
    <w:rsid w:val="00611231"/>
    <w:rsid w:val="006127BE"/>
    <w:rsid w:val="0061402A"/>
    <w:rsid w:val="00614541"/>
    <w:rsid w:val="00615303"/>
    <w:rsid w:val="0061628C"/>
    <w:rsid w:val="00616A40"/>
    <w:rsid w:val="00616CC3"/>
    <w:rsid w:val="00616EC8"/>
    <w:rsid w:val="00617067"/>
    <w:rsid w:val="00620A60"/>
    <w:rsid w:val="00620E07"/>
    <w:rsid w:val="006212B0"/>
    <w:rsid w:val="00621B6D"/>
    <w:rsid w:val="006229D2"/>
    <w:rsid w:val="0062369B"/>
    <w:rsid w:val="006247FC"/>
    <w:rsid w:val="00624AC9"/>
    <w:rsid w:val="00626B95"/>
    <w:rsid w:val="00626F77"/>
    <w:rsid w:val="00627C86"/>
    <w:rsid w:val="006337E1"/>
    <w:rsid w:val="00633A00"/>
    <w:rsid w:val="00637297"/>
    <w:rsid w:val="00640853"/>
    <w:rsid w:val="00641110"/>
    <w:rsid w:val="00641DBD"/>
    <w:rsid w:val="00642680"/>
    <w:rsid w:val="00642BA5"/>
    <w:rsid w:val="00642D18"/>
    <w:rsid w:val="0064307D"/>
    <w:rsid w:val="0064407D"/>
    <w:rsid w:val="00644395"/>
    <w:rsid w:val="006447E0"/>
    <w:rsid w:val="006449B5"/>
    <w:rsid w:val="00644B2E"/>
    <w:rsid w:val="00644DBD"/>
    <w:rsid w:val="0064560A"/>
    <w:rsid w:val="006460CB"/>
    <w:rsid w:val="00646257"/>
    <w:rsid w:val="00646B19"/>
    <w:rsid w:val="00650A85"/>
    <w:rsid w:val="00651414"/>
    <w:rsid w:val="00652090"/>
    <w:rsid w:val="0065264F"/>
    <w:rsid w:val="006529FD"/>
    <w:rsid w:val="0065430F"/>
    <w:rsid w:val="00654A7A"/>
    <w:rsid w:val="00654F2B"/>
    <w:rsid w:val="00654FAC"/>
    <w:rsid w:val="00655AE7"/>
    <w:rsid w:val="00655E30"/>
    <w:rsid w:val="00655F06"/>
    <w:rsid w:val="00656670"/>
    <w:rsid w:val="00660A08"/>
    <w:rsid w:val="006612A4"/>
    <w:rsid w:val="00663573"/>
    <w:rsid w:val="00663683"/>
    <w:rsid w:val="006641D2"/>
    <w:rsid w:val="00664791"/>
    <w:rsid w:val="0066486C"/>
    <w:rsid w:val="00664BBA"/>
    <w:rsid w:val="00664D1C"/>
    <w:rsid w:val="0066507C"/>
    <w:rsid w:val="00665414"/>
    <w:rsid w:val="00665CE0"/>
    <w:rsid w:val="0066615D"/>
    <w:rsid w:val="00666658"/>
    <w:rsid w:val="00666D71"/>
    <w:rsid w:val="00667324"/>
    <w:rsid w:val="006679EB"/>
    <w:rsid w:val="00670361"/>
    <w:rsid w:val="00670FFD"/>
    <w:rsid w:val="006714DA"/>
    <w:rsid w:val="00671FB5"/>
    <w:rsid w:val="006729B9"/>
    <w:rsid w:val="00672CE6"/>
    <w:rsid w:val="00673701"/>
    <w:rsid w:val="00674424"/>
    <w:rsid w:val="00674CC6"/>
    <w:rsid w:val="00674DE9"/>
    <w:rsid w:val="00675E6F"/>
    <w:rsid w:val="006762A6"/>
    <w:rsid w:val="00676DDA"/>
    <w:rsid w:val="00677274"/>
    <w:rsid w:val="0068020D"/>
    <w:rsid w:val="0068158C"/>
    <w:rsid w:val="006818CE"/>
    <w:rsid w:val="0068253E"/>
    <w:rsid w:val="006827C0"/>
    <w:rsid w:val="006832F3"/>
    <w:rsid w:val="00684766"/>
    <w:rsid w:val="006853ED"/>
    <w:rsid w:val="0068555B"/>
    <w:rsid w:val="006860FD"/>
    <w:rsid w:val="00686408"/>
    <w:rsid w:val="0068647D"/>
    <w:rsid w:val="0068698C"/>
    <w:rsid w:val="00687428"/>
    <w:rsid w:val="006905C7"/>
    <w:rsid w:val="00691D4E"/>
    <w:rsid w:val="00692B16"/>
    <w:rsid w:val="00692B38"/>
    <w:rsid w:val="00692FF3"/>
    <w:rsid w:val="006942C2"/>
    <w:rsid w:val="00694621"/>
    <w:rsid w:val="006957EB"/>
    <w:rsid w:val="00695B69"/>
    <w:rsid w:val="00695E27"/>
    <w:rsid w:val="0069749C"/>
    <w:rsid w:val="006978E0"/>
    <w:rsid w:val="006A04C7"/>
    <w:rsid w:val="006A1ADD"/>
    <w:rsid w:val="006A1C3D"/>
    <w:rsid w:val="006A2016"/>
    <w:rsid w:val="006A2E56"/>
    <w:rsid w:val="006A3130"/>
    <w:rsid w:val="006A38B8"/>
    <w:rsid w:val="006A3A97"/>
    <w:rsid w:val="006A4163"/>
    <w:rsid w:val="006A5189"/>
    <w:rsid w:val="006A5E24"/>
    <w:rsid w:val="006A68BA"/>
    <w:rsid w:val="006A7F1B"/>
    <w:rsid w:val="006B0BC8"/>
    <w:rsid w:val="006B2A8C"/>
    <w:rsid w:val="006B3152"/>
    <w:rsid w:val="006B4FF8"/>
    <w:rsid w:val="006B502F"/>
    <w:rsid w:val="006B612C"/>
    <w:rsid w:val="006B7258"/>
    <w:rsid w:val="006C1019"/>
    <w:rsid w:val="006C1163"/>
    <w:rsid w:val="006C1517"/>
    <w:rsid w:val="006C1AF2"/>
    <w:rsid w:val="006C1B34"/>
    <w:rsid w:val="006C3050"/>
    <w:rsid w:val="006C4525"/>
    <w:rsid w:val="006C47CD"/>
    <w:rsid w:val="006C493F"/>
    <w:rsid w:val="006C4AD3"/>
    <w:rsid w:val="006C637D"/>
    <w:rsid w:val="006C76D3"/>
    <w:rsid w:val="006C7A41"/>
    <w:rsid w:val="006D07B6"/>
    <w:rsid w:val="006D09E4"/>
    <w:rsid w:val="006D0C83"/>
    <w:rsid w:val="006D0EE6"/>
    <w:rsid w:val="006D20F6"/>
    <w:rsid w:val="006D23AE"/>
    <w:rsid w:val="006D3D98"/>
    <w:rsid w:val="006D4812"/>
    <w:rsid w:val="006D48B2"/>
    <w:rsid w:val="006D5188"/>
    <w:rsid w:val="006D67BA"/>
    <w:rsid w:val="006D734E"/>
    <w:rsid w:val="006D74C4"/>
    <w:rsid w:val="006E027A"/>
    <w:rsid w:val="006E1FC1"/>
    <w:rsid w:val="006E2D45"/>
    <w:rsid w:val="006E42BE"/>
    <w:rsid w:val="006E448C"/>
    <w:rsid w:val="006E6CCA"/>
    <w:rsid w:val="006E79F6"/>
    <w:rsid w:val="006F07D1"/>
    <w:rsid w:val="006F145D"/>
    <w:rsid w:val="006F1F36"/>
    <w:rsid w:val="006F2F61"/>
    <w:rsid w:val="006F393C"/>
    <w:rsid w:val="006F4B6A"/>
    <w:rsid w:val="006F5603"/>
    <w:rsid w:val="006F5EF3"/>
    <w:rsid w:val="006F5FB8"/>
    <w:rsid w:val="006F799F"/>
    <w:rsid w:val="00700039"/>
    <w:rsid w:val="007014BF"/>
    <w:rsid w:val="00702366"/>
    <w:rsid w:val="0070264C"/>
    <w:rsid w:val="0070293D"/>
    <w:rsid w:val="00702AA5"/>
    <w:rsid w:val="00703A23"/>
    <w:rsid w:val="0070414F"/>
    <w:rsid w:val="007047D2"/>
    <w:rsid w:val="007063E1"/>
    <w:rsid w:val="00706D00"/>
    <w:rsid w:val="0070769B"/>
    <w:rsid w:val="00707DEA"/>
    <w:rsid w:val="0071082D"/>
    <w:rsid w:val="007111AD"/>
    <w:rsid w:val="00711777"/>
    <w:rsid w:val="00711DAF"/>
    <w:rsid w:val="00712237"/>
    <w:rsid w:val="00712D69"/>
    <w:rsid w:val="00714884"/>
    <w:rsid w:val="00714BB1"/>
    <w:rsid w:val="007169B0"/>
    <w:rsid w:val="00720030"/>
    <w:rsid w:val="0072342A"/>
    <w:rsid w:val="007237A8"/>
    <w:rsid w:val="00725616"/>
    <w:rsid w:val="0072590A"/>
    <w:rsid w:val="0072658A"/>
    <w:rsid w:val="0072689C"/>
    <w:rsid w:val="007268F5"/>
    <w:rsid w:val="00727CCE"/>
    <w:rsid w:val="00727F73"/>
    <w:rsid w:val="00730162"/>
    <w:rsid w:val="007311A2"/>
    <w:rsid w:val="007312CA"/>
    <w:rsid w:val="00731434"/>
    <w:rsid w:val="00731932"/>
    <w:rsid w:val="00731B0F"/>
    <w:rsid w:val="00732AF3"/>
    <w:rsid w:val="007332BE"/>
    <w:rsid w:val="00733AD2"/>
    <w:rsid w:val="007346D6"/>
    <w:rsid w:val="00734871"/>
    <w:rsid w:val="00734ADA"/>
    <w:rsid w:val="0073537B"/>
    <w:rsid w:val="00735508"/>
    <w:rsid w:val="007402D4"/>
    <w:rsid w:val="0074046C"/>
    <w:rsid w:val="00741089"/>
    <w:rsid w:val="007417F0"/>
    <w:rsid w:val="00741A41"/>
    <w:rsid w:val="00741D21"/>
    <w:rsid w:val="00742A47"/>
    <w:rsid w:val="00743AF4"/>
    <w:rsid w:val="00743EBB"/>
    <w:rsid w:val="00744433"/>
    <w:rsid w:val="007445B3"/>
    <w:rsid w:val="007451FD"/>
    <w:rsid w:val="007468D0"/>
    <w:rsid w:val="00746E02"/>
    <w:rsid w:val="00747B9B"/>
    <w:rsid w:val="007500C9"/>
    <w:rsid w:val="00750721"/>
    <w:rsid w:val="0075093F"/>
    <w:rsid w:val="00750FAF"/>
    <w:rsid w:val="00751CFC"/>
    <w:rsid w:val="00752960"/>
    <w:rsid w:val="00753192"/>
    <w:rsid w:val="007533ED"/>
    <w:rsid w:val="007559DA"/>
    <w:rsid w:val="00756A7D"/>
    <w:rsid w:val="00757B03"/>
    <w:rsid w:val="00757C00"/>
    <w:rsid w:val="007605CF"/>
    <w:rsid w:val="00760C09"/>
    <w:rsid w:val="00762518"/>
    <w:rsid w:val="00762F93"/>
    <w:rsid w:val="00763167"/>
    <w:rsid w:val="00763F90"/>
    <w:rsid w:val="0076525D"/>
    <w:rsid w:val="00765787"/>
    <w:rsid w:val="00770869"/>
    <w:rsid w:val="007713FE"/>
    <w:rsid w:val="00771407"/>
    <w:rsid w:val="00771A85"/>
    <w:rsid w:val="00772CF7"/>
    <w:rsid w:val="00773153"/>
    <w:rsid w:val="00773284"/>
    <w:rsid w:val="00773A77"/>
    <w:rsid w:val="00774CBF"/>
    <w:rsid w:val="007750E5"/>
    <w:rsid w:val="00775439"/>
    <w:rsid w:val="00775749"/>
    <w:rsid w:val="00776C7E"/>
    <w:rsid w:val="00777505"/>
    <w:rsid w:val="0078046E"/>
    <w:rsid w:val="007805E4"/>
    <w:rsid w:val="0078087F"/>
    <w:rsid w:val="00780975"/>
    <w:rsid w:val="0078135C"/>
    <w:rsid w:val="007817C0"/>
    <w:rsid w:val="00781FF9"/>
    <w:rsid w:val="00782320"/>
    <w:rsid w:val="007829F6"/>
    <w:rsid w:val="00782C10"/>
    <w:rsid w:val="00782C57"/>
    <w:rsid w:val="00783100"/>
    <w:rsid w:val="00783BCF"/>
    <w:rsid w:val="00785442"/>
    <w:rsid w:val="007860E8"/>
    <w:rsid w:val="0078657D"/>
    <w:rsid w:val="00787C86"/>
    <w:rsid w:val="00787DB3"/>
    <w:rsid w:val="007913EE"/>
    <w:rsid w:val="00791588"/>
    <w:rsid w:val="00791611"/>
    <w:rsid w:val="00791766"/>
    <w:rsid w:val="007945A0"/>
    <w:rsid w:val="00794E8B"/>
    <w:rsid w:val="00795280"/>
    <w:rsid w:val="0079608D"/>
    <w:rsid w:val="0079642C"/>
    <w:rsid w:val="007965D5"/>
    <w:rsid w:val="00796D0D"/>
    <w:rsid w:val="00796DD1"/>
    <w:rsid w:val="00797867"/>
    <w:rsid w:val="007A4B73"/>
    <w:rsid w:val="007A4F48"/>
    <w:rsid w:val="007A565C"/>
    <w:rsid w:val="007A5BFA"/>
    <w:rsid w:val="007A6200"/>
    <w:rsid w:val="007A741B"/>
    <w:rsid w:val="007B1CB7"/>
    <w:rsid w:val="007B2270"/>
    <w:rsid w:val="007B42D6"/>
    <w:rsid w:val="007B511C"/>
    <w:rsid w:val="007B5B3D"/>
    <w:rsid w:val="007B61D3"/>
    <w:rsid w:val="007C08ED"/>
    <w:rsid w:val="007C0CC4"/>
    <w:rsid w:val="007C18D0"/>
    <w:rsid w:val="007C3826"/>
    <w:rsid w:val="007C59D2"/>
    <w:rsid w:val="007C5A41"/>
    <w:rsid w:val="007C66D8"/>
    <w:rsid w:val="007D09E6"/>
    <w:rsid w:val="007D113B"/>
    <w:rsid w:val="007D33AC"/>
    <w:rsid w:val="007D39F2"/>
    <w:rsid w:val="007D547D"/>
    <w:rsid w:val="007D57A7"/>
    <w:rsid w:val="007D6151"/>
    <w:rsid w:val="007D6B38"/>
    <w:rsid w:val="007E058B"/>
    <w:rsid w:val="007E08F1"/>
    <w:rsid w:val="007E19DA"/>
    <w:rsid w:val="007E1FC2"/>
    <w:rsid w:val="007E35EC"/>
    <w:rsid w:val="007E3EFD"/>
    <w:rsid w:val="007E4696"/>
    <w:rsid w:val="007E4936"/>
    <w:rsid w:val="007E4D0D"/>
    <w:rsid w:val="007E4D4B"/>
    <w:rsid w:val="007E4DD5"/>
    <w:rsid w:val="007E7BFA"/>
    <w:rsid w:val="007F183F"/>
    <w:rsid w:val="007F1846"/>
    <w:rsid w:val="007F2E54"/>
    <w:rsid w:val="007F36AC"/>
    <w:rsid w:val="007F41AC"/>
    <w:rsid w:val="007F4731"/>
    <w:rsid w:val="007F4FAC"/>
    <w:rsid w:val="007F4FF2"/>
    <w:rsid w:val="007F5820"/>
    <w:rsid w:val="007F5C71"/>
    <w:rsid w:val="007F5E04"/>
    <w:rsid w:val="007F676C"/>
    <w:rsid w:val="007F6F74"/>
    <w:rsid w:val="00800C11"/>
    <w:rsid w:val="0080130D"/>
    <w:rsid w:val="00801C16"/>
    <w:rsid w:val="00802306"/>
    <w:rsid w:val="00802D9F"/>
    <w:rsid w:val="008041CE"/>
    <w:rsid w:val="00804645"/>
    <w:rsid w:val="00804A7C"/>
    <w:rsid w:val="00804BE3"/>
    <w:rsid w:val="0080524D"/>
    <w:rsid w:val="0080534A"/>
    <w:rsid w:val="00805E34"/>
    <w:rsid w:val="00806192"/>
    <w:rsid w:val="00806574"/>
    <w:rsid w:val="00806774"/>
    <w:rsid w:val="00806BA1"/>
    <w:rsid w:val="00806C4C"/>
    <w:rsid w:val="00807686"/>
    <w:rsid w:val="00807964"/>
    <w:rsid w:val="00810475"/>
    <w:rsid w:val="00810C52"/>
    <w:rsid w:val="0081191E"/>
    <w:rsid w:val="00812792"/>
    <w:rsid w:val="00812EE9"/>
    <w:rsid w:val="00813783"/>
    <w:rsid w:val="00813C5F"/>
    <w:rsid w:val="00814009"/>
    <w:rsid w:val="00814734"/>
    <w:rsid w:val="00814BDD"/>
    <w:rsid w:val="00814F70"/>
    <w:rsid w:val="00815528"/>
    <w:rsid w:val="00815A23"/>
    <w:rsid w:val="00815C40"/>
    <w:rsid w:val="00815C80"/>
    <w:rsid w:val="00820846"/>
    <w:rsid w:val="00821004"/>
    <w:rsid w:val="00821662"/>
    <w:rsid w:val="00823791"/>
    <w:rsid w:val="008238F4"/>
    <w:rsid w:val="00823C64"/>
    <w:rsid w:val="008242E0"/>
    <w:rsid w:val="00824544"/>
    <w:rsid w:val="00824AA8"/>
    <w:rsid w:val="008252BE"/>
    <w:rsid w:val="00825353"/>
    <w:rsid w:val="00825879"/>
    <w:rsid w:val="00825D43"/>
    <w:rsid w:val="00826647"/>
    <w:rsid w:val="00827857"/>
    <w:rsid w:val="00830ED4"/>
    <w:rsid w:val="00831297"/>
    <w:rsid w:val="00831705"/>
    <w:rsid w:val="00831B7F"/>
    <w:rsid w:val="00832042"/>
    <w:rsid w:val="008324D3"/>
    <w:rsid w:val="00833382"/>
    <w:rsid w:val="008334FB"/>
    <w:rsid w:val="008346E5"/>
    <w:rsid w:val="00834F9B"/>
    <w:rsid w:val="00835D5C"/>
    <w:rsid w:val="008369BF"/>
    <w:rsid w:val="008373A9"/>
    <w:rsid w:val="00840B1A"/>
    <w:rsid w:val="00840D9C"/>
    <w:rsid w:val="0084116F"/>
    <w:rsid w:val="00842523"/>
    <w:rsid w:val="008429F5"/>
    <w:rsid w:val="008456E1"/>
    <w:rsid w:val="00846B08"/>
    <w:rsid w:val="00846CD5"/>
    <w:rsid w:val="00846D20"/>
    <w:rsid w:val="008471B8"/>
    <w:rsid w:val="008504B5"/>
    <w:rsid w:val="008509CB"/>
    <w:rsid w:val="00852B73"/>
    <w:rsid w:val="00853123"/>
    <w:rsid w:val="008531CF"/>
    <w:rsid w:val="00853E91"/>
    <w:rsid w:val="008544E3"/>
    <w:rsid w:val="00854D56"/>
    <w:rsid w:val="00856B57"/>
    <w:rsid w:val="0085763B"/>
    <w:rsid w:val="00857980"/>
    <w:rsid w:val="00860BD4"/>
    <w:rsid w:val="00860DB2"/>
    <w:rsid w:val="00861E9B"/>
    <w:rsid w:val="00862004"/>
    <w:rsid w:val="0086211C"/>
    <w:rsid w:val="00862AB5"/>
    <w:rsid w:val="00863071"/>
    <w:rsid w:val="0086341F"/>
    <w:rsid w:val="00863AF7"/>
    <w:rsid w:val="0086472D"/>
    <w:rsid w:val="00864C3A"/>
    <w:rsid w:val="00866EF7"/>
    <w:rsid w:val="008674D7"/>
    <w:rsid w:val="00867800"/>
    <w:rsid w:val="00867ECE"/>
    <w:rsid w:val="008703F0"/>
    <w:rsid w:val="0087284B"/>
    <w:rsid w:val="00872C92"/>
    <w:rsid w:val="00873F26"/>
    <w:rsid w:val="00876151"/>
    <w:rsid w:val="0087672E"/>
    <w:rsid w:val="00876D4D"/>
    <w:rsid w:val="00876D57"/>
    <w:rsid w:val="0087703C"/>
    <w:rsid w:val="00877E12"/>
    <w:rsid w:val="00880BB9"/>
    <w:rsid w:val="0088163C"/>
    <w:rsid w:val="00881BA4"/>
    <w:rsid w:val="00881D38"/>
    <w:rsid w:val="008825E0"/>
    <w:rsid w:val="008850AE"/>
    <w:rsid w:val="00886822"/>
    <w:rsid w:val="00886920"/>
    <w:rsid w:val="00890E70"/>
    <w:rsid w:val="00891C28"/>
    <w:rsid w:val="00892782"/>
    <w:rsid w:val="00893402"/>
    <w:rsid w:val="00893D4A"/>
    <w:rsid w:val="008945C3"/>
    <w:rsid w:val="00894A35"/>
    <w:rsid w:val="00894A96"/>
    <w:rsid w:val="00894C81"/>
    <w:rsid w:val="0089509E"/>
    <w:rsid w:val="00896A58"/>
    <w:rsid w:val="00897719"/>
    <w:rsid w:val="008A0EFC"/>
    <w:rsid w:val="008A1E83"/>
    <w:rsid w:val="008A261D"/>
    <w:rsid w:val="008A2639"/>
    <w:rsid w:val="008A32AA"/>
    <w:rsid w:val="008A3A96"/>
    <w:rsid w:val="008A4140"/>
    <w:rsid w:val="008A4835"/>
    <w:rsid w:val="008A5940"/>
    <w:rsid w:val="008A5C4F"/>
    <w:rsid w:val="008A5E5E"/>
    <w:rsid w:val="008A6DB3"/>
    <w:rsid w:val="008A754C"/>
    <w:rsid w:val="008B17B0"/>
    <w:rsid w:val="008B18B2"/>
    <w:rsid w:val="008B1D09"/>
    <w:rsid w:val="008B29AF"/>
    <w:rsid w:val="008B2A9E"/>
    <w:rsid w:val="008B4E7B"/>
    <w:rsid w:val="008B4FE4"/>
    <w:rsid w:val="008B5852"/>
    <w:rsid w:val="008B6068"/>
    <w:rsid w:val="008B66BB"/>
    <w:rsid w:val="008B6901"/>
    <w:rsid w:val="008B7191"/>
    <w:rsid w:val="008B7FC7"/>
    <w:rsid w:val="008C0827"/>
    <w:rsid w:val="008C247C"/>
    <w:rsid w:val="008C2F1C"/>
    <w:rsid w:val="008C39BE"/>
    <w:rsid w:val="008C4015"/>
    <w:rsid w:val="008C6A97"/>
    <w:rsid w:val="008C6F97"/>
    <w:rsid w:val="008C7F20"/>
    <w:rsid w:val="008D0017"/>
    <w:rsid w:val="008D0BD4"/>
    <w:rsid w:val="008D1CA1"/>
    <w:rsid w:val="008D2DEA"/>
    <w:rsid w:val="008D3BC4"/>
    <w:rsid w:val="008D3E07"/>
    <w:rsid w:val="008D469C"/>
    <w:rsid w:val="008D53A7"/>
    <w:rsid w:val="008D5687"/>
    <w:rsid w:val="008D635B"/>
    <w:rsid w:val="008D669F"/>
    <w:rsid w:val="008D7852"/>
    <w:rsid w:val="008D79C8"/>
    <w:rsid w:val="008E00B1"/>
    <w:rsid w:val="008E074C"/>
    <w:rsid w:val="008E2556"/>
    <w:rsid w:val="008E259A"/>
    <w:rsid w:val="008E2776"/>
    <w:rsid w:val="008E4205"/>
    <w:rsid w:val="008E544A"/>
    <w:rsid w:val="008E5666"/>
    <w:rsid w:val="008E5EC9"/>
    <w:rsid w:val="008E66F2"/>
    <w:rsid w:val="008E7649"/>
    <w:rsid w:val="008E7768"/>
    <w:rsid w:val="008F02C1"/>
    <w:rsid w:val="008F0365"/>
    <w:rsid w:val="008F0A49"/>
    <w:rsid w:val="008F1C6F"/>
    <w:rsid w:val="008F2491"/>
    <w:rsid w:val="008F2C68"/>
    <w:rsid w:val="008F33FD"/>
    <w:rsid w:val="008F3813"/>
    <w:rsid w:val="008F4593"/>
    <w:rsid w:val="008F478D"/>
    <w:rsid w:val="008F52E1"/>
    <w:rsid w:val="008F5E49"/>
    <w:rsid w:val="008F6AA0"/>
    <w:rsid w:val="0090003D"/>
    <w:rsid w:val="00900937"/>
    <w:rsid w:val="00900C0D"/>
    <w:rsid w:val="00900FAC"/>
    <w:rsid w:val="00902B2D"/>
    <w:rsid w:val="00902C82"/>
    <w:rsid w:val="009037EB"/>
    <w:rsid w:val="00903B4A"/>
    <w:rsid w:val="00904788"/>
    <w:rsid w:val="0090493C"/>
    <w:rsid w:val="00905796"/>
    <w:rsid w:val="00906C65"/>
    <w:rsid w:val="00907D57"/>
    <w:rsid w:val="00910504"/>
    <w:rsid w:val="009107B0"/>
    <w:rsid w:val="00910C32"/>
    <w:rsid w:val="009119D7"/>
    <w:rsid w:val="00912A8C"/>
    <w:rsid w:val="0091310C"/>
    <w:rsid w:val="00913317"/>
    <w:rsid w:val="00913784"/>
    <w:rsid w:val="00913C11"/>
    <w:rsid w:val="00913E4B"/>
    <w:rsid w:val="00914B65"/>
    <w:rsid w:val="00915CD8"/>
    <w:rsid w:val="00915E94"/>
    <w:rsid w:val="009166A1"/>
    <w:rsid w:val="0091720E"/>
    <w:rsid w:val="0091737A"/>
    <w:rsid w:val="00917D25"/>
    <w:rsid w:val="00922CF2"/>
    <w:rsid w:val="00922F64"/>
    <w:rsid w:val="00923155"/>
    <w:rsid w:val="0092329B"/>
    <w:rsid w:val="00924E02"/>
    <w:rsid w:val="00925136"/>
    <w:rsid w:val="009252B4"/>
    <w:rsid w:val="00925720"/>
    <w:rsid w:val="00926455"/>
    <w:rsid w:val="009269D4"/>
    <w:rsid w:val="0092762B"/>
    <w:rsid w:val="00927C9F"/>
    <w:rsid w:val="009301EF"/>
    <w:rsid w:val="009307B4"/>
    <w:rsid w:val="00930819"/>
    <w:rsid w:val="00930DA9"/>
    <w:rsid w:val="009321FD"/>
    <w:rsid w:val="009322EC"/>
    <w:rsid w:val="009327BB"/>
    <w:rsid w:val="00932DDF"/>
    <w:rsid w:val="00933692"/>
    <w:rsid w:val="00933A71"/>
    <w:rsid w:val="00933EDD"/>
    <w:rsid w:val="009340A2"/>
    <w:rsid w:val="00934354"/>
    <w:rsid w:val="00934D43"/>
    <w:rsid w:val="00935329"/>
    <w:rsid w:val="009360AA"/>
    <w:rsid w:val="009370E9"/>
    <w:rsid w:val="0093745F"/>
    <w:rsid w:val="00937A42"/>
    <w:rsid w:val="00940292"/>
    <w:rsid w:val="009408B8"/>
    <w:rsid w:val="00940FDB"/>
    <w:rsid w:val="00940FE4"/>
    <w:rsid w:val="00943324"/>
    <w:rsid w:val="009444F3"/>
    <w:rsid w:val="00944535"/>
    <w:rsid w:val="00944980"/>
    <w:rsid w:val="009450A4"/>
    <w:rsid w:val="00945714"/>
    <w:rsid w:val="00946813"/>
    <w:rsid w:val="009470BD"/>
    <w:rsid w:val="00947D3E"/>
    <w:rsid w:val="009503A2"/>
    <w:rsid w:val="00950AF1"/>
    <w:rsid w:val="00952386"/>
    <w:rsid w:val="00952576"/>
    <w:rsid w:val="0095267B"/>
    <w:rsid w:val="00952D79"/>
    <w:rsid w:val="00952E53"/>
    <w:rsid w:val="00952FED"/>
    <w:rsid w:val="009538DF"/>
    <w:rsid w:val="00953A74"/>
    <w:rsid w:val="00953D75"/>
    <w:rsid w:val="009540E6"/>
    <w:rsid w:val="0095422D"/>
    <w:rsid w:val="00954DDA"/>
    <w:rsid w:val="009553BD"/>
    <w:rsid w:val="0095570E"/>
    <w:rsid w:val="00956B9D"/>
    <w:rsid w:val="00956DB4"/>
    <w:rsid w:val="009613B9"/>
    <w:rsid w:val="009627B5"/>
    <w:rsid w:val="00963086"/>
    <w:rsid w:val="0096389B"/>
    <w:rsid w:val="0096560A"/>
    <w:rsid w:val="009660CA"/>
    <w:rsid w:val="00966A4F"/>
    <w:rsid w:val="00966EB0"/>
    <w:rsid w:val="00967076"/>
    <w:rsid w:val="009674F1"/>
    <w:rsid w:val="00970E5B"/>
    <w:rsid w:val="00971084"/>
    <w:rsid w:val="009710DF"/>
    <w:rsid w:val="0097156A"/>
    <w:rsid w:val="00971A3F"/>
    <w:rsid w:val="009736B6"/>
    <w:rsid w:val="00975817"/>
    <w:rsid w:val="0097622C"/>
    <w:rsid w:val="00976871"/>
    <w:rsid w:val="00976B1D"/>
    <w:rsid w:val="00977BA7"/>
    <w:rsid w:val="00977C66"/>
    <w:rsid w:val="00980E03"/>
    <w:rsid w:val="00980E39"/>
    <w:rsid w:val="00982A5D"/>
    <w:rsid w:val="00982CCE"/>
    <w:rsid w:val="0098477C"/>
    <w:rsid w:val="00984EBF"/>
    <w:rsid w:val="00986ADD"/>
    <w:rsid w:val="00990162"/>
    <w:rsid w:val="009901A6"/>
    <w:rsid w:val="00991079"/>
    <w:rsid w:val="009920D9"/>
    <w:rsid w:val="009926E9"/>
    <w:rsid w:val="009927E6"/>
    <w:rsid w:val="00993408"/>
    <w:rsid w:val="00994F22"/>
    <w:rsid w:val="009970E9"/>
    <w:rsid w:val="009977EB"/>
    <w:rsid w:val="009A0510"/>
    <w:rsid w:val="009A171E"/>
    <w:rsid w:val="009A2099"/>
    <w:rsid w:val="009A2120"/>
    <w:rsid w:val="009A2A96"/>
    <w:rsid w:val="009A3324"/>
    <w:rsid w:val="009A3934"/>
    <w:rsid w:val="009A495C"/>
    <w:rsid w:val="009A696F"/>
    <w:rsid w:val="009A7B03"/>
    <w:rsid w:val="009B05E5"/>
    <w:rsid w:val="009B2017"/>
    <w:rsid w:val="009B202D"/>
    <w:rsid w:val="009B51B7"/>
    <w:rsid w:val="009B64B2"/>
    <w:rsid w:val="009B6C5E"/>
    <w:rsid w:val="009B7952"/>
    <w:rsid w:val="009B7A71"/>
    <w:rsid w:val="009C069C"/>
    <w:rsid w:val="009C0F1D"/>
    <w:rsid w:val="009C1A10"/>
    <w:rsid w:val="009C1DBE"/>
    <w:rsid w:val="009C38D5"/>
    <w:rsid w:val="009C403B"/>
    <w:rsid w:val="009C4F84"/>
    <w:rsid w:val="009C5878"/>
    <w:rsid w:val="009C5D85"/>
    <w:rsid w:val="009C5E22"/>
    <w:rsid w:val="009C6E4A"/>
    <w:rsid w:val="009C7B88"/>
    <w:rsid w:val="009C7BA1"/>
    <w:rsid w:val="009D07AE"/>
    <w:rsid w:val="009D1531"/>
    <w:rsid w:val="009D1D8A"/>
    <w:rsid w:val="009D20D6"/>
    <w:rsid w:val="009D25DB"/>
    <w:rsid w:val="009D2799"/>
    <w:rsid w:val="009D3E33"/>
    <w:rsid w:val="009D44B1"/>
    <w:rsid w:val="009D44EC"/>
    <w:rsid w:val="009D4FCD"/>
    <w:rsid w:val="009D509A"/>
    <w:rsid w:val="009D573C"/>
    <w:rsid w:val="009D5801"/>
    <w:rsid w:val="009D6009"/>
    <w:rsid w:val="009D7607"/>
    <w:rsid w:val="009D787F"/>
    <w:rsid w:val="009D7C44"/>
    <w:rsid w:val="009D7D9F"/>
    <w:rsid w:val="009D7F50"/>
    <w:rsid w:val="009E0525"/>
    <w:rsid w:val="009E091A"/>
    <w:rsid w:val="009E0B78"/>
    <w:rsid w:val="009E11C1"/>
    <w:rsid w:val="009E1640"/>
    <w:rsid w:val="009E33C1"/>
    <w:rsid w:val="009E369C"/>
    <w:rsid w:val="009E3E28"/>
    <w:rsid w:val="009E411F"/>
    <w:rsid w:val="009E46FB"/>
    <w:rsid w:val="009E4C73"/>
    <w:rsid w:val="009E4CC8"/>
    <w:rsid w:val="009E61D7"/>
    <w:rsid w:val="009E6A13"/>
    <w:rsid w:val="009E70B6"/>
    <w:rsid w:val="009E79E3"/>
    <w:rsid w:val="009E7F84"/>
    <w:rsid w:val="009F1FC7"/>
    <w:rsid w:val="009F3CBD"/>
    <w:rsid w:val="009F4183"/>
    <w:rsid w:val="009F56F3"/>
    <w:rsid w:val="009F6DC4"/>
    <w:rsid w:val="009F7293"/>
    <w:rsid w:val="009F7879"/>
    <w:rsid w:val="009F7B96"/>
    <w:rsid w:val="00A0037A"/>
    <w:rsid w:val="00A00A7F"/>
    <w:rsid w:val="00A016AC"/>
    <w:rsid w:val="00A01B52"/>
    <w:rsid w:val="00A03645"/>
    <w:rsid w:val="00A03698"/>
    <w:rsid w:val="00A03C62"/>
    <w:rsid w:val="00A040D9"/>
    <w:rsid w:val="00A05CFF"/>
    <w:rsid w:val="00A05D47"/>
    <w:rsid w:val="00A05DC3"/>
    <w:rsid w:val="00A11771"/>
    <w:rsid w:val="00A1356D"/>
    <w:rsid w:val="00A148CF"/>
    <w:rsid w:val="00A17EC2"/>
    <w:rsid w:val="00A21B21"/>
    <w:rsid w:val="00A21CA5"/>
    <w:rsid w:val="00A22A82"/>
    <w:rsid w:val="00A23125"/>
    <w:rsid w:val="00A23161"/>
    <w:rsid w:val="00A23771"/>
    <w:rsid w:val="00A2388C"/>
    <w:rsid w:val="00A24404"/>
    <w:rsid w:val="00A2485F"/>
    <w:rsid w:val="00A25A43"/>
    <w:rsid w:val="00A25E70"/>
    <w:rsid w:val="00A25F52"/>
    <w:rsid w:val="00A26095"/>
    <w:rsid w:val="00A26183"/>
    <w:rsid w:val="00A2648A"/>
    <w:rsid w:val="00A2657D"/>
    <w:rsid w:val="00A265DD"/>
    <w:rsid w:val="00A30372"/>
    <w:rsid w:val="00A31A6D"/>
    <w:rsid w:val="00A325D3"/>
    <w:rsid w:val="00A32AE3"/>
    <w:rsid w:val="00A33197"/>
    <w:rsid w:val="00A332F4"/>
    <w:rsid w:val="00A3421C"/>
    <w:rsid w:val="00A34AE5"/>
    <w:rsid w:val="00A350C7"/>
    <w:rsid w:val="00A35580"/>
    <w:rsid w:val="00A36BCC"/>
    <w:rsid w:val="00A37333"/>
    <w:rsid w:val="00A37559"/>
    <w:rsid w:val="00A42609"/>
    <w:rsid w:val="00A429CE"/>
    <w:rsid w:val="00A42BFD"/>
    <w:rsid w:val="00A43173"/>
    <w:rsid w:val="00A43B53"/>
    <w:rsid w:val="00A43FAB"/>
    <w:rsid w:val="00A44957"/>
    <w:rsid w:val="00A44E86"/>
    <w:rsid w:val="00A456CB"/>
    <w:rsid w:val="00A45AB6"/>
    <w:rsid w:val="00A461CE"/>
    <w:rsid w:val="00A4641D"/>
    <w:rsid w:val="00A471D9"/>
    <w:rsid w:val="00A475F7"/>
    <w:rsid w:val="00A47963"/>
    <w:rsid w:val="00A514AC"/>
    <w:rsid w:val="00A526E9"/>
    <w:rsid w:val="00A53635"/>
    <w:rsid w:val="00A541FA"/>
    <w:rsid w:val="00A54A47"/>
    <w:rsid w:val="00A54D6E"/>
    <w:rsid w:val="00A55975"/>
    <w:rsid w:val="00A56AE9"/>
    <w:rsid w:val="00A56B73"/>
    <w:rsid w:val="00A57A1A"/>
    <w:rsid w:val="00A57C2A"/>
    <w:rsid w:val="00A60F89"/>
    <w:rsid w:val="00A612E3"/>
    <w:rsid w:val="00A61D00"/>
    <w:rsid w:val="00A62A46"/>
    <w:rsid w:val="00A62A96"/>
    <w:rsid w:val="00A62C13"/>
    <w:rsid w:val="00A62F72"/>
    <w:rsid w:val="00A62F91"/>
    <w:rsid w:val="00A6385D"/>
    <w:rsid w:val="00A63E14"/>
    <w:rsid w:val="00A64238"/>
    <w:rsid w:val="00A6468C"/>
    <w:rsid w:val="00A64DBB"/>
    <w:rsid w:val="00A65F59"/>
    <w:rsid w:val="00A669BF"/>
    <w:rsid w:val="00A66F8E"/>
    <w:rsid w:val="00A70949"/>
    <w:rsid w:val="00A721AE"/>
    <w:rsid w:val="00A7232A"/>
    <w:rsid w:val="00A72799"/>
    <w:rsid w:val="00A730E2"/>
    <w:rsid w:val="00A73ADF"/>
    <w:rsid w:val="00A73DC5"/>
    <w:rsid w:val="00A73F43"/>
    <w:rsid w:val="00A74AF0"/>
    <w:rsid w:val="00A74CFC"/>
    <w:rsid w:val="00A75447"/>
    <w:rsid w:val="00A75F3D"/>
    <w:rsid w:val="00A76187"/>
    <w:rsid w:val="00A76768"/>
    <w:rsid w:val="00A76AD3"/>
    <w:rsid w:val="00A77633"/>
    <w:rsid w:val="00A77B13"/>
    <w:rsid w:val="00A806C7"/>
    <w:rsid w:val="00A80AB9"/>
    <w:rsid w:val="00A80F47"/>
    <w:rsid w:val="00A8251C"/>
    <w:rsid w:val="00A84835"/>
    <w:rsid w:val="00A8594E"/>
    <w:rsid w:val="00A85DA9"/>
    <w:rsid w:val="00A86179"/>
    <w:rsid w:val="00A86859"/>
    <w:rsid w:val="00A91922"/>
    <w:rsid w:val="00A921E4"/>
    <w:rsid w:val="00A92277"/>
    <w:rsid w:val="00A922B5"/>
    <w:rsid w:val="00A930FE"/>
    <w:rsid w:val="00A9367E"/>
    <w:rsid w:val="00A938A7"/>
    <w:rsid w:val="00A94EEA"/>
    <w:rsid w:val="00A956A9"/>
    <w:rsid w:val="00A97241"/>
    <w:rsid w:val="00A97A3E"/>
    <w:rsid w:val="00A97AB7"/>
    <w:rsid w:val="00A97D5A"/>
    <w:rsid w:val="00AA06F6"/>
    <w:rsid w:val="00AA2EA8"/>
    <w:rsid w:val="00AA328A"/>
    <w:rsid w:val="00AA38AB"/>
    <w:rsid w:val="00AA42D0"/>
    <w:rsid w:val="00AA66FC"/>
    <w:rsid w:val="00AA6766"/>
    <w:rsid w:val="00AA689E"/>
    <w:rsid w:val="00AA6BA0"/>
    <w:rsid w:val="00AA6D84"/>
    <w:rsid w:val="00AB1219"/>
    <w:rsid w:val="00AB1CFC"/>
    <w:rsid w:val="00AB35B1"/>
    <w:rsid w:val="00AB4B0D"/>
    <w:rsid w:val="00AB51BB"/>
    <w:rsid w:val="00AB623E"/>
    <w:rsid w:val="00AB76C1"/>
    <w:rsid w:val="00AC04E5"/>
    <w:rsid w:val="00AC2441"/>
    <w:rsid w:val="00AC39D0"/>
    <w:rsid w:val="00AC465D"/>
    <w:rsid w:val="00AC4852"/>
    <w:rsid w:val="00AC49EF"/>
    <w:rsid w:val="00AC4ED4"/>
    <w:rsid w:val="00AC5629"/>
    <w:rsid w:val="00AC57F8"/>
    <w:rsid w:val="00AC5E11"/>
    <w:rsid w:val="00AC6487"/>
    <w:rsid w:val="00AC7311"/>
    <w:rsid w:val="00AD0A3B"/>
    <w:rsid w:val="00AD1488"/>
    <w:rsid w:val="00AD1F7D"/>
    <w:rsid w:val="00AD40B2"/>
    <w:rsid w:val="00AD40F0"/>
    <w:rsid w:val="00AD49F6"/>
    <w:rsid w:val="00AD5246"/>
    <w:rsid w:val="00AD539C"/>
    <w:rsid w:val="00AD54FF"/>
    <w:rsid w:val="00AD58A9"/>
    <w:rsid w:val="00AD601D"/>
    <w:rsid w:val="00AD6A00"/>
    <w:rsid w:val="00AD6F88"/>
    <w:rsid w:val="00AD7DDA"/>
    <w:rsid w:val="00AE072A"/>
    <w:rsid w:val="00AE2322"/>
    <w:rsid w:val="00AE265A"/>
    <w:rsid w:val="00AE2CB2"/>
    <w:rsid w:val="00AE3381"/>
    <w:rsid w:val="00AE4830"/>
    <w:rsid w:val="00AE4F1C"/>
    <w:rsid w:val="00AE53A2"/>
    <w:rsid w:val="00AE53E1"/>
    <w:rsid w:val="00AE659D"/>
    <w:rsid w:val="00AE6921"/>
    <w:rsid w:val="00AE6B8F"/>
    <w:rsid w:val="00AE75F4"/>
    <w:rsid w:val="00AE7800"/>
    <w:rsid w:val="00AE7AFD"/>
    <w:rsid w:val="00AF030A"/>
    <w:rsid w:val="00AF0572"/>
    <w:rsid w:val="00AF0EAF"/>
    <w:rsid w:val="00AF1535"/>
    <w:rsid w:val="00AF1BF2"/>
    <w:rsid w:val="00AF250F"/>
    <w:rsid w:val="00AF3204"/>
    <w:rsid w:val="00AF4171"/>
    <w:rsid w:val="00AF4B71"/>
    <w:rsid w:val="00AF5447"/>
    <w:rsid w:val="00AF5A19"/>
    <w:rsid w:val="00AF5EAC"/>
    <w:rsid w:val="00AF6891"/>
    <w:rsid w:val="00AF7170"/>
    <w:rsid w:val="00AF7191"/>
    <w:rsid w:val="00B00089"/>
    <w:rsid w:val="00B000E9"/>
    <w:rsid w:val="00B0025D"/>
    <w:rsid w:val="00B0041D"/>
    <w:rsid w:val="00B00629"/>
    <w:rsid w:val="00B01B83"/>
    <w:rsid w:val="00B01E8B"/>
    <w:rsid w:val="00B0232B"/>
    <w:rsid w:val="00B033CD"/>
    <w:rsid w:val="00B03B7E"/>
    <w:rsid w:val="00B03DBC"/>
    <w:rsid w:val="00B04C69"/>
    <w:rsid w:val="00B05C89"/>
    <w:rsid w:val="00B06B8B"/>
    <w:rsid w:val="00B07C40"/>
    <w:rsid w:val="00B07D7D"/>
    <w:rsid w:val="00B102E2"/>
    <w:rsid w:val="00B11100"/>
    <w:rsid w:val="00B122AF"/>
    <w:rsid w:val="00B125BB"/>
    <w:rsid w:val="00B12E14"/>
    <w:rsid w:val="00B13398"/>
    <w:rsid w:val="00B142F8"/>
    <w:rsid w:val="00B14DA0"/>
    <w:rsid w:val="00B1542C"/>
    <w:rsid w:val="00B15FB5"/>
    <w:rsid w:val="00B16C8A"/>
    <w:rsid w:val="00B17701"/>
    <w:rsid w:val="00B17DDA"/>
    <w:rsid w:val="00B17EA7"/>
    <w:rsid w:val="00B20714"/>
    <w:rsid w:val="00B2135C"/>
    <w:rsid w:val="00B213F8"/>
    <w:rsid w:val="00B2236F"/>
    <w:rsid w:val="00B243F9"/>
    <w:rsid w:val="00B244C3"/>
    <w:rsid w:val="00B24E55"/>
    <w:rsid w:val="00B2504E"/>
    <w:rsid w:val="00B2535F"/>
    <w:rsid w:val="00B25CFA"/>
    <w:rsid w:val="00B25DDC"/>
    <w:rsid w:val="00B25F28"/>
    <w:rsid w:val="00B26C3D"/>
    <w:rsid w:val="00B27017"/>
    <w:rsid w:val="00B2751D"/>
    <w:rsid w:val="00B31739"/>
    <w:rsid w:val="00B32591"/>
    <w:rsid w:val="00B3343B"/>
    <w:rsid w:val="00B3361A"/>
    <w:rsid w:val="00B346C8"/>
    <w:rsid w:val="00B3756C"/>
    <w:rsid w:val="00B37B68"/>
    <w:rsid w:val="00B37DBA"/>
    <w:rsid w:val="00B40A2E"/>
    <w:rsid w:val="00B40CE8"/>
    <w:rsid w:val="00B414AE"/>
    <w:rsid w:val="00B424FE"/>
    <w:rsid w:val="00B42671"/>
    <w:rsid w:val="00B4382A"/>
    <w:rsid w:val="00B439AE"/>
    <w:rsid w:val="00B44BBD"/>
    <w:rsid w:val="00B454A5"/>
    <w:rsid w:val="00B45B41"/>
    <w:rsid w:val="00B46129"/>
    <w:rsid w:val="00B461CC"/>
    <w:rsid w:val="00B47929"/>
    <w:rsid w:val="00B47DD6"/>
    <w:rsid w:val="00B51AE6"/>
    <w:rsid w:val="00B520A4"/>
    <w:rsid w:val="00B556A7"/>
    <w:rsid w:val="00B55FB8"/>
    <w:rsid w:val="00B56189"/>
    <w:rsid w:val="00B566B8"/>
    <w:rsid w:val="00B56B2F"/>
    <w:rsid w:val="00B602B0"/>
    <w:rsid w:val="00B6065E"/>
    <w:rsid w:val="00B61E53"/>
    <w:rsid w:val="00B621A1"/>
    <w:rsid w:val="00B623D1"/>
    <w:rsid w:val="00B6277A"/>
    <w:rsid w:val="00B6279F"/>
    <w:rsid w:val="00B62CFC"/>
    <w:rsid w:val="00B6459C"/>
    <w:rsid w:val="00B65DB7"/>
    <w:rsid w:val="00B65E62"/>
    <w:rsid w:val="00B66162"/>
    <w:rsid w:val="00B66404"/>
    <w:rsid w:val="00B66AD0"/>
    <w:rsid w:val="00B66B60"/>
    <w:rsid w:val="00B671C6"/>
    <w:rsid w:val="00B679AC"/>
    <w:rsid w:val="00B67B1C"/>
    <w:rsid w:val="00B70866"/>
    <w:rsid w:val="00B70AAF"/>
    <w:rsid w:val="00B711D1"/>
    <w:rsid w:val="00B71BAF"/>
    <w:rsid w:val="00B71D66"/>
    <w:rsid w:val="00B72261"/>
    <w:rsid w:val="00B7294D"/>
    <w:rsid w:val="00B73847"/>
    <w:rsid w:val="00B74B12"/>
    <w:rsid w:val="00B7531D"/>
    <w:rsid w:val="00B766D2"/>
    <w:rsid w:val="00B80BB4"/>
    <w:rsid w:val="00B82186"/>
    <w:rsid w:val="00B82349"/>
    <w:rsid w:val="00B825B5"/>
    <w:rsid w:val="00B82620"/>
    <w:rsid w:val="00B82951"/>
    <w:rsid w:val="00B83C0F"/>
    <w:rsid w:val="00B84980"/>
    <w:rsid w:val="00B855FF"/>
    <w:rsid w:val="00B859E2"/>
    <w:rsid w:val="00B85F80"/>
    <w:rsid w:val="00B861D8"/>
    <w:rsid w:val="00B8764E"/>
    <w:rsid w:val="00B90A83"/>
    <w:rsid w:val="00B913C6"/>
    <w:rsid w:val="00B919C1"/>
    <w:rsid w:val="00B91AB2"/>
    <w:rsid w:val="00B93708"/>
    <w:rsid w:val="00B94242"/>
    <w:rsid w:val="00B94FE8"/>
    <w:rsid w:val="00B953DE"/>
    <w:rsid w:val="00B95CA3"/>
    <w:rsid w:val="00B96C68"/>
    <w:rsid w:val="00B9794E"/>
    <w:rsid w:val="00BA0D36"/>
    <w:rsid w:val="00BA1D35"/>
    <w:rsid w:val="00BA3A00"/>
    <w:rsid w:val="00BA4AD7"/>
    <w:rsid w:val="00BA4D53"/>
    <w:rsid w:val="00BA6751"/>
    <w:rsid w:val="00BA7284"/>
    <w:rsid w:val="00BA7EED"/>
    <w:rsid w:val="00BB075A"/>
    <w:rsid w:val="00BB0FF0"/>
    <w:rsid w:val="00BB1058"/>
    <w:rsid w:val="00BB1B66"/>
    <w:rsid w:val="00BB2052"/>
    <w:rsid w:val="00BB2B71"/>
    <w:rsid w:val="00BB2BED"/>
    <w:rsid w:val="00BB33CF"/>
    <w:rsid w:val="00BB3E47"/>
    <w:rsid w:val="00BB43F7"/>
    <w:rsid w:val="00BB4413"/>
    <w:rsid w:val="00BB50AB"/>
    <w:rsid w:val="00BB533F"/>
    <w:rsid w:val="00BB55B4"/>
    <w:rsid w:val="00BB5DED"/>
    <w:rsid w:val="00BB680D"/>
    <w:rsid w:val="00BB6A4E"/>
    <w:rsid w:val="00BC0866"/>
    <w:rsid w:val="00BC10F9"/>
    <w:rsid w:val="00BC29BD"/>
    <w:rsid w:val="00BC3714"/>
    <w:rsid w:val="00BC4280"/>
    <w:rsid w:val="00BC4491"/>
    <w:rsid w:val="00BC4FE2"/>
    <w:rsid w:val="00BD0206"/>
    <w:rsid w:val="00BD033F"/>
    <w:rsid w:val="00BD0C59"/>
    <w:rsid w:val="00BD1AA0"/>
    <w:rsid w:val="00BD2232"/>
    <w:rsid w:val="00BD3936"/>
    <w:rsid w:val="00BD44CE"/>
    <w:rsid w:val="00BD47AB"/>
    <w:rsid w:val="00BD5135"/>
    <w:rsid w:val="00BD52F3"/>
    <w:rsid w:val="00BE0284"/>
    <w:rsid w:val="00BE18A1"/>
    <w:rsid w:val="00BE3879"/>
    <w:rsid w:val="00BE3936"/>
    <w:rsid w:val="00BE3CCF"/>
    <w:rsid w:val="00BE668E"/>
    <w:rsid w:val="00BE66C0"/>
    <w:rsid w:val="00BE709E"/>
    <w:rsid w:val="00BE7E9F"/>
    <w:rsid w:val="00BF0059"/>
    <w:rsid w:val="00BF008A"/>
    <w:rsid w:val="00BF096B"/>
    <w:rsid w:val="00BF196B"/>
    <w:rsid w:val="00BF1C2C"/>
    <w:rsid w:val="00BF310C"/>
    <w:rsid w:val="00BF379F"/>
    <w:rsid w:val="00BF381D"/>
    <w:rsid w:val="00BF3BC3"/>
    <w:rsid w:val="00BF5083"/>
    <w:rsid w:val="00BF584A"/>
    <w:rsid w:val="00BF5992"/>
    <w:rsid w:val="00BF754D"/>
    <w:rsid w:val="00C01DF2"/>
    <w:rsid w:val="00C02139"/>
    <w:rsid w:val="00C02EBF"/>
    <w:rsid w:val="00C03751"/>
    <w:rsid w:val="00C03F26"/>
    <w:rsid w:val="00C057D3"/>
    <w:rsid w:val="00C060BF"/>
    <w:rsid w:val="00C0629C"/>
    <w:rsid w:val="00C06A0D"/>
    <w:rsid w:val="00C07542"/>
    <w:rsid w:val="00C07BF5"/>
    <w:rsid w:val="00C07D9D"/>
    <w:rsid w:val="00C10336"/>
    <w:rsid w:val="00C10831"/>
    <w:rsid w:val="00C10A88"/>
    <w:rsid w:val="00C10D70"/>
    <w:rsid w:val="00C1157D"/>
    <w:rsid w:val="00C11E7E"/>
    <w:rsid w:val="00C1351A"/>
    <w:rsid w:val="00C13748"/>
    <w:rsid w:val="00C138E9"/>
    <w:rsid w:val="00C1396A"/>
    <w:rsid w:val="00C14E05"/>
    <w:rsid w:val="00C157F6"/>
    <w:rsid w:val="00C158B5"/>
    <w:rsid w:val="00C17688"/>
    <w:rsid w:val="00C17B29"/>
    <w:rsid w:val="00C17DC7"/>
    <w:rsid w:val="00C17DD3"/>
    <w:rsid w:val="00C23234"/>
    <w:rsid w:val="00C23D09"/>
    <w:rsid w:val="00C23FC8"/>
    <w:rsid w:val="00C245BE"/>
    <w:rsid w:val="00C2464E"/>
    <w:rsid w:val="00C24B60"/>
    <w:rsid w:val="00C2584F"/>
    <w:rsid w:val="00C2618B"/>
    <w:rsid w:val="00C27BCE"/>
    <w:rsid w:val="00C30376"/>
    <w:rsid w:val="00C3088A"/>
    <w:rsid w:val="00C30E5C"/>
    <w:rsid w:val="00C30FB1"/>
    <w:rsid w:val="00C31243"/>
    <w:rsid w:val="00C3250B"/>
    <w:rsid w:val="00C32514"/>
    <w:rsid w:val="00C327FB"/>
    <w:rsid w:val="00C3358A"/>
    <w:rsid w:val="00C3473A"/>
    <w:rsid w:val="00C35B99"/>
    <w:rsid w:val="00C35D27"/>
    <w:rsid w:val="00C35E03"/>
    <w:rsid w:val="00C35E4A"/>
    <w:rsid w:val="00C36856"/>
    <w:rsid w:val="00C37456"/>
    <w:rsid w:val="00C375D9"/>
    <w:rsid w:val="00C41D02"/>
    <w:rsid w:val="00C429F1"/>
    <w:rsid w:val="00C42A16"/>
    <w:rsid w:val="00C42AAB"/>
    <w:rsid w:val="00C42C65"/>
    <w:rsid w:val="00C43261"/>
    <w:rsid w:val="00C43416"/>
    <w:rsid w:val="00C435B2"/>
    <w:rsid w:val="00C437D1"/>
    <w:rsid w:val="00C43999"/>
    <w:rsid w:val="00C439A0"/>
    <w:rsid w:val="00C43CD1"/>
    <w:rsid w:val="00C43E66"/>
    <w:rsid w:val="00C444B5"/>
    <w:rsid w:val="00C448DA"/>
    <w:rsid w:val="00C45351"/>
    <w:rsid w:val="00C462DE"/>
    <w:rsid w:val="00C46AC6"/>
    <w:rsid w:val="00C46CFB"/>
    <w:rsid w:val="00C47E5A"/>
    <w:rsid w:val="00C51536"/>
    <w:rsid w:val="00C51613"/>
    <w:rsid w:val="00C51616"/>
    <w:rsid w:val="00C519DA"/>
    <w:rsid w:val="00C51B8C"/>
    <w:rsid w:val="00C52318"/>
    <w:rsid w:val="00C52EB8"/>
    <w:rsid w:val="00C52F2D"/>
    <w:rsid w:val="00C52F7F"/>
    <w:rsid w:val="00C5366F"/>
    <w:rsid w:val="00C54590"/>
    <w:rsid w:val="00C54C95"/>
    <w:rsid w:val="00C56746"/>
    <w:rsid w:val="00C56E29"/>
    <w:rsid w:val="00C579CB"/>
    <w:rsid w:val="00C603DA"/>
    <w:rsid w:val="00C60A4A"/>
    <w:rsid w:val="00C62478"/>
    <w:rsid w:val="00C63165"/>
    <w:rsid w:val="00C63403"/>
    <w:rsid w:val="00C63F6A"/>
    <w:rsid w:val="00C641B3"/>
    <w:rsid w:val="00C6443A"/>
    <w:rsid w:val="00C64FA8"/>
    <w:rsid w:val="00C6521C"/>
    <w:rsid w:val="00C666AE"/>
    <w:rsid w:val="00C666D3"/>
    <w:rsid w:val="00C6677C"/>
    <w:rsid w:val="00C66B0C"/>
    <w:rsid w:val="00C7191D"/>
    <w:rsid w:val="00C7212E"/>
    <w:rsid w:val="00C72A1A"/>
    <w:rsid w:val="00C72BAF"/>
    <w:rsid w:val="00C73C3B"/>
    <w:rsid w:val="00C751C2"/>
    <w:rsid w:val="00C75B80"/>
    <w:rsid w:val="00C75EE9"/>
    <w:rsid w:val="00C75FF7"/>
    <w:rsid w:val="00C76384"/>
    <w:rsid w:val="00C765EA"/>
    <w:rsid w:val="00C774BB"/>
    <w:rsid w:val="00C77702"/>
    <w:rsid w:val="00C81DD4"/>
    <w:rsid w:val="00C825CF"/>
    <w:rsid w:val="00C82BD8"/>
    <w:rsid w:val="00C82FB5"/>
    <w:rsid w:val="00C8761E"/>
    <w:rsid w:val="00C87A75"/>
    <w:rsid w:val="00C90A2D"/>
    <w:rsid w:val="00C90CC7"/>
    <w:rsid w:val="00C910BE"/>
    <w:rsid w:val="00C912A7"/>
    <w:rsid w:val="00C92440"/>
    <w:rsid w:val="00C92A35"/>
    <w:rsid w:val="00C93091"/>
    <w:rsid w:val="00C9365E"/>
    <w:rsid w:val="00C94934"/>
    <w:rsid w:val="00C94A78"/>
    <w:rsid w:val="00C94F63"/>
    <w:rsid w:val="00C95351"/>
    <w:rsid w:val="00C960EE"/>
    <w:rsid w:val="00C96246"/>
    <w:rsid w:val="00C964B5"/>
    <w:rsid w:val="00C96562"/>
    <w:rsid w:val="00C96C02"/>
    <w:rsid w:val="00C9708E"/>
    <w:rsid w:val="00C97E49"/>
    <w:rsid w:val="00CA06FD"/>
    <w:rsid w:val="00CA10EC"/>
    <w:rsid w:val="00CA1B01"/>
    <w:rsid w:val="00CA2AB6"/>
    <w:rsid w:val="00CA2ED4"/>
    <w:rsid w:val="00CA30B4"/>
    <w:rsid w:val="00CA7E50"/>
    <w:rsid w:val="00CB038B"/>
    <w:rsid w:val="00CB16E6"/>
    <w:rsid w:val="00CB22A4"/>
    <w:rsid w:val="00CB2860"/>
    <w:rsid w:val="00CB2B7E"/>
    <w:rsid w:val="00CB2E75"/>
    <w:rsid w:val="00CB3B3C"/>
    <w:rsid w:val="00CB4E14"/>
    <w:rsid w:val="00CB5447"/>
    <w:rsid w:val="00CB6B5C"/>
    <w:rsid w:val="00CB6D1D"/>
    <w:rsid w:val="00CB6F90"/>
    <w:rsid w:val="00CB717E"/>
    <w:rsid w:val="00CB777C"/>
    <w:rsid w:val="00CB7D3A"/>
    <w:rsid w:val="00CC07F6"/>
    <w:rsid w:val="00CC1080"/>
    <w:rsid w:val="00CC151D"/>
    <w:rsid w:val="00CC1C00"/>
    <w:rsid w:val="00CC2438"/>
    <w:rsid w:val="00CC2B79"/>
    <w:rsid w:val="00CC2D8A"/>
    <w:rsid w:val="00CC4D42"/>
    <w:rsid w:val="00CC56B4"/>
    <w:rsid w:val="00CC5DAD"/>
    <w:rsid w:val="00CD021D"/>
    <w:rsid w:val="00CD223A"/>
    <w:rsid w:val="00CD2777"/>
    <w:rsid w:val="00CD2E17"/>
    <w:rsid w:val="00CD2E4D"/>
    <w:rsid w:val="00CD311A"/>
    <w:rsid w:val="00CD3550"/>
    <w:rsid w:val="00CD44EA"/>
    <w:rsid w:val="00CD4A6F"/>
    <w:rsid w:val="00CD4EB1"/>
    <w:rsid w:val="00CD606C"/>
    <w:rsid w:val="00CE0153"/>
    <w:rsid w:val="00CE0161"/>
    <w:rsid w:val="00CE0D70"/>
    <w:rsid w:val="00CE2BF7"/>
    <w:rsid w:val="00CE31AD"/>
    <w:rsid w:val="00CE391D"/>
    <w:rsid w:val="00CE3B21"/>
    <w:rsid w:val="00CE3BB5"/>
    <w:rsid w:val="00CE4040"/>
    <w:rsid w:val="00CE4881"/>
    <w:rsid w:val="00CE4EAD"/>
    <w:rsid w:val="00CE50CA"/>
    <w:rsid w:val="00CE523A"/>
    <w:rsid w:val="00CE7C92"/>
    <w:rsid w:val="00CF0168"/>
    <w:rsid w:val="00CF01A9"/>
    <w:rsid w:val="00CF0311"/>
    <w:rsid w:val="00CF0D3C"/>
    <w:rsid w:val="00CF131F"/>
    <w:rsid w:val="00CF274E"/>
    <w:rsid w:val="00CF63A8"/>
    <w:rsid w:val="00CF7AC0"/>
    <w:rsid w:val="00CF7F08"/>
    <w:rsid w:val="00D004ED"/>
    <w:rsid w:val="00D00B56"/>
    <w:rsid w:val="00D00C39"/>
    <w:rsid w:val="00D00D11"/>
    <w:rsid w:val="00D0251E"/>
    <w:rsid w:val="00D0262F"/>
    <w:rsid w:val="00D041A1"/>
    <w:rsid w:val="00D04AAD"/>
    <w:rsid w:val="00D0562A"/>
    <w:rsid w:val="00D059DD"/>
    <w:rsid w:val="00D05DBA"/>
    <w:rsid w:val="00D06274"/>
    <w:rsid w:val="00D062CD"/>
    <w:rsid w:val="00D0672A"/>
    <w:rsid w:val="00D111B8"/>
    <w:rsid w:val="00D142F8"/>
    <w:rsid w:val="00D1443C"/>
    <w:rsid w:val="00D14998"/>
    <w:rsid w:val="00D15009"/>
    <w:rsid w:val="00D15871"/>
    <w:rsid w:val="00D15DDE"/>
    <w:rsid w:val="00D16CC6"/>
    <w:rsid w:val="00D17480"/>
    <w:rsid w:val="00D20509"/>
    <w:rsid w:val="00D2349F"/>
    <w:rsid w:val="00D23E32"/>
    <w:rsid w:val="00D25886"/>
    <w:rsid w:val="00D25A31"/>
    <w:rsid w:val="00D30042"/>
    <w:rsid w:val="00D30718"/>
    <w:rsid w:val="00D30E99"/>
    <w:rsid w:val="00D32092"/>
    <w:rsid w:val="00D32298"/>
    <w:rsid w:val="00D3250D"/>
    <w:rsid w:val="00D33275"/>
    <w:rsid w:val="00D341C0"/>
    <w:rsid w:val="00D34823"/>
    <w:rsid w:val="00D34FB7"/>
    <w:rsid w:val="00D35166"/>
    <w:rsid w:val="00D35ED3"/>
    <w:rsid w:val="00D36087"/>
    <w:rsid w:val="00D360FC"/>
    <w:rsid w:val="00D366B1"/>
    <w:rsid w:val="00D3691B"/>
    <w:rsid w:val="00D40239"/>
    <w:rsid w:val="00D40F04"/>
    <w:rsid w:val="00D41E41"/>
    <w:rsid w:val="00D4390B"/>
    <w:rsid w:val="00D43CCE"/>
    <w:rsid w:val="00D447AC"/>
    <w:rsid w:val="00D44FA9"/>
    <w:rsid w:val="00D45240"/>
    <w:rsid w:val="00D4530A"/>
    <w:rsid w:val="00D45A02"/>
    <w:rsid w:val="00D45ABB"/>
    <w:rsid w:val="00D45F70"/>
    <w:rsid w:val="00D4682B"/>
    <w:rsid w:val="00D46B7E"/>
    <w:rsid w:val="00D46CD3"/>
    <w:rsid w:val="00D478C8"/>
    <w:rsid w:val="00D47CF9"/>
    <w:rsid w:val="00D50056"/>
    <w:rsid w:val="00D50938"/>
    <w:rsid w:val="00D51749"/>
    <w:rsid w:val="00D51F54"/>
    <w:rsid w:val="00D535B1"/>
    <w:rsid w:val="00D536A9"/>
    <w:rsid w:val="00D55F18"/>
    <w:rsid w:val="00D571F6"/>
    <w:rsid w:val="00D573D8"/>
    <w:rsid w:val="00D57965"/>
    <w:rsid w:val="00D611CE"/>
    <w:rsid w:val="00D64A13"/>
    <w:rsid w:val="00D64F3F"/>
    <w:rsid w:val="00D655DF"/>
    <w:rsid w:val="00D659C6"/>
    <w:rsid w:val="00D665C6"/>
    <w:rsid w:val="00D67307"/>
    <w:rsid w:val="00D7033E"/>
    <w:rsid w:val="00D70A7D"/>
    <w:rsid w:val="00D71AD4"/>
    <w:rsid w:val="00D7231E"/>
    <w:rsid w:val="00D725A3"/>
    <w:rsid w:val="00D7261A"/>
    <w:rsid w:val="00D72DC5"/>
    <w:rsid w:val="00D730FB"/>
    <w:rsid w:val="00D73424"/>
    <w:rsid w:val="00D742FC"/>
    <w:rsid w:val="00D75DD7"/>
    <w:rsid w:val="00D7652D"/>
    <w:rsid w:val="00D7682A"/>
    <w:rsid w:val="00D76CF3"/>
    <w:rsid w:val="00D7707E"/>
    <w:rsid w:val="00D771D1"/>
    <w:rsid w:val="00D7734E"/>
    <w:rsid w:val="00D80240"/>
    <w:rsid w:val="00D80AA9"/>
    <w:rsid w:val="00D81370"/>
    <w:rsid w:val="00D81A9F"/>
    <w:rsid w:val="00D82C4E"/>
    <w:rsid w:val="00D83A5F"/>
    <w:rsid w:val="00D83BBF"/>
    <w:rsid w:val="00D83FAC"/>
    <w:rsid w:val="00D84045"/>
    <w:rsid w:val="00D84CFD"/>
    <w:rsid w:val="00D860A4"/>
    <w:rsid w:val="00D87607"/>
    <w:rsid w:val="00D876A7"/>
    <w:rsid w:val="00D878E7"/>
    <w:rsid w:val="00D904E4"/>
    <w:rsid w:val="00D90927"/>
    <w:rsid w:val="00D90B0B"/>
    <w:rsid w:val="00D91053"/>
    <w:rsid w:val="00D93A54"/>
    <w:rsid w:val="00D94DFD"/>
    <w:rsid w:val="00D9593D"/>
    <w:rsid w:val="00D96092"/>
    <w:rsid w:val="00D97B20"/>
    <w:rsid w:val="00DA07DB"/>
    <w:rsid w:val="00DA1308"/>
    <w:rsid w:val="00DA1779"/>
    <w:rsid w:val="00DA2706"/>
    <w:rsid w:val="00DA2F73"/>
    <w:rsid w:val="00DA3792"/>
    <w:rsid w:val="00DA3E77"/>
    <w:rsid w:val="00DA3F9C"/>
    <w:rsid w:val="00DA4C7A"/>
    <w:rsid w:val="00DA5996"/>
    <w:rsid w:val="00DA72D1"/>
    <w:rsid w:val="00DA7A8A"/>
    <w:rsid w:val="00DB026D"/>
    <w:rsid w:val="00DB03D1"/>
    <w:rsid w:val="00DB0DAF"/>
    <w:rsid w:val="00DB14CE"/>
    <w:rsid w:val="00DB26E9"/>
    <w:rsid w:val="00DB27A2"/>
    <w:rsid w:val="00DB2F5C"/>
    <w:rsid w:val="00DB3671"/>
    <w:rsid w:val="00DB3706"/>
    <w:rsid w:val="00DB39E8"/>
    <w:rsid w:val="00DB3E4A"/>
    <w:rsid w:val="00DB42BC"/>
    <w:rsid w:val="00DB42F0"/>
    <w:rsid w:val="00DB4490"/>
    <w:rsid w:val="00DB4AD5"/>
    <w:rsid w:val="00DB4F05"/>
    <w:rsid w:val="00DB4F68"/>
    <w:rsid w:val="00DB509C"/>
    <w:rsid w:val="00DB5B79"/>
    <w:rsid w:val="00DB6AD6"/>
    <w:rsid w:val="00DC0DC5"/>
    <w:rsid w:val="00DC1F72"/>
    <w:rsid w:val="00DC2084"/>
    <w:rsid w:val="00DC2B33"/>
    <w:rsid w:val="00DC2C4D"/>
    <w:rsid w:val="00DC3743"/>
    <w:rsid w:val="00DC3A4A"/>
    <w:rsid w:val="00DC3CCA"/>
    <w:rsid w:val="00DC4418"/>
    <w:rsid w:val="00DC60A7"/>
    <w:rsid w:val="00DC7105"/>
    <w:rsid w:val="00DC76B4"/>
    <w:rsid w:val="00DD0914"/>
    <w:rsid w:val="00DD0D8A"/>
    <w:rsid w:val="00DD0E7C"/>
    <w:rsid w:val="00DD124F"/>
    <w:rsid w:val="00DD1485"/>
    <w:rsid w:val="00DD1F60"/>
    <w:rsid w:val="00DD4A95"/>
    <w:rsid w:val="00DD6107"/>
    <w:rsid w:val="00DD6721"/>
    <w:rsid w:val="00DD6D6C"/>
    <w:rsid w:val="00DD7FC3"/>
    <w:rsid w:val="00DE01A8"/>
    <w:rsid w:val="00DE09FB"/>
    <w:rsid w:val="00DE1088"/>
    <w:rsid w:val="00DE1805"/>
    <w:rsid w:val="00DE1E1F"/>
    <w:rsid w:val="00DE1F68"/>
    <w:rsid w:val="00DE2D9D"/>
    <w:rsid w:val="00DE2DB8"/>
    <w:rsid w:val="00DE2E33"/>
    <w:rsid w:val="00DE399D"/>
    <w:rsid w:val="00DE40D7"/>
    <w:rsid w:val="00DE4388"/>
    <w:rsid w:val="00DE4598"/>
    <w:rsid w:val="00DE4BE4"/>
    <w:rsid w:val="00DE57AB"/>
    <w:rsid w:val="00DE586E"/>
    <w:rsid w:val="00DE59A1"/>
    <w:rsid w:val="00DE6D2E"/>
    <w:rsid w:val="00DE7BBA"/>
    <w:rsid w:val="00DF162B"/>
    <w:rsid w:val="00DF1943"/>
    <w:rsid w:val="00DF1E19"/>
    <w:rsid w:val="00DF2208"/>
    <w:rsid w:val="00DF245C"/>
    <w:rsid w:val="00DF33FA"/>
    <w:rsid w:val="00DF3E33"/>
    <w:rsid w:val="00DF526C"/>
    <w:rsid w:val="00DF53A1"/>
    <w:rsid w:val="00DF5EF3"/>
    <w:rsid w:val="00DF652F"/>
    <w:rsid w:val="00DF75F4"/>
    <w:rsid w:val="00DF7E87"/>
    <w:rsid w:val="00E00555"/>
    <w:rsid w:val="00E02202"/>
    <w:rsid w:val="00E02644"/>
    <w:rsid w:val="00E029C0"/>
    <w:rsid w:val="00E02C23"/>
    <w:rsid w:val="00E02ECF"/>
    <w:rsid w:val="00E02EF4"/>
    <w:rsid w:val="00E03F21"/>
    <w:rsid w:val="00E04414"/>
    <w:rsid w:val="00E10B23"/>
    <w:rsid w:val="00E11B55"/>
    <w:rsid w:val="00E123C7"/>
    <w:rsid w:val="00E1241A"/>
    <w:rsid w:val="00E125DE"/>
    <w:rsid w:val="00E12978"/>
    <w:rsid w:val="00E14218"/>
    <w:rsid w:val="00E14954"/>
    <w:rsid w:val="00E149E1"/>
    <w:rsid w:val="00E150A9"/>
    <w:rsid w:val="00E1594E"/>
    <w:rsid w:val="00E164E3"/>
    <w:rsid w:val="00E172C0"/>
    <w:rsid w:val="00E1735E"/>
    <w:rsid w:val="00E201B5"/>
    <w:rsid w:val="00E2065E"/>
    <w:rsid w:val="00E20FF7"/>
    <w:rsid w:val="00E210F9"/>
    <w:rsid w:val="00E21570"/>
    <w:rsid w:val="00E22119"/>
    <w:rsid w:val="00E22368"/>
    <w:rsid w:val="00E23E49"/>
    <w:rsid w:val="00E24295"/>
    <w:rsid w:val="00E24AEC"/>
    <w:rsid w:val="00E25432"/>
    <w:rsid w:val="00E2583A"/>
    <w:rsid w:val="00E25B57"/>
    <w:rsid w:val="00E25F9E"/>
    <w:rsid w:val="00E2630A"/>
    <w:rsid w:val="00E27E2F"/>
    <w:rsid w:val="00E311FA"/>
    <w:rsid w:val="00E31DB4"/>
    <w:rsid w:val="00E330D7"/>
    <w:rsid w:val="00E33587"/>
    <w:rsid w:val="00E3430A"/>
    <w:rsid w:val="00E34972"/>
    <w:rsid w:val="00E36A39"/>
    <w:rsid w:val="00E37BE6"/>
    <w:rsid w:val="00E37EB9"/>
    <w:rsid w:val="00E408AD"/>
    <w:rsid w:val="00E40F09"/>
    <w:rsid w:val="00E43475"/>
    <w:rsid w:val="00E43C5A"/>
    <w:rsid w:val="00E445CA"/>
    <w:rsid w:val="00E4465E"/>
    <w:rsid w:val="00E461B8"/>
    <w:rsid w:val="00E46422"/>
    <w:rsid w:val="00E46AA7"/>
    <w:rsid w:val="00E46DB1"/>
    <w:rsid w:val="00E50203"/>
    <w:rsid w:val="00E50F29"/>
    <w:rsid w:val="00E51238"/>
    <w:rsid w:val="00E52EB3"/>
    <w:rsid w:val="00E53004"/>
    <w:rsid w:val="00E531C5"/>
    <w:rsid w:val="00E53CE4"/>
    <w:rsid w:val="00E55275"/>
    <w:rsid w:val="00E55BB1"/>
    <w:rsid w:val="00E55C24"/>
    <w:rsid w:val="00E55EF8"/>
    <w:rsid w:val="00E57AF2"/>
    <w:rsid w:val="00E57D4A"/>
    <w:rsid w:val="00E600DC"/>
    <w:rsid w:val="00E613E3"/>
    <w:rsid w:val="00E61BA9"/>
    <w:rsid w:val="00E62613"/>
    <w:rsid w:val="00E628C6"/>
    <w:rsid w:val="00E62F0F"/>
    <w:rsid w:val="00E633D5"/>
    <w:rsid w:val="00E63E83"/>
    <w:rsid w:val="00E64824"/>
    <w:rsid w:val="00E65379"/>
    <w:rsid w:val="00E65700"/>
    <w:rsid w:val="00E66E21"/>
    <w:rsid w:val="00E677DB"/>
    <w:rsid w:val="00E708FC"/>
    <w:rsid w:val="00E7099A"/>
    <w:rsid w:val="00E70AC5"/>
    <w:rsid w:val="00E70EDA"/>
    <w:rsid w:val="00E70FBB"/>
    <w:rsid w:val="00E7101D"/>
    <w:rsid w:val="00E71768"/>
    <w:rsid w:val="00E72975"/>
    <w:rsid w:val="00E72A03"/>
    <w:rsid w:val="00E72C1B"/>
    <w:rsid w:val="00E73128"/>
    <w:rsid w:val="00E747FC"/>
    <w:rsid w:val="00E76880"/>
    <w:rsid w:val="00E80DED"/>
    <w:rsid w:val="00E8147D"/>
    <w:rsid w:val="00E81AFD"/>
    <w:rsid w:val="00E82F24"/>
    <w:rsid w:val="00E83462"/>
    <w:rsid w:val="00E8424C"/>
    <w:rsid w:val="00E84434"/>
    <w:rsid w:val="00E84DF7"/>
    <w:rsid w:val="00E87DF1"/>
    <w:rsid w:val="00E91185"/>
    <w:rsid w:val="00E949B9"/>
    <w:rsid w:val="00E95164"/>
    <w:rsid w:val="00E9572B"/>
    <w:rsid w:val="00E95752"/>
    <w:rsid w:val="00E9597F"/>
    <w:rsid w:val="00E9691B"/>
    <w:rsid w:val="00E96D40"/>
    <w:rsid w:val="00E970DD"/>
    <w:rsid w:val="00E97881"/>
    <w:rsid w:val="00E979FF"/>
    <w:rsid w:val="00EA01AF"/>
    <w:rsid w:val="00EA07DE"/>
    <w:rsid w:val="00EA186A"/>
    <w:rsid w:val="00EA1F20"/>
    <w:rsid w:val="00EA2415"/>
    <w:rsid w:val="00EA2F36"/>
    <w:rsid w:val="00EA30EB"/>
    <w:rsid w:val="00EA353F"/>
    <w:rsid w:val="00EA35E7"/>
    <w:rsid w:val="00EA3907"/>
    <w:rsid w:val="00EA55B7"/>
    <w:rsid w:val="00EA5F5C"/>
    <w:rsid w:val="00EA6442"/>
    <w:rsid w:val="00EA6597"/>
    <w:rsid w:val="00EA6D72"/>
    <w:rsid w:val="00EA6F15"/>
    <w:rsid w:val="00EA78BA"/>
    <w:rsid w:val="00EA78D8"/>
    <w:rsid w:val="00EA7FFE"/>
    <w:rsid w:val="00EB020F"/>
    <w:rsid w:val="00EB0B61"/>
    <w:rsid w:val="00EB21AA"/>
    <w:rsid w:val="00EB29A9"/>
    <w:rsid w:val="00EB35A5"/>
    <w:rsid w:val="00EB42B2"/>
    <w:rsid w:val="00EB4A17"/>
    <w:rsid w:val="00EB55AB"/>
    <w:rsid w:val="00EB6396"/>
    <w:rsid w:val="00EB7016"/>
    <w:rsid w:val="00EC1118"/>
    <w:rsid w:val="00EC1248"/>
    <w:rsid w:val="00EC170E"/>
    <w:rsid w:val="00EC275D"/>
    <w:rsid w:val="00EC3194"/>
    <w:rsid w:val="00EC3826"/>
    <w:rsid w:val="00EC3DB9"/>
    <w:rsid w:val="00EC49CC"/>
    <w:rsid w:val="00EC56ED"/>
    <w:rsid w:val="00EC5F41"/>
    <w:rsid w:val="00EC7C19"/>
    <w:rsid w:val="00ED0FD7"/>
    <w:rsid w:val="00ED1D3B"/>
    <w:rsid w:val="00ED2036"/>
    <w:rsid w:val="00ED21B5"/>
    <w:rsid w:val="00ED2321"/>
    <w:rsid w:val="00ED2A86"/>
    <w:rsid w:val="00ED31B5"/>
    <w:rsid w:val="00ED52B3"/>
    <w:rsid w:val="00ED5586"/>
    <w:rsid w:val="00ED55FE"/>
    <w:rsid w:val="00ED63B4"/>
    <w:rsid w:val="00ED71E3"/>
    <w:rsid w:val="00ED7248"/>
    <w:rsid w:val="00ED7681"/>
    <w:rsid w:val="00ED7A66"/>
    <w:rsid w:val="00ED7D45"/>
    <w:rsid w:val="00ED7EB4"/>
    <w:rsid w:val="00EE044D"/>
    <w:rsid w:val="00EE1790"/>
    <w:rsid w:val="00EE1D57"/>
    <w:rsid w:val="00EE2762"/>
    <w:rsid w:val="00EE2D36"/>
    <w:rsid w:val="00EE3241"/>
    <w:rsid w:val="00EE36E7"/>
    <w:rsid w:val="00EE3B51"/>
    <w:rsid w:val="00EE3CBE"/>
    <w:rsid w:val="00EE4B71"/>
    <w:rsid w:val="00EF11CD"/>
    <w:rsid w:val="00EF1687"/>
    <w:rsid w:val="00EF1E0C"/>
    <w:rsid w:val="00EF22DD"/>
    <w:rsid w:val="00EF2E0A"/>
    <w:rsid w:val="00EF31B0"/>
    <w:rsid w:val="00EF46A7"/>
    <w:rsid w:val="00EF4C25"/>
    <w:rsid w:val="00EF5CE7"/>
    <w:rsid w:val="00EF5EA5"/>
    <w:rsid w:val="00EF60ED"/>
    <w:rsid w:val="00EF647A"/>
    <w:rsid w:val="00EF73DC"/>
    <w:rsid w:val="00EF7BC1"/>
    <w:rsid w:val="00EF7BF8"/>
    <w:rsid w:val="00F01E63"/>
    <w:rsid w:val="00F02995"/>
    <w:rsid w:val="00F02E4E"/>
    <w:rsid w:val="00F03318"/>
    <w:rsid w:val="00F03B55"/>
    <w:rsid w:val="00F044E3"/>
    <w:rsid w:val="00F047D8"/>
    <w:rsid w:val="00F04C26"/>
    <w:rsid w:val="00F05209"/>
    <w:rsid w:val="00F061B6"/>
    <w:rsid w:val="00F0780B"/>
    <w:rsid w:val="00F10460"/>
    <w:rsid w:val="00F10FD9"/>
    <w:rsid w:val="00F10FEC"/>
    <w:rsid w:val="00F111D4"/>
    <w:rsid w:val="00F12A20"/>
    <w:rsid w:val="00F13BD7"/>
    <w:rsid w:val="00F14CF0"/>
    <w:rsid w:val="00F14FE2"/>
    <w:rsid w:val="00F15036"/>
    <w:rsid w:val="00F152C8"/>
    <w:rsid w:val="00F15600"/>
    <w:rsid w:val="00F17758"/>
    <w:rsid w:val="00F204E4"/>
    <w:rsid w:val="00F219DC"/>
    <w:rsid w:val="00F223FB"/>
    <w:rsid w:val="00F22478"/>
    <w:rsid w:val="00F23CFF"/>
    <w:rsid w:val="00F24E7C"/>
    <w:rsid w:val="00F25771"/>
    <w:rsid w:val="00F2589F"/>
    <w:rsid w:val="00F270A0"/>
    <w:rsid w:val="00F304FB"/>
    <w:rsid w:val="00F31DE2"/>
    <w:rsid w:val="00F31E5B"/>
    <w:rsid w:val="00F32B0E"/>
    <w:rsid w:val="00F3355C"/>
    <w:rsid w:val="00F33D61"/>
    <w:rsid w:val="00F340F6"/>
    <w:rsid w:val="00F34248"/>
    <w:rsid w:val="00F3425B"/>
    <w:rsid w:val="00F35219"/>
    <w:rsid w:val="00F3652C"/>
    <w:rsid w:val="00F40494"/>
    <w:rsid w:val="00F415E5"/>
    <w:rsid w:val="00F4265C"/>
    <w:rsid w:val="00F42854"/>
    <w:rsid w:val="00F4305C"/>
    <w:rsid w:val="00F430F4"/>
    <w:rsid w:val="00F43593"/>
    <w:rsid w:val="00F43C69"/>
    <w:rsid w:val="00F44798"/>
    <w:rsid w:val="00F451EA"/>
    <w:rsid w:val="00F45E17"/>
    <w:rsid w:val="00F476F8"/>
    <w:rsid w:val="00F47941"/>
    <w:rsid w:val="00F500C3"/>
    <w:rsid w:val="00F50540"/>
    <w:rsid w:val="00F50D10"/>
    <w:rsid w:val="00F511AD"/>
    <w:rsid w:val="00F51852"/>
    <w:rsid w:val="00F5198C"/>
    <w:rsid w:val="00F51BBC"/>
    <w:rsid w:val="00F5208E"/>
    <w:rsid w:val="00F52DFD"/>
    <w:rsid w:val="00F53678"/>
    <w:rsid w:val="00F54BC5"/>
    <w:rsid w:val="00F5509C"/>
    <w:rsid w:val="00F55DEC"/>
    <w:rsid w:val="00F5639E"/>
    <w:rsid w:val="00F56757"/>
    <w:rsid w:val="00F56D3F"/>
    <w:rsid w:val="00F570DD"/>
    <w:rsid w:val="00F5733C"/>
    <w:rsid w:val="00F60DF2"/>
    <w:rsid w:val="00F60E30"/>
    <w:rsid w:val="00F60F6F"/>
    <w:rsid w:val="00F613D6"/>
    <w:rsid w:val="00F61821"/>
    <w:rsid w:val="00F649F5"/>
    <w:rsid w:val="00F65437"/>
    <w:rsid w:val="00F6573E"/>
    <w:rsid w:val="00F6591C"/>
    <w:rsid w:val="00F67771"/>
    <w:rsid w:val="00F72645"/>
    <w:rsid w:val="00F73714"/>
    <w:rsid w:val="00F73E66"/>
    <w:rsid w:val="00F73FB2"/>
    <w:rsid w:val="00F7404B"/>
    <w:rsid w:val="00F751D4"/>
    <w:rsid w:val="00F759BB"/>
    <w:rsid w:val="00F76010"/>
    <w:rsid w:val="00F76173"/>
    <w:rsid w:val="00F767DE"/>
    <w:rsid w:val="00F80363"/>
    <w:rsid w:val="00F81610"/>
    <w:rsid w:val="00F81AD9"/>
    <w:rsid w:val="00F82EB4"/>
    <w:rsid w:val="00F84AD0"/>
    <w:rsid w:val="00F851AE"/>
    <w:rsid w:val="00F86C4F"/>
    <w:rsid w:val="00F87820"/>
    <w:rsid w:val="00F92C7F"/>
    <w:rsid w:val="00F937DB"/>
    <w:rsid w:val="00F93FC7"/>
    <w:rsid w:val="00F948FE"/>
    <w:rsid w:val="00F94AC6"/>
    <w:rsid w:val="00F95BF8"/>
    <w:rsid w:val="00F95F0A"/>
    <w:rsid w:val="00F962DB"/>
    <w:rsid w:val="00F96634"/>
    <w:rsid w:val="00F96AB4"/>
    <w:rsid w:val="00F96F4D"/>
    <w:rsid w:val="00F979C7"/>
    <w:rsid w:val="00FA0E7B"/>
    <w:rsid w:val="00FA165A"/>
    <w:rsid w:val="00FA17D8"/>
    <w:rsid w:val="00FA1E26"/>
    <w:rsid w:val="00FA2A44"/>
    <w:rsid w:val="00FA448B"/>
    <w:rsid w:val="00FA5147"/>
    <w:rsid w:val="00FA5EFB"/>
    <w:rsid w:val="00FA68FB"/>
    <w:rsid w:val="00FA6976"/>
    <w:rsid w:val="00FA6BCC"/>
    <w:rsid w:val="00FA713E"/>
    <w:rsid w:val="00FA746A"/>
    <w:rsid w:val="00FA7F2C"/>
    <w:rsid w:val="00FB3F56"/>
    <w:rsid w:val="00FB4E04"/>
    <w:rsid w:val="00FB6FA3"/>
    <w:rsid w:val="00FB7C3E"/>
    <w:rsid w:val="00FB7EB8"/>
    <w:rsid w:val="00FC0913"/>
    <w:rsid w:val="00FC18D8"/>
    <w:rsid w:val="00FC251B"/>
    <w:rsid w:val="00FC29B9"/>
    <w:rsid w:val="00FC29FD"/>
    <w:rsid w:val="00FC2AED"/>
    <w:rsid w:val="00FC32B4"/>
    <w:rsid w:val="00FC382C"/>
    <w:rsid w:val="00FC61C1"/>
    <w:rsid w:val="00FC679D"/>
    <w:rsid w:val="00FC76DD"/>
    <w:rsid w:val="00FD0BBD"/>
    <w:rsid w:val="00FD1083"/>
    <w:rsid w:val="00FD1139"/>
    <w:rsid w:val="00FD1E34"/>
    <w:rsid w:val="00FD2444"/>
    <w:rsid w:val="00FD2A5B"/>
    <w:rsid w:val="00FD34EB"/>
    <w:rsid w:val="00FD3FF5"/>
    <w:rsid w:val="00FD40BA"/>
    <w:rsid w:val="00FD42F3"/>
    <w:rsid w:val="00FD446A"/>
    <w:rsid w:val="00FD44BD"/>
    <w:rsid w:val="00FD46EB"/>
    <w:rsid w:val="00FD47EB"/>
    <w:rsid w:val="00FD6C17"/>
    <w:rsid w:val="00FD6F61"/>
    <w:rsid w:val="00FD7150"/>
    <w:rsid w:val="00FD76AC"/>
    <w:rsid w:val="00FE0C6D"/>
    <w:rsid w:val="00FE14A4"/>
    <w:rsid w:val="00FE225B"/>
    <w:rsid w:val="00FE25CE"/>
    <w:rsid w:val="00FE3104"/>
    <w:rsid w:val="00FE32FF"/>
    <w:rsid w:val="00FE3DEC"/>
    <w:rsid w:val="00FE5359"/>
    <w:rsid w:val="00FE6353"/>
    <w:rsid w:val="00FE691A"/>
    <w:rsid w:val="00FF0089"/>
    <w:rsid w:val="00FF03EB"/>
    <w:rsid w:val="00FF1005"/>
    <w:rsid w:val="00FF11D3"/>
    <w:rsid w:val="00FF1CDA"/>
    <w:rsid w:val="00FF2EE6"/>
    <w:rsid w:val="00FF4BB8"/>
    <w:rsid w:val="00FF5566"/>
    <w:rsid w:val="00FF5841"/>
    <w:rsid w:val="00FF633A"/>
    <w:rsid w:val="00FF6BAD"/>
    <w:rsid w:val="00FF7A27"/>
    <w:rsid w:val="00FF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|"/>
  <w14:docId w14:val="5A4A44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200" w:after="200" w:line="360" w:lineRule="auto"/>
      <w:ind w:firstLine="709"/>
      <w:jc w:val="both"/>
    </w:pPr>
    <w:rPr>
      <w:rFonts w:ascii="Arial" w:hAnsi="Arial"/>
      <w:sz w:val="24"/>
      <w:szCs w:val="24"/>
      <w:lang w:val="es-ES" w:eastAsia="es-ES"/>
    </w:rPr>
  </w:style>
  <w:style w:type="paragraph" w:styleId="Heading1">
    <w:name w:val="heading 1"/>
    <w:next w:val="Normal"/>
    <w:qFormat/>
    <w:pPr>
      <w:keepNext/>
      <w:numPr>
        <w:numId w:val="6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6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FF03EB"/>
    <w:pPr>
      <w:spacing w:before="120" w:after="120"/>
      <w:ind w:left="357"/>
      <w:outlineLvl w:val="2"/>
    </w:pPr>
    <w:rPr>
      <w:rFonts w:ascii="Arial" w:hAnsi="Arial" w:cs="Arial"/>
      <w:b/>
      <w:bCs/>
      <w:color w:val="000080"/>
      <w:sz w:val="32"/>
      <w:lang w:eastAsia="es-ES"/>
    </w:rPr>
  </w:style>
  <w:style w:type="paragraph" w:styleId="Heading4">
    <w:name w:val="heading 4"/>
    <w:next w:val="Normal"/>
    <w:link w:val="Heading4Char"/>
    <w:qFormat/>
    <w:rsid w:val="00ED5586"/>
    <w:pPr>
      <w:keepNext/>
      <w:numPr>
        <w:ilvl w:val="3"/>
        <w:numId w:val="6"/>
      </w:numPr>
      <w:tabs>
        <w:tab w:val="left" w:pos="964"/>
      </w:tabs>
      <w:spacing w:before="240" w:after="60"/>
      <w:outlineLvl w:val="3"/>
    </w:pPr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styleId="Heading5">
    <w:name w:val="heading 5"/>
    <w:next w:val="Normal"/>
    <w:qFormat/>
    <w:rsid w:val="00ED5586"/>
    <w:pPr>
      <w:numPr>
        <w:ilvl w:val="4"/>
        <w:numId w:val="6"/>
      </w:numPr>
      <w:tabs>
        <w:tab w:val="left" w:pos="794"/>
      </w:tabs>
      <w:spacing w:before="240" w:after="60"/>
      <w:outlineLvl w:val="4"/>
    </w:pPr>
    <w:rPr>
      <w:rFonts w:ascii="Arial" w:hAnsi="Arial"/>
      <w:b/>
      <w:bCs/>
      <w:iCs/>
      <w:color w:val="00008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pPr>
      <w:spacing w:before="360" w:after="360"/>
      <w:ind w:firstLine="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3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  <w:pPr>
      <w:ind w:firstLine="0"/>
    </w:pPr>
  </w:style>
  <w:style w:type="paragraph" w:customStyle="1" w:styleId="Subpregunta">
    <w:name w:val="Subpregunta"/>
    <w:next w:val="Normal"/>
    <w:pPr>
      <w:numPr>
        <w:numId w:val="4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 w:line="240" w:lineRule="auto"/>
      <w:ind w:left="720" w:firstLine="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 w:line="240" w:lineRule="auto"/>
      <w:ind w:firstLine="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before="0" w:after="400" w:line="240" w:lineRule="auto"/>
      <w:ind w:firstLine="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 w:line="240" w:lineRule="auto"/>
      <w:ind w:firstLine="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 w:line="240" w:lineRule="auto"/>
      <w:ind w:firstLine="0"/>
      <w:jc w:val="left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5"/>
      </w:numPr>
      <w:tabs>
        <w:tab w:val="clear" w:pos="4252"/>
        <w:tab w:val="clear" w:pos="8504"/>
        <w:tab w:val="left" w:pos="284"/>
      </w:tabs>
      <w:spacing w:before="0" w:after="0" w:line="240" w:lineRule="atLeast"/>
      <w:jc w:val="lef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before="0" w:after="0" w:line="240" w:lineRule="atLeast"/>
      <w:ind w:left="360" w:firstLine="0"/>
      <w:jc w:val="left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D2E4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ED5586"/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customStyle="1" w:styleId="Default">
    <w:name w:val="Default"/>
    <w:rsid w:val="000C7B4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FD1139"/>
    <w:pPr>
      <w:spacing w:before="0" w:after="0" w:line="240" w:lineRule="auto"/>
      <w:ind w:firstLine="0"/>
      <w:jc w:val="left"/>
    </w:pPr>
    <w:rPr>
      <w:rFonts w:ascii="Calibri" w:hAnsi="Calibri"/>
      <w:sz w:val="22"/>
      <w:szCs w:val="21"/>
      <w:lang w:val="pt-PT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D1139"/>
    <w:rPr>
      <w:rFonts w:ascii="Calibri" w:hAnsi="Calibri"/>
      <w:sz w:val="22"/>
      <w:szCs w:val="21"/>
      <w:lang w:eastAsia="en-US"/>
    </w:rPr>
  </w:style>
  <w:style w:type="character" w:customStyle="1" w:styleId="Heading3Char">
    <w:name w:val="Heading 3 Char"/>
    <w:basedOn w:val="DefaultParagraphFont"/>
    <w:link w:val="Heading3"/>
    <w:rsid w:val="00FF03EB"/>
    <w:rPr>
      <w:rFonts w:ascii="Arial" w:hAnsi="Arial" w:cs="Arial"/>
      <w:b/>
      <w:bCs/>
      <w:color w:val="000080"/>
      <w:sz w:val="32"/>
      <w:lang w:eastAsia="es-ES"/>
    </w:rPr>
  </w:style>
  <w:style w:type="character" w:styleId="FollowedHyperlink">
    <w:name w:val="FollowedHyperlink"/>
    <w:basedOn w:val="DefaultParagraphFont"/>
    <w:rsid w:val="00596EE0"/>
    <w:rPr>
      <w:color w:val="800080" w:themeColor="followedHyperlink"/>
      <w:u w:val="single"/>
    </w:rPr>
  </w:style>
  <w:style w:type="character" w:styleId="Strong">
    <w:name w:val="Strong"/>
    <w:qFormat/>
    <w:rsid w:val="00973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9955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998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0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3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6.e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oleObject" Target="embeddings/Microsoft_Excel_97-2003_Worksheet.xls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cid:image005.png@01D6F4A9.A6BE0650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051AEB2C48B458F82B58F7F6D9A00" ma:contentTypeVersion="15" ma:contentTypeDescription="Create a new document." ma:contentTypeScope="" ma:versionID="227ef61e06442c04571c71c62bc066b5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664ccac259a9ef08632df25fa10eaa8b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1ec8e5-5652-48eb-8550-a56a35f5f817" xsi:nil="true"/>
    <lcf76f155ced4ddcb4097134ff3c332f xmlns="a9b50dc7-8f72-473c-8b7e-4a8c46ecad3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5D590E-B81B-42CA-8296-121E69C79019}"/>
</file>

<file path=customXml/itemProps2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22730B-1415-4CE9-B9F2-46B7DF799110}">
  <ds:schemaRefs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dcmitype/"/>
    <ds:schemaRef ds:uri="581d303c-218a-4747-8a76-12eafce26c9e"/>
    <ds:schemaRef ds:uri="http://schemas.microsoft.com/office/2006/metadata/properties"/>
    <ds:schemaRef ds:uri="http://purl.org/dc/elements/1.1/"/>
    <ds:schemaRef ds:uri="3d320b68-5e11-4601-a5a0-7b0c97fab396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FE08BC3-2E0B-41A6-AAC6-7B6B0C0E4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12364</Words>
  <Characters>66771</Characters>
  <Application>Microsoft Office Word</Application>
  <DocSecurity>0</DocSecurity>
  <Lines>556</Lines>
  <Paragraphs>157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78978</CharactersWithSpaces>
  <SharedDoc>false</SharedDoc>
  <HLinks>
    <vt:vector size="270" baseType="variant">
      <vt:variant>
        <vt:i4>6357109</vt:i4>
      </vt:variant>
      <vt:variant>
        <vt:i4>267</vt:i4>
      </vt:variant>
      <vt:variant>
        <vt:i4>0</vt:i4>
      </vt:variant>
      <vt:variant>
        <vt:i4>5</vt:i4>
      </vt:variant>
      <vt:variant>
        <vt:lpwstr>http://www.w3.org/WAI/</vt:lpwstr>
      </vt:variant>
      <vt:variant>
        <vt:lpwstr/>
      </vt:variant>
      <vt:variant>
        <vt:i4>1703989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_Toc453766491</vt:lpwstr>
      </vt:variant>
      <vt:variant>
        <vt:i4>1703989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_Toc453766490</vt:lpwstr>
      </vt:variant>
      <vt:variant>
        <vt:i4>1769525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_Toc453766489</vt:lpwstr>
      </vt:variant>
      <vt:variant>
        <vt:i4>1769525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_Toc453766488</vt:lpwstr>
      </vt:variant>
      <vt:variant>
        <vt:i4>1769525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_Toc453766487</vt:lpwstr>
      </vt:variant>
      <vt:variant>
        <vt:i4>1769525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_Toc453766486</vt:lpwstr>
      </vt:variant>
      <vt:variant>
        <vt:i4>1769525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_Toc453766485</vt:lpwstr>
      </vt:variant>
      <vt:variant>
        <vt:i4>1769525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_Toc453766484</vt:lpwstr>
      </vt:variant>
      <vt:variant>
        <vt:i4>1769525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_Toc453766483</vt:lpwstr>
      </vt:variant>
      <vt:variant>
        <vt:i4>1769525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_Toc453766482</vt:lpwstr>
      </vt:variant>
      <vt:variant>
        <vt:i4>1769525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_Toc453766481</vt:lpwstr>
      </vt:variant>
      <vt:variant>
        <vt:i4>1769525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_Toc453766480</vt:lpwstr>
      </vt:variant>
      <vt:variant>
        <vt:i4>1310773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_Toc453766479</vt:lpwstr>
      </vt:variant>
      <vt:variant>
        <vt:i4>1310773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_Toc453766478</vt:lpwstr>
      </vt:variant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_Toc453766477</vt:lpwstr>
      </vt:variant>
      <vt:variant>
        <vt:i4>1310773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_Toc453766476</vt:lpwstr>
      </vt:variant>
      <vt:variant>
        <vt:i4>1310773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_Toc453766475</vt:lpwstr>
      </vt:variant>
      <vt:variant>
        <vt:i4>1310773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_Toc453766474</vt:lpwstr>
      </vt:variant>
      <vt:variant>
        <vt:i4>1310773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_Toc453766473</vt:lpwstr>
      </vt:variant>
      <vt:variant>
        <vt:i4>1310773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_Toc453766472</vt:lpwstr>
      </vt:variant>
      <vt:variant>
        <vt:i4>1310773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_Toc453766471</vt:lpwstr>
      </vt:variant>
      <vt:variant>
        <vt:i4>1310773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_Toc453766470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_Toc453766469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_Toc453766468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_Toc453766467</vt:lpwstr>
      </vt:variant>
      <vt:variant>
        <vt:i4>1376309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_Toc453766466</vt:lpwstr>
      </vt:variant>
      <vt:variant>
        <vt:i4>1376309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_Toc453766465</vt:lpwstr>
      </vt:variant>
      <vt:variant>
        <vt:i4>1376309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_Toc453766464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_Toc453766463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_Toc453766462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_Toc453766461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_Toc453766460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_Toc453766459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_Toc453766458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_Toc453766457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_Toc453766456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_Toc453766455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_Toc453766454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_Toc453766453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_Toc453766452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_Toc453766451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_Toc453766450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_Toc453766449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_Toc453766448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2022-02-24T14:48:00Z</dcterms:created>
  <dcterms:modified xsi:type="dcterms:W3CDTF">2022-05-11T08:16:00Z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iteId">
    <vt:lpwstr>35595a02-4d6d-44ac-99e1-f9ab4cd872db</vt:lpwstr>
  </property>
  <property fmtid="{D5CDD505-2E9C-101B-9397-08002B2CF9AE}" pid="4" name="MSIP_Label_0c2abd79-57a9-4473-8700-c843f76a1e37_Owner">
    <vt:lpwstr>E875007@corp.santander.pt</vt:lpwstr>
  </property>
  <property fmtid="{D5CDD505-2E9C-101B-9397-08002B2CF9AE}" pid="5" name="MSIP_Label_0c2abd79-57a9-4473-8700-c843f76a1e37_SetDate">
    <vt:lpwstr>2021-01-27T16:51:46.8761262Z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Application">
    <vt:lpwstr>Microsoft Azure Information Protection</vt:lpwstr>
  </property>
  <property fmtid="{D5CDD505-2E9C-101B-9397-08002B2CF9AE}" pid="8" name="MSIP_Label_0c2abd79-57a9-4473-8700-c843f76a1e37_ActionId">
    <vt:lpwstr>dab991a8-9b23-4e55-8963-f2e789d5f556</vt:lpwstr>
  </property>
  <property fmtid="{D5CDD505-2E9C-101B-9397-08002B2CF9AE}" pid="9" name="MSIP_Label_0c2abd79-57a9-4473-8700-c843f76a1e37_Extended_MSFT_Method">
    <vt:lpwstr>Manual</vt:lpwstr>
  </property>
  <property fmtid="{D5CDD505-2E9C-101B-9397-08002B2CF9AE}" pid="10" name="Sensitivity">
    <vt:lpwstr>Internal</vt:lpwstr>
  </property>
  <property fmtid="{D5CDD505-2E9C-101B-9397-08002B2CF9AE}" pid="11" name="ContentTypeId">
    <vt:lpwstr>0x010100C6D051AEB2C48B458F82B58F7F6D9A00</vt:lpwstr>
  </property>
  <property fmtid="{D5CDD505-2E9C-101B-9397-08002B2CF9AE}" pid="12" name="MediaServiceImageTags">
    <vt:lpwstr/>
  </property>
</Properties>
</file>