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12E69D3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F2141E">
        <w:rPr>
          <w:rFonts w:ascii="Santander Text" w:hAnsi="Santander Text"/>
        </w:rPr>
        <w:t>Satélite 83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3DB5F68A" w14:textId="4652E251" w:rsidR="004303D7" w:rsidRPr="000C3638" w:rsidRDefault="00F2141E" w:rsidP="00F2141E">
      <w:pPr>
        <w:jc w:val="both"/>
      </w:pPr>
      <w:bookmarkStart w:id="2" w:name="_Hlk181737199"/>
      <w:r>
        <w:t>O Satélite 83 tem como objetivo r</w:t>
      </w:r>
      <w:r w:rsidRPr="00390F14">
        <w:t xml:space="preserve">eportar outras ações de mitigação para as alterações climáticas que não são </w:t>
      </w:r>
      <w:r>
        <w:t>alinhadas</w:t>
      </w:r>
      <w:r w:rsidRPr="00390F14">
        <w:t xml:space="preserve"> </w:t>
      </w:r>
      <w:r>
        <w:t>à T</w:t>
      </w:r>
      <w:r w:rsidRPr="00390F14">
        <w:t xml:space="preserve">axonomia </w:t>
      </w:r>
      <w:r>
        <w:t>E</w:t>
      </w:r>
      <w:r w:rsidRPr="00390F14">
        <w:t>uropeia. Este reporte tem como objetivo reportar o montante de exposição que permite mitigar os riscos relacionados com as alterações climáticas que cumprem com os critérios do SF</w:t>
      </w:r>
      <w:r>
        <w:t>I</w:t>
      </w:r>
      <w:r w:rsidRPr="00390F14">
        <w:t>CS (</w:t>
      </w:r>
      <w:r w:rsidRPr="00D24B31">
        <w:rPr>
          <w:i/>
        </w:rPr>
        <w:t>Sustainable Finance and Investment Classification</w:t>
      </w:r>
      <w:r w:rsidRPr="00390F14">
        <w:t xml:space="preserve">), mas não </w:t>
      </w:r>
      <w:r>
        <w:t xml:space="preserve">alinhadas </w:t>
      </w:r>
      <w:r w:rsidRPr="00390F14">
        <w:t xml:space="preserve">com a </w:t>
      </w:r>
      <w:r>
        <w:t>T</w:t>
      </w:r>
      <w:r w:rsidRPr="00390F14">
        <w:t xml:space="preserve">axonomia </w:t>
      </w:r>
      <w:r>
        <w:t>E</w:t>
      </w:r>
      <w:r w:rsidRPr="00390F14">
        <w:t>uropeia.</w:t>
      </w:r>
    </w:p>
    <w:bookmarkEnd w:id="2"/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33AC2F8A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F2141E">
        <w:rPr>
          <w:b/>
          <w:i w:val="0"/>
          <w:iCs w:val="0"/>
          <w:color w:val="auto"/>
          <w:sz w:val="22"/>
        </w:rPr>
        <w:t>Satélite 83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5"/>
        <w:gridCol w:w="3280"/>
        <w:gridCol w:w="2332"/>
        <w:gridCol w:w="1320"/>
        <w:gridCol w:w="949"/>
      </w:tblGrid>
      <w:tr w:rsidR="007E64F0" w:rsidRPr="00A46BA0" w14:paraId="50E82206" w14:textId="77777777" w:rsidTr="004303D7">
        <w:trPr>
          <w:trHeight w:val="275"/>
          <w:tblHeader/>
          <w:jc w:val="center"/>
        </w:trPr>
        <w:tc>
          <w:tcPr>
            <w:tcW w:w="2205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280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332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143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4303D7">
        <w:trPr>
          <w:trHeight w:val="605"/>
          <w:jc w:val="center"/>
        </w:trPr>
        <w:tc>
          <w:tcPr>
            <w:tcW w:w="2205" w:type="dxa"/>
            <w:vMerge w:val="restart"/>
            <w:shd w:val="clear" w:color="auto" w:fill="E7E6E6" w:themeFill="background2"/>
            <w:vAlign w:val="center"/>
          </w:tcPr>
          <w:p w14:paraId="746E13A6" w14:textId="3384862A" w:rsidR="00D67486" w:rsidRPr="00A46BA0" w:rsidRDefault="00F2141E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83</w:t>
            </w: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3DF4AE7B" w14:textId="5B5FAD77" w:rsidR="00D67486" w:rsidRPr="004303D7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4303D7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="00F2141E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ag083_miti_cto_gra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6ED6832A" w14:textId="08FD601B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F2141E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83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143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4303D7">
        <w:trPr>
          <w:trHeight w:val="605"/>
          <w:jc w:val="center"/>
        </w:trPr>
        <w:tc>
          <w:tcPr>
            <w:tcW w:w="2205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0457F216" w14:textId="046AE099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F2141E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ag083_miti_cto_agr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143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1DAC5BFF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E42E391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F2141E">
        <w:rPr>
          <w:rFonts w:cstheme="minorHAnsi"/>
        </w:rPr>
        <w:t>Satélite 83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57EC3012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2A1F947D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commentRangeStart w:id="3"/>
      <w:r w:rsidR="00F2141E">
        <w:rPr>
          <w:b/>
          <w:i w:val="0"/>
          <w:iCs w:val="0"/>
          <w:color w:val="auto"/>
          <w:sz w:val="22"/>
        </w:rPr>
        <w:t xml:space="preserve">Satélite </w:t>
      </w:r>
      <w:commentRangeEnd w:id="3"/>
      <w:r w:rsidR="00F2141E">
        <w:rPr>
          <w:rStyle w:val="CommentReference"/>
          <w:i w:val="0"/>
          <w:iCs w:val="0"/>
          <w:color w:val="auto"/>
        </w:rPr>
        <w:commentReference w:id="3"/>
      </w:r>
      <w:r w:rsidR="00F2141E">
        <w:rPr>
          <w:b/>
          <w:i w:val="0"/>
          <w:iCs w:val="0"/>
          <w:color w:val="auto"/>
          <w:sz w:val="22"/>
        </w:rPr>
        <w:t>83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46E720B7" w:rsidR="00DF54EA" w:rsidRDefault="00DF54EA" w:rsidP="00525504"/>
    <w:p w14:paraId="2D7FB5AA" w14:textId="74C116D0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72279BAA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F2141E">
        <w:rPr>
          <w:rFonts w:ascii="Santander Text" w:hAnsi="Santander Text" w:cstheme="minorHAnsi"/>
        </w:rPr>
        <w:t>Satélite 83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7ACCC0C1" w:rsidR="00720BCE" w:rsidRPr="00A46BA0" w:rsidRDefault="0073517E" w:rsidP="00513FA4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F2141E">
        <w:rPr>
          <w:rFonts w:ascii="Santander Text" w:hAnsi="Santander Text" w:cstheme="minorHAnsi"/>
        </w:rPr>
        <w:t>Satélite 83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F2141E">
        <w:rPr>
          <w:rFonts w:ascii="Santander Text" w:hAnsi="Santander Text" w:cstheme="minorHAnsi"/>
          <w:i/>
        </w:rPr>
        <w:t>ag083_miti_cto_gra</w:t>
      </w:r>
      <w:r w:rsidR="00513FA4">
        <w:rPr>
          <w:rFonts w:ascii="Santander Text" w:hAnsi="Santander Text" w:cstheme="minorHAnsi"/>
          <w:i/>
        </w:rPr>
        <w:t xml:space="preserve"> 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6872C288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F2141E">
        <w:rPr>
          <w:rFonts w:cstheme="minorHAnsi"/>
        </w:rPr>
        <w:t>Satélite 83</w:t>
      </w:r>
      <w:r w:rsidRPr="00A46BA0">
        <w:rPr>
          <w:rFonts w:cstheme="minorHAnsi"/>
        </w:rPr>
        <w:t xml:space="preserve"> e construção de métricas ESG.</w:t>
      </w:r>
    </w:p>
    <w:p w14:paraId="473A66BB" w14:textId="1E268629" w:rsidR="00547C3D" w:rsidRPr="00547C3D" w:rsidRDefault="00547C3D" w:rsidP="00987EA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5697A650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F2141E">
        <w:rPr>
          <w:rFonts w:cstheme="minorHAnsi"/>
          <w:b/>
          <w:bCs/>
          <w:i/>
        </w:rPr>
        <w:t>ag083_miti_cto_gra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547C3D">
        <w:rPr>
          <w:rFonts w:cstheme="minorHAnsi"/>
        </w:rPr>
        <w:t xml:space="preserve">cliente, </w:t>
      </w:r>
      <w:r w:rsidR="00DF54EA" w:rsidRPr="00A46BA0">
        <w:rPr>
          <w:rFonts w:cstheme="minorHAnsi"/>
        </w:rPr>
        <w:t>responsabilidade</w:t>
      </w:r>
      <w:r w:rsidR="00547C3D">
        <w:rPr>
          <w:rFonts w:cstheme="minorHAnsi"/>
        </w:rPr>
        <w:t xml:space="preserve"> e</w:t>
      </w:r>
      <w:r w:rsidR="008873A9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574B0F24" w14:textId="25DD962C" w:rsidR="004303D7" w:rsidRDefault="00987EA2" w:rsidP="004303D7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</w:t>
      </w:r>
      <w:commentRangeStart w:id="4"/>
      <w:r w:rsidR="0014633D">
        <w:rPr>
          <w:rFonts w:cstheme="minorHAnsi"/>
        </w:rPr>
        <w:t>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547C3D">
        <w:rPr>
          <w:rFonts w:cstheme="minorHAnsi"/>
        </w:rPr>
        <w:t xml:space="preserve"> </w:t>
      </w:r>
      <w:commentRangeEnd w:id="4"/>
      <w:r w:rsidR="00547C3D">
        <w:rPr>
          <w:rStyle w:val="CommentReference"/>
        </w:rPr>
        <w:commentReference w:id="4"/>
      </w:r>
      <w:r w:rsidR="00547C3D">
        <w:rPr>
          <w:rFonts w:cstheme="minorHAnsi"/>
        </w:rPr>
        <w:t>e</w:t>
      </w:r>
      <w:r w:rsidR="00484610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547C3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  <w:bookmarkEnd w:id="1"/>
    </w:p>
    <w:p w14:paraId="025F40CE" w14:textId="0A681DC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1117B904" w14:textId="576DAAA2" w:rsidR="00484610" w:rsidRDefault="00484610" w:rsidP="00484610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0A56DD">
        <w:rPr>
          <w:rFonts w:cstheme="minorHAnsi"/>
          <w:iCs/>
        </w:rPr>
        <w:t xml:space="preserve">é </w:t>
      </w:r>
      <w:r w:rsidR="000A56DD" w:rsidRPr="00834EBC">
        <w:rPr>
          <w:rFonts w:cstheme="minorHAnsi"/>
          <w:iCs/>
        </w:rPr>
        <w:t>obtida excluindo todas as operações de MC</w:t>
      </w:r>
      <w:r w:rsidR="00ED4B89">
        <w:rPr>
          <w:rFonts w:cstheme="minorHAnsi"/>
          <w:iCs/>
        </w:rPr>
        <w:t>10</w:t>
      </w:r>
      <w:r w:rsidR="000A56DD" w:rsidRPr="00834EBC">
        <w:rPr>
          <w:rFonts w:cstheme="minorHAnsi"/>
          <w:iCs/>
        </w:rPr>
        <w:t xml:space="preserve"> </w:t>
      </w:r>
      <w:r w:rsidR="000A56DD">
        <w:rPr>
          <w:rFonts w:cstheme="minorHAnsi"/>
          <w:iCs/>
        </w:rPr>
        <w:t xml:space="preserve">e </w:t>
      </w:r>
      <w:r w:rsidR="0074015E" w:rsidRPr="00A46BA0">
        <w:rPr>
          <w:rFonts w:cstheme="minorHAnsi"/>
          <w:iCs/>
        </w:rPr>
        <w:t xml:space="preserve">através </w:t>
      </w:r>
      <w:r>
        <w:rPr>
          <w:rFonts w:cstheme="minorHAnsi"/>
          <w:iCs/>
        </w:rPr>
        <w:t>do cruzamento da tabela</w:t>
      </w:r>
      <w:r w:rsidR="0074015E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b/>
          <w:bCs/>
          <w:i/>
        </w:rPr>
        <w:t>bu_esg_work.rf_pilar3_universo_full</w:t>
      </w:r>
      <w:r w:rsidR="0074015E"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="0074015E" w:rsidRPr="00A46BA0">
        <w:rPr>
          <w:rFonts w:cstheme="minorHAnsi"/>
          <w:iCs/>
        </w:rPr>
        <w:t xml:space="preserve">’, pelo </w:t>
      </w:r>
      <w:r w:rsidR="0074015E" w:rsidRPr="00A46BA0">
        <w:rPr>
          <w:rFonts w:cstheme="minorHAnsi"/>
          <w:i/>
        </w:rPr>
        <w:t>id</w:t>
      </w:r>
      <w:r w:rsidR="0074015E"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="0074015E"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 w:rsidR="00ED4B89">
        <w:rPr>
          <w:rFonts w:cstheme="minorHAnsi"/>
          <w:iCs/>
        </w:rPr>
        <w:t>8</w:t>
      </w:r>
      <w:r w:rsidR="00F2141E">
        <w:rPr>
          <w:rFonts w:cstheme="minorHAnsi"/>
          <w:iCs/>
        </w:rPr>
        <w:t>3</w:t>
      </w:r>
      <w:r w:rsidR="0074015E"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="0074015E"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</w:t>
      </w:r>
      <w:r>
        <w:rPr>
          <w:rFonts w:cstheme="minorHAnsi"/>
          <w:iCs/>
        </w:rPr>
        <w:t>as seguintes tabela:</w:t>
      </w:r>
    </w:p>
    <w:p w14:paraId="686DFA35" w14:textId="42472B13" w:rsidR="00484610" w:rsidRDefault="00484610" w:rsidP="0058057C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</w:t>
      </w:r>
      <w:r w:rsidR="007F5A21" w:rsidRPr="00484610">
        <w:rPr>
          <w:rFonts w:cstheme="minorHAnsi"/>
          <w:iCs/>
        </w:rPr>
        <w:t xml:space="preserve">abela </w:t>
      </w:r>
      <w:r w:rsidR="007F5A21" w:rsidRPr="00484610">
        <w:rPr>
          <w:rFonts w:cstheme="minorHAnsi"/>
          <w:b/>
          <w:bCs/>
          <w:i/>
        </w:rPr>
        <w:t>bu_esg_work.p3_reparticao_garantias</w:t>
      </w:r>
      <w:r w:rsidR="007F5A21" w:rsidRPr="00484610">
        <w:rPr>
          <w:rFonts w:cstheme="minorHAnsi"/>
          <w:iCs/>
        </w:rPr>
        <w:t>, filtrada pela data de referência no campo ‘</w:t>
      </w:r>
      <w:r w:rsidR="00904A92" w:rsidRPr="00484610">
        <w:rPr>
          <w:rFonts w:cstheme="minorHAnsi"/>
          <w:i/>
        </w:rPr>
        <w:t>dt_rfrnc</w:t>
      </w:r>
      <w:r w:rsidR="007F5A21" w:rsidRPr="00484610">
        <w:rPr>
          <w:rFonts w:cstheme="minorHAnsi"/>
          <w:iCs/>
        </w:rPr>
        <w:t>’</w:t>
      </w:r>
      <w:r w:rsidR="00C978E1" w:rsidRPr="00484610">
        <w:rPr>
          <w:rFonts w:cstheme="minorHAnsi"/>
          <w:iCs/>
        </w:rPr>
        <w:t xml:space="preserve"> e</w:t>
      </w:r>
      <w:r w:rsidR="007F5A21" w:rsidRPr="00484610">
        <w:rPr>
          <w:rFonts w:cstheme="minorHAnsi"/>
          <w:iCs/>
        </w:rPr>
        <w:t xml:space="preserve"> pelo </w:t>
      </w:r>
      <w:r w:rsidR="007F5A21" w:rsidRPr="00484610">
        <w:rPr>
          <w:rFonts w:cstheme="minorHAnsi"/>
          <w:i/>
        </w:rPr>
        <w:t>id</w:t>
      </w:r>
      <w:r w:rsidR="007F5A21" w:rsidRPr="00484610">
        <w:rPr>
          <w:rFonts w:cstheme="minorHAnsi"/>
          <w:iCs/>
        </w:rPr>
        <w:t xml:space="preserve"> máximo da corrida no campo ’</w:t>
      </w:r>
      <w:r w:rsidR="007F5A21" w:rsidRPr="00484610">
        <w:rPr>
          <w:rFonts w:cstheme="minorHAnsi"/>
          <w:i/>
        </w:rPr>
        <w:t>id_corrida</w:t>
      </w:r>
      <w:r w:rsidR="007F5A21" w:rsidRPr="0048461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através dos campos 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de ambas as tab</w:t>
      </w:r>
      <w:r w:rsidR="00F2141E">
        <w:rPr>
          <w:rFonts w:cstheme="minorHAnsi"/>
          <w:iCs/>
        </w:rPr>
        <w:t>elas, para obtenção do campo</w:t>
      </w:r>
      <w:r w:rsidRPr="00484610">
        <w:rPr>
          <w:rFonts w:cstheme="minorHAnsi"/>
          <w:i/>
          <w:iCs/>
        </w:rPr>
        <w:t xml:space="preserve"> </w:t>
      </w:r>
      <w:r>
        <w:rPr>
          <w:rFonts w:cstheme="minorHAnsi"/>
          <w:i/>
          <w:iCs/>
        </w:rPr>
        <w:t>‘</w:t>
      </w:r>
      <w:r w:rsidRPr="00484610">
        <w:rPr>
          <w:rFonts w:cstheme="minorHAnsi"/>
          <w:i/>
          <w:iCs/>
        </w:rPr>
        <w:t>zcliente</w:t>
      </w:r>
      <w:r>
        <w:rPr>
          <w:rFonts w:cstheme="minorHAnsi"/>
          <w:i/>
          <w:iCs/>
        </w:rPr>
        <w:t>’</w:t>
      </w:r>
      <w:r>
        <w:rPr>
          <w:rFonts w:cstheme="minorHAnsi"/>
          <w:iCs/>
        </w:rPr>
        <w:t>;</w:t>
      </w:r>
    </w:p>
    <w:p w14:paraId="4C44FF50" w14:textId="39317474" w:rsidR="0058057C" w:rsidRPr="0058057C" w:rsidRDefault="0058057C" w:rsidP="00F2141E">
      <w:pPr>
        <w:pStyle w:val="ListParagraph"/>
        <w:numPr>
          <w:ilvl w:val="0"/>
          <w:numId w:val="28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contrato das tabelas </w:t>
      </w:r>
      <w:r w:rsidRPr="00A46BA0">
        <w:rPr>
          <w:rFonts w:cstheme="minorHAnsi"/>
          <w:b/>
          <w:bCs/>
          <w:i/>
        </w:rPr>
        <w:t>bu_esg_work.rf_pilar3_universo_full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dos seguintes campos: </w:t>
      </w:r>
      <w:r w:rsidRPr="0035403B">
        <w:rPr>
          <w:rFonts w:cstheme="minorHAnsi"/>
          <w:bCs/>
          <w:i/>
        </w:rPr>
        <w:t>‘nome_purpose_esg_</w:t>
      </w:r>
      <w:r w:rsidR="00F2141E">
        <w:rPr>
          <w:rFonts w:cstheme="minorHAnsi"/>
          <w:bCs/>
          <w:i/>
        </w:rPr>
        <w:t>nalinh_tax’</w:t>
      </w:r>
      <w:r w:rsidR="00F2141E">
        <w:rPr>
          <w:rFonts w:cstheme="minorHAnsi"/>
          <w:bCs/>
        </w:rPr>
        <w:t xml:space="preserve"> e </w:t>
      </w:r>
      <w:r w:rsidR="00F2141E" w:rsidRPr="00F2141E">
        <w:rPr>
          <w:rFonts w:cstheme="minorHAnsi"/>
          <w:bCs/>
          <w:i/>
        </w:rPr>
        <w:t>‘nome_ctgr_sfics’</w:t>
      </w:r>
      <w:r w:rsidR="00F2141E">
        <w:rPr>
          <w:rFonts w:cstheme="minorHAnsi"/>
          <w:bCs/>
        </w:rPr>
        <w:t>.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67F2725C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8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5"/>
        <w:gridCol w:w="5391"/>
      </w:tblGrid>
      <w:tr w:rsidR="002B59C4" w:rsidRPr="00311F0D" w14:paraId="0E5F080A" w14:textId="77777777" w:rsidTr="00306123">
        <w:trPr>
          <w:trHeight w:val="270"/>
          <w:tblHeader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311F0D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lastRenderedPageBreak/>
              <w:t>Campos</w:t>
            </w: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311F0D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311F0D" w14:paraId="1A9603B2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311F0D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31F1B78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311F0D" w14:paraId="47D0B977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777C67" w14:textId="77777777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77777777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6EFACB69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692E1BAA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726BD8E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0D519C19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6B8549AA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002E4" w:rsidRPr="00311F0D" w14:paraId="450BF8CE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4F08B68" w:rsidR="000002E4" w:rsidRPr="00311F0D" w:rsidRDefault="000002E4" w:rsidP="000E1A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21271C" w14:textId="023B5394" w:rsidR="000A300E" w:rsidRPr="00311F0D" w:rsidRDefault="000A300E" w:rsidP="000A300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contrato.</w:t>
            </w:r>
          </w:p>
          <w:p w14:paraId="562C85B1" w14:textId="77777777" w:rsidR="000002E4" w:rsidRDefault="000002E4" w:rsidP="000002E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5EBB8C41" w:rsidR="00C42AAC" w:rsidRPr="00311F0D" w:rsidRDefault="00C42AAC" w:rsidP="000002E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C42AAC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(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campo </w:t>
            </w:r>
            <w:r w:rsidRPr="00C42AAC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‘msaldo_final’</w:t>
            </w:r>
            <w:r w:rsidRPr="00C42AAC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)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002E4" w:rsidRPr="00311F0D" w14:paraId="6382482D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AC84BB1" w:rsidR="000002E4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cs="Calibri"/>
                <w:color w:val="000000"/>
                <w:sz w:val="18"/>
                <w:szCs w:val="18"/>
              </w:rPr>
              <w:t>green_financial_instrument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918ED" w14:textId="77777777" w:rsidR="00306123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3A012C98" w14:textId="77777777" w:rsidR="00306123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87B83E" w14:textId="77777777" w:rsidR="00C42AAC" w:rsidRPr="00857DB4" w:rsidRDefault="00C42AAC" w:rsidP="00C42AA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A4AD141" w14:textId="43D21925" w:rsidR="000002E4" w:rsidRPr="00C42AAC" w:rsidRDefault="00C42AAC" w:rsidP="00306123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nome_purpose_esg_nalinh_tax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534AA3EC" w14:textId="4D611348" w:rsidR="00C42AAC" w:rsidRPr="00CD790E" w:rsidRDefault="00C42AAC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nome_purpose_esg_nalinh_tax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="00074BFE"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6E1B6DEA" w14:textId="239429A3" w:rsidR="00C42AAC" w:rsidRPr="00CD790E" w:rsidRDefault="00C42AAC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nome_purpose_esg_nalinh_tax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="00074BFE"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D6A0D6B" w14:textId="31589406" w:rsidR="00C42AAC" w:rsidRPr="00074BFE" w:rsidRDefault="00C42AAC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nome_purpose_esg_nalinh_tax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="00074BFE"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20CE38C" w14:textId="6CC4ADC6" w:rsidR="00C42AAC" w:rsidRPr="00311F0D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Caso contrário preenchido com o valor ‘GFI2’.</w:t>
            </w:r>
          </w:p>
        </w:tc>
      </w:tr>
      <w:tr w:rsidR="000002E4" w:rsidRPr="00074BFE" w14:paraId="63E89A6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781ADB85" w:rsidR="000002E4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purpose_esg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CF4961" w14:textId="77777777" w:rsidR="00306123" w:rsidRPr="000C3638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</w:t>
            </w:r>
          </w:p>
          <w:p w14:paraId="5C08AB46" w14:textId="77777777" w:rsidR="000002E4" w:rsidRDefault="000002E4" w:rsidP="000002E4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AC857B5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02D99EB6" w14:textId="36536F71" w:rsidR="00074BFE" w:rsidRPr="00C42AAC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PESG1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nome_purpose_esg_nalinh_tax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1AA6B6E" w14:textId="17AC3B74" w:rsidR="00074BFE" w:rsidRPr="00CD790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‘PESG2’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nome_purpose_esg_nalinh_tax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31E84776" w14:textId="0AB5B659" w:rsidR="00074BFE" w:rsidRPr="00CD790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‘PESG3’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nome_purpose_esg_nalinh_tax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C7D2C26" w14:textId="77777777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‘PESG4’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nome_purpose_esg_nalinh_tax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EBEAC66" w14:textId="7DDC9A31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  <w:tr w:rsidR="000002E4" w:rsidRPr="00311F0D" w14:paraId="2C258EFA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6B3C59B" w:rsidR="000002E4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fundyng_type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D879B3" w14:textId="77777777" w:rsidR="00306123" w:rsidRPr="00D24B31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da tipologia de atividade verde.</w:t>
            </w:r>
          </w:p>
          <w:p w14:paraId="65D71E47" w14:textId="77777777" w:rsidR="000002E4" w:rsidRDefault="000002E4" w:rsidP="000002E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B17BC3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1BE5A5E2" w14:textId="24FBC075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‘FUTY1’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'A.7.7.','A.7.12.','A.7.18.'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2CD12CC7" w14:textId="3B0A07E6" w:rsidR="00074BFE" w:rsidRPr="00C42AAC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‘FUTY2’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'Sustainability Linked Finance - Default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F0D0B18" w14:textId="6E150E9A" w:rsidR="00074BFE" w:rsidRPr="00C42AAC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‘FUTY4’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'A.6.19.'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0283B159" w14:textId="0B60593C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‘FUTY5’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'A.1.1.','A.1.3.','A.1.5.','A.1.6.','A.1.9.'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691317B3" w14:textId="15DFE26E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‘FUTY6’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'A.2.1.',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'A.2.2.',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'A.2.3.',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'A.2.5.',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'A.2.7.',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'A.2.14.',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'A.3.1.',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'A.3.2.',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'A.3.7.',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'A.5.2.',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'A.8.10.',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'A.8.23.',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'KPI Linked - Green','Pure Green counterparty - Default','Student loans'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3F39EC28" w14:textId="570215B7" w:rsidR="00074BFE" w:rsidRPr="00311F0D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  <w:tr w:rsidR="00C06A26" w:rsidRPr="00311F0D" w14:paraId="5F6380B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2E425096" w:rsidR="00C06A26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risk_mitigated_cct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3674E5" w14:textId="77777777" w:rsidR="00306123" w:rsidRPr="00D24B31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commentRangeStart w:id="5"/>
            <w:r w:rsidRPr="00D24B31">
              <w:rPr>
                <w:rFonts w:cs="Arial"/>
                <w:sz w:val="18"/>
                <w:szCs w:val="18"/>
              </w:rPr>
              <w:t xml:space="preserve">Identificação </w:t>
            </w:r>
            <w:r>
              <w:rPr>
                <w:rFonts w:cs="Arial"/>
                <w:sz w:val="18"/>
                <w:szCs w:val="18"/>
              </w:rPr>
              <w:t>do tipo de mitigação de risco CCT.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0BC3A009" w14:textId="77777777" w:rsidR="00C06A26" w:rsidRDefault="00C06A26" w:rsidP="00311F0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57973FD" w14:textId="69B72045" w:rsidR="00074BFE" w:rsidRPr="00311F0D" w:rsidRDefault="00074BFE" w:rsidP="00074BF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fixo ‘</w:t>
            </w:r>
            <w:r w:rsidRPr="00074BF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RMCT1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C06A26" w:rsidRPr="00311F0D" w14:paraId="3AB74B89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5B9142F4" w:rsidR="00C06A26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risk_mitigated_ccp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568480" w14:textId="79690758" w:rsidR="00306123" w:rsidRPr="00D24B31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Identificação </w:t>
            </w:r>
            <w:r>
              <w:rPr>
                <w:rFonts w:cs="Arial"/>
                <w:sz w:val="18"/>
                <w:szCs w:val="18"/>
              </w:rPr>
              <w:t>do tipo de mitigação de risco CCP.</w:t>
            </w:r>
          </w:p>
          <w:p w14:paraId="5F009F49" w14:textId="77777777" w:rsidR="00C06A26" w:rsidRDefault="00C06A26" w:rsidP="00C06A2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EB9168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9360D1D" w14:textId="3DEA4AF5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RMCP1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'A.7.2','A.7.4','A.7.5.','A.7.6.'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062B004D" w14:textId="5CA5C843" w:rsidR="00074BFE" w:rsidRPr="00311F0D" w:rsidRDefault="00074BFE" w:rsidP="00C06A2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C06A26" w:rsidRPr="0094524F" w14:paraId="7AF1B274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6BFD97E1" w:rsidR="00C06A26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dcon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8D237D" w14:textId="77777777" w:rsidR="00306123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que permite detalhar a natureza da operação em causa.</w:t>
            </w:r>
          </w:p>
          <w:p w14:paraId="1E97309A" w14:textId="72D1D294" w:rsidR="00306123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7AD1B83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76885FB0" w14:textId="4F613A6F" w:rsidR="00074BFE" w:rsidRPr="00074BFE" w:rsidRDefault="00074BFE" w:rsidP="00306123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using solar photovoltaic technology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1.1.’;</w:t>
            </w:r>
          </w:p>
          <w:p w14:paraId="596A6BB9" w14:textId="0E635415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wind 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1.3.’;</w:t>
            </w:r>
          </w:p>
          <w:p w14:paraId="58910122" w14:textId="203B0E7B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hydropower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1.5.’;</w:t>
            </w:r>
          </w:p>
          <w:p w14:paraId="569A151D" w14:textId="6BC2A258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geothermal energy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1.6.’;</w:t>
            </w:r>
          </w:p>
          <w:p w14:paraId="5A1B1B9C" w14:textId="5A5CB0E7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Transmission and distribution of electricity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1.9.’;</w:t>
            </w:r>
          </w:p>
          <w:p w14:paraId="2065077F" w14:textId="3668AF23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Passenger interurban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2.1.’;</w:t>
            </w:r>
          </w:p>
          <w:p w14:paraId="1D124D3E" w14:textId="74F3AB10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Freight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2.2.’;</w:t>
            </w:r>
          </w:p>
          <w:p w14:paraId="27D6399B" w14:textId="08B1EAEE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Urban and suburban transport, road passenger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2.3.’;</w:t>
            </w:r>
          </w:p>
          <w:p w14:paraId="0C2BC4CE" w14:textId="276B8AC8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074BFE">
              <w:rPr>
                <w:rFonts w:cs="Arial"/>
                <w:sz w:val="18"/>
                <w:szCs w:val="18"/>
              </w:rPr>
              <w:t>'Transport by motorbikes, passenger cars and light commercial vehicles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2.5.’;</w:t>
            </w:r>
          </w:p>
          <w:p w14:paraId="6EAF3887" w14:textId="2116415E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Inland passenger water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2.7.’;</w:t>
            </w:r>
          </w:p>
          <w:p w14:paraId="7277A488" w14:textId="35D1CE7B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Infrastructure for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2.14.’;</w:t>
            </w:r>
          </w:p>
          <w:p w14:paraId="6A82FBAB" w14:textId="0B40154F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Construction of new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3.1.’;</w:t>
            </w:r>
          </w:p>
          <w:p w14:paraId="2B0F9F70" w14:textId="082A5C00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Renovation of existing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3.2.’;</w:t>
            </w:r>
          </w:p>
          <w:p w14:paraId="1CD26D67" w14:textId="77777777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Acquisition and ownership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3.7.’;</w:t>
            </w:r>
          </w:p>
          <w:p w14:paraId="4FBBC3FC" w14:textId="2F0B5F32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Emergency services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5.2.’;</w:t>
            </w:r>
          </w:p>
          <w:p w14:paraId="4E5B994D" w14:textId="5B67927E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Treatment of hazardous waste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6.19.’;</w:t>
            </w:r>
          </w:p>
          <w:p w14:paraId="54FE8022" w14:textId="15730578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Sustainable growing of crops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7.7.’;</w:t>
            </w:r>
          </w:p>
          <w:p w14:paraId="16723E9D" w14:textId="504E7396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Agricultural Structures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7.12.’;</w:t>
            </w:r>
          </w:p>
          <w:p w14:paraId="241DDB12" w14:textId="65C25147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="0094524F" w:rsidRPr="0094524F">
              <w:rPr>
                <w:rFonts w:cs="Arial"/>
                <w:sz w:val="18"/>
                <w:szCs w:val="18"/>
              </w:rPr>
              <w:t>Sustainable Agricultural Production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7.18.’;</w:t>
            </w:r>
          </w:p>
          <w:p w14:paraId="0C97C1B7" w14:textId="4871FED1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iron and steel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.1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0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.’;</w:t>
            </w:r>
          </w:p>
          <w:p w14:paraId="572BC22C" w14:textId="478C36BC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plastic packaging goods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.23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.’;</w:t>
            </w:r>
          </w:p>
          <w:p w14:paraId="4E9EFD7D" w14:textId="055694AC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cs="Arial"/>
                <w:sz w:val="18"/>
                <w:szCs w:val="18"/>
              </w:rPr>
              <w:t xml:space="preserve">’ </w:t>
            </w:r>
            <w:r>
              <w:rPr>
                <w:rFonts w:cs="Arial"/>
                <w:sz w:val="18"/>
                <w:szCs w:val="18"/>
              </w:rPr>
              <w:t xml:space="preserve">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CB9C7C3" w14:textId="3E62D9EF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7187542" w14:textId="77777777" w:rsidR="0094524F" w:rsidRPr="0094524F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cs="Arial"/>
                <w:sz w:val="18"/>
                <w:szCs w:val="18"/>
              </w:rPr>
              <w:t xml:space="preserve">’ </w:t>
            </w:r>
            <w:r>
              <w:rPr>
                <w:rFonts w:cs="Arial"/>
                <w:sz w:val="18"/>
                <w:szCs w:val="18"/>
              </w:rPr>
              <w:t xml:space="preserve">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3DA19584" w14:textId="51CD2BDC" w:rsidR="00C06A26" w:rsidRPr="0094524F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bookmarkStart w:id="6" w:name="_GoBack"/>
            <w:bookmarkEnd w:id="6"/>
            <w:r w:rsidRPr="0094524F"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</w:tbl>
    <w:p w14:paraId="3794A422" w14:textId="6C63D1D8" w:rsidR="00D73D86" w:rsidRPr="0094524F" w:rsidRDefault="002B59C4" w:rsidP="002B59C4">
      <w:pPr>
        <w:jc w:val="both"/>
        <w:rPr>
          <w:rFonts w:cstheme="minorHAnsi"/>
        </w:rPr>
      </w:pPr>
      <w:r w:rsidRPr="0094524F">
        <w:rPr>
          <w:rFonts w:cstheme="minorHAnsi"/>
        </w:rPr>
        <w:lastRenderedPageBreak/>
        <w:t xml:space="preserve"> </w:t>
      </w:r>
    </w:p>
    <w:p w14:paraId="394D8752" w14:textId="1868AF28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F2141E">
        <w:rPr>
          <w:rFonts w:ascii="Santander Text" w:hAnsi="Santander Text" w:cstheme="minorHAnsi"/>
        </w:rPr>
        <w:t>Satélite 83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F2141E">
        <w:rPr>
          <w:rFonts w:ascii="Santander Text" w:hAnsi="Santander Text" w:cstheme="minorHAnsi"/>
          <w:i/>
        </w:rPr>
        <w:t>ag083_miti_cto_agr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7CEBFECC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F2141E">
        <w:t>Satélite 83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5FE587F8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56B773D6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F2141E">
        <w:rPr>
          <w:rFonts w:cstheme="minorHAnsi"/>
          <w:b/>
          <w:i/>
          <w:iCs/>
        </w:rPr>
        <w:t>ag083_miti_cto_gra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F2141E">
        <w:rPr>
          <w:rFonts w:cstheme="minorHAnsi"/>
          <w:i/>
          <w:iCs/>
        </w:rPr>
        <w:t>Satélite 83</w:t>
      </w:r>
      <w:r w:rsidR="00AB237B" w:rsidRPr="00AB237B">
        <w:rPr>
          <w:rFonts w:cstheme="minorHAnsi"/>
          <w:i/>
          <w:iCs/>
        </w:rPr>
        <w:t>: bu_esg_work.</w:t>
      </w:r>
      <w:r w:rsidR="00F2141E">
        <w:rPr>
          <w:rFonts w:cstheme="minorHAnsi"/>
          <w:i/>
          <w:iCs/>
        </w:rPr>
        <w:t>ag083_miti_cto_gra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commentRangeStart w:id="7"/>
      <w:r>
        <w:rPr>
          <w:rFonts w:ascii="Santander Text" w:hAnsi="Santander Text" w:cstheme="minorHAnsi"/>
        </w:rPr>
        <w:t>Detalhe dos Campos</w:t>
      </w:r>
      <w:commentRangeEnd w:id="7"/>
      <w:r w:rsidR="00081211">
        <w:rPr>
          <w:rStyle w:val="CommentReference"/>
          <w:rFonts w:ascii="Santander Text" w:eastAsiaTheme="minorHAnsi" w:hAnsi="Santander Text" w:cstheme="minorBidi"/>
          <w:b w:val="0"/>
          <w:iCs w:val="0"/>
        </w:rPr>
        <w:commentReference w:id="7"/>
      </w:r>
    </w:p>
    <w:p w14:paraId="62B452E2" w14:textId="19522504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15C66267" w14:textId="2C3D1E1D" w:rsidR="007423D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2419EBBA" w14:textId="0508123F" w:rsidR="007423DD" w:rsidRDefault="007423DD" w:rsidP="007423D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o campo ‘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green_financial_instrument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assuma o valor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'GFI2'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resulta da concatenação dos campos 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‘green_financial_instrument’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4B1DD6C" w14:textId="143D36A7" w:rsidR="00A76568" w:rsidRPr="00A76568" w:rsidRDefault="007423DD" w:rsidP="007423D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contrário, o campo resultada da c</w:t>
            </w:r>
            <w:r w:rsidR="00A76568"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oncatenação dos campos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purpose_esg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green_financial_instrument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funding_type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risk_mitigated_cct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risk_mitigated_ccp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01273497" w:rsidR="009C79DB" w:rsidRPr="009C79DB" w:rsidRDefault="0091158D" w:rsidP="007423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F2141E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ag083_miti_cto_gra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46EC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7AA97D28" w:rsidR="00DC46EC" w:rsidRPr="00C52F4C" w:rsidRDefault="00DC46EC" w:rsidP="00DC46E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D18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dcon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3D709F" w14:textId="77777777" w:rsidR="00DC46EC" w:rsidRDefault="00DC46EC" w:rsidP="00DC46E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que permite detalhar a natureza da operação em causa.</w:t>
            </w:r>
          </w:p>
          <w:p w14:paraId="45D944FA" w14:textId="50162BFF" w:rsidR="00DC46EC" w:rsidRPr="00965CD4" w:rsidRDefault="00DC46EC" w:rsidP="00DC46E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65CD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3E88FDF9" w14:textId="5843648B" w:rsidR="00DC46EC" w:rsidRPr="009C79DB" w:rsidRDefault="00DC46EC" w:rsidP="00DC46E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D24B3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bu_esg_work.ag083_miti_cto_gra</w:t>
            </w:r>
            <w:r w:rsidRPr="00D24B3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9C79DB">
      <w:pPr>
        <w:jc w:val="both"/>
      </w:pPr>
    </w:p>
    <w:p w14:paraId="63304F69" w14:textId="7AC15E01" w:rsidR="00A6332B" w:rsidRDefault="00A6332B">
      <w:pPr>
        <w:rPr>
          <w:rFonts w:eastAsiaTheme="majorEastAsia" w:cstheme="minorHAnsi"/>
          <w:b/>
          <w:sz w:val="26"/>
          <w:szCs w:val="26"/>
        </w:rPr>
      </w:pPr>
      <w:r>
        <w:rPr>
          <w:rFonts w:cstheme="minorHAnsi"/>
        </w:rPr>
        <w:br w:type="page"/>
      </w:r>
    </w:p>
    <w:p w14:paraId="7F0FCA95" w14:textId="401DC00B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F2141E">
        <w:rPr>
          <w:rFonts w:ascii="Santander Text" w:hAnsi="Santander Text" w:cstheme="minorHAnsi"/>
        </w:rPr>
        <w:t>Satélite 83</w:t>
      </w:r>
      <w:r>
        <w:rPr>
          <w:rFonts w:ascii="Santander Text" w:hAnsi="Santander Text" w:cstheme="minorHAnsi"/>
        </w:rPr>
        <w:t xml:space="preserve"> </w:t>
      </w:r>
    </w:p>
    <w:p w14:paraId="7DE224F9" w14:textId="212DCB88" w:rsidR="001347CC" w:rsidRDefault="001347CC" w:rsidP="001347CC">
      <w:pPr>
        <w:rPr>
          <w:lang w:eastAsia="ja-JP"/>
        </w:rPr>
      </w:pPr>
      <w:r>
        <w:rPr>
          <w:lang w:eastAsia="ja-JP"/>
        </w:rPr>
        <w:t xml:space="preserve">Para a correta geração do </w:t>
      </w:r>
      <w:r w:rsidR="00F2141E">
        <w:rPr>
          <w:lang w:eastAsia="ja-JP"/>
        </w:rPr>
        <w:t>Satélite 83</w:t>
      </w:r>
      <w:r>
        <w:rPr>
          <w:lang w:eastAsia="ja-JP"/>
        </w:rPr>
        <w:t>, é importante que sejam cumpridos os passos que se encontram detalhados abaixo:</w:t>
      </w:r>
    </w:p>
    <w:p w14:paraId="319C6386" w14:textId="57A2EA2A" w:rsidR="001347CC" w:rsidRDefault="001347CC" w:rsidP="001347CC">
      <w:pPr>
        <w:rPr>
          <w:lang w:eastAsia="ja-JP"/>
        </w:rPr>
      </w:pPr>
    </w:p>
    <w:p w14:paraId="35D437AD" w14:textId="34B2C096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commentRangeStart w:id="8"/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</w:t>
      </w:r>
      <w:commentRangeEnd w:id="8"/>
      <w:r w:rsidR="00966156">
        <w:rPr>
          <w:rStyle w:val="CommentReference"/>
          <w:i w:val="0"/>
          <w:iCs w:val="0"/>
          <w:color w:val="auto"/>
        </w:rPr>
        <w:commentReference w:id="8"/>
      </w:r>
      <w:r w:rsidRPr="00A46BA0">
        <w:rPr>
          <w:b/>
          <w:i w:val="0"/>
          <w:iCs w:val="0"/>
          <w:color w:val="auto"/>
          <w:sz w:val="22"/>
        </w:rPr>
        <w:t xml:space="preserve">– </w:t>
      </w:r>
      <w:r w:rsidR="00F2141E">
        <w:rPr>
          <w:b/>
          <w:i w:val="0"/>
          <w:iCs w:val="0"/>
          <w:color w:val="auto"/>
          <w:sz w:val="22"/>
        </w:rPr>
        <w:t>Satélite 83</w:t>
      </w:r>
    </w:p>
    <w:p w14:paraId="5A19F10A" w14:textId="77777777" w:rsidR="00226A37" w:rsidRDefault="00226A37" w:rsidP="001347CC">
      <w:pPr>
        <w:rPr>
          <w:lang w:eastAsia="ja-JP"/>
        </w:rPr>
      </w:pPr>
    </w:p>
    <w:p w14:paraId="1FFE28F9" w14:textId="58568185" w:rsidR="001347CC" w:rsidRPr="001347CC" w:rsidRDefault="001347CC" w:rsidP="001347CC"/>
    <w:p w14:paraId="3E9D4F98" w14:textId="20B8B287" w:rsidR="001347CC" w:rsidRPr="00226A37" w:rsidRDefault="00226A37" w:rsidP="00226A37">
      <w:pPr>
        <w:pStyle w:val="ListParagraph"/>
        <w:numPr>
          <w:ilvl w:val="0"/>
          <w:numId w:val="40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F2141E">
        <w:t>Satélite 83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 xml:space="preserve">“BS_Script Geracao </w:t>
      </w:r>
      <w:r w:rsidR="00F2141E">
        <w:rPr>
          <w:i/>
        </w:rPr>
        <w:t>Satélite 83</w:t>
      </w:r>
      <w:r w:rsidRPr="00226A37">
        <w:rPr>
          <w:i/>
        </w:rPr>
        <w:t>_v1.0”</w:t>
      </w:r>
      <w:r>
        <w:rPr>
          <w:i/>
        </w:rPr>
        <w:t xml:space="preserve"> </w:t>
      </w:r>
      <w:r>
        <w:t xml:space="preserve">executando as </w:t>
      </w:r>
      <w:r>
        <w:rPr>
          <w:i/>
        </w:rPr>
        <w:t>queries</w:t>
      </w:r>
      <w:r>
        <w:t xml:space="preserve"> de geração das tabelas </w:t>
      </w:r>
      <w:r>
        <w:rPr>
          <w:i/>
        </w:rPr>
        <w:t>“</w:t>
      </w:r>
      <w:r w:rsidR="00F2141E">
        <w:rPr>
          <w:i/>
        </w:rPr>
        <w:t>AG083_MITI_CTO_GRA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r w:rsidR="00F2141E">
        <w:rPr>
          <w:i/>
        </w:rPr>
        <w:t>AG083_MITI_CTO_AGR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4303D7">
      <w:pPr>
        <w:ind w:left="708"/>
        <w:jc w:val="both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18B1407A" w14:textId="776EA659" w:rsidR="00226A37" w:rsidRPr="00226A37" w:rsidRDefault="00502BB0" w:rsidP="004303D7">
      <w:pPr>
        <w:pStyle w:val="ListParagraph"/>
        <w:numPr>
          <w:ilvl w:val="0"/>
          <w:numId w:val="40"/>
        </w:numPr>
        <w:jc w:val="both"/>
      </w:pPr>
      <w:r>
        <w:rPr>
          <w:b/>
        </w:rPr>
        <w:t>Reporte</w:t>
      </w:r>
      <w:r w:rsidR="00226A37" w:rsidRPr="00502BB0">
        <w:rPr>
          <w:b/>
        </w:rPr>
        <w:t xml:space="preserve">: </w:t>
      </w:r>
      <w:r>
        <w:t xml:space="preserve">Após a execução do </w:t>
      </w:r>
      <w:r>
        <w:rPr>
          <w:i/>
        </w:rPr>
        <w:t>script</w:t>
      </w:r>
      <w:r>
        <w:t xml:space="preserve"> mencionado, deverá ser exportada a informação e deverá ser armazenada no formato txt. Para posterior </w:t>
      </w:r>
      <w:r>
        <w:rPr>
          <w:i/>
        </w:rPr>
        <w:t>upload</w:t>
      </w:r>
      <w:r>
        <w:t xml:space="preserve"> na ferramenta de geração de reportes corporativa </w:t>
      </w:r>
      <w:commentRangeStart w:id="9"/>
      <w:r w:rsidRPr="00502BB0">
        <w:rPr>
          <w:highlight w:val="yellow"/>
        </w:rPr>
        <w:t>[WIP]</w:t>
      </w:r>
      <w:commentRangeEnd w:id="9"/>
      <w:r>
        <w:rPr>
          <w:rStyle w:val="CommentReference"/>
        </w:rPr>
        <w:commentReference w:id="9"/>
      </w:r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Ana Rita Geraldo de Caguerelho" w:date="2025-06-25T20:25:00Z" w:initials="ARGdC">
    <w:p w14:paraId="4161EEB6" w14:textId="64E69979" w:rsidR="00074BFE" w:rsidRDefault="00074BFE">
      <w:pPr>
        <w:pStyle w:val="CommentText"/>
      </w:pPr>
      <w:r>
        <w:rPr>
          <w:rStyle w:val="CommentReference"/>
        </w:rPr>
        <w:annotationRef/>
      </w:r>
      <w:r>
        <w:t>Adicionar modelo relacional</w:t>
      </w:r>
    </w:p>
  </w:comment>
  <w:comment w:id="4" w:author="Ana Rita Geraldo de Caguerelho" w:date="2025-06-23T22:29:00Z" w:initials="ARGdC">
    <w:p w14:paraId="032CE3FC" w14:textId="6A5C06B4" w:rsidR="00074BFE" w:rsidRDefault="00074BFE">
      <w:pPr>
        <w:pStyle w:val="CommentText"/>
      </w:pPr>
      <w:r>
        <w:rPr>
          <w:rStyle w:val="CommentReference"/>
        </w:rPr>
        <w:annotationRef/>
      </w:r>
      <w:r>
        <w:t>Ajustar após termos a nova tabela de universo (idem para os restantes Satélites)</w:t>
      </w:r>
    </w:p>
  </w:comment>
  <w:comment w:id="5" w:author="Ana Rita Geraldo de Caguerelho" w:date="2025-06-25T20:59:00Z" w:initials="ARGdC">
    <w:p w14:paraId="05DDA735" w14:textId="67C19948" w:rsidR="00074BFE" w:rsidRDefault="00074BFE">
      <w:pPr>
        <w:pStyle w:val="CommentText"/>
      </w:pPr>
      <w:r>
        <w:rPr>
          <w:rStyle w:val="CommentReference"/>
        </w:rPr>
        <w:annotationRef/>
      </w:r>
      <w:r>
        <w:t>Diogo vê se concordas com a definição destes 2 campos</w:t>
      </w:r>
    </w:p>
  </w:comment>
  <w:comment w:id="7" w:author="Ana Rita Geraldo de Caguerelho" w:date="2025-06-23T23:20:00Z" w:initials="ARGdC">
    <w:p w14:paraId="1BC89DCB" w14:textId="521C2B00" w:rsidR="00074BFE" w:rsidRDefault="00074BFE">
      <w:pPr>
        <w:pStyle w:val="CommentText"/>
      </w:pPr>
      <w:r>
        <w:rPr>
          <w:rStyle w:val="CommentReference"/>
        </w:rPr>
        <w:annotationRef/>
      </w:r>
      <w:r>
        <w:t>Ajustar após fechar a tabela final</w:t>
      </w:r>
    </w:p>
  </w:comment>
  <w:comment w:id="8" w:author="Ana Rita Geraldo de Caguerelho" w:date="2025-06-05T19:15:00Z" w:initials="ARGdC">
    <w:p w14:paraId="4240664E" w14:textId="22EEF597" w:rsidR="00074BFE" w:rsidRDefault="00074BFE">
      <w:pPr>
        <w:pStyle w:val="CommentText"/>
      </w:pPr>
      <w:r>
        <w:rPr>
          <w:rStyle w:val="CommentReference"/>
        </w:rPr>
        <w:annotationRef/>
      </w:r>
      <w:r>
        <w:t>Ajustar fluxograma</w:t>
      </w:r>
    </w:p>
  </w:comment>
  <w:comment w:id="9" w:author="Diogo Alexandre Escaleira" w:date="2025-05-18T22:42:00Z" w:initials="DAE">
    <w:p w14:paraId="2ABD0659" w14:textId="2C77DE01" w:rsidR="00074BFE" w:rsidRPr="00502BB0" w:rsidRDefault="00074BFE">
      <w:pPr>
        <w:pStyle w:val="CommentText"/>
      </w:pPr>
      <w:r>
        <w:rPr>
          <w:rStyle w:val="CommentReference"/>
        </w:rPr>
        <w:annotationRef/>
      </w:r>
      <w:r>
        <w:t xml:space="preserve">Quando a corporação abrir a ferramenta corporativa, iremos colocar aqui </w:t>
      </w:r>
      <w:r>
        <w:rPr>
          <w:i/>
        </w:rPr>
        <w:t xml:space="preserve">prints </w:t>
      </w:r>
      <w:r>
        <w:t xml:space="preserve">para melhor visualização dos passos do </w:t>
      </w:r>
      <w:r>
        <w:rPr>
          <w:i/>
        </w:rPr>
        <w:t>upload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161EEB6" w15:done="0"/>
  <w15:commentEx w15:paraId="032CE3FC" w15:done="0"/>
  <w15:commentEx w15:paraId="05DDA735" w15:done="0"/>
  <w15:commentEx w15:paraId="1BC89DCB" w15:done="0"/>
  <w15:commentEx w15:paraId="4240664E" w15:done="0"/>
  <w15:commentEx w15:paraId="2ABD065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074BFE" w:rsidRDefault="00074BFE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074BFE" w:rsidRDefault="00074BFE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074BFE" w:rsidRDefault="00074B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074BFE" w:rsidRDefault="00074B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074BFE" w:rsidRDefault="00074B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074BFE" w:rsidRDefault="00074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074BFE" w:rsidRDefault="00074BFE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074BFE" w:rsidRDefault="00074BFE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074BFE" w:rsidRDefault="00074B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074BFE" w:rsidRDefault="00074B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074BFE" w:rsidRDefault="00074B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074BFE" w:rsidRDefault="00074B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D2EE3"/>
    <w:multiLevelType w:val="hybridMultilevel"/>
    <w:tmpl w:val="FF0AE5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A1495"/>
    <w:multiLevelType w:val="hybridMultilevel"/>
    <w:tmpl w:val="737493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E42229"/>
    <w:multiLevelType w:val="hybridMultilevel"/>
    <w:tmpl w:val="7D98A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EC2E8C"/>
    <w:multiLevelType w:val="hybridMultilevel"/>
    <w:tmpl w:val="8B607784"/>
    <w:lvl w:ilvl="0" w:tplc="BD0CEE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F6356B"/>
    <w:multiLevelType w:val="hybridMultilevel"/>
    <w:tmpl w:val="096026A8"/>
    <w:lvl w:ilvl="0" w:tplc="0816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27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8672F9"/>
    <w:multiLevelType w:val="hybridMultilevel"/>
    <w:tmpl w:val="3A509E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C5D2E"/>
    <w:multiLevelType w:val="hybridMultilevel"/>
    <w:tmpl w:val="DD6E72B0"/>
    <w:lvl w:ilvl="0" w:tplc="3BAEE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0"/>
  </w:num>
  <w:num w:numId="3">
    <w:abstractNumId w:val="27"/>
  </w:num>
  <w:num w:numId="4">
    <w:abstractNumId w:val="23"/>
  </w:num>
  <w:num w:numId="5">
    <w:abstractNumId w:val="25"/>
  </w:num>
  <w:num w:numId="6">
    <w:abstractNumId w:val="3"/>
  </w:num>
  <w:num w:numId="7">
    <w:abstractNumId w:val="29"/>
  </w:num>
  <w:num w:numId="8">
    <w:abstractNumId w:val="40"/>
  </w:num>
  <w:num w:numId="9">
    <w:abstractNumId w:val="22"/>
  </w:num>
  <w:num w:numId="10">
    <w:abstractNumId w:val="13"/>
  </w:num>
  <w:num w:numId="11">
    <w:abstractNumId w:val="41"/>
  </w:num>
  <w:num w:numId="12">
    <w:abstractNumId w:val="9"/>
  </w:num>
  <w:num w:numId="13">
    <w:abstractNumId w:val="4"/>
  </w:num>
  <w:num w:numId="14">
    <w:abstractNumId w:val="0"/>
  </w:num>
  <w:num w:numId="15">
    <w:abstractNumId w:val="39"/>
  </w:num>
  <w:num w:numId="16">
    <w:abstractNumId w:val="46"/>
  </w:num>
  <w:num w:numId="17">
    <w:abstractNumId w:val="15"/>
  </w:num>
  <w:num w:numId="18">
    <w:abstractNumId w:val="45"/>
  </w:num>
  <w:num w:numId="19">
    <w:abstractNumId w:val="33"/>
  </w:num>
  <w:num w:numId="20">
    <w:abstractNumId w:val="8"/>
  </w:num>
  <w:num w:numId="21">
    <w:abstractNumId w:val="11"/>
  </w:num>
  <w:num w:numId="22">
    <w:abstractNumId w:val="44"/>
  </w:num>
  <w:num w:numId="23">
    <w:abstractNumId w:val="7"/>
  </w:num>
  <w:num w:numId="24">
    <w:abstractNumId w:val="38"/>
  </w:num>
  <w:num w:numId="25">
    <w:abstractNumId w:val="17"/>
  </w:num>
  <w:num w:numId="26">
    <w:abstractNumId w:val="12"/>
  </w:num>
  <w:num w:numId="27">
    <w:abstractNumId w:val="31"/>
  </w:num>
  <w:num w:numId="28">
    <w:abstractNumId w:val="10"/>
  </w:num>
  <w:num w:numId="29">
    <w:abstractNumId w:val="21"/>
  </w:num>
  <w:num w:numId="30">
    <w:abstractNumId w:val="6"/>
  </w:num>
  <w:num w:numId="31">
    <w:abstractNumId w:val="2"/>
  </w:num>
  <w:num w:numId="32">
    <w:abstractNumId w:val="35"/>
  </w:num>
  <w:num w:numId="33">
    <w:abstractNumId w:val="28"/>
  </w:num>
  <w:num w:numId="34">
    <w:abstractNumId w:val="18"/>
  </w:num>
  <w:num w:numId="35">
    <w:abstractNumId w:val="43"/>
  </w:num>
  <w:num w:numId="36">
    <w:abstractNumId w:val="32"/>
  </w:num>
  <w:num w:numId="37">
    <w:abstractNumId w:val="16"/>
  </w:num>
  <w:num w:numId="38">
    <w:abstractNumId w:val="19"/>
  </w:num>
  <w:num w:numId="39">
    <w:abstractNumId w:val="36"/>
  </w:num>
  <w:num w:numId="40">
    <w:abstractNumId w:val="20"/>
  </w:num>
  <w:num w:numId="41">
    <w:abstractNumId w:val="37"/>
  </w:num>
  <w:num w:numId="42">
    <w:abstractNumId w:val="42"/>
  </w:num>
  <w:num w:numId="43">
    <w:abstractNumId w:val="14"/>
  </w:num>
  <w:num w:numId="44">
    <w:abstractNumId w:val="34"/>
  </w:num>
  <w:num w:numId="45">
    <w:abstractNumId w:val="1"/>
  </w:num>
  <w:num w:numId="46">
    <w:abstractNumId w:val="26"/>
  </w:num>
  <w:num w:numId="47">
    <w:abstractNumId w:val="5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  <w15:person w15:author="Diogo Alexandre Escaleira">
    <w15:presenceInfo w15:providerId="AD" w15:userId="S-1-5-21-478741036-1442749419-1446792091-2511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2E4"/>
    <w:rsid w:val="00000768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BFE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211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00E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56DD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ADD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6BD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6123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1F0D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3D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C3D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57C"/>
    <w:rsid w:val="0058092C"/>
    <w:rsid w:val="00580B01"/>
    <w:rsid w:val="005814BE"/>
    <w:rsid w:val="005814C0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6FDF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3DD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0BE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4EBC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24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946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95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B7BFB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A26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38F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AC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20B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3DF6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6EC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4B89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41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0CC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commentsExtended" Target="commentsExtended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comments" Target="comments.xml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0148DB1B66DA499B9393429ED53FDC" ma:contentTypeVersion="10" ma:contentTypeDescription="Create a new document." ma:contentTypeScope="" ma:versionID="8e21ea2e19dcb144e6bbf75626df6e46">
  <xsd:schema xmlns:xsd="http://www.w3.org/2001/XMLSchema" xmlns:xs="http://www.w3.org/2001/XMLSchema" xmlns:p="http://schemas.microsoft.com/office/2006/metadata/properties" xmlns:ns1="http://schemas.microsoft.com/sharepoint/v3" xmlns:ns2="0273747b-dca1-4d55-aa99-3e8d5a2b08f3" targetNamespace="http://schemas.microsoft.com/office/2006/metadata/properties" ma:root="true" ma:fieldsID="98b71c29ce54332f1ad5ffbb98608b14" ns1:_="" ns2:_="">
    <xsd:import namespace="http://schemas.microsoft.com/sharepoint/v3"/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0273747b-dca1-4d55-aa99-3e8d5a2b08f3"/>
    <ds:schemaRef ds:uri="http://schemas.microsoft.com/sharepoint/v3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6F4E767-3365-42B6-85F7-CDA2C0181F46}"/>
</file>

<file path=customXml/itemProps4.xml><?xml version="1.0" encoding="utf-8"?>
<ds:datastoreItem xmlns:ds="http://schemas.openxmlformats.org/officeDocument/2006/customXml" ds:itemID="{85004D89-67BC-4309-BC1F-18FD1DC63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11</Pages>
  <Words>2509</Words>
  <Characters>13552</Characters>
  <Application>Microsoft Office Word</Application>
  <DocSecurity>0</DocSecurity>
  <Lines>112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12</cp:revision>
  <dcterms:created xsi:type="dcterms:W3CDTF">2025-06-23T17:44:00Z</dcterms:created>
  <dcterms:modified xsi:type="dcterms:W3CDTF">2025-06-25T20:39:00Z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