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0988E7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2F4CFB5A" w14:textId="77777777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>não financeiras que não estão sujeitas à NFRD, tanto da UE quanto de fora dela.</w:t>
      </w:r>
    </w:p>
    <w:p w14:paraId="796EB89E" w14:textId="68BE4DC1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Pr="00C570BF">
        <w:t xml:space="preserve">no Pilar </w:t>
      </w:r>
      <w:r>
        <w:t>III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9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074"/>
        <w:gridCol w:w="2185"/>
        <w:gridCol w:w="1320"/>
        <w:gridCol w:w="949"/>
      </w:tblGrid>
      <w:tr w:rsidR="007E64F0" w:rsidRPr="009E3B43" w14:paraId="50E82206" w14:textId="77777777" w:rsidTr="0035403B">
        <w:trPr>
          <w:trHeight w:val="267"/>
          <w:tblHeader/>
          <w:jc w:val="center"/>
        </w:trPr>
        <w:tc>
          <w:tcPr>
            <w:tcW w:w="206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74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185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71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5403B">
        <w:trPr>
          <w:trHeight w:val="587"/>
          <w:jc w:val="center"/>
        </w:trPr>
        <w:tc>
          <w:tcPr>
            <w:tcW w:w="2067" w:type="dxa"/>
            <w:vMerge w:val="restart"/>
            <w:shd w:val="clear" w:color="auto" w:fill="E7E6E6" w:themeFill="background2"/>
            <w:vAlign w:val="center"/>
          </w:tcPr>
          <w:p w14:paraId="746E13A6" w14:textId="253BF397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="007849FF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 w:rsidR="000A72DF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3DF4AE7B" w14:textId="26C04A3C" w:rsidR="00D67486" w:rsidRPr="009E3B43" w:rsidRDefault="00F85E5D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6ED6832A" w14:textId="4B1C7A56" w:rsidR="00D67486" w:rsidRPr="009E3B43" w:rsidRDefault="00D00814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497FC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</w:t>
            </w:r>
            <w:bookmarkStart w:id="2" w:name="_GoBack"/>
            <w:bookmarkEnd w:id="2"/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71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5403B">
        <w:trPr>
          <w:trHeight w:val="587"/>
          <w:jc w:val="center"/>
        </w:trPr>
        <w:tc>
          <w:tcPr>
            <w:tcW w:w="206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5F29B8CF" w14:textId="5FB70A5D" w:rsidR="00395749" w:rsidRPr="009E3B43" w:rsidRDefault="00395749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71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5BF49E10" w14:textId="7EF50DA2" w:rsidR="00BF702A" w:rsidRPr="0079366A" w:rsidRDefault="0079366A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5B7D5559" wp14:editId="29B7C5C3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6131560" cy="2679700"/>
            <wp:effectExtent l="0" t="0" r="2540" b="6350"/>
            <wp:wrapTight wrapText="bothSides">
              <wp:wrapPolygon edited="0">
                <wp:start x="0" y="0"/>
                <wp:lineTo x="0" y="21498"/>
                <wp:lineTo x="21542" y="21498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late 6,7,8,9 - template6,7,8,9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2D5C0A16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commentRangeStart w:id="3"/>
      <w:r w:rsidR="00F85E5D"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3"/>
      <w:r w:rsidR="00E70352">
        <w:rPr>
          <w:rStyle w:val="CommentReference"/>
        </w:rPr>
        <w:commentReference w:id="3"/>
      </w:r>
      <w:r w:rsidR="00F85E5D" w:rsidRPr="009E3B43">
        <w:rPr>
          <w:rFonts w:cstheme="minorHAnsi"/>
          <w:iCs/>
        </w:rPr>
        <w:t>, filtrada pela data de referência no campo ‘</w:t>
      </w:r>
      <w:r w:rsidR="00F85E5D" w:rsidRPr="009E3B43">
        <w:rPr>
          <w:rFonts w:cstheme="minorHAnsi"/>
          <w:i/>
        </w:rPr>
        <w:t>dt_rfrnc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3E69E1">
        <w:rPr>
          <w:rFonts w:cstheme="minorHAnsi"/>
          <w:i/>
          <w:iCs/>
        </w:rPr>
        <w:t>7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 xml:space="preserve">‘ccontab_final_idcomb_total’, ‘tipo_colateral’, </w:t>
      </w:r>
      <w:r w:rsidR="009F1D7A">
        <w:rPr>
          <w:rFonts w:cstheme="minorHAnsi"/>
          <w:i/>
          <w:iCs/>
        </w:rPr>
        <w:t>‘</w:t>
      </w:r>
      <w:r w:rsidR="003E69E1">
        <w:rPr>
          <w:rFonts w:cstheme="minorHAnsi"/>
          <w:i/>
          <w:iCs/>
        </w:rPr>
        <w:t>cnatureza_juri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‘data_abertura’,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211474">
        <w:rPr>
          <w:rFonts w:cstheme="minorHAnsi"/>
          <w:iCs/>
        </w:rPr>
        <w:t>, ‘</w:t>
      </w:r>
      <w:r w:rsidR="00211474">
        <w:rPr>
          <w:rFonts w:cstheme="minorHAnsi"/>
          <w:i/>
          <w:iCs/>
        </w:rPr>
        <w:t>flag_project_finance</w:t>
      </w:r>
      <w:r w:rsidR="00211474">
        <w:rPr>
          <w:rFonts w:cstheme="minorHAnsi"/>
          <w:iCs/>
        </w:rPr>
        <w:t>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2424A092" w14:textId="670BC900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’, ‘</w:t>
      </w:r>
      <w:r w:rsidR="0079366A" w:rsidRPr="0079366A">
        <w:rPr>
          <w:i/>
        </w:rPr>
        <w:t>cca_turnover_own_prfrmnce_algnd</w:t>
      </w:r>
      <w:r w:rsidR="0079366A">
        <w:t>’ e ‘</w:t>
      </w:r>
      <w:r w:rsidR="0079366A" w:rsidRPr="0079366A">
        <w:rPr>
          <w:i/>
        </w:rPr>
        <w:t>cca_trnvr_enblng_alignd</w:t>
      </w:r>
      <w:r w:rsidR="0079366A">
        <w:t>’</w:t>
      </w:r>
      <w:r>
        <w:rPr>
          <w:rFonts w:cstheme="minorHAnsi"/>
          <w:bCs/>
        </w:rPr>
        <w:t>;</w:t>
      </w:r>
    </w:p>
    <w:p w14:paraId="4629EE80" w14:textId="0CD762A6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3E69E1" w:rsidRPr="008356AD">
        <w:rPr>
          <w:rFonts w:cstheme="minorHAnsi"/>
          <w:b/>
          <w:bCs/>
          <w:i/>
          <w:highlight w:val="yellow"/>
        </w:rPr>
        <w:t>bu_es</w:t>
      </w:r>
      <w:r w:rsidR="003E69E1">
        <w:rPr>
          <w:rFonts w:cstheme="minorHAnsi"/>
          <w:b/>
          <w:bCs/>
          <w:i/>
          <w:highlight w:val="yellow"/>
        </w:rPr>
        <w:t>g_work.p3_full_ctr_cli_local</w:t>
      </w:r>
      <w:r w:rsidR="003E69E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4C8896E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cd_captools.ct666_adjudic_propr</w:t>
      </w:r>
    </w:p>
    <w:p w14:paraId="4313187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DB1594">
        <w:rPr>
          <w:rFonts w:cstheme="minorHAnsi"/>
          <w:b/>
          <w:i/>
          <w:iCs/>
        </w:rPr>
        <w:t>;</w:t>
      </w:r>
    </w:p>
    <w:p w14:paraId="441B9E73" w14:textId="77777777" w:rsidR="00DB1594" w:rsidRPr="000A3902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</w:t>
      </w:r>
      <w:r w:rsidR="00DB1594" w:rsidRPr="000A3902">
        <w:rPr>
          <w:rFonts w:cstheme="minorHAnsi"/>
          <w:b/>
          <w:i/>
          <w:iCs/>
          <w:lang w:val="en-US"/>
        </w:rPr>
        <w:t>;</w:t>
      </w:r>
    </w:p>
    <w:p w14:paraId="3DF03BDE" w14:textId="7553CD56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cd_captools.ct666_adjudic_propr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6515CD6A" w:rsidR="00DC18DB" w:rsidRPr="001863AF" w:rsidRDefault="000A47BC" w:rsidP="000A47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37126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16959C4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1CA995F1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0D2598AC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C760EE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5EEC70E8" w:rsidR="00C760EE" w:rsidRPr="001863AF" w:rsidRDefault="007B661D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18B20D38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5D0447C6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4FAADA74" w:rsidR="00726920" w:rsidRPr="001863AF" w:rsidRDefault="007B661D" w:rsidP="001863A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2C1F793" w14:textId="5E31BDB6" w:rsidR="006D4DDC" w:rsidRPr="001863AF" w:rsidRDefault="007B661D" w:rsidP="007B66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72BED4E3" w:rsidR="007849FF" w:rsidRPr="001863AF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7B661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AA697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00F06C40" w:rsidR="001863AF" w:rsidRPr="001863AF" w:rsidRDefault="00AA697D" w:rsidP="00AA69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Preenchido com 1 se o campo ‘INSTRUMENTO_FINANCEIRO’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1863AF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1863AF"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6D4DD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AA697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1863AF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3D3C961F" w:rsidR="008943C0" w:rsidRPr="00304C1C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017BAEE4" w:rsidR="008943C0" w:rsidRPr="0041192E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1473F210" w:rsidR="008943C0" w:rsidRPr="00F5579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3A8043FD" w:rsidR="008943C0" w:rsidRPr="00946468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757A1AEF" w:rsidR="008943C0" w:rsidRPr="0066457B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1DA27653" w:rsidR="008943C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77777777" w:rsidR="008943C0" w:rsidRPr="00CF7D8D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77777777" w:rsidR="008943C0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0A2EE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0A2EEE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0A2EE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556C43EE" w:rsidR="006D4DDC" w:rsidRPr="00AA697D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bu_esg_work.p3_full_ctr_cli_local_dref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C3217D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5F57910" w:rsidR="00C3217D" w:rsidRPr="00857DB4" w:rsidRDefault="00FA3C32" w:rsidP="00FA3C3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lastRenderedPageBreak/>
              <w:t xml:space="preserve"> 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C3217D"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8AA7397" w14:textId="013F0545" w:rsidR="00C3217D" w:rsidRPr="00857DB4" w:rsidRDefault="00C3217D" w:rsidP="00C3217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6D4DD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77777777" w:rsid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6F8CF42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2E1DBDE" w14:textId="77777777" w:rsidR="00857DB4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8948D2C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FA3C3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CF6A5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554888FD" w14:textId="15AE99AE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lastRenderedPageBreak/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4"/>
            <w:r w:rsidRPr="0032423F">
              <w:rPr>
                <w:rFonts w:cs="Calibri"/>
                <w:color w:val="000000"/>
                <w:sz w:val="18"/>
                <w:szCs w:val="18"/>
              </w:rPr>
              <w:lastRenderedPageBreak/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4"/>
            <w:r w:rsidR="000A2EEE">
              <w:rPr>
                <w:rStyle w:val="CommentReference"/>
              </w:rPr>
              <w:commentReference w:id="4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22D9B5B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1B114AED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6T12:17:00Z" w:initials="JRGAC">
    <w:p w14:paraId="52DD7AF7" w14:textId="7EDC04FD" w:rsidR="003354BD" w:rsidRDefault="003354B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Ana Rita Geraldo de Caguerelho" w:date="2025-06-27T00:37:00Z" w:initials="ARGdC">
    <w:p w14:paraId="07D671DC" w14:textId="3B20499B" w:rsidR="000A2EEE" w:rsidRDefault="000A2EEE">
      <w:pPr>
        <w:pStyle w:val="CommentText"/>
      </w:pPr>
      <w:r>
        <w:rPr>
          <w:rStyle w:val="CommentReference"/>
        </w:rPr>
        <w:annotationRef/>
      </w:r>
      <w:r>
        <w:t>Apesar de flag conter informação de nfrd encontra-se já adequada para aquando do ajuste no input da Corporação.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306B8" w14:textId="77777777" w:rsidR="003354BD" w:rsidRDefault="003354BD" w:rsidP="00FC3ABA">
      <w:pPr>
        <w:spacing w:after="0" w:line="240" w:lineRule="auto"/>
      </w:pPr>
      <w:r>
        <w:separator/>
      </w:r>
    </w:p>
  </w:endnote>
  <w:endnote w:type="continuationSeparator" w:id="0">
    <w:p w14:paraId="586EE344" w14:textId="77777777" w:rsidR="003354BD" w:rsidRDefault="003354BD" w:rsidP="00FC3ABA">
      <w:pPr>
        <w:spacing w:after="0" w:line="240" w:lineRule="auto"/>
      </w:pPr>
      <w:r>
        <w:continuationSeparator/>
      </w:r>
    </w:p>
  </w:endnote>
  <w:endnote w:type="continuationNotice" w:id="1">
    <w:p w14:paraId="0AEADD69" w14:textId="77777777" w:rsidR="003354BD" w:rsidRDefault="003354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1A254" w14:textId="77777777" w:rsidR="003354BD" w:rsidRDefault="003354BD" w:rsidP="00FC3ABA">
      <w:pPr>
        <w:spacing w:after="0" w:line="240" w:lineRule="auto"/>
      </w:pPr>
      <w:r>
        <w:separator/>
      </w:r>
    </w:p>
  </w:footnote>
  <w:footnote w:type="continuationSeparator" w:id="0">
    <w:p w14:paraId="3892992C" w14:textId="77777777" w:rsidR="003354BD" w:rsidRDefault="003354BD" w:rsidP="00FC3ABA">
      <w:pPr>
        <w:spacing w:after="0" w:line="240" w:lineRule="auto"/>
      </w:pPr>
      <w:r>
        <w:continuationSeparator/>
      </w:r>
    </w:p>
  </w:footnote>
  <w:footnote w:type="continuationNotice" w:id="1">
    <w:p w14:paraId="203CE7E6" w14:textId="77777777" w:rsidR="003354BD" w:rsidRDefault="003354BD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97FCF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6C0EA-69A1-46A8-9A98-32549BCB2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schemas.microsoft.com/office/infopath/2007/PartnerControls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A50C293-4917-4863-84E2-1A6AA3A57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13</Pages>
  <Words>4388</Words>
  <Characters>23696</Characters>
  <Application>Microsoft Office Word</Application>
  <DocSecurity>0</DocSecurity>
  <Lines>197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54</cp:revision>
  <dcterms:created xsi:type="dcterms:W3CDTF">2025-04-28T12:58:00Z</dcterms:created>
  <dcterms:modified xsi:type="dcterms:W3CDTF">2025-07-17T15:30:00Z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