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316623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7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B1316F" w:rsidRDefault="00B1316F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6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5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4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B1316F" w:rsidRPr="008846B4" w:rsidRDefault="00B1316F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316623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33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B1316F" w:rsidRPr="008846B4" w:rsidRDefault="00B1316F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32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31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B1316F" w:rsidRPr="008846B4" w:rsidRDefault="00B1316F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B1316F" w:rsidRPr="008846B4" w:rsidRDefault="00B1316F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30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B1316F" w:rsidRDefault="00B1316F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833418"/>
      <w:r w:rsidRPr="009751FB">
        <w:rPr>
          <w:sz w:val="40"/>
          <w:lang w:val="pt-PT"/>
        </w:rPr>
        <w:lastRenderedPageBreak/>
        <w:t>Resumo</w:t>
      </w:r>
      <w:bookmarkEnd w:id="0"/>
    </w:p>
    <w:p w:rsidR="00247E28" w:rsidRDefault="00247E28" w:rsidP="00247E28">
      <w:pPr>
        <w:pStyle w:val="Corpodetexto"/>
      </w:pPr>
      <w:r>
        <w:t>O seguinte relatório consiste na apresentação do trabalho realizado no âmbito da Unidade Curricular de Sistemas de Representação de Conhecimento e Raciocínio relativo ao segundo exercício requerido, e tem como objetivo a continuação do desenvolvimento de competências na linguagem de programação em lógica PROLOG.</w:t>
      </w:r>
    </w:p>
    <w:p w:rsidR="00247E28" w:rsidRDefault="00247E28" w:rsidP="00247E28">
      <w:pPr>
        <w:pStyle w:val="Corpodetexto"/>
      </w:pPr>
      <w:r>
        <w:t xml:space="preserve">O exercício referido acima consiste num sistema de representação de conhecimento imperfeito com capacidade para </w:t>
      </w:r>
      <w:r>
        <w:softHyphen/>
        <w:t xml:space="preserve">caracterizar um universo de discurso na área da prestação de cuidados de saúde pela realização de serviços de atos médicos, recorrendo à temática de valores nulos. </w:t>
      </w:r>
    </w:p>
    <w:p w:rsidR="00557C2B" w:rsidRPr="00D63130" w:rsidRDefault="00247E28" w:rsidP="00247E28">
      <w:pPr>
        <w:pStyle w:val="Corpodetexto"/>
      </w:pPr>
      <w:r>
        <w:t>Ao longo do presente relatório irá ser explicado todo o processo e todos os mecanismos necessário para dar resposta aos desafios propostos no enunciado desta segunda fase.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8C09AD" w:rsidRDefault="0012334F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33418" w:history="1">
            <w:r w:rsidR="008C09AD" w:rsidRPr="007F2A18">
              <w:rPr>
                <w:rStyle w:val="Hiperligao"/>
                <w:noProof/>
                <w:lang w:val="pt-PT"/>
              </w:rPr>
              <w:t>Resumo</w:t>
            </w:r>
            <w:r w:rsidR="008C09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19" w:history="1">
            <w:r w:rsidR="008C09AD" w:rsidRPr="007F2A18">
              <w:rPr>
                <w:rStyle w:val="Hiperligao"/>
                <w:noProof/>
                <w:lang w:val="pt-PT"/>
              </w:rPr>
              <w:t>1 – Introdução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_Toc6833419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6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20" w:history="1">
            <w:r w:rsidR="008C09AD" w:rsidRPr="007F2A18">
              <w:rPr>
                <w:rStyle w:val="Hiperligao"/>
                <w:noProof/>
                <w:lang w:val="pt-PT"/>
              </w:rPr>
              <w:t>2 - Descrição do Trabalho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_Toc6833420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7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1" w:history="1">
            <w:r w:rsidR="008C09AD" w:rsidRPr="007F2A18">
              <w:rPr>
                <w:rStyle w:val="Hiperligao"/>
                <w:noProof/>
                <w:lang w:val="pt-PT"/>
              </w:rPr>
              <w:t>2.1 - Representação de Conhecimento Positivo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_Toc6833421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7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2" w:history="1">
            <w:r w:rsidR="008C09AD" w:rsidRPr="007F2A18">
              <w:rPr>
                <w:rStyle w:val="Hiperligao"/>
                <w:noProof/>
                <w:lang w:val="pt-PT"/>
              </w:rPr>
              <w:t>2.2 – Representação de Conhecimento Negativo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_Toc6833422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8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3" w:history="1">
            <w:r w:rsidR="008C09AD" w:rsidRPr="007F2A18">
              <w:rPr>
                <w:rStyle w:val="Hiperligao"/>
                <w:noProof/>
                <w:lang w:val="pt-PT"/>
              </w:rPr>
              <w:t>2.3 – Representação Conhecimento Imperfeito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_Toc6833423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4" w:history="1">
            <w:r w:rsidR="008C09AD" w:rsidRPr="007F2A18">
              <w:rPr>
                <w:rStyle w:val="Hiperligao"/>
                <w:noProof/>
                <w:lang w:val="pt-PT"/>
              </w:rPr>
              <w:t>2.3.1 – Conhecimento Imperfeito Incerto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_Toc6833424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5" w:history="1">
            <w:r w:rsidR="008C09AD" w:rsidRPr="007F2A18">
              <w:rPr>
                <w:rStyle w:val="Hiperligao"/>
                <w:noProof/>
                <w:lang w:val="pt-PT"/>
              </w:rPr>
              <w:t>2.3.2 – Conhecimento Imperfeito Impreciso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_Toc6833425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10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6" w:history="1">
            <w:r w:rsidR="008C09AD" w:rsidRPr="007F2A18">
              <w:rPr>
                <w:rStyle w:val="Hiperligao"/>
                <w:noProof/>
                <w:lang w:val="pt-PT"/>
              </w:rPr>
              <w:t>2.3.3 – Conhecimento Imperfeito Interdito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_Toc6833426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11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7" w:history="1">
            <w:r w:rsidR="008C09AD" w:rsidRPr="007F2A18">
              <w:rPr>
                <w:rStyle w:val="Hiperligao"/>
                <w:noProof/>
                <w:lang w:val="pt-PT"/>
              </w:rPr>
              <w:t>2.4 – Invariantes de inserção e remoção de conhecimento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_Toc6833427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12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8" w:history="1">
            <w:r w:rsidR="008C09AD" w:rsidRPr="007F2A18">
              <w:rPr>
                <w:rStyle w:val="Hiperligao"/>
                <w:noProof/>
                <w:lang w:val="pt-PT"/>
              </w:rPr>
              <w:t>2.5 – Evolução e regressão do conhecimento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_Toc6833428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14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833429" w:history="1">
            <w:r w:rsidR="008C09AD" w:rsidRPr="007F2A18">
              <w:rPr>
                <w:rStyle w:val="Hiperligao"/>
                <w:noProof/>
                <w:lang w:val="pt-PT"/>
              </w:rPr>
              <w:t>2.6 – Sistema de Inferência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_Toc6833429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15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0" w:history="1">
            <w:r w:rsidR="008C09AD" w:rsidRPr="007F2A18">
              <w:rPr>
                <w:rStyle w:val="Hiperligao"/>
                <w:noProof/>
                <w:lang w:val="pt-PT"/>
              </w:rPr>
              <w:t>3 – Conclusão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_Toc6833430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16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C09AD" w:rsidRDefault="00316623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833431" w:history="1">
            <w:r w:rsidR="008C09AD" w:rsidRPr="007F2A18">
              <w:rPr>
                <w:rStyle w:val="Hiperligao"/>
                <w:noProof/>
                <w:lang w:val="pt-PT"/>
              </w:rPr>
              <w:t>------- POR FAZER -------</w:t>
            </w:r>
            <w:r w:rsidR="008C09AD">
              <w:rPr>
                <w:noProof/>
                <w:webHidden/>
              </w:rPr>
              <w:tab/>
            </w:r>
            <w:r w:rsidR="0012334F">
              <w:rPr>
                <w:noProof/>
                <w:webHidden/>
              </w:rPr>
              <w:fldChar w:fldCharType="begin"/>
            </w:r>
            <w:r w:rsidR="008C09AD">
              <w:rPr>
                <w:noProof/>
                <w:webHidden/>
              </w:rPr>
              <w:instrText xml:space="preserve"> PAGEREF _Toc6833431 \h </w:instrText>
            </w:r>
            <w:r w:rsidR="0012334F">
              <w:rPr>
                <w:noProof/>
                <w:webHidden/>
              </w:rPr>
            </w:r>
            <w:r w:rsidR="0012334F">
              <w:rPr>
                <w:noProof/>
                <w:webHidden/>
              </w:rPr>
              <w:fldChar w:fldCharType="separate"/>
            </w:r>
            <w:r w:rsidR="008C09AD">
              <w:rPr>
                <w:noProof/>
                <w:webHidden/>
              </w:rPr>
              <w:t>16</w:t>
            </w:r>
            <w:r w:rsidR="0012334F"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12334F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1" w:name="_Toc683341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1"/>
    </w:p>
    <w:p w:rsidR="00014FDF" w:rsidRPr="003A2706" w:rsidRDefault="00011DDE" w:rsidP="00014FDF">
      <w:pPr>
        <w:rPr>
          <w:szCs w:val="24"/>
          <w:lang w:val="pt-PT"/>
        </w:rPr>
      </w:pPr>
      <w:r>
        <w:rPr>
          <w:szCs w:val="24"/>
          <w:lang w:val="pt-PT"/>
        </w:rPr>
        <w:t>Muito à semelhança da primeira fase, para esta segunda fase foi-nos proposta</w:t>
      </w:r>
      <w:r w:rsidR="00014FDF" w:rsidRPr="003A2706">
        <w:rPr>
          <w:szCs w:val="24"/>
          <w:lang w:val="pt-PT"/>
        </w:rPr>
        <w:t xml:space="preserve"> a criação de um sistema representação de conhecimento e </w:t>
      </w:r>
      <w:r w:rsidR="00014FDF" w:rsidRPr="00014FDF">
        <w:rPr>
          <w:szCs w:val="24"/>
          <w:lang w:val="pt-PT"/>
        </w:rPr>
        <w:t>raciocínio</w:t>
      </w:r>
      <w:r w:rsidR="00014FDF"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</w:t>
      </w:r>
      <w:r w:rsidR="00011DDE">
        <w:rPr>
          <w:szCs w:val="24"/>
          <w:lang w:val="pt-PT"/>
        </w:rPr>
        <w:t>es que o sistema deve respeitar tendo uma atenção redobrada no que conta ao tema da representação de conhecimento imperfeito.</w:t>
      </w:r>
    </w:p>
    <w:p w:rsidR="002B0161" w:rsidRPr="00011DDE" w:rsidRDefault="00014FDF" w:rsidP="00011DDE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</w:t>
      </w:r>
      <w:r w:rsidR="00011DDE">
        <w:rPr>
          <w:szCs w:val="24"/>
          <w:lang w:val="pt-PT"/>
        </w:rPr>
        <w:t>das pelo grupo para a realização</w:t>
      </w:r>
      <w:r w:rsidRPr="003A2706">
        <w:rPr>
          <w:szCs w:val="24"/>
          <w:lang w:val="pt-PT"/>
        </w:rPr>
        <w:t xml:space="preserve"> do exercício proposto bem como as extensões de conhecimento implementadas no sistema.</w:t>
      </w: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2" w:name="_Toc6833420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2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utente: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 Nome, Idade, Cidade, Seguro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serviço</w:t>
      </w:r>
      <w:r w:rsidRPr="003A2706">
        <w:rPr>
          <w:rFonts w:cstheme="minorHAnsi"/>
          <w:szCs w:val="24"/>
          <w:lang w:val="pt-PT"/>
        </w:rPr>
        <w:t xml:space="preserve">: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consulta</w:t>
      </w:r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IdUt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>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F703BF">
        <w:rPr>
          <w:rFonts w:cstheme="minorHAnsi"/>
          <w:szCs w:val="24"/>
          <w:lang w:val="pt-PT"/>
        </w:rPr>
        <w:t xml:space="preserve">data: Dia, </w:t>
      </w:r>
      <w:proofErr w:type="spellStart"/>
      <w:r w:rsidRPr="00F703BF">
        <w:rPr>
          <w:rFonts w:cstheme="minorHAnsi"/>
          <w:szCs w:val="24"/>
          <w:lang w:val="pt-PT"/>
        </w:rPr>
        <w:t>Mes</w:t>
      </w:r>
      <w:proofErr w:type="spellEnd"/>
      <w:r w:rsidRPr="00F703BF">
        <w:rPr>
          <w:rFonts w:cstheme="minorHAnsi"/>
          <w:szCs w:val="24"/>
          <w:lang w:val="pt-PT"/>
        </w:rPr>
        <w:t>, Ano -&gt; {</w:t>
      </w:r>
      <w:proofErr w:type="gramStart"/>
      <w:r w:rsidRPr="00F703BF">
        <w:rPr>
          <w:rFonts w:cstheme="minorHAnsi"/>
          <w:szCs w:val="24"/>
          <w:lang w:val="pt-PT"/>
        </w:rPr>
        <w:t>V,F</w:t>
      </w:r>
      <w:proofErr w:type="gramEnd"/>
      <w:r w:rsidRPr="00F703BF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medico: </w:t>
      </w:r>
      <w:proofErr w:type="spellStart"/>
      <w:r w:rsidRPr="003A2706">
        <w:rPr>
          <w:rFonts w:cstheme="minorHAnsi"/>
          <w:szCs w:val="24"/>
          <w:lang w:val="pt-PT"/>
        </w:rPr>
        <w:t>IdMed</w:t>
      </w:r>
      <w:proofErr w:type="spellEnd"/>
      <w:r w:rsidRPr="003A2706">
        <w:rPr>
          <w:rFonts w:cstheme="minorHAnsi"/>
          <w:szCs w:val="24"/>
          <w:lang w:val="pt-PT"/>
        </w:rPr>
        <w:t xml:space="preserve">, Nome, Idade, </w:t>
      </w:r>
      <w:proofErr w:type="spellStart"/>
      <w:r w:rsidRPr="003A2706">
        <w:rPr>
          <w:rFonts w:cstheme="minorHAnsi"/>
          <w:szCs w:val="24"/>
          <w:lang w:val="pt-PT"/>
        </w:rPr>
        <w:t>IdServ</w:t>
      </w:r>
      <w:proofErr w:type="spellEnd"/>
      <w:r w:rsidRPr="003A2706">
        <w:rPr>
          <w:rFonts w:cstheme="minorHAnsi"/>
          <w:szCs w:val="24"/>
          <w:lang w:val="pt-PT"/>
        </w:rPr>
        <w:t xml:space="preserve">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 xml:space="preserve">seguro: </w:t>
      </w:r>
      <w:proofErr w:type="spellStart"/>
      <w:r w:rsidRPr="003A2706">
        <w:rPr>
          <w:rFonts w:cstheme="minorHAnsi"/>
          <w:szCs w:val="24"/>
          <w:lang w:val="pt-PT"/>
        </w:rPr>
        <w:t>IdSeg</w:t>
      </w:r>
      <w:proofErr w:type="spellEnd"/>
      <w:r w:rsidRPr="003A2706">
        <w:rPr>
          <w:rFonts w:cstheme="minorHAnsi"/>
          <w:szCs w:val="24"/>
          <w:lang w:val="pt-PT"/>
        </w:rPr>
        <w:t>, Descrição, Taxa -&gt; {</w:t>
      </w:r>
      <w:proofErr w:type="gramStart"/>
      <w:r w:rsidRPr="003A2706">
        <w:rPr>
          <w:rFonts w:cstheme="minorHAnsi"/>
          <w:szCs w:val="24"/>
          <w:lang w:val="pt-PT"/>
        </w:rPr>
        <w:t>V,F</w:t>
      </w:r>
      <w:proofErr w:type="gramEnd"/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B90D00" w:rsidRDefault="00031666" w:rsidP="00B90D00">
      <w:pPr>
        <w:rPr>
          <w:lang w:val="pt-PT"/>
        </w:rPr>
      </w:pPr>
      <w:r>
        <w:rPr>
          <w:lang w:val="pt-PT"/>
        </w:rPr>
        <w:t xml:space="preserve">Tendo em conta </w:t>
      </w:r>
      <w:r w:rsidR="002D45DA">
        <w:rPr>
          <w:lang w:val="pt-PT"/>
        </w:rPr>
        <w:t>a Programação</w:t>
      </w:r>
      <w:r>
        <w:rPr>
          <w:lang w:val="pt-PT"/>
        </w:rPr>
        <w:t xml:space="preserve"> </w:t>
      </w:r>
      <w:r w:rsidR="002D45DA">
        <w:rPr>
          <w:lang w:val="pt-PT"/>
        </w:rPr>
        <w:t>em</w:t>
      </w:r>
      <w:r>
        <w:rPr>
          <w:lang w:val="pt-PT"/>
        </w:rPr>
        <w:t xml:space="preserve"> Lógica Estendida abordada</w:t>
      </w:r>
      <w:r w:rsidR="002D45DA">
        <w:rPr>
          <w:lang w:val="pt-PT"/>
        </w:rPr>
        <w:t xml:space="preserve"> nesta fase</w:t>
      </w:r>
      <w:r>
        <w:rPr>
          <w:lang w:val="pt-PT"/>
        </w:rPr>
        <w:t xml:space="preserve">, </w:t>
      </w:r>
      <w:r w:rsidR="00221FD7">
        <w:rPr>
          <w:lang w:val="pt-PT"/>
        </w:rPr>
        <w:t xml:space="preserve">é importante </w:t>
      </w:r>
      <w:r w:rsidR="00785528">
        <w:rPr>
          <w:lang w:val="pt-PT"/>
        </w:rPr>
        <w:t>diferenciar</w:t>
      </w:r>
      <w:r w:rsidR="00221FD7">
        <w:rPr>
          <w:lang w:val="pt-PT"/>
        </w:rPr>
        <w:t xml:space="preserve"> que, em complemento com um sistema de inferência, agora os predicados podem resultar num valor </w:t>
      </w:r>
      <w:r w:rsidR="00785528">
        <w:rPr>
          <w:lang w:val="pt-PT"/>
        </w:rPr>
        <w:t xml:space="preserve">de </w:t>
      </w:r>
      <w:r w:rsidR="00221FD7">
        <w:rPr>
          <w:lang w:val="pt-PT"/>
        </w:rPr>
        <w:t>Verdadeiro, Falso ou Desconhecido.</w:t>
      </w:r>
    </w:p>
    <w:p w:rsidR="003D3D72" w:rsidRDefault="003D3D72" w:rsidP="00B90D00">
      <w:pPr>
        <w:rPr>
          <w:lang w:val="pt-PT"/>
        </w:rPr>
      </w:pPr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3" w:name="_Toc6833421"/>
      <w:r w:rsidRPr="00031666">
        <w:rPr>
          <w:sz w:val="32"/>
          <w:lang w:val="pt-PT"/>
        </w:rPr>
        <w:t>2.1</w:t>
      </w:r>
      <w:r w:rsidR="008C09AD">
        <w:rPr>
          <w:sz w:val="32"/>
          <w:lang w:val="pt-PT"/>
        </w:rPr>
        <w:t xml:space="preserve"> </w:t>
      </w:r>
      <w:r w:rsidRPr="00031666">
        <w:rPr>
          <w:sz w:val="32"/>
          <w:lang w:val="pt-PT"/>
        </w:rPr>
        <w:t>- Representação de Conhecimento Positivo</w:t>
      </w:r>
      <w:bookmarkEnd w:id="3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B56AA5" w:rsidP="00031666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613336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B56AA5" w:rsidRDefault="00316623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noProof/>
        </w:rPr>
        <w:pict>
          <v:shape id="Caixa de Texto 11" o:spid="_x0000_s1029" type="#_x0000_t202" alt="" style="position:absolute;left:0;text-align:left;margin-left:32.95pt;margin-top:124.4pt;width:417.1pt;height:33.85pt;z-index:-251642880;visibility:visible;mso-wrap-style:square;mso-wrap-edited:f;mso-width-percent:0;mso-height-percent:0;mso-width-percent:0;mso-height-percent:0;mso-height-relative:margin;v-text-anchor:top" wrapcoords="-39 0 -39 21120 21600 21120 21600 0 -39 0" stroked="f">
            <v:textbox style="mso-next-textbox:#Caixa de Texto 11" inset="0,0,0,0">
              <w:txbxContent>
                <w:p w:rsidR="00B1316F" w:rsidRPr="00031666" w:rsidRDefault="00B1316F" w:rsidP="00031666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4" w:name="_Toc6795553"/>
                  <w:bookmarkStart w:id="5" w:name="_Toc6795602"/>
                  <w:proofErr w:type="spellStart"/>
                  <w:r w:rsidRPr="00031666">
                    <w:rPr>
                      <w:color w:val="auto"/>
                    </w:rPr>
                    <w:t>Figura</w:t>
                  </w:r>
                  <w:proofErr w:type="spellEnd"/>
                  <w:r w:rsidRPr="00031666">
                    <w:rPr>
                      <w:color w:val="auto"/>
                    </w:rPr>
                    <w:t xml:space="preserve"> </w:t>
                  </w:r>
                  <w:r w:rsidR="0012334F" w:rsidRPr="00031666">
                    <w:rPr>
                      <w:color w:val="auto"/>
                    </w:rPr>
                    <w:fldChar w:fldCharType="begin"/>
                  </w:r>
                  <w:r w:rsidRPr="00031666">
                    <w:rPr>
                      <w:color w:val="auto"/>
                    </w:rPr>
                    <w:instrText xml:space="preserve"> SEQ Figura \* ARABIC </w:instrText>
                  </w:r>
                  <w:r w:rsidR="0012334F" w:rsidRPr="00031666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</w:rPr>
                    <w:t>1</w:t>
                  </w:r>
                  <w:r w:rsidR="0012334F" w:rsidRPr="00031666">
                    <w:rPr>
                      <w:color w:val="auto"/>
                    </w:rPr>
                    <w:fldChar w:fldCharType="end"/>
                  </w:r>
                  <w:r w:rsidRPr="00031666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>–</w:t>
                  </w:r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 </w:t>
                  </w:r>
                  <w:proofErr w:type="spellStart"/>
                  <w:r w:rsidRPr="00031666">
                    <w:rPr>
                      <w:color w:val="auto"/>
                    </w:rPr>
                    <w:t>Conhecimento</w:t>
                  </w:r>
                  <w:proofErr w:type="spellEnd"/>
                  <w:r w:rsidRPr="00031666">
                    <w:rPr>
                      <w:color w:val="auto"/>
                    </w:rPr>
                    <w:t xml:space="preserve"> </w:t>
                  </w:r>
                  <w:proofErr w:type="spellStart"/>
                  <w:r w:rsidRPr="00031666">
                    <w:rPr>
                      <w:color w:val="auto"/>
                    </w:rPr>
                    <w:t>Positivo</w:t>
                  </w:r>
                  <w:bookmarkEnd w:id="4"/>
                  <w:bookmarkEnd w:id="5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sz w:val="32"/>
          <w:lang w:val="pt-PT"/>
        </w:rPr>
        <w:br w:type="page"/>
      </w:r>
    </w:p>
    <w:p w:rsidR="009E53B2" w:rsidRDefault="009E53B2" w:rsidP="009E53B2">
      <w:pPr>
        <w:pStyle w:val="Ttulo2"/>
        <w:rPr>
          <w:sz w:val="32"/>
          <w:lang w:val="pt-PT"/>
        </w:rPr>
      </w:pPr>
      <w:bookmarkStart w:id="6" w:name="_Toc6833422"/>
      <w:r w:rsidRPr="00031666">
        <w:rPr>
          <w:sz w:val="32"/>
          <w:lang w:val="pt-PT"/>
        </w:rPr>
        <w:lastRenderedPageBreak/>
        <w:t>2.2 – Representação de Conhecimento Negativo</w:t>
      </w:r>
      <w:bookmarkEnd w:id="6"/>
    </w:p>
    <w:p w:rsid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</w:t>
      </w:r>
      <w:r w:rsidR="00B90D00">
        <w:rPr>
          <w:lang w:val="pt-PT"/>
        </w:rPr>
        <w:t>, devido aos novos requisitos provenientes da Lógica Estendida,</w:t>
      </w:r>
      <w:r>
        <w:rPr>
          <w:lang w:val="pt-PT"/>
        </w:rPr>
        <w:t xml:space="preserve"> fez sentido criar no trabalho, pois desta forma tornamos possível representar algo que é falso.</w:t>
      </w:r>
      <w:r w:rsidR="008818AA">
        <w:rPr>
          <w:lang w:val="pt-PT"/>
        </w:rPr>
        <w:t xml:space="preserve"> Tal é possível representar através da negação explícita, como através da negação forte.</w:t>
      </w:r>
    </w:p>
    <w:p w:rsidR="00E136CC" w:rsidRDefault="00E136CC" w:rsidP="00031666">
      <w:pPr>
        <w:rPr>
          <w:lang w:val="pt-PT"/>
        </w:rPr>
      </w:pPr>
    </w:p>
    <w:p w:rsidR="009D5C3C" w:rsidRPr="008818AA" w:rsidRDefault="009D5C3C" w:rsidP="00031666">
      <w:pPr>
        <w:rPr>
          <w:b/>
          <w:sz w:val="28"/>
          <w:u w:val="single"/>
          <w:lang w:val="pt-PT"/>
        </w:rPr>
      </w:pPr>
      <w:r w:rsidRPr="008818AA">
        <w:rPr>
          <w:b/>
          <w:sz w:val="28"/>
          <w:u w:val="single"/>
          <w:lang w:val="pt-PT"/>
        </w:rPr>
        <w:t>Negação Explícita</w:t>
      </w:r>
    </w:p>
    <w:p w:rsidR="00B56AA5" w:rsidRPr="00031666" w:rsidRDefault="00316623" w:rsidP="00B56AA5">
      <w:pPr>
        <w:rPr>
          <w:lang w:val="pt-PT"/>
        </w:rPr>
      </w:pPr>
      <w:r>
        <w:rPr>
          <w:noProof/>
        </w:rPr>
        <w:pict>
          <v:shape id="Caixa de Texto 14" o:spid="_x0000_s1028" type="#_x0000_t202" alt="" style="position:absolute;left:0;text-align:left;margin-left:54.05pt;margin-top:170.85pt;width:365.35pt;height:27.5pt;z-index:-251639808;visibility:visible;mso-wrap-style:square;mso-wrap-edited:f;mso-width-percent:0;mso-height-percent:0;mso-width-percent:0;mso-height-percent:0;mso-height-relative:margin;v-text-anchor:top" wrapcoords="-44 0 -44 21016 21600 21016 21600 0 -44 0" stroked="f">
            <v:textbox style="mso-next-textbox:#Caixa de Texto 14" inset="0,0,0,0">
              <w:txbxContent>
                <w:p w:rsidR="00B1316F" w:rsidRPr="00B56AA5" w:rsidRDefault="00B1316F" w:rsidP="00B56AA5">
                  <w:pPr>
                    <w:pStyle w:val="Legenda"/>
                    <w:jc w:val="center"/>
                    <w:rPr>
                      <w:noProof/>
                      <w:color w:val="auto"/>
                      <w:szCs w:val="22"/>
                    </w:rPr>
                  </w:pPr>
                  <w:bookmarkStart w:id="7" w:name="_Toc6795554"/>
                  <w:bookmarkStart w:id="8" w:name="_Toc6795603"/>
                  <w:proofErr w:type="spellStart"/>
                  <w:r w:rsidRPr="00B56AA5">
                    <w:rPr>
                      <w:color w:val="auto"/>
                    </w:rPr>
                    <w:t>Figura</w:t>
                  </w:r>
                  <w:proofErr w:type="spellEnd"/>
                  <w:r w:rsidRPr="00B56AA5">
                    <w:rPr>
                      <w:color w:val="auto"/>
                    </w:rPr>
                    <w:t xml:space="preserve"> </w:t>
                  </w:r>
                  <w:r w:rsidR="0012334F" w:rsidRPr="00B56AA5">
                    <w:rPr>
                      <w:color w:val="auto"/>
                    </w:rPr>
                    <w:fldChar w:fldCharType="begin"/>
                  </w:r>
                  <w:r w:rsidRPr="00B56AA5">
                    <w:rPr>
                      <w:color w:val="auto"/>
                    </w:rPr>
                    <w:instrText xml:space="preserve"> SEQ Figura \* ARABIC </w:instrText>
                  </w:r>
                  <w:r w:rsidR="0012334F" w:rsidRPr="00B56AA5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</w:rPr>
                    <w:t>2</w:t>
                  </w:r>
                  <w:r w:rsidR="0012334F" w:rsidRPr="00B56AA5">
                    <w:rPr>
                      <w:color w:val="auto"/>
                    </w:rPr>
                    <w:fldChar w:fldCharType="end"/>
                  </w:r>
                  <w:r w:rsidRPr="00B56AA5">
                    <w:rPr>
                      <w:color w:val="auto"/>
                    </w:rPr>
                    <w:t xml:space="preserve"> </w:t>
                  </w:r>
                  <w:r>
                    <w:rPr>
                      <w:color w:val="auto"/>
                    </w:rPr>
                    <w:t xml:space="preserve">– </w:t>
                  </w:r>
                  <w:proofErr w:type="spellStart"/>
                  <w:r>
                    <w:rPr>
                      <w:color w:val="auto"/>
                    </w:rPr>
                    <w:t>Exemplos</w:t>
                  </w:r>
                  <w:proofErr w:type="spellEnd"/>
                  <w:r>
                    <w:rPr>
                      <w:color w:val="auto"/>
                    </w:rPr>
                    <w:t xml:space="preserve"> de</w:t>
                  </w:r>
                  <w:r w:rsidRPr="00B56AA5"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Negação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Explícita</w:t>
                  </w:r>
                  <w:bookmarkEnd w:id="7"/>
                  <w:bookmarkEnd w:id="8"/>
                  <w:proofErr w:type="spellEnd"/>
                </w:p>
              </w:txbxContent>
            </v:textbox>
            <w10:wrap type="tight"/>
          </v:shape>
        </w:pict>
      </w:r>
      <w:r w:rsidR="00B56AA5">
        <w:rPr>
          <w:noProof/>
          <w:lang w:val="pt-PT" w:eastAsia="pt-P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983428</wp:posOffset>
            </wp:positionH>
            <wp:positionV relativeFrom="paragraph">
              <wp:posOffset>677022</wp:posOffset>
            </wp:positionV>
            <wp:extent cx="4639945" cy="1424940"/>
            <wp:effectExtent l="0" t="0" r="0" b="0"/>
            <wp:wrapTight wrapText="bothSides">
              <wp:wrapPolygon edited="0">
                <wp:start x="0" y="0"/>
                <wp:lineTo x="0" y="21369"/>
                <wp:lineTo x="21520" y="21369"/>
                <wp:lineTo x="2152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ecrã 2019-04-21, às 17.26.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AA5">
        <w:rPr>
          <w:lang w:val="pt-PT"/>
        </w:rPr>
        <w:t>De seguida, são apresentados alguns exemplos de negação explícita dos predicados envolvidos no trabalho, associados à explicação dos mesmos.</w:t>
      </w:r>
    </w:p>
    <w:p w:rsidR="003D3D72" w:rsidRDefault="003D3D72" w:rsidP="003D3D72">
      <w:pPr>
        <w:pStyle w:val="Corpodetexto"/>
      </w:pPr>
      <w:r>
        <w:t xml:space="preserve">Exemplos: 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utente de 50 anos com id 11 e nome rafa, que viva em </w:t>
      </w:r>
      <w:proofErr w:type="spellStart"/>
      <w:r w:rsidRPr="003D3D72">
        <w:t>guimaraes</w:t>
      </w:r>
      <w:proofErr w:type="spellEnd"/>
      <w:r w:rsidRPr="003D3D72">
        <w:t xml:space="preserve"> sem seguro.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 xml:space="preserve">Não existe um serviço de neurologia, com id 8, no </w:t>
      </w:r>
      <w:proofErr w:type="spellStart"/>
      <w:r w:rsidRPr="003D3D72">
        <w:t>hsog</w:t>
      </w:r>
      <w:proofErr w:type="spellEnd"/>
      <w:r w:rsidRPr="003D3D72">
        <w:t xml:space="preserve"> em </w:t>
      </w:r>
      <w:proofErr w:type="spellStart"/>
      <w:r w:rsidRPr="003D3D72">
        <w:t>guimaraes</w:t>
      </w:r>
      <w:proofErr w:type="spellEnd"/>
      <w:r w:rsidRPr="003D3D72">
        <w:t>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>
        <w:t>Não existe uma consulta do dia 07/03/2019, do utente com o id 10 para o serviço com o id 3, no qual o custo monetário é 10 e o id do médico é 8.</w:t>
      </w:r>
    </w:p>
    <w:p w:rsidR="003D3D72" w:rsidRDefault="003D3D72" w:rsidP="003D3D72">
      <w:pPr>
        <w:pStyle w:val="Corpodetexto"/>
        <w:numPr>
          <w:ilvl w:val="0"/>
          <w:numId w:val="38"/>
        </w:numPr>
      </w:pPr>
      <w:r w:rsidRPr="003D3D72">
        <w:t>Não existe um médico de ginecologia com o id 8, chamado roberto, e com 48 anos de idade.</w:t>
      </w:r>
    </w:p>
    <w:p w:rsidR="009D5C3C" w:rsidRDefault="003D3D72" w:rsidP="007A2A42">
      <w:pPr>
        <w:pStyle w:val="Corpodetexto"/>
        <w:numPr>
          <w:ilvl w:val="0"/>
          <w:numId w:val="38"/>
        </w:numPr>
      </w:pPr>
      <w:r w:rsidRPr="003D3D72">
        <w:t xml:space="preserve">Não existe um seguro com id 4 e nome </w:t>
      </w:r>
      <w:proofErr w:type="spellStart"/>
      <w:r w:rsidRPr="003D3D72">
        <w:t>secur</w:t>
      </w:r>
      <w:proofErr w:type="spellEnd"/>
      <w:r w:rsidRPr="003D3D72">
        <w:t xml:space="preserve"> que possu</w:t>
      </w:r>
      <w:r>
        <w:t>í</w:t>
      </w:r>
      <w:r w:rsidRPr="003D3D72">
        <w:t>a uma taxa de retorno de 0.2.</w:t>
      </w:r>
    </w:p>
    <w:p w:rsidR="00E136CC" w:rsidRPr="006C1093" w:rsidRDefault="00E136CC">
      <w:pPr>
        <w:rPr>
          <w:sz w:val="28"/>
          <w:szCs w:val="24"/>
          <w:lang w:val="pt-PT"/>
        </w:rPr>
      </w:pPr>
      <w:r w:rsidRPr="00E34370">
        <w:rPr>
          <w:sz w:val="28"/>
          <w:lang w:val="pt-PT"/>
        </w:rPr>
        <w:br w:type="page"/>
      </w:r>
    </w:p>
    <w:p w:rsidR="009D5C3C" w:rsidRDefault="008818AA" w:rsidP="009D5C3C">
      <w:pPr>
        <w:pStyle w:val="Corpodetexto"/>
        <w:rPr>
          <w:b/>
          <w:sz w:val="28"/>
          <w:u w:val="single"/>
        </w:rPr>
      </w:pPr>
      <w:r w:rsidRPr="008818AA">
        <w:rPr>
          <w:b/>
          <w:sz w:val="28"/>
          <w:u w:val="single"/>
        </w:rPr>
        <w:lastRenderedPageBreak/>
        <w:t>Negação Forte</w:t>
      </w:r>
    </w:p>
    <w:p w:rsidR="00F72829" w:rsidRPr="00F72829" w:rsidRDefault="00F72829" w:rsidP="009D5C3C">
      <w:pPr>
        <w:pStyle w:val="Corpodetexto"/>
      </w:pPr>
      <w:r>
        <w:t>Este género</w:t>
      </w:r>
      <w:r w:rsidR="005636A8">
        <w:t xml:space="preserve"> de</w:t>
      </w:r>
      <w:r>
        <w:t xml:space="preserve"> negação assenta na aplicação do Pressuposto do Mundo Fechado na programação em Lógica Estendida. Com tal aplicação garantimos que algo que não tem prova de ser verdadeiro, é implicitamente falso.</w:t>
      </w:r>
    </w:p>
    <w:p w:rsidR="00E136CC" w:rsidRDefault="00E136CC" w:rsidP="009D5C3C">
      <w:pPr>
        <w:pStyle w:val="Corpodetexto"/>
      </w:pPr>
      <w:r>
        <w:t>De seguida, é apresentada a extensão do predicado que define a negação forte do predicado utente. As extensões dos restantes predicados são realizadas da mesma forma, só que com o predicado respetivo.</w:t>
      </w:r>
    </w:p>
    <w:p w:rsidR="00E136CC" w:rsidRDefault="00316623" w:rsidP="009D5C3C">
      <w:pPr>
        <w:pStyle w:val="Corpodetexto"/>
      </w:pPr>
      <w:r>
        <w:rPr>
          <w:noProof/>
        </w:rPr>
        <w:pict>
          <v:shape id="Caixa de Texto 18" o:spid="_x0000_s1027" type="#_x0000_t202" alt="" style="position:absolute;left:0;text-align:left;margin-left:60.5pt;margin-top:100.2pt;width:389.6pt;height:25.4pt;z-index:-251636736;visibility:visible;mso-wrap-style:square;mso-wrap-edited:f;mso-width-percent:0;mso-height-percent:0;mso-width-percent:0;mso-height-percent:0;mso-height-relative:margin;v-text-anchor:top" wrapcoords="-42 0 -42 20965 21600 20965 21600 0 -42 0" stroked="f">
            <v:textbox style="mso-next-textbox:#Caixa de Texto 18" inset="0,0,0,0">
              <w:txbxContent>
                <w:p w:rsidR="00B1316F" w:rsidRPr="00E136CC" w:rsidRDefault="00B1316F" w:rsidP="00E136CC">
                  <w:pPr>
                    <w:pStyle w:val="Legenda"/>
                    <w:jc w:val="center"/>
                    <w:rPr>
                      <w:noProof/>
                      <w:color w:val="auto"/>
                      <w:lang w:val="pt-PT"/>
                    </w:rPr>
                  </w:pPr>
                  <w:bookmarkStart w:id="9" w:name="_Toc6795555"/>
                  <w:bookmarkStart w:id="10" w:name="_Toc6795604"/>
                  <w:r w:rsidRPr="00E136CC">
                    <w:rPr>
                      <w:color w:val="auto"/>
                      <w:lang w:val="pt-PT"/>
                    </w:rPr>
                    <w:t xml:space="preserve">Figura </w:t>
                  </w:r>
                  <w:r w:rsidR="0012334F" w:rsidRPr="00E136CC">
                    <w:rPr>
                      <w:color w:val="auto"/>
                    </w:rPr>
                    <w:fldChar w:fldCharType="begin"/>
                  </w:r>
                  <w:r w:rsidRPr="00E136CC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="0012334F" w:rsidRPr="00E136CC">
                    <w:rPr>
                      <w:color w:val="auto"/>
                    </w:rPr>
                    <w:fldChar w:fldCharType="separate"/>
                  </w:r>
                  <w:r w:rsidR="009438DF">
                    <w:rPr>
                      <w:noProof/>
                      <w:color w:val="auto"/>
                      <w:lang w:val="pt-PT"/>
                    </w:rPr>
                    <w:t>3</w:t>
                  </w:r>
                  <w:r w:rsidR="0012334F" w:rsidRPr="00E136CC">
                    <w:rPr>
                      <w:color w:val="auto"/>
                    </w:rPr>
                    <w:fldChar w:fldCharType="end"/>
                  </w:r>
                  <w:r w:rsidRPr="00E136CC">
                    <w:rPr>
                      <w:color w:val="auto"/>
                      <w:lang w:val="pt-PT"/>
                    </w:rPr>
                    <w:t>- Negação Forte do predicado utente</w:t>
                  </w:r>
                  <w:bookmarkEnd w:id="9"/>
                  <w:bookmarkEnd w:id="10"/>
                </w:p>
              </w:txbxContent>
            </v:textbox>
            <w10:wrap type="tight"/>
          </v:shape>
        </w:pict>
      </w:r>
      <w:r w:rsidR="002C7FFC"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795095</wp:posOffset>
            </wp:positionH>
            <wp:positionV relativeFrom="paragraph">
              <wp:posOffset>102160</wp:posOffset>
            </wp:positionV>
            <wp:extent cx="5292725" cy="1115695"/>
            <wp:effectExtent l="0" t="0" r="0" b="0"/>
            <wp:wrapTight wrapText="bothSides">
              <wp:wrapPolygon edited="0">
                <wp:start x="0" y="0"/>
                <wp:lineTo x="0" y="21391"/>
                <wp:lineTo x="21561" y="21391"/>
                <wp:lineTo x="21561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ecrã 2019-04-21, às 18.11.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6CC" w:rsidRPr="00E136CC" w:rsidRDefault="002C7FFC" w:rsidP="002C7FFC">
      <w:pPr>
        <w:pStyle w:val="Corpodetexto"/>
      </w:pPr>
      <w:r>
        <w:t>Esta</w:t>
      </w:r>
      <w:r w:rsidR="00E136CC">
        <w:t xml:space="preserve"> </w:t>
      </w:r>
      <w:r>
        <w:t>n</w:t>
      </w:r>
      <w:r w:rsidR="00E136CC">
        <w:t xml:space="preserve">egação do utente parametrizado na figura é validada caso não exista prova que o utente seja </w:t>
      </w:r>
      <w:r>
        <w:t xml:space="preserve">conhecimento </w:t>
      </w:r>
      <w:r w:rsidR="00E136CC">
        <w:t xml:space="preserve">verdadeiro, e caso não exista prova </w:t>
      </w:r>
      <w:r w:rsidR="00F97EAD">
        <w:t>duma exceção associada a esse mesmo utente.</w:t>
      </w:r>
    </w:p>
    <w:p w:rsidR="007A2A42" w:rsidRDefault="003D3D72">
      <w:pPr>
        <w:rPr>
          <w:sz w:val="40"/>
          <w:szCs w:val="40"/>
          <w:lang w:val="pt-PT"/>
        </w:rPr>
      </w:pPr>
      <w:r w:rsidRPr="007A2A42">
        <w:rPr>
          <w:sz w:val="40"/>
          <w:szCs w:val="40"/>
          <w:lang w:val="pt-PT"/>
        </w:rPr>
        <w:br w:type="page"/>
      </w:r>
    </w:p>
    <w:p w:rsidR="005636A8" w:rsidRDefault="007A2A42" w:rsidP="005636A8">
      <w:pPr>
        <w:pStyle w:val="Ttulo2"/>
        <w:rPr>
          <w:sz w:val="32"/>
          <w:lang w:val="pt-PT"/>
        </w:rPr>
      </w:pPr>
      <w:bookmarkStart w:id="11" w:name="_Toc6833423"/>
      <w:r w:rsidRPr="007A2A42">
        <w:rPr>
          <w:sz w:val="32"/>
          <w:lang w:val="pt-PT"/>
        </w:rPr>
        <w:lastRenderedPageBreak/>
        <w:t xml:space="preserve">2.3 </w:t>
      </w:r>
      <w:r w:rsidR="007E434F"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7E434F">
        <w:rPr>
          <w:sz w:val="32"/>
          <w:lang w:val="pt-PT"/>
        </w:rPr>
        <w:t>Representação Conhecimento Imperfeito</w:t>
      </w:r>
      <w:bookmarkEnd w:id="11"/>
    </w:p>
    <w:p w:rsidR="005636A8" w:rsidRPr="005636A8" w:rsidRDefault="005636A8" w:rsidP="005636A8">
      <w:pPr>
        <w:pStyle w:val="Ttulo2"/>
        <w:ind w:left="720"/>
        <w:rPr>
          <w:sz w:val="28"/>
          <w:szCs w:val="28"/>
          <w:lang w:val="pt-PT"/>
        </w:rPr>
      </w:pPr>
      <w:bookmarkStart w:id="12" w:name="_Toc6833424"/>
      <w:r w:rsidRPr="00E34370">
        <w:rPr>
          <w:sz w:val="28"/>
          <w:szCs w:val="28"/>
          <w:lang w:val="pt-PT"/>
        </w:rPr>
        <w:t xml:space="preserve">2.3.1 – </w:t>
      </w:r>
      <w:r w:rsidRPr="005636A8">
        <w:rPr>
          <w:sz w:val="28"/>
          <w:szCs w:val="28"/>
          <w:lang w:val="pt-PT"/>
        </w:rPr>
        <w:t>Conhecimento</w:t>
      </w:r>
      <w:r w:rsidRPr="00E34370">
        <w:rPr>
          <w:sz w:val="28"/>
          <w:szCs w:val="28"/>
          <w:lang w:val="pt-PT"/>
        </w:rPr>
        <w:t xml:space="preserve"> </w:t>
      </w:r>
      <w:r w:rsidRPr="005636A8">
        <w:rPr>
          <w:sz w:val="28"/>
          <w:szCs w:val="28"/>
          <w:lang w:val="pt-PT"/>
        </w:rPr>
        <w:t>Imperfeito Incerto</w:t>
      </w:r>
      <w:bookmarkEnd w:id="12"/>
    </w:p>
    <w:p w:rsidR="00D2601C" w:rsidRPr="00E34370" w:rsidRDefault="00D2601C" w:rsidP="00D2601C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1876336</wp:posOffset>
            </wp:positionH>
            <wp:positionV relativeFrom="paragraph">
              <wp:posOffset>511854</wp:posOffset>
            </wp:positionV>
            <wp:extent cx="2958067" cy="627321"/>
            <wp:effectExtent l="19050" t="0" r="0" b="0"/>
            <wp:wrapTight wrapText="bothSides">
              <wp:wrapPolygon edited="0">
                <wp:start x="-139" y="0"/>
                <wp:lineTo x="-139" y="20990"/>
                <wp:lineTo x="21561" y="20990"/>
                <wp:lineTo x="21561" y="0"/>
                <wp:lineTo x="-139" y="0"/>
              </wp:wrapPolygon>
            </wp:wrapTight>
            <wp:docPr id="2" name="Imagem 1" descr="Ince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ert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6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6A8" w:rsidRPr="00E34370">
        <w:rPr>
          <w:lang w:val="pt-PT"/>
        </w:rPr>
        <w:t>Para representar conhecimento imperfeito incerto vamos recorrer a um exemplo prático definido pelo grupo:</w:t>
      </w:r>
    </w:p>
    <w:p w:rsidR="00D2601C" w:rsidRPr="00E34370" w:rsidRDefault="00D2601C" w:rsidP="00D2601C">
      <w:pPr>
        <w:ind w:left="0" w:firstLine="0"/>
        <w:rPr>
          <w:lang w:val="pt-PT"/>
        </w:rPr>
      </w:pPr>
    </w:p>
    <w:p w:rsidR="00D2601C" w:rsidRDefault="00316623" w:rsidP="00D2601C">
      <w:pPr>
        <w:ind w:left="0" w:firstLine="0"/>
        <w:rPr>
          <w:sz w:val="40"/>
          <w:szCs w:val="40"/>
          <w:lang w:val="pt-PT"/>
        </w:rPr>
      </w:pPr>
      <w:r>
        <w:rPr>
          <w:noProof/>
        </w:rPr>
        <w:pict>
          <v:shape id="_x0000_s1026" type="#_x0000_t202" alt="" style="position:absolute;left:0;text-align:left;margin-left:91pt;margin-top:32.85pt;width:304.7pt;height:20.45pt;z-index:251682816;mso-wrap-style:square;mso-wrap-edited:f;mso-width-percent:0;mso-height-percent:0;mso-width-percent:0;mso-height-percent:0;v-text-anchor:top" wrapcoords="-69 0 -69 20829 21600 20829 21600 0 -69 0" stroked="f">
            <v:textbox style="mso-next-textbox:#_x0000_s1026;mso-fit-shape-to-text:t" inset="0,0,0,0">
              <w:txbxContent>
                <w:p w:rsidR="00B1316F" w:rsidRPr="00E34370" w:rsidRDefault="00B1316F" w:rsidP="00D2601C">
                  <w:pPr>
                    <w:pStyle w:val="Legenda"/>
                    <w:rPr>
                      <w:noProof/>
                      <w:color w:val="auto"/>
                      <w:lang w:val="pt-PT"/>
                    </w:rPr>
                  </w:pPr>
                  <w:r w:rsidRPr="00E34370">
                    <w:rPr>
                      <w:color w:val="auto"/>
                      <w:lang w:val="pt-PT"/>
                    </w:rPr>
                    <w:t xml:space="preserve">Figura </w:t>
                  </w:r>
                  <w:r w:rsidR="0012334F" w:rsidRPr="00D2601C">
                    <w:rPr>
                      <w:color w:val="auto"/>
                    </w:rPr>
                    <w:fldChar w:fldCharType="begin"/>
                  </w:r>
                  <w:r w:rsidRPr="00E34370">
                    <w:rPr>
                      <w:color w:val="auto"/>
                      <w:lang w:val="pt-PT"/>
                    </w:rPr>
                    <w:instrText xml:space="preserve"> SEQ Figura \* ARABIC </w:instrText>
                  </w:r>
                  <w:r w:rsidR="0012334F" w:rsidRPr="00D2601C">
                    <w:rPr>
                      <w:color w:val="auto"/>
                    </w:rPr>
                    <w:fldChar w:fldCharType="separate"/>
                  </w:r>
                  <w:r w:rsidR="009438DF" w:rsidRPr="00E34370">
                    <w:rPr>
                      <w:noProof/>
                      <w:color w:val="auto"/>
                      <w:lang w:val="pt-PT"/>
                    </w:rPr>
                    <w:t>4</w:t>
                  </w:r>
                  <w:r w:rsidR="0012334F" w:rsidRPr="00D2601C">
                    <w:rPr>
                      <w:color w:val="auto"/>
                    </w:rPr>
                    <w:fldChar w:fldCharType="end"/>
                  </w:r>
                  <w:r w:rsidRPr="00E34370">
                    <w:rPr>
                      <w:color w:val="auto"/>
                      <w:lang w:val="pt-PT"/>
                    </w:rPr>
                    <w:t xml:space="preserve"> - </w:t>
                  </w:r>
                  <w:r w:rsidRPr="00E34370">
                    <w:rPr>
                      <w:noProof/>
                      <w:color w:val="auto"/>
                      <w:lang w:val="pt-PT"/>
                    </w:rPr>
                    <w:t>Exemplo de conhecimento imperfeito incerto</w:t>
                  </w:r>
                </w:p>
              </w:txbxContent>
            </v:textbox>
            <w10:wrap type="square"/>
          </v:shape>
        </w:pict>
      </w:r>
    </w:p>
    <w:p w:rsidR="0091566F" w:rsidRDefault="00D2601C" w:rsidP="00D2601C">
      <w:pPr>
        <w:rPr>
          <w:lang w:val="pt-PT"/>
        </w:rPr>
      </w:pPr>
      <w:r>
        <w:rPr>
          <w:lang w:val="pt-PT"/>
        </w:rPr>
        <w:t>Podemos verificar que, de facto, existe um serviço com id nº9 correspondente à área da fisiatria e foi realizado em Braga mas, relativamente à instituição onde este foi realizado a informação é desconhecida.</w:t>
      </w:r>
      <w:r w:rsidR="0091566F">
        <w:rPr>
          <w:lang w:val="pt-PT"/>
        </w:rPr>
        <w:t xml:space="preserve"> Neste caso, foi escolhido “xpto021” no lugar da instituição prestadora do serviço para representar um caso de exceção.</w:t>
      </w:r>
    </w:p>
    <w:p w:rsidR="00EB4C96" w:rsidRDefault="0091566F" w:rsidP="00EB4C96">
      <w:pPr>
        <w:rPr>
          <w:lang w:val="pt-PT"/>
        </w:rPr>
      </w:pPr>
      <w:r>
        <w:rPr>
          <w:lang w:val="pt-PT"/>
        </w:rPr>
        <w:t>Resumidamente, o conhecimento imperfeito incerto representa algo desconhecido de um conju</w:t>
      </w:r>
      <w:r w:rsidR="00EB4C96">
        <w:rPr>
          <w:lang w:val="pt-PT"/>
        </w:rPr>
        <w:t>nto indeterminado de hipóteses.</w:t>
      </w:r>
    </w:p>
    <w:p w:rsidR="0091566F" w:rsidRDefault="0091566F" w:rsidP="00EB4C96">
      <w:pPr>
        <w:ind w:left="0" w:firstLine="0"/>
        <w:rPr>
          <w:lang w:val="pt-PT"/>
        </w:rPr>
      </w:pPr>
    </w:p>
    <w:p w:rsidR="0091566F" w:rsidRDefault="0091566F" w:rsidP="0091566F">
      <w:pPr>
        <w:pStyle w:val="Ttulo2"/>
        <w:ind w:left="720"/>
        <w:rPr>
          <w:sz w:val="28"/>
          <w:szCs w:val="28"/>
          <w:lang w:val="pt-PT"/>
        </w:rPr>
      </w:pPr>
      <w:bookmarkStart w:id="13" w:name="_Toc6833425"/>
      <w:r w:rsidRPr="0091566F">
        <w:rPr>
          <w:sz w:val="28"/>
          <w:szCs w:val="28"/>
          <w:lang w:val="pt-PT"/>
        </w:rPr>
        <w:t>2.3.2</w:t>
      </w:r>
      <w:r>
        <w:rPr>
          <w:sz w:val="28"/>
          <w:szCs w:val="28"/>
          <w:lang w:val="pt-PT"/>
        </w:rPr>
        <w:t xml:space="preserve"> – Conhecimento Imperfeito Impreciso</w:t>
      </w:r>
      <w:bookmarkEnd w:id="13"/>
    </w:p>
    <w:p w:rsidR="00252AC5" w:rsidRDefault="0091566F" w:rsidP="00252AC5">
      <w:pPr>
        <w:rPr>
          <w:lang w:val="pt-PT"/>
        </w:rPr>
      </w:pPr>
      <w:r>
        <w:rPr>
          <w:lang w:val="pt-PT"/>
        </w:rPr>
        <w:t>Para representar conhecimento imperfeito impreciso vamos, tal e qual como no ponto antecedente, recorrer a um exemplo:</w:t>
      </w:r>
    </w:p>
    <w:p w:rsidR="00252AC5" w:rsidRDefault="00252AC5" w:rsidP="00252AC5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2959200" cy="598106"/>
            <wp:effectExtent l="19050" t="0" r="0" b="0"/>
            <wp:docPr id="6" name="Imagem 5" descr="imprec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ecis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8067" cy="5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C5" w:rsidRPr="00252AC5" w:rsidRDefault="00252AC5" w:rsidP="00252AC5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="0012334F" w:rsidRPr="00252AC5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="0012334F" w:rsidRPr="00252AC5">
        <w:rPr>
          <w:color w:val="auto"/>
        </w:rPr>
        <w:fldChar w:fldCharType="separate"/>
      </w:r>
      <w:r w:rsidR="009438DF" w:rsidRPr="00E34370">
        <w:rPr>
          <w:noProof/>
          <w:color w:val="auto"/>
          <w:lang w:val="pt-PT"/>
        </w:rPr>
        <w:t>5</w:t>
      </w:r>
      <w:r w:rsidR="0012334F" w:rsidRPr="00252AC5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Exemplo de conhecimento imperfeito impreciso</w:t>
      </w:r>
    </w:p>
    <w:p w:rsidR="0071002F" w:rsidRDefault="00252AC5" w:rsidP="00252AC5">
      <w:pPr>
        <w:rPr>
          <w:lang w:val="pt-PT"/>
        </w:rPr>
      </w:pPr>
      <w:r>
        <w:rPr>
          <w:lang w:val="pt-PT"/>
        </w:rPr>
        <w:t xml:space="preserve">É possível averiguar que </w:t>
      </w:r>
      <w:r w:rsidR="0071002F">
        <w:rPr>
          <w:lang w:val="pt-PT"/>
        </w:rPr>
        <w:t>existe um seguro 5 denominado de “</w:t>
      </w:r>
      <w:proofErr w:type="spellStart"/>
      <w:r w:rsidR="0071002F">
        <w:rPr>
          <w:lang w:val="pt-PT"/>
        </w:rPr>
        <w:t>Allianz</w:t>
      </w:r>
      <w:proofErr w:type="spellEnd"/>
      <w:r w:rsidR="0071002F">
        <w:rPr>
          <w:lang w:val="pt-PT"/>
        </w:rPr>
        <w:t>” mas não sabemos a taxa de dedução do valor das consultas, apenas sabemos que se encontra entre 0.2 (20%) e 0.25 (25%).</w:t>
      </w:r>
    </w:p>
    <w:p w:rsidR="0071002F" w:rsidRDefault="0071002F" w:rsidP="00252AC5">
      <w:pPr>
        <w:rPr>
          <w:lang w:val="pt-PT"/>
        </w:rPr>
      </w:pPr>
      <w:r>
        <w:rPr>
          <w:lang w:val="pt-PT"/>
        </w:rPr>
        <w:t>Portanto, o conhecimento imperfeito impreciso representa algo desconhecido de um conjunto limitado de soluções.</w:t>
      </w:r>
    </w:p>
    <w:p w:rsidR="0071002F" w:rsidRDefault="0071002F">
      <w:pPr>
        <w:rPr>
          <w:lang w:val="pt-PT"/>
        </w:rPr>
      </w:pPr>
      <w:r>
        <w:rPr>
          <w:lang w:val="pt-PT"/>
        </w:rPr>
        <w:br w:type="page"/>
      </w:r>
    </w:p>
    <w:p w:rsidR="0071002F" w:rsidRDefault="0071002F" w:rsidP="0071002F">
      <w:pPr>
        <w:pStyle w:val="Ttulo2"/>
        <w:ind w:left="720"/>
        <w:rPr>
          <w:sz w:val="28"/>
          <w:szCs w:val="28"/>
          <w:lang w:val="pt-PT"/>
        </w:rPr>
      </w:pPr>
      <w:bookmarkStart w:id="14" w:name="_Toc6833426"/>
      <w:r>
        <w:rPr>
          <w:sz w:val="28"/>
          <w:szCs w:val="28"/>
          <w:lang w:val="pt-PT"/>
        </w:rPr>
        <w:lastRenderedPageBreak/>
        <w:t>2.3.3 – Conhecimento Imperfeito Interdito</w:t>
      </w:r>
      <w:bookmarkEnd w:id="14"/>
    </w:p>
    <w:p w:rsidR="0071002F" w:rsidRDefault="0071002F" w:rsidP="0071002F">
      <w:pPr>
        <w:rPr>
          <w:lang w:val="pt-PT"/>
        </w:rPr>
      </w:pPr>
      <w:r>
        <w:rPr>
          <w:lang w:val="pt-PT"/>
        </w:rPr>
        <w:t>Por fim, para representar conhecimento imperfeito interdito vamos também recorrer a um exemplo construído pelo grupo:</w:t>
      </w:r>
    </w:p>
    <w:p w:rsidR="0071002F" w:rsidRDefault="0071002F" w:rsidP="0071002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20513" cy="776177"/>
            <wp:effectExtent l="19050" t="0" r="3987" b="0"/>
            <wp:docPr id="7" name="Imagem 6" descr="Interd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dit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2F" w:rsidRPr="00D9761D" w:rsidRDefault="0071002F" w:rsidP="0071002F">
      <w:pPr>
        <w:pStyle w:val="Legenda"/>
        <w:jc w:val="center"/>
        <w:rPr>
          <w:color w:val="auto"/>
          <w:lang w:val="pt-PT"/>
        </w:rPr>
      </w:pPr>
      <w:r w:rsidRPr="00D9761D">
        <w:rPr>
          <w:color w:val="auto"/>
          <w:lang w:val="pt-PT"/>
        </w:rPr>
        <w:t xml:space="preserve">Figura </w:t>
      </w:r>
      <w:r w:rsidR="0012334F" w:rsidRPr="00D9761D">
        <w:rPr>
          <w:color w:val="auto"/>
          <w:lang w:val="pt-PT"/>
        </w:rPr>
        <w:fldChar w:fldCharType="begin"/>
      </w:r>
      <w:r w:rsidRPr="00D9761D">
        <w:rPr>
          <w:color w:val="auto"/>
          <w:lang w:val="pt-PT"/>
        </w:rPr>
        <w:instrText xml:space="preserve"> SEQ Figura \* ARABIC </w:instrText>
      </w:r>
      <w:r w:rsidR="0012334F" w:rsidRPr="00D9761D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6</w:t>
      </w:r>
      <w:r w:rsidR="0012334F" w:rsidRPr="00D9761D">
        <w:rPr>
          <w:color w:val="auto"/>
          <w:lang w:val="pt-PT"/>
        </w:rPr>
        <w:fldChar w:fldCharType="end"/>
      </w:r>
      <w:r w:rsidRPr="00D9761D">
        <w:rPr>
          <w:color w:val="auto"/>
          <w:lang w:val="pt-PT"/>
        </w:rPr>
        <w:t xml:space="preserve"> - Exemplo de conhecimento imperfeito interdito</w:t>
      </w:r>
    </w:p>
    <w:p w:rsidR="0071002F" w:rsidRPr="00D9761D" w:rsidRDefault="0071002F" w:rsidP="0071002F">
      <w:pPr>
        <w:rPr>
          <w:lang w:val="pt-PT"/>
        </w:rPr>
      </w:pPr>
      <w:r w:rsidRPr="00D9761D">
        <w:rPr>
          <w:lang w:val="pt-PT"/>
        </w:rPr>
        <w:t xml:space="preserve">Temos portanto uma consulta realizada no dia 10 de Abril de 2019, pelo </w:t>
      </w:r>
      <w:r w:rsidR="00D9761D" w:rsidRPr="00D9761D">
        <w:rPr>
          <w:lang w:val="pt-PT"/>
        </w:rPr>
        <w:t>médico</w:t>
      </w:r>
      <w:r w:rsidRPr="00D9761D">
        <w:rPr>
          <w:lang w:val="pt-PT"/>
        </w:rPr>
        <w:t xml:space="preserve"> com id igual a 1 (Ricardo) que presta o serviço do tipo 7 (Oftalmologia) e requisitada pelo u</w:t>
      </w:r>
      <w:r w:rsidR="00D9761D" w:rsidRPr="00D9761D">
        <w:rPr>
          <w:lang w:val="pt-PT"/>
        </w:rPr>
        <w:t>tente com id igual a 2 (André). Fora tudo isto, nunca será possível determinar o valor dela.</w:t>
      </w:r>
    </w:p>
    <w:p w:rsidR="00D9761D" w:rsidRPr="00D9761D" w:rsidRDefault="00D9761D" w:rsidP="0071002F">
      <w:pPr>
        <w:rPr>
          <w:lang w:val="pt-PT"/>
        </w:rPr>
      </w:pPr>
      <w:r w:rsidRPr="00D9761D">
        <w:rPr>
          <w:lang w:val="pt-PT"/>
        </w:rPr>
        <w:t>Para representar este tipo de conhecimento é necessário definir uma exceção (“xpto024”) e atribuir-lhe um valor nulo. Além disso, é também preciso impedir a adição de conhecimento a esta consulta em que o custo seja não nulo.</w:t>
      </w:r>
    </w:p>
    <w:p w:rsidR="00B1316F" w:rsidRDefault="00D9761D" w:rsidP="00B1316F">
      <w:pPr>
        <w:rPr>
          <w:lang w:val="pt-PT"/>
        </w:rPr>
      </w:pPr>
      <w:r w:rsidRPr="00D9761D">
        <w:rPr>
          <w:lang w:val="pt-PT"/>
        </w:rPr>
        <w:t xml:space="preserve">Finalmente, o conhecimento imperfeito </w:t>
      </w:r>
      <w:r w:rsidRPr="00D9761D">
        <w:rPr>
          <w:noProof/>
          <w:lang w:val="pt-PT"/>
        </w:rPr>
        <w:t>interdito</w:t>
      </w:r>
      <w:r w:rsidRPr="00D9761D">
        <w:rPr>
          <w:lang w:val="pt-PT"/>
        </w:rPr>
        <w:t xml:space="preserve"> representa algo desconhecido e não permitido conhecer.</w:t>
      </w:r>
    </w:p>
    <w:p w:rsidR="00D9761D" w:rsidRPr="00B1316F" w:rsidRDefault="00B1316F" w:rsidP="00B1316F">
      <w:pPr>
        <w:rPr>
          <w:lang w:val="pt-PT"/>
        </w:rPr>
      </w:pPr>
      <w:r>
        <w:rPr>
          <w:lang w:val="pt-PT"/>
        </w:rPr>
        <w:br w:type="page"/>
      </w:r>
    </w:p>
    <w:p w:rsidR="00D9761D" w:rsidRDefault="00D9761D" w:rsidP="00D9761D">
      <w:pPr>
        <w:pStyle w:val="Ttulo2"/>
        <w:rPr>
          <w:sz w:val="32"/>
          <w:lang w:val="pt-PT"/>
        </w:rPr>
      </w:pPr>
      <w:bookmarkStart w:id="15" w:name="_Toc6833427"/>
      <w:r>
        <w:rPr>
          <w:sz w:val="32"/>
          <w:lang w:val="pt-PT"/>
        </w:rPr>
        <w:lastRenderedPageBreak/>
        <w:t>2.4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 w:rsidR="00085024">
        <w:rPr>
          <w:sz w:val="32"/>
          <w:lang w:val="pt-PT"/>
        </w:rPr>
        <w:t>Invariantes de inserção e remoção de conhecimento</w:t>
      </w:r>
      <w:bookmarkEnd w:id="15"/>
    </w:p>
    <w:p w:rsidR="00085024" w:rsidRDefault="00085024" w:rsidP="00085024">
      <w:pPr>
        <w:rPr>
          <w:lang w:val="pt-PT"/>
        </w:rPr>
      </w:pPr>
      <w:r>
        <w:rPr>
          <w:lang w:val="pt-PT"/>
        </w:rPr>
        <w:t>Para que o sistema funcione corretamente, foi necessário manipular alguns invariantes que controlam a inserção e remoção de conhecimento.</w:t>
      </w:r>
    </w:p>
    <w:p w:rsidR="00085024" w:rsidRDefault="00085024" w:rsidP="00085024">
      <w:pPr>
        <w:rPr>
          <w:lang w:val="pt-PT"/>
        </w:rPr>
      </w:pPr>
      <w:r>
        <w:rPr>
          <w:lang w:val="pt-PT"/>
        </w:rPr>
        <w:t>Não deve ser, por exemplo, permitido inserir um utente com um ID que já esteja associado a outro utente já presente na base do conhecimento.</w:t>
      </w:r>
    </w:p>
    <w:p w:rsidR="00085024" w:rsidRDefault="00085024" w:rsidP="00085024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848902" cy="447738"/>
            <wp:effectExtent l="19050" t="0" r="8848" b="0"/>
            <wp:docPr id="9" name="Imagem 8" descr="repet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tid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24" w:rsidRPr="00085024" w:rsidRDefault="00085024" w:rsidP="00085024">
      <w:pPr>
        <w:pStyle w:val="Legenda"/>
        <w:jc w:val="center"/>
        <w:rPr>
          <w:color w:val="auto"/>
          <w:lang w:val="pt-PT"/>
        </w:rPr>
      </w:pPr>
      <w:r w:rsidRPr="00E34370">
        <w:rPr>
          <w:color w:val="auto"/>
          <w:lang w:val="pt-PT"/>
        </w:rPr>
        <w:t xml:space="preserve">Figura </w:t>
      </w:r>
      <w:r w:rsidR="0012334F" w:rsidRPr="00085024">
        <w:rPr>
          <w:color w:val="auto"/>
        </w:rPr>
        <w:fldChar w:fldCharType="begin"/>
      </w:r>
      <w:r w:rsidRPr="00E34370">
        <w:rPr>
          <w:color w:val="auto"/>
          <w:lang w:val="pt-PT"/>
        </w:rPr>
        <w:instrText xml:space="preserve"> SEQ Figura \* ARABIC </w:instrText>
      </w:r>
      <w:r w:rsidR="0012334F" w:rsidRPr="00085024">
        <w:rPr>
          <w:color w:val="auto"/>
        </w:rPr>
        <w:fldChar w:fldCharType="separate"/>
      </w:r>
      <w:r w:rsidR="009438DF" w:rsidRPr="00E34370">
        <w:rPr>
          <w:noProof/>
          <w:color w:val="auto"/>
          <w:lang w:val="pt-PT"/>
        </w:rPr>
        <w:t>7</w:t>
      </w:r>
      <w:r w:rsidR="0012334F" w:rsidRPr="00085024">
        <w:rPr>
          <w:color w:val="auto"/>
        </w:rPr>
        <w:fldChar w:fldCharType="end"/>
      </w:r>
      <w:r w:rsidRPr="00E34370">
        <w:rPr>
          <w:color w:val="auto"/>
          <w:lang w:val="pt-PT"/>
        </w:rPr>
        <w:t xml:space="preserve"> - </w:t>
      </w:r>
      <w:r w:rsidRPr="00E34370">
        <w:rPr>
          <w:noProof/>
          <w:color w:val="auto"/>
          <w:lang w:val="pt-PT"/>
        </w:rPr>
        <w:t>Invariante que não permite a inserção de conhecimento repetido</w:t>
      </w:r>
    </w:p>
    <w:p w:rsidR="00085024" w:rsidRDefault="00B1316F" w:rsidP="00085024">
      <w:pPr>
        <w:rPr>
          <w:lang w:val="pt-PT"/>
        </w:rPr>
      </w:pPr>
      <w:r>
        <w:rPr>
          <w:lang w:val="pt-PT"/>
        </w:rPr>
        <w:t>São então procurados utentes com o ID do utente que pretendemos inserir e criámos uma lista com estes. Caso a lista tenha o comprimento igual a 1, podemos inserir o utente na base do conhecimento.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Também não deve ser possível inserir consultas relativas a clientes não existentes.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582429" cy="295316"/>
            <wp:effectExtent l="19050" t="0" r="0" b="0"/>
            <wp:docPr id="11" name="Imagem 10" descr="refere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i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="0012334F"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="0012334F" w:rsidRPr="00B1316F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8</w:t>
      </w:r>
      <w:r w:rsidR="0012334F"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consultas relativas a um utente inexistente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Para que a consulta seja adicionada à base do conhecimento é imperativo que exista um utente com ID respetivo ao ID do utente da consulta.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Outro exemplo de invariante é a impossibilidade de inserir conhecimento negativo repetido.</w:t>
      </w:r>
    </w:p>
    <w:p w:rsidR="00B1316F" w:rsidRDefault="00B1316F" w:rsidP="00B1316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4763165" cy="428685"/>
            <wp:effectExtent l="19050" t="0" r="0" b="0"/>
            <wp:docPr id="13" name="Imagem 12" descr="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gativo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F" w:rsidRPr="00B1316F" w:rsidRDefault="00B1316F" w:rsidP="00B1316F">
      <w:pPr>
        <w:pStyle w:val="Legenda"/>
        <w:jc w:val="center"/>
        <w:rPr>
          <w:color w:val="auto"/>
          <w:lang w:val="pt-PT"/>
        </w:rPr>
      </w:pPr>
      <w:r w:rsidRPr="00B1316F">
        <w:rPr>
          <w:color w:val="auto"/>
          <w:lang w:val="pt-PT"/>
        </w:rPr>
        <w:t xml:space="preserve">Figura </w:t>
      </w:r>
      <w:r w:rsidR="0012334F" w:rsidRPr="00B1316F">
        <w:rPr>
          <w:color w:val="auto"/>
          <w:lang w:val="pt-PT"/>
        </w:rPr>
        <w:fldChar w:fldCharType="begin"/>
      </w:r>
      <w:r w:rsidRPr="00B1316F">
        <w:rPr>
          <w:color w:val="auto"/>
          <w:lang w:val="pt-PT"/>
        </w:rPr>
        <w:instrText xml:space="preserve"> SEQ Figura \* ARABIC </w:instrText>
      </w:r>
      <w:r w:rsidR="0012334F" w:rsidRPr="00B1316F">
        <w:rPr>
          <w:color w:val="auto"/>
          <w:lang w:val="pt-PT"/>
        </w:rPr>
        <w:fldChar w:fldCharType="separate"/>
      </w:r>
      <w:r w:rsidR="009438DF">
        <w:rPr>
          <w:noProof/>
          <w:color w:val="auto"/>
          <w:lang w:val="pt-PT"/>
        </w:rPr>
        <w:t>9</w:t>
      </w:r>
      <w:r w:rsidR="0012334F" w:rsidRPr="00B1316F">
        <w:rPr>
          <w:color w:val="auto"/>
          <w:lang w:val="pt-PT"/>
        </w:rPr>
        <w:fldChar w:fldCharType="end"/>
      </w:r>
      <w:r w:rsidRPr="00B1316F">
        <w:rPr>
          <w:color w:val="auto"/>
          <w:lang w:val="pt-PT"/>
        </w:rPr>
        <w:t xml:space="preserve"> - Invariante que não permite a inserção de conhecimento negativo repetido</w:t>
      </w:r>
    </w:p>
    <w:p w:rsidR="00B1316F" w:rsidRDefault="00B1316F" w:rsidP="00085024">
      <w:pPr>
        <w:rPr>
          <w:lang w:val="pt-PT"/>
        </w:rPr>
      </w:pPr>
      <w:r>
        <w:rPr>
          <w:lang w:val="pt-PT"/>
        </w:rPr>
        <w:t>Este invariante tem o mesmo método de processo que o primeiro invariante apresentado.</w:t>
      </w:r>
    </w:p>
    <w:p w:rsidR="00B1316F" w:rsidRDefault="009438DF" w:rsidP="009438DF">
      <w:pPr>
        <w:rPr>
          <w:lang w:val="pt-PT"/>
        </w:rPr>
      </w:pPr>
      <w:r>
        <w:rPr>
          <w:lang w:val="pt-PT"/>
        </w:rPr>
        <w:br w:type="page"/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lastRenderedPageBreak/>
        <w:t>Relativamente às remoções os invariantes criados foram:</w:t>
      </w:r>
    </w:p>
    <w:p w:rsidR="009438DF" w:rsidRDefault="009438DF" w:rsidP="009438DF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03555" cy="1860698"/>
            <wp:effectExtent l="19050" t="0" r="6645" b="0"/>
            <wp:docPr id="14" name="Imagem 13" descr="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ca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3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DF" w:rsidRPr="009438DF" w:rsidRDefault="009438DF" w:rsidP="009438DF">
      <w:pPr>
        <w:pStyle w:val="Legenda"/>
        <w:jc w:val="center"/>
        <w:rPr>
          <w:color w:val="auto"/>
          <w:lang w:val="pt-PT"/>
        </w:rPr>
      </w:pPr>
      <w:r w:rsidRPr="009438DF">
        <w:rPr>
          <w:color w:val="auto"/>
          <w:lang w:val="pt-PT"/>
        </w:rPr>
        <w:t xml:space="preserve">Figura </w:t>
      </w:r>
      <w:r w:rsidR="0012334F" w:rsidRPr="009438DF">
        <w:rPr>
          <w:color w:val="auto"/>
          <w:lang w:val="pt-PT"/>
        </w:rPr>
        <w:fldChar w:fldCharType="begin"/>
      </w:r>
      <w:r w:rsidRPr="009438DF">
        <w:rPr>
          <w:color w:val="auto"/>
          <w:lang w:val="pt-PT"/>
        </w:rPr>
        <w:instrText xml:space="preserve"> SEQ Figura \* ARABIC </w:instrText>
      </w:r>
      <w:r w:rsidR="0012334F" w:rsidRPr="009438DF">
        <w:rPr>
          <w:color w:val="auto"/>
          <w:lang w:val="pt-PT"/>
        </w:rPr>
        <w:fldChar w:fldCharType="separate"/>
      </w:r>
      <w:r w:rsidRPr="009438DF">
        <w:rPr>
          <w:noProof/>
          <w:color w:val="auto"/>
          <w:lang w:val="pt-PT"/>
        </w:rPr>
        <w:t>10</w:t>
      </w:r>
      <w:r w:rsidR="0012334F" w:rsidRPr="009438DF">
        <w:rPr>
          <w:color w:val="auto"/>
          <w:lang w:val="pt-PT"/>
        </w:rPr>
        <w:fldChar w:fldCharType="end"/>
      </w:r>
      <w:r w:rsidRPr="009438DF">
        <w:rPr>
          <w:color w:val="auto"/>
          <w:lang w:val="pt-PT"/>
        </w:rPr>
        <w:t xml:space="preserve"> - Invariantes para a remoção de conhecimento</w:t>
      </w:r>
    </w:p>
    <w:p w:rsidR="009438DF" w:rsidRDefault="009438DF" w:rsidP="009438DF">
      <w:pPr>
        <w:rPr>
          <w:lang w:val="pt-PT"/>
        </w:rPr>
      </w:pPr>
      <w:r>
        <w:rPr>
          <w:lang w:val="pt-PT"/>
        </w:rPr>
        <w:t>Todos estes predicados não permitem remover conhecimento que esteja associado, de qualquer forma, a outro tipo de conhecimento. Por exemplo, se um utente tiver consultas associadas a ele não podemos removê-lo.</w:t>
      </w:r>
    </w:p>
    <w:p w:rsidR="009438DF" w:rsidRPr="00E34370" w:rsidRDefault="00E34370" w:rsidP="00E34370">
      <w:pPr>
        <w:rPr>
          <w:rFonts w:eastAsia="Trebuchet MS" w:cs="Trebuchet MS"/>
          <w:b/>
          <w:bCs/>
          <w:sz w:val="32"/>
          <w:szCs w:val="24"/>
          <w:lang w:val="pt-PT"/>
        </w:rPr>
      </w:pPr>
      <w:r>
        <w:rPr>
          <w:sz w:val="32"/>
          <w:lang w:val="pt-PT"/>
        </w:rPr>
        <w:br w:type="page"/>
      </w:r>
    </w:p>
    <w:p w:rsidR="009438DF" w:rsidRDefault="009438DF" w:rsidP="009438DF">
      <w:pPr>
        <w:pStyle w:val="Ttulo2"/>
        <w:rPr>
          <w:sz w:val="32"/>
          <w:lang w:val="pt-PT"/>
        </w:rPr>
      </w:pPr>
      <w:bookmarkStart w:id="16" w:name="_Toc6833428"/>
      <w:r>
        <w:rPr>
          <w:sz w:val="32"/>
          <w:lang w:val="pt-PT"/>
        </w:rPr>
        <w:lastRenderedPageBreak/>
        <w:t>2.5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–</w:t>
      </w:r>
      <w:r w:rsidRPr="007A2A42">
        <w:rPr>
          <w:sz w:val="32"/>
          <w:lang w:val="pt-PT"/>
        </w:rPr>
        <w:t xml:space="preserve"> </w:t>
      </w:r>
      <w:r>
        <w:rPr>
          <w:sz w:val="32"/>
          <w:lang w:val="pt-PT"/>
        </w:rPr>
        <w:t>Evolução e regressão do conhecimento</w:t>
      </w:r>
      <w:bookmarkEnd w:id="16"/>
    </w:p>
    <w:p w:rsidR="009438DF" w:rsidRDefault="009438DF" w:rsidP="00E34370">
      <w:pPr>
        <w:ind w:left="0" w:firstLine="0"/>
        <w:rPr>
          <w:lang w:val="pt-PT"/>
        </w:rPr>
      </w:pPr>
    </w:p>
    <w:p w:rsidR="007A2A42" w:rsidRPr="0091566F" w:rsidRDefault="007A2A42" w:rsidP="00D9761D">
      <w:pPr>
        <w:ind w:left="0" w:firstLine="0"/>
        <w:rPr>
          <w:lang w:val="pt-PT"/>
        </w:rPr>
      </w:pPr>
      <w:r w:rsidRPr="0091566F">
        <w:rPr>
          <w:lang w:val="pt-PT"/>
        </w:rPr>
        <w:br w:type="page"/>
      </w:r>
    </w:p>
    <w:p w:rsidR="00E34370" w:rsidRDefault="00E34370" w:rsidP="00E34370">
      <w:pPr>
        <w:pStyle w:val="Ttulo2"/>
        <w:rPr>
          <w:sz w:val="32"/>
          <w:lang w:val="pt-PT"/>
        </w:rPr>
      </w:pPr>
      <w:bookmarkStart w:id="17" w:name="_Toc6833429"/>
      <w:r w:rsidRPr="00E34370">
        <w:rPr>
          <w:sz w:val="32"/>
          <w:lang w:val="pt-PT"/>
        </w:rPr>
        <w:lastRenderedPageBreak/>
        <w:t xml:space="preserve">2.6 </w:t>
      </w:r>
      <w:r w:rsidR="00AE2FB0">
        <w:rPr>
          <w:sz w:val="32"/>
          <w:lang w:val="pt-PT"/>
        </w:rPr>
        <w:t>–</w:t>
      </w:r>
      <w:r>
        <w:rPr>
          <w:sz w:val="32"/>
          <w:lang w:val="pt-PT"/>
        </w:rPr>
        <w:t xml:space="preserve"> </w:t>
      </w:r>
      <w:r w:rsidR="00AE2FB0">
        <w:rPr>
          <w:sz w:val="32"/>
          <w:lang w:val="pt-PT"/>
        </w:rPr>
        <w:t>Sistema de Inferência</w:t>
      </w:r>
      <w:bookmarkEnd w:id="17"/>
    </w:p>
    <w:p w:rsidR="00181AF7" w:rsidRDefault="00181AF7" w:rsidP="00181AF7">
      <w:pPr>
        <w:rPr>
          <w:lang w:val="pt-PT"/>
        </w:rPr>
      </w:pPr>
      <w:r>
        <w:rPr>
          <w:lang w:val="pt-PT"/>
        </w:rPr>
        <w:t>Tendo em conta a diferente abordagem desta fase, que tem por base a Programação em Lógica Estendida, foi conclusivo que os predicados agora podem resultar num valor de Verdadeiro, Falso ou Desconhecido, demonstrando assim que os contradomínios dos novos predicados são mais abrangentes.</w:t>
      </w:r>
    </w:p>
    <w:p w:rsidR="00181AF7" w:rsidRDefault="00181AF7" w:rsidP="008C09AD">
      <w:pPr>
        <w:rPr>
          <w:lang w:val="pt-PT"/>
        </w:rPr>
      </w:pPr>
      <w:r>
        <w:rPr>
          <w:lang w:val="pt-PT"/>
        </w:rPr>
        <w:t>Devido a tal, foi necessário criar um Sistema de Inferência diferente que fosse capaz de analisar os três tipos de respostas que os novos predicados podem efetuar.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Verdadeiro, caso a prova seja verdadeira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Falso, caso a prova seja falsa</w:t>
      </w:r>
    </w:p>
    <w:p w:rsidR="00181AF7" w:rsidRDefault="00181AF7" w:rsidP="00181AF7">
      <w:pPr>
        <w:pStyle w:val="PargrafodaLista"/>
        <w:numPr>
          <w:ilvl w:val="0"/>
          <w:numId w:val="39"/>
        </w:numPr>
        <w:rPr>
          <w:lang w:val="pt-PT"/>
        </w:rPr>
      </w:pPr>
      <w:r>
        <w:rPr>
          <w:lang w:val="pt-PT"/>
        </w:rPr>
        <w:t>Desconhecido, caso não exista prova</w:t>
      </w:r>
    </w:p>
    <w:p w:rsidR="00181AF7" w:rsidRDefault="004D6FFB" w:rsidP="00181AF7">
      <w:pPr>
        <w:rPr>
          <w:lang w:val="pt-PT"/>
        </w:rPr>
      </w:pPr>
      <w:r>
        <w:rPr>
          <w:lang w:val="pt-PT"/>
        </w:rPr>
        <w:t>O sistema de inferência analisa, portanto, todas as questões da seguinte forma:</w:t>
      </w:r>
    </w:p>
    <w:p w:rsidR="004D6FFB" w:rsidRDefault="004D6FFB" w:rsidP="004D6FFB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812211" cy="175428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 de ecrã 2019-04-22, às 14.10.1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727" cy="17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 xml:space="preserve">Sendo que o predicado </w:t>
      </w:r>
      <w:r>
        <w:rPr>
          <w:u w:val="single"/>
          <w:lang w:val="pt-PT"/>
        </w:rPr>
        <w:t>não</w:t>
      </w:r>
      <w:r>
        <w:rPr>
          <w:lang w:val="pt-PT"/>
        </w:rPr>
        <w:t xml:space="preserve"> é definido da seguinte forma:</w:t>
      </w:r>
    </w:p>
    <w:p w:rsidR="00DA34CE" w:rsidRDefault="00DA34CE" w:rsidP="00DA34CE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43F88581" wp14:editId="302683E6">
            <wp:extent cx="2846717" cy="100162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a de ecrã 2019-04-22, às 14.13.0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70" cy="10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DA34CE" w:rsidRPr="00C505A2" w:rsidRDefault="00DA34CE" w:rsidP="00DA34CE">
      <w:pPr>
        <w:pStyle w:val="Legenda"/>
        <w:jc w:val="center"/>
        <w:rPr>
          <w:color w:val="auto"/>
          <w:lang w:val="pt-PT"/>
        </w:rPr>
      </w:pPr>
      <w:r w:rsidRPr="00C505A2">
        <w:rPr>
          <w:color w:val="auto"/>
          <w:lang w:val="pt-PT"/>
        </w:rPr>
        <w:t xml:space="preserve">Figura </w:t>
      </w:r>
      <w:r w:rsidRPr="00C505A2">
        <w:rPr>
          <w:color w:val="auto"/>
        </w:rPr>
        <w:fldChar w:fldCharType="begin"/>
      </w:r>
      <w:r w:rsidRPr="00C505A2">
        <w:rPr>
          <w:color w:val="auto"/>
          <w:lang w:val="pt-PT"/>
        </w:rPr>
        <w:instrText xml:space="preserve"> SEQ Figura \* ARABIC </w:instrText>
      </w:r>
      <w:r w:rsidRPr="00C505A2">
        <w:rPr>
          <w:color w:val="auto"/>
        </w:rPr>
        <w:fldChar w:fldCharType="separate"/>
      </w:r>
      <w:r>
        <w:rPr>
          <w:noProof/>
          <w:color w:val="auto"/>
          <w:lang w:val="pt-PT"/>
        </w:rPr>
        <w:t>12</w:t>
      </w:r>
      <w:r w:rsidRPr="00C505A2">
        <w:rPr>
          <w:color w:val="auto"/>
        </w:rPr>
        <w:fldChar w:fldCharType="end"/>
      </w:r>
      <w:r w:rsidRPr="00C505A2">
        <w:rPr>
          <w:color w:val="auto"/>
          <w:lang w:val="pt-PT"/>
        </w:rPr>
        <w:t xml:space="preserve"> - Predicado </w:t>
      </w:r>
      <w:proofErr w:type="spellStart"/>
      <w:r w:rsidRPr="00C505A2">
        <w:rPr>
          <w:color w:val="auto"/>
          <w:u w:val="single"/>
          <w:lang w:val="pt-PT"/>
        </w:rPr>
        <w:t>nao</w:t>
      </w:r>
      <w:proofErr w:type="spellEnd"/>
    </w:p>
    <w:p w:rsidR="00DA34CE" w:rsidRDefault="00DA34CE" w:rsidP="00963FBE">
      <w:pPr>
        <w:rPr>
          <w:lang w:val="pt-PT"/>
        </w:rPr>
      </w:pPr>
      <w:r>
        <w:rPr>
          <w:lang w:val="pt-PT"/>
        </w:rPr>
        <w:t>Este predicado tenta procurar uma prova para a questão parametrizada, e caso este falhe, é concluído que não existe prova.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lastRenderedPageBreak/>
        <w:t>De forma a estarmos perante um Sistema de Inferência mais capacitado, foram desenvolvidas extensões para ser possível responder a mais do que uma questão de cada vez.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>As operações lógicas abordadas foram: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Conjunção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Disjunção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Implicação</w:t>
      </w:r>
    </w:p>
    <w:p w:rsidR="00DA34CE" w:rsidRDefault="00DA34CE" w:rsidP="00DA34CE">
      <w:pPr>
        <w:pStyle w:val="PargrafodaLista"/>
        <w:numPr>
          <w:ilvl w:val="0"/>
          <w:numId w:val="40"/>
        </w:numPr>
        <w:rPr>
          <w:lang w:val="pt-PT"/>
        </w:rPr>
      </w:pPr>
      <w:r>
        <w:rPr>
          <w:lang w:val="pt-PT"/>
        </w:rPr>
        <w:t>Equivalência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>Desta forma é possível realizar duas ou mais questões de uma só vez no Sistema de Inferência, caso estas possam ser conjugadas com os operadores lógicos referidos.</w:t>
      </w:r>
    </w:p>
    <w:p w:rsidR="00DA34CE" w:rsidRDefault="00DA34CE" w:rsidP="00DA34CE">
      <w:pPr>
        <w:rPr>
          <w:lang w:val="pt-PT"/>
        </w:rPr>
      </w:pPr>
      <w:r>
        <w:rPr>
          <w:lang w:val="pt-PT"/>
        </w:rPr>
        <w:t xml:space="preserve">Para tal, foi construído o seguinte meta-predicado </w:t>
      </w:r>
      <w:proofErr w:type="gramStart"/>
      <w:r>
        <w:rPr>
          <w:lang w:val="pt-PT"/>
        </w:rPr>
        <w:t>que :</w:t>
      </w:r>
      <w:proofErr w:type="gramEnd"/>
    </w:p>
    <w:p w:rsidR="00DA34CE" w:rsidRDefault="00DA34CE" w:rsidP="00DA34CE">
      <w:pPr>
        <w:keepNext/>
      </w:pPr>
      <w:r>
        <w:rPr>
          <w:noProof/>
          <w:lang w:val="pt-PT"/>
        </w:rPr>
        <w:drawing>
          <wp:inline distT="0" distB="0" distL="0" distR="0" wp14:anchorId="509EE6D2" wp14:editId="7B09DF13">
            <wp:extent cx="5486400" cy="786743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ecrã 2019-04-22, às 14.42.4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908" cy="8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CE" w:rsidRPr="009B1FE2" w:rsidRDefault="00DA34CE" w:rsidP="00DA34CE">
      <w:pPr>
        <w:pStyle w:val="Legenda"/>
        <w:jc w:val="center"/>
        <w:rPr>
          <w:color w:val="auto"/>
          <w:lang w:val="pt-PT"/>
        </w:rPr>
      </w:pPr>
      <w:r w:rsidRPr="00162B79">
        <w:rPr>
          <w:color w:val="auto"/>
          <w:lang w:val="pt-PT"/>
        </w:rPr>
        <w:t xml:space="preserve">Figura </w:t>
      </w:r>
      <w:r w:rsidRPr="009B1FE2">
        <w:rPr>
          <w:color w:val="auto"/>
        </w:rPr>
        <w:fldChar w:fldCharType="begin"/>
      </w:r>
      <w:r w:rsidRPr="00162B79">
        <w:rPr>
          <w:color w:val="auto"/>
          <w:lang w:val="pt-PT"/>
        </w:rPr>
        <w:instrText xml:space="preserve"> SEQ Figura \* ARABIC </w:instrText>
      </w:r>
      <w:r w:rsidRPr="009B1FE2">
        <w:rPr>
          <w:color w:val="auto"/>
        </w:rPr>
        <w:fldChar w:fldCharType="separate"/>
      </w:r>
      <w:r w:rsidRPr="00162B79">
        <w:rPr>
          <w:noProof/>
          <w:color w:val="auto"/>
          <w:lang w:val="pt-PT"/>
        </w:rPr>
        <w:t>13</w:t>
      </w:r>
      <w:r w:rsidRPr="009B1FE2">
        <w:rPr>
          <w:color w:val="auto"/>
        </w:rPr>
        <w:fldChar w:fldCharType="end"/>
      </w:r>
      <w:r w:rsidRPr="00162B79">
        <w:rPr>
          <w:color w:val="auto"/>
          <w:lang w:val="pt-PT"/>
        </w:rPr>
        <w:t xml:space="preserve"> - Meta-predicado Operações Lógicas</w:t>
      </w:r>
    </w:p>
    <w:p w:rsidR="00DA34CE" w:rsidRPr="001E63E0" w:rsidRDefault="00DA34CE" w:rsidP="00DA34CE">
      <w:pPr>
        <w:rPr>
          <w:lang w:val="pt-PT"/>
        </w:rPr>
      </w:pPr>
      <w:r>
        <w:rPr>
          <w:lang w:val="pt-PT"/>
        </w:rPr>
        <w:t>Em complemento com este meta-predicado foi estabelecido, para cada um dos valores lógicos, os resultados que estes podem adquirir consoante os valores resultantes dos predicados parametrizados.</w:t>
      </w:r>
    </w:p>
    <w:p w:rsidR="00DA34CE" w:rsidRPr="007A2A42" w:rsidRDefault="00DA34CE" w:rsidP="00DA34CE">
      <w:pPr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br w:type="page"/>
      </w: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bookmarkStart w:id="19" w:name="_Toc6833430"/>
      <w:r w:rsidRPr="003A2706">
        <w:rPr>
          <w:sz w:val="40"/>
          <w:szCs w:val="40"/>
          <w:lang w:val="pt-PT"/>
        </w:rPr>
        <w:lastRenderedPageBreak/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19"/>
    </w:p>
    <w:p w:rsidR="00000DC8" w:rsidRPr="00000DC8" w:rsidRDefault="004B577F" w:rsidP="00000DC8">
      <w:pPr>
        <w:ind w:firstLine="0"/>
        <w:rPr>
          <w:lang w:val="pt-PT"/>
        </w:rPr>
      </w:pPr>
      <w:r w:rsidRPr="003A2706">
        <w:rPr>
          <w:lang w:val="pt-PT"/>
        </w:rPr>
        <w:tab/>
      </w:r>
      <w:r w:rsidR="00000DC8" w:rsidRPr="00000DC8">
        <w:rPr>
          <w:lang w:val="pt-PT"/>
        </w:rPr>
        <w:t>Este trabalho prático teve como objetivo solidificar os conhecimentos relativos à representação de conhecimento imperfeito, recorrendo à utilização de valores nulos. Foi assim possível entender a utilização destes conhecimentos para casos práticos.</w:t>
      </w:r>
    </w:p>
    <w:p w:rsidR="00000DC8" w:rsidRPr="00000DC8" w:rsidRDefault="00000DC8" w:rsidP="00000DC8">
      <w:pPr>
        <w:ind w:firstLine="720"/>
        <w:rPr>
          <w:lang w:val="pt-PT"/>
        </w:rPr>
      </w:pPr>
      <w:r w:rsidRPr="00000DC8">
        <w:rPr>
          <w:lang w:val="pt-PT"/>
        </w:rPr>
        <w:t>Em termos de desafios, o principal terá sido representar corretamente a evolução de conhecimento perfeito e imperfeito, tendo-se relevado algo complicado.</w:t>
      </w:r>
    </w:p>
    <w:p w:rsidR="00000DC8" w:rsidRPr="003A2706" w:rsidRDefault="00000DC8" w:rsidP="00000DC8">
      <w:pPr>
        <w:ind w:firstLine="720"/>
        <w:rPr>
          <w:lang w:val="pt-PT"/>
        </w:rPr>
      </w:pPr>
      <w:r w:rsidRPr="00000DC8">
        <w:rPr>
          <w:lang w:val="pt-PT"/>
        </w:rPr>
        <w:t>Em suma, o grupo considera que realizou um bom trabalho e que respondeu de uma forma coesa e correta a todas as funcionalidades requisitadas no enunciado do projeto. Estamos, assim, prontos para avançar para a fase seguinte.</w:t>
      </w:r>
    </w:p>
    <w:p w:rsidR="004B577F" w:rsidRPr="003A2706" w:rsidRDefault="004B577F" w:rsidP="004B577F">
      <w:pPr>
        <w:rPr>
          <w:lang w:val="pt-PT"/>
        </w:rPr>
      </w:pP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623" w:rsidRDefault="00316623" w:rsidP="007C1794">
      <w:pPr>
        <w:spacing w:line="240" w:lineRule="auto"/>
      </w:pPr>
      <w:r>
        <w:separator/>
      </w:r>
    </w:p>
  </w:endnote>
  <w:endnote w:type="continuationSeparator" w:id="0">
    <w:p w:rsidR="00316623" w:rsidRDefault="00316623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1316F" w:rsidRDefault="0012334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B1316F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1316F" w:rsidRDefault="0012334F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B1316F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00DC8">
          <w:rPr>
            <w:rStyle w:val="Nmerodepgina"/>
            <w:noProof/>
          </w:rPr>
          <w:t>16</w:t>
        </w:r>
        <w:r>
          <w:rPr>
            <w:rStyle w:val="Nmerodepgina"/>
          </w:rPr>
          <w:fldChar w:fldCharType="end"/>
        </w:r>
      </w:p>
    </w:sdtContent>
  </w:sdt>
  <w:p w:rsidR="00B1316F" w:rsidRDefault="00B1316F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623" w:rsidRDefault="00316623" w:rsidP="007C1794">
      <w:pPr>
        <w:spacing w:line="240" w:lineRule="auto"/>
      </w:pPr>
      <w:r>
        <w:separator/>
      </w:r>
    </w:p>
  </w:footnote>
  <w:footnote w:type="continuationSeparator" w:id="0">
    <w:p w:rsidR="00316623" w:rsidRDefault="00316623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C6F4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7C0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1E61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882C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4E2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FE36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0A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4AA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DE8A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685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0FC65597"/>
    <w:multiLevelType w:val="hybridMultilevel"/>
    <w:tmpl w:val="93FA73C8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4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5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6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7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8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2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6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7896861"/>
    <w:multiLevelType w:val="hybridMultilevel"/>
    <w:tmpl w:val="4F1EBC8E"/>
    <w:lvl w:ilvl="0" w:tplc="0816000F">
      <w:start w:val="1"/>
      <w:numFmt w:val="decimal"/>
      <w:lvlText w:val="%1."/>
      <w:lvlJc w:val="left"/>
      <w:pPr>
        <w:ind w:left="1758" w:hanging="360"/>
      </w:pPr>
    </w:lvl>
    <w:lvl w:ilvl="1" w:tplc="08160019" w:tentative="1">
      <w:start w:val="1"/>
      <w:numFmt w:val="lowerLetter"/>
      <w:lvlText w:val="%2."/>
      <w:lvlJc w:val="left"/>
      <w:pPr>
        <w:ind w:left="2478" w:hanging="360"/>
      </w:pPr>
    </w:lvl>
    <w:lvl w:ilvl="2" w:tplc="0816001B" w:tentative="1">
      <w:start w:val="1"/>
      <w:numFmt w:val="lowerRoman"/>
      <w:lvlText w:val="%3."/>
      <w:lvlJc w:val="right"/>
      <w:pPr>
        <w:ind w:left="3198" w:hanging="180"/>
      </w:pPr>
    </w:lvl>
    <w:lvl w:ilvl="3" w:tplc="0816000F" w:tentative="1">
      <w:start w:val="1"/>
      <w:numFmt w:val="decimal"/>
      <w:lvlText w:val="%4."/>
      <w:lvlJc w:val="left"/>
      <w:pPr>
        <w:ind w:left="3918" w:hanging="360"/>
      </w:pPr>
    </w:lvl>
    <w:lvl w:ilvl="4" w:tplc="08160019" w:tentative="1">
      <w:start w:val="1"/>
      <w:numFmt w:val="lowerLetter"/>
      <w:lvlText w:val="%5."/>
      <w:lvlJc w:val="left"/>
      <w:pPr>
        <w:ind w:left="4638" w:hanging="360"/>
      </w:pPr>
    </w:lvl>
    <w:lvl w:ilvl="5" w:tplc="0816001B" w:tentative="1">
      <w:start w:val="1"/>
      <w:numFmt w:val="lowerRoman"/>
      <w:lvlText w:val="%6."/>
      <w:lvlJc w:val="right"/>
      <w:pPr>
        <w:ind w:left="5358" w:hanging="180"/>
      </w:pPr>
    </w:lvl>
    <w:lvl w:ilvl="6" w:tplc="0816000F" w:tentative="1">
      <w:start w:val="1"/>
      <w:numFmt w:val="decimal"/>
      <w:lvlText w:val="%7."/>
      <w:lvlJc w:val="left"/>
      <w:pPr>
        <w:ind w:left="6078" w:hanging="360"/>
      </w:pPr>
    </w:lvl>
    <w:lvl w:ilvl="7" w:tplc="08160019" w:tentative="1">
      <w:start w:val="1"/>
      <w:numFmt w:val="lowerLetter"/>
      <w:lvlText w:val="%8."/>
      <w:lvlJc w:val="left"/>
      <w:pPr>
        <w:ind w:left="6798" w:hanging="360"/>
      </w:pPr>
    </w:lvl>
    <w:lvl w:ilvl="8" w:tplc="0816001B" w:tentative="1">
      <w:start w:val="1"/>
      <w:numFmt w:val="lowerRoman"/>
      <w:lvlText w:val="%9."/>
      <w:lvlJc w:val="right"/>
      <w:pPr>
        <w:ind w:left="7518" w:hanging="180"/>
      </w:pPr>
    </w:lvl>
  </w:abstractNum>
  <w:abstractNum w:abstractNumId="28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1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57F057C"/>
    <w:multiLevelType w:val="hybridMultilevel"/>
    <w:tmpl w:val="0E7CECB0"/>
    <w:lvl w:ilvl="0" w:tplc="08160001">
      <w:start w:val="1"/>
      <w:numFmt w:val="bullet"/>
      <w:lvlText w:val=""/>
      <w:lvlJc w:val="left"/>
      <w:pPr>
        <w:ind w:left="18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34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6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7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8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9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7"/>
  </w:num>
  <w:num w:numId="3">
    <w:abstractNumId w:val="39"/>
  </w:num>
  <w:num w:numId="4">
    <w:abstractNumId w:val="23"/>
  </w:num>
  <w:num w:numId="5">
    <w:abstractNumId w:val="24"/>
  </w:num>
  <w:num w:numId="6">
    <w:abstractNumId w:val="18"/>
  </w:num>
  <w:num w:numId="7">
    <w:abstractNumId w:val="10"/>
  </w:num>
  <w:num w:numId="8">
    <w:abstractNumId w:val="34"/>
  </w:num>
  <w:num w:numId="9">
    <w:abstractNumId w:val="31"/>
  </w:num>
  <w:num w:numId="10">
    <w:abstractNumId w:val="15"/>
  </w:num>
  <w:num w:numId="11">
    <w:abstractNumId w:val="17"/>
  </w:num>
  <w:num w:numId="12">
    <w:abstractNumId w:val="32"/>
  </w:num>
  <w:num w:numId="13">
    <w:abstractNumId w:val="26"/>
  </w:num>
  <w:num w:numId="14">
    <w:abstractNumId w:val="29"/>
  </w:num>
  <w:num w:numId="15">
    <w:abstractNumId w:val="11"/>
  </w:num>
  <w:num w:numId="16">
    <w:abstractNumId w:val="25"/>
  </w:num>
  <w:num w:numId="17">
    <w:abstractNumId w:val="36"/>
  </w:num>
  <w:num w:numId="18">
    <w:abstractNumId w:val="30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1"/>
  </w:num>
  <w:num w:numId="31">
    <w:abstractNumId w:val="16"/>
  </w:num>
  <w:num w:numId="32">
    <w:abstractNumId w:val="38"/>
  </w:num>
  <w:num w:numId="33">
    <w:abstractNumId w:val="35"/>
  </w:num>
  <w:num w:numId="34">
    <w:abstractNumId w:val="28"/>
  </w:num>
  <w:num w:numId="35">
    <w:abstractNumId w:val="22"/>
  </w:num>
  <w:num w:numId="36">
    <w:abstractNumId w:val="20"/>
  </w:num>
  <w:num w:numId="37">
    <w:abstractNumId w:val="19"/>
  </w:num>
  <w:num w:numId="38">
    <w:abstractNumId w:val="27"/>
  </w:num>
  <w:num w:numId="39">
    <w:abstractNumId w:val="13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00DC8"/>
    <w:rsid w:val="00011DDE"/>
    <w:rsid w:val="000124BD"/>
    <w:rsid w:val="00014C10"/>
    <w:rsid w:val="00014FDF"/>
    <w:rsid w:val="000236E4"/>
    <w:rsid w:val="00031666"/>
    <w:rsid w:val="00085024"/>
    <w:rsid w:val="000A0FBE"/>
    <w:rsid w:val="000B6E5F"/>
    <w:rsid w:val="000C444C"/>
    <w:rsid w:val="000E51A6"/>
    <w:rsid w:val="000E6372"/>
    <w:rsid w:val="000E6E4D"/>
    <w:rsid w:val="00104360"/>
    <w:rsid w:val="00106F17"/>
    <w:rsid w:val="0012334F"/>
    <w:rsid w:val="00123CF2"/>
    <w:rsid w:val="00133A52"/>
    <w:rsid w:val="001412BB"/>
    <w:rsid w:val="001459F6"/>
    <w:rsid w:val="00153049"/>
    <w:rsid w:val="00176369"/>
    <w:rsid w:val="00181AF7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47E28"/>
    <w:rsid w:val="00252AC5"/>
    <w:rsid w:val="00262F1E"/>
    <w:rsid w:val="00281937"/>
    <w:rsid w:val="00284BF7"/>
    <w:rsid w:val="002B0161"/>
    <w:rsid w:val="002C68EB"/>
    <w:rsid w:val="002C7FFC"/>
    <w:rsid w:val="002D45DA"/>
    <w:rsid w:val="002F5E1B"/>
    <w:rsid w:val="00303724"/>
    <w:rsid w:val="00304F95"/>
    <w:rsid w:val="00306505"/>
    <w:rsid w:val="00311E7C"/>
    <w:rsid w:val="00316623"/>
    <w:rsid w:val="00322D3E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3D3D72"/>
    <w:rsid w:val="0040195D"/>
    <w:rsid w:val="00413EFE"/>
    <w:rsid w:val="00426D7A"/>
    <w:rsid w:val="004614C1"/>
    <w:rsid w:val="004738B2"/>
    <w:rsid w:val="0048412C"/>
    <w:rsid w:val="00496116"/>
    <w:rsid w:val="004B2FCF"/>
    <w:rsid w:val="004B577F"/>
    <w:rsid w:val="004B7559"/>
    <w:rsid w:val="004C6C9F"/>
    <w:rsid w:val="004D61C2"/>
    <w:rsid w:val="004D6FFB"/>
    <w:rsid w:val="004F0648"/>
    <w:rsid w:val="0050326F"/>
    <w:rsid w:val="005037D1"/>
    <w:rsid w:val="00512FC9"/>
    <w:rsid w:val="0051511C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636A8"/>
    <w:rsid w:val="00572368"/>
    <w:rsid w:val="0059559E"/>
    <w:rsid w:val="005A5378"/>
    <w:rsid w:val="005D3212"/>
    <w:rsid w:val="005E292B"/>
    <w:rsid w:val="005F2795"/>
    <w:rsid w:val="005F6486"/>
    <w:rsid w:val="0060438F"/>
    <w:rsid w:val="006134FC"/>
    <w:rsid w:val="00657C96"/>
    <w:rsid w:val="00674D4E"/>
    <w:rsid w:val="00675B5C"/>
    <w:rsid w:val="006C1093"/>
    <w:rsid w:val="006C47F6"/>
    <w:rsid w:val="006E28F2"/>
    <w:rsid w:val="006F7781"/>
    <w:rsid w:val="0071002F"/>
    <w:rsid w:val="00710D4B"/>
    <w:rsid w:val="00727246"/>
    <w:rsid w:val="0076557A"/>
    <w:rsid w:val="007731BD"/>
    <w:rsid w:val="00782C2C"/>
    <w:rsid w:val="00785528"/>
    <w:rsid w:val="00785CEE"/>
    <w:rsid w:val="0079538C"/>
    <w:rsid w:val="007969AD"/>
    <w:rsid w:val="007A243F"/>
    <w:rsid w:val="007A2A42"/>
    <w:rsid w:val="007B267A"/>
    <w:rsid w:val="007B35D7"/>
    <w:rsid w:val="007C1794"/>
    <w:rsid w:val="007D28BF"/>
    <w:rsid w:val="007E0ED8"/>
    <w:rsid w:val="007E434F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4907"/>
    <w:rsid w:val="0085646F"/>
    <w:rsid w:val="00861816"/>
    <w:rsid w:val="00861BF5"/>
    <w:rsid w:val="00861F9F"/>
    <w:rsid w:val="008818AA"/>
    <w:rsid w:val="008846B4"/>
    <w:rsid w:val="00895852"/>
    <w:rsid w:val="0089676C"/>
    <w:rsid w:val="008C09AD"/>
    <w:rsid w:val="008D39C0"/>
    <w:rsid w:val="008D3D72"/>
    <w:rsid w:val="008D6AA9"/>
    <w:rsid w:val="008E6418"/>
    <w:rsid w:val="008F1907"/>
    <w:rsid w:val="008F6033"/>
    <w:rsid w:val="008F6D15"/>
    <w:rsid w:val="00903C0F"/>
    <w:rsid w:val="009155D3"/>
    <w:rsid w:val="0091566F"/>
    <w:rsid w:val="0092029F"/>
    <w:rsid w:val="0092040F"/>
    <w:rsid w:val="00924B3B"/>
    <w:rsid w:val="009269B6"/>
    <w:rsid w:val="00935A10"/>
    <w:rsid w:val="009438DF"/>
    <w:rsid w:val="009633CB"/>
    <w:rsid w:val="00963FBE"/>
    <w:rsid w:val="009740F8"/>
    <w:rsid w:val="009751FB"/>
    <w:rsid w:val="00984852"/>
    <w:rsid w:val="009C2761"/>
    <w:rsid w:val="009C7717"/>
    <w:rsid w:val="009D12D8"/>
    <w:rsid w:val="009D5C3C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2FB0"/>
    <w:rsid w:val="00AE56FD"/>
    <w:rsid w:val="00AF52ED"/>
    <w:rsid w:val="00AF588E"/>
    <w:rsid w:val="00AF7F13"/>
    <w:rsid w:val="00B1316F"/>
    <w:rsid w:val="00B377D6"/>
    <w:rsid w:val="00B55317"/>
    <w:rsid w:val="00B56AA5"/>
    <w:rsid w:val="00B70641"/>
    <w:rsid w:val="00B81CC3"/>
    <w:rsid w:val="00B90D00"/>
    <w:rsid w:val="00BA3A6C"/>
    <w:rsid w:val="00BA7221"/>
    <w:rsid w:val="00BB4BFD"/>
    <w:rsid w:val="00BD420E"/>
    <w:rsid w:val="00BE248E"/>
    <w:rsid w:val="00BE4924"/>
    <w:rsid w:val="00BE7A5E"/>
    <w:rsid w:val="00BF08B4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0335"/>
    <w:rsid w:val="00CB47D8"/>
    <w:rsid w:val="00CE056F"/>
    <w:rsid w:val="00CF4762"/>
    <w:rsid w:val="00D236CE"/>
    <w:rsid w:val="00D2601C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9761D"/>
    <w:rsid w:val="00DA34CE"/>
    <w:rsid w:val="00DB64F3"/>
    <w:rsid w:val="00DD5BC0"/>
    <w:rsid w:val="00DF410E"/>
    <w:rsid w:val="00E136CC"/>
    <w:rsid w:val="00E175E2"/>
    <w:rsid w:val="00E20059"/>
    <w:rsid w:val="00E34370"/>
    <w:rsid w:val="00E352A4"/>
    <w:rsid w:val="00E35413"/>
    <w:rsid w:val="00E52D12"/>
    <w:rsid w:val="00E8660F"/>
    <w:rsid w:val="00EB07CE"/>
    <w:rsid w:val="00EB4C96"/>
    <w:rsid w:val="00EC519C"/>
    <w:rsid w:val="00ED4B06"/>
    <w:rsid w:val="00ED79DB"/>
    <w:rsid w:val="00EE3BBE"/>
    <w:rsid w:val="00EE5442"/>
    <w:rsid w:val="00F01EFA"/>
    <w:rsid w:val="00F20C29"/>
    <w:rsid w:val="00F23ECC"/>
    <w:rsid w:val="00F405E4"/>
    <w:rsid w:val="00F4250E"/>
    <w:rsid w:val="00F4316B"/>
    <w:rsid w:val="00F50037"/>
    <w:rsid w:val="00F54683"/>
    <w:rsid w:val="00F703BF"/>
    <w:rsid w:val="00F72829"/>
    <w:rsid w:val="00F75ABC"/>
    <w:rsid w:val="00F81BF8"/>
    <w:rsid w:val="00F8392F"/>
    <w:rsid w:val="00F95CFC"/>
    <w:rsid w:val="00F968D3"/>
    <w:rsid w:val="00F9724E"/>
    <w:rsid w:val="00F97EAD"/>
    <w:rsid w:val="00FA317D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EDDCC01"/>
  <w15:docId w15:val="{BD7CC756-2330-5F43-8408-575122FF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78019-6A64-5B44-A6FD-B7F3EA0A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17</Pages>
  <Words>1801</Words>
  <Characters>9731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204</cp:revision>
  <cp:lastPrinted>2019-03-24T16:12:00Z</cp:lastPrinted>
  <dcterms:created xsi:type="dcterms:W3CDTF">2019-03-14T17:12:00Z</dcterms:created>
  <dcterms:modified xsi:type="dcterms:W3CDTF">2019-04-22T16:25:00Z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