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 Antiqua" w:cs="Book Antiqua" w:eastAsia="Book Antiqua" w:hAnsi="Book Antiqua"/>
          <w:b w:val="1"/>
          <w:bCs w:val="1"/>
          <w:color w:val="c00000"/>
          <w:sz w:val="40"/>
          <w:szCs w:val="40"/>
        </w:rPr>
      </w:pPr>
      <w:r w:rsidDel="00000000" w:rsidR="00000000" w:rsidRPr="00000000">
        <w:rPr>
          <w:b w:val="1"/>
          <w:bCs w:val="1"/>
          <w:color w:val="c00000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c00000"/>
          <w:sz w:val="36"/>
          <w:szCs w:val="36"/>
        </w:rPr>
        <w:drawing>
          <wp:inline distB="0" distT="0" distL="0" distR="0">
            <wp:extent cx="1525288" cy="620543"/>
            <wp:effectExtent b="0" l="0" r="0" t="0"/>
            <wp:docPr id="16990839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5288" cy="620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40"/>
          <w:szCs w:val="40"/>
          <w:rtl w:val="0"/>
        </w:rPr>
        <w:t xml:space="preserve">    </w:t>
      </w:r>
    </w:p>
    <w:p w:rsidR="00000000" w:rsidDel="00000000" w:rsidP="00000000" w:rsidRDefault="00000000" w:rsidRPr="00000000" w14:paraId="00000002">
      <w:pPr>
        <w:rPr>
          <w:rFonts w:ascii="Book Antiqua" w:cs="Book Antiqua" w:eastAsia="Book Antiqua" w:hAnsi="Book Antiqua"/>
          <w:b w:val="1"/>
          <w:bCs w:val="1"/>
          <w:color w:val="c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ook Antiqua" w:cs="Book Antiqua" w:eastAsia="Book Antiqua" w:hAnsi="Book Antiqua"/>
          <w:b w:val="1"/>
          <w:bCs w:val="1"/>
          <w:color w:val="c00000"/>
          <w:sz w:val="40"/>
          <w:szCs w:val="4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40"/>
          <w:szCs w:val="40"/>
          <w:rtl w:val="0"/>
        </w:rPr>
        <w:t xml:space="preserve">        Rascunho de Roteiro Família Cohen</w:t>
      </w:r>
    </w:p>
    <w:p w:rsidR="00000000" w:rsidDel="00000000" w:rsidP="00000000" w:rsidRDefault="00000000" w:rsidRPr="00000000" w14:paraId="00000004">
      <w:pPr>
        <w:rPr>
          <w:rFonts w:ascii="Book Antiqua" w:cs="Book Antiqua" w:eastAsia="Book Antiqua" w:hAnsi="Book Antiqua"/>
          <w:b w:val="1"/>
          <w:bCs w:val="1"/>
          <w:color w:val="c00000"/>
          <w:sz w:val="26"/>
          <w:szCs w:val="26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6"/>
          <w:szCs w:val="26"/>
          <w:rtl w:val="0"/>
        </w:rPr>
        <w:t xml:space="preserve">Primavera, 2026 (23/04 - 04/05)</w:t>
      </w:r>
    </w:p>
    <w:p w:rsidR="00000000" w:rsidDel="00000000" w:rsidP="00000000" w:rsidRDefault="00000000" w:rsidRPr="00000000" w14:paraId="00000005">
      <w:pPr>
        <w:rPr>
          <w:rFonts w:ascii="Book Antiqua" w:cs="Book Antiqua" w:eastAsia="Book Antiqua" w:hAnsi="Book Antiqua"/>
          <w:b w:val="1"/>
          <w:bCs w:val="1"/>
          <w:color w:val="c00000"/>
          <w:sz w:val="40"/>
          <w:szCs w:val="4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6"/>
          <w:szCs w:val="26"/>
          <w:rtl w:val="0"/>
        </w:rPr>
        <w:tab/>
        <w:tab/>
        <w:tab/>
        <w:t xml:space="preserve"> 2 pessoas (casal)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 Antiqua" w:cs="Book Antiqua" w:eastAsia="Book Antiqua" w:hAnsi="Book Antiqua"/>
          <w:b w:val="1"/>
          <w:bCs w:val="1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Estadias:</w:t>
      </w:r>
    </w:p>
    <w:p w:rsidR="00000000" w:rsidDel="00000000" w:rsidP="00000000" w:rsidRDefault="00000000" w:rsidRPr="00000000" w14:paraId="00000008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Tóquio: Hilton Tokyo</w:t>
      </w:r>
    </w:p>
    <w:p w:rsidR="00000000" w:rsidDel="00000000" w:rsidP="00000000" w:rsidRDefault="00000000" w:rsidRPr="00000000" w14:paraId="00000009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Kyoto: Hotel Alza Kyoto</w:t>
      </w:r>
    </w:p>
    <w:p w:rsidR="00000000" w:rsidDel="00000000" w:rsidP="00000000" w:rsidRDefault="00000000" w:rsidRPr="00000000" w14:paraId="0000000A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single"/>
          <w:shd w:fill="auto" w:val="clear"/>
          <w:vertAlign w:val="baseline"/>
          <w:rtl w:val="0"/>
        </w:rPr>
        <w:t xml:space="preserve">CIDADES / ROTAS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rtl w:val="0"/>
        </w:rPr>
        <w:t xml:space="preserve">TÓQUIO [5 noites (23 - 27/04) e dias 24, 25, 26 e 27 de passeios na cidade] </w:t>
      </w:r>
    </w:p>
    <w:p w:rsidR="00000000" w:rsidDel="00000000" w:rsidP="00000000" w:rsidRDefault="00000000" w:rsidRPr="00000000" w14:paraId="0000000E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Dia 23/04 (noite)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Chegada às 22:25 (Haneda) só para dormir.</w:t>
      </w:r>
    </w:p>
    <w:p w:rsidR="00000000" w:rsidDel="00000000" w:rsidP="00000000" w:rsidRDefault="00000000" w:rsidRPr="00000000" w14:paraId="0000000F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Dia 24/04 (dia inteiro)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u w:val="single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Harajuku + Shibuya + Shinjuku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a66500"/>
          <w:rtl w:val="0"/>
        </w:rPr>
        <w:t xml:space="preserve">TOUR GUIADO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Harajuku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Bairro pop, moda jovem, estilo alternativo.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Takeshita Street (rua de moda jovem, lojas exóticas, cultura pop japonesa, vários cafés temáticos ou de animais (gatos, capivara, porcos, etc).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Omotesando (outra rua de moda, mas de arquitetura moderna e lojas de luxo)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Shibuya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Onde tradição, moda, tecnologia e energia urbana se encontram.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Santuário Meiji-jingū, um oásis verde no meio da cidade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Shinjuku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Centro dinâmico de Tóquio, vida noturna animada.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Godzilla Head (vista da cabeça do Godzilla em tamanho real, que está localizada no terraço do edifício Toho).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Cat Cross (o gato gigante em 3D aparece em nova animação a cada 15 minutos).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Tokyo Metropolitan Building (mirante grátis no 45º andar pelos quais se dá pra ver o Monte Fuji quando a visibilidade está boa)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Kabukichō (uma das áreas mais vibrantes e com vida noturna mais agitada da cidade).</w:t>
      </w:r>
    </w:p>
    <w:p w:rsidR="00000000" w:rsidDel="00000000" w:rsidP="00000000" w:rsidRDefault="00000000" w:rsidRPr="00000000" w14:paraId="0000001A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Dia 25/04 (dia inteiro)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u w:val="single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 Tsukiji/Ginza + Palácio Imperial + Roppongi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Tsukiji Outer Market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(mercado interno de peixes que fica no bairro de Chuo)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Ginza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Área comercial sofisticada, o bairro mais luxuoso e nobre de Tóquio, perfeito para um passeio agradável para admirar a arquitetura moderna e elegante e/ou para fazer compras de estilo mais sofisticado.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Recomendações padrão: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Chuo dori (a rua principal)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Ginza Six (shopping moderno com grifes, artes e um terraço jardim)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UniQlo Ginza (a maior do mundo, com 12 andares)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Mitsukoshi e Wako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Palácio Imperial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(passeio pelo Kokyo Garden, fossos e muralhas ao redor do Palácio).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Roppongi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Bairro de atmosfera sofisticada e cosmopolita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Mori Art Museum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Mori Garden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Roppongi Hills (2.400 ienes) (vista para a Tokyo 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Book Antiqua" w:cs="Book Antiqua" w:eastAsia="Book Antiqua" w:hAnsi="Book Antiqua"/>
          <w:b w:val="1"/>
          <w:bCs w:val="1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Dia 26/04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Asakusa + Ueno + Akihabara 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a66500"/>
          <w:rtl w:val="0"/>
        </w:rPr>
        <w:t xml:space="preserve">TOUR GUIADO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Asakusa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O bairro mais tradicional de Tóquio, cheio de encanto histórico.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Templo Sensō-ji (o mais antigo de Tóquio).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Nakamise-dori (rua cheia de lojinhas tradicionais).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Sumida Park (vista para o rio Sumida e a Tokyo Skytree)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Ueno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Área cultural e verde, mais tranquila, no coração da cidade.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Ueno Park (caminhada)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Museu Nacional de Tóquio ou Museu de Arte Ocidental.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Akihabara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(tarde/noite) 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Paraíso dos eletrônicos e da cultura otaku (cultura pop japonesa – animes, mangás, jogos)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eletrônicos, cultura otaku, animes e mangás.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Experiência em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maid cafés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lojas temáticas.</w:t>
      </w:r>
    </w:p>
    <w:p w:rsidR="00000000" w:rsidDel="00000000" w:rsidP="00000000" w:rsidRDefault="00000000" w:rsidRPr="00000000" w14:paraId="00000035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rtl w:val="0"/>
        </w:rPr>
        <w:t xml:space="preserve">HAKONE [27/04 (bate-volta)] </w:t>
      </w:r>
    </w:p>
    <w:p w:rsidR="00000000" w:rsidDel="00000000" w:rsidP="00000000" w:rsidRDefault="00000000" w:rsidRPr="00000000" w14:paraId="00000037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Dia 27/04 (passeio de dia inteiro):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Owakudani + Lago Ashi</w:t>
      </w:r>
    </w:p>
    <w:p w:rsidR="00000000" w:rsidDel="00000000" w:rsidP="00000000" w:rsidRDefault="00000000" w:rsidRPr="00000000" w14:paraId="00000038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rtl w:val="0"/>
        </w:rPr>
        <w:t xml:space="preserve">Trajeto Tóquio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rtl w:val="0"/>
        </w:rPr>
        <w:t xml:space="preserve"> Hakone (manhã) / Passeio em Hakone / Trajeto Hakone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1"/>
          <w:iCs w:val="1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rtl w:val="0"/>
        </w:rPr>
        <w:t xml:space="preserve"> Tóquio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Hakone Ropeway até Owakudani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(2.000 só ida / 3.000 ida e volta) –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teleférico panorâmico que revela paisagens vulcânicas e vistas inesquecíveis do Monte Fuji.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*só vale a pena se o tempo estiver bom.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Lago Ashi (barco pirata)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(1.200 ienes) – um lago sereno com vistas perfeitas do Monte Fuji e barcos que parecem sair de um conto.</w:t>
      </w:r>
    </w:p>
    <w:p w:rsidR="00000000" w:rsidDel="00000000" w:rsidP="00000000" w:rsidRDefault="00000000" w:rsidRPr="00000000" w14:paraId="0000003C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            [Almoço em Hakone Machi]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Hakone Shrine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(500 ienes) – um santuário místico marcado por um torii flutuante que repousa sobre o lago.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Air Museum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(1.600 ienes) – um museu ao ar livre que mistura arte moderna com montanhas, jardins e esculturas gigantes.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6" w:right="0" w:hanging="36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Volta a Tóquio</w:t>
      </w:r>
    </w:p>
    <w:p w:rsidR="00000000" w:rsidDel="00000000" w:rsidP="00000000" w:rsidRDefault="00000000" w:rsidRPr="00000000" w14:paraId="00000042">
      <w:pPr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rtl w:val="0"/>
        </w:rPr>
        <w:t xml:space="preserve">QUIOTO [5 noites (28/04 – 02/05, Passeios dias 28 (tarde/noite), 29 (dia inteiro), 30 (dia inteiro)]</w:t>
      </w:r>
    </w:p>
    <w:p w:rsidR="00000000" w:rsidDel="00000000" w:rsidP="00000000" w:rsidRDefault="00000000" w:rsidRPr="00000000" w14:paraId="00000044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Dia 28/04 (tarde/noite)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Chegada em Quioto + Mercado Nishiki + Castelo Nijo + Palácio Imperial </w:t>
      </w:r>
    </w:p>
    <w:p w:rsidR="00000000" w:rsidDel="00000000" w:rsidP="00000000" w:rsidRDefault="00000000" w:rsidRPr="00000000" w14:paraId="00000045">
      <w:pPr>
        <w:rPr>
          <w:rFonts w:ascii="Book Antiqua" w:cs="Book Antiqua" w:eastAsia="Book Antiqua" w:hAnsi="Book Antiqua"/>
          <w:color w:val="ee0000"/>
        </w:rPr>
      </w:pPr>
      <w:r w:rsidDel="00000000" w:rsidR="00000000" w:rsidRPr="00000000">
        <w:rPr>
          <w:rFonts w:ascii="Book Antiqua" w:cs="Book Antiqua" w:eastAsia="Book Antiqua" w:hAnsi="Book Antiqua"/>
          <w:color w:val="ee0000"/>
          <w:rtl w:val="0"/>
        </w:rPr>
        <w:t xml:space="preserve">Check-in no hotel e almoço no Mercado Nishiki OU Jantar cedo no Mercado Nishiki + tempo pra compras no Teramachi (galeria de produtos em geral que se cruza com o Nishiki)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Mercado Nishiki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(um corredor vibrante de sabores e tradições, onde barracas centenárias exibem o melhor da culinária de Kyoto em aromas, cores e degustações irresistíveis).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Castelo Nijo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(um majestoso castelo de Kyoto conhecido pelos “pisos rouxinol”, que cantam sob os passos dos visitantes e revelam a elegância estratégica dos samurais).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Palácio Imperial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 antigo coração da corte japonesa, com jardins amplos, arquitetura refinada e uma atmosfera de serenidade que reflete séculos de história imperial).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Dia 29/04 (dia inteiro)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Kyoto Clássica (Gion + Higashiyama)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a66500"/>
          <w:rtl w:val="0"/>
        </w:rPr>
        <w:t xml:space="preserve">TOUR GUIADO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Kennin-ji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(800 ienes) – o templo zen mais antigo de Kyoto, famoso pelas pinturas de dragões e pelos jardins minimalistas que transmitem paz absoluta.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Hanamikoji-dori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a rua tradicional mais charmosa e prestigiada de Gion, onde casas de chá elegantes e o silêncio da noite revelam o mundo das gueixas.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Yasaka-no-to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a fotogênica pagoda de cinco andares que domina as ruelas históricas e rende uma das vistas mais emblemáticas de Kyoto.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Kyomizu-dera + sannenzaka e ninnenzaka + Nenenomichi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(500 ienes) – templo icônico e super antigo suspenso sobre a colina, com uma varanda monumental que oferece vistas deslumbrantes da cidade, e o importante caminho preservado até lá em cima, que preserva a estética tradicional japonesa e é cheio de lojinhas típicas de diversos tipos de produtos.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Maruyama Park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Parque charmoso localizado no coração de Gion, muito frequentado por locais e turistas, e ainda assim oferecendo um respiro de calma em uma das áreas mais centrais e visitadas da cidade.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Yasaka jinja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belíssimo e vibrante santuário conhecido por suas lanternas estonteantes e pela energia festiva que nunca dorme – além da sua história, que surpreende.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Gion Shirakawa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um cenário poético à beira de um canal, com pontes de pedra, lanternas e salgueiros que parecem moldados para um filme (e serviram de cenário para algumas produções importantes).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 Kamogawa + estátua Izumo no Okuni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rio amplo e sereno que atravessa Kyoto, com margens perfeitas para caminhar, relaxar e observar a vida local, e a estátua dessa importante figura histórica que fundou o teatro Kabuki.</w:t>
      </w:r>
    </w:p>
    <w:p w:rsidR="00000000" w:rsidDel="00000000" w:rsidP="00000000" w:rsidRDefault="00000000" w:rsidRPr="00000000" w14:paraId="0000005D">
      <w:pPr>
        <w:spacing w:after="3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9" w:lineRule="auto"/>
        <w:ind w:left="786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Recomendação: Jantar em Pontocho</w:t>
      </w:r>
    </w:p>
    <w:p w:rsidR="00000000" w:rsidDel="00000000" w:rsidP="00000000" w:rsidRDefault="00000000" w:rsidRPr="00000000" w14:paraId="0000005F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Dia 30/04 (dia inteiro)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Pavilhão Dourado + Arashiyama + Fushimi Inari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a66500"/>
          <w:rtl w:val="0"/>
        </w:rPr>
        <w:t xml:space="preserve">TOUR GUIADO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Kinkaku-ji (Pavilhão Dourado)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(500 ienes) – um templo cintilante coberto de ouro, refletido de forma espetacular no lago que o rodeia, protagonizando uma paisagem estonteante e abrigando muita História e histórias.</w:t>
      </w:r>
    </w:p>
    <w:p w:rsidR="00000000" w:rsidDel="00000000" w:rsidP="00000000" w:rsidRDefault="00000000" w:rsidRPr="00000000" w14:paraId="00000062">
      <w:pPr>
        <w:spacing w:after="3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Arashiyama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um bairro encantador onde natureza, templos e a icônica floresta de bambu criam uma atmosfera de completa beleza, paz e tranquilidade.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Adashino Nenbutsu-ji (500 ienes)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Otagi Nenbutsu-ji (300 ienes)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Vila Saga Torii-moto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Ponte Togetsukyo/Rio Katsura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Tenryu-ji (jardim: 800 ienes)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9" w:lineRule="auto"/>
        <w:ind w:left="1134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Floresta de Bambu </w:t>
      </w:r>
    </w:p>
    <w:p w:rsidR="00000000" w:rsidDel="00000000" w:rsidP="00000000" w:rsidRDefault="00000000" w:rsidRPr="00000000" w14:paraId="0000006A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Fushimi Inari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(sem guia) - um santuário hipnotizante, famoso pelo túnel infinito de portões vermelhos que fazem o seu caminho pela montanha.</w:t>
      </w:r>
    </w:p>
    <w:p w:rsidR="00000000" w:rsidDel="00000000" w:rsidP="00000000" w:rsidRDefault="00000000" w:rsidRPr="00000000" w14:paraId="0000006C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rtl w:val="0"/>
        </w:rPr>
        <w:t xml:space="preserve">NARA [01 de maio (bate-volta)] </w:t>
      </w:r>
    </w:p>
    <w:p w:rsidR="00000000" w:rsidDel="00000000" w:rsidP="00000000" w:rsidRDefault="00000000" w:rsidRPr="00000000" w14:paraId="0000006E">
      <w:pPr>
        <w:rPr>
          <w:rFonts w:ascii="Book Antiqua" w:cs="Book Antiqua" w:eastAsia="Book Antiqua" w:hAnsi="Book Antiqua"/>
          <w:b w:val="1"/>
          <w:bCs w:val="1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rtl w:val="0"/>
        </w:rPr>
        <w:t xml:space="preserve">Trajeto Quioto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1"/>
          <w:iCs w:val="1"/>
          <w:rtl w:val="0"/>
        </w:rPr>
        <w:t xml:space="preserve">🡨🡪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rtl w:val="0"/>
        </w:rPr>
        <w:t xml:space="preserve"> Nara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Book Antiqua" w:cs="Book Antiqua" w:eastAsia="Book Antiqua" w:hAnsi="Book Antiqua"/>
          <w:b w:val="1"/>
          <w:bCs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Dia 01/05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Passeio de manhã e à tarde pela cidade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a66500"/>
          <w:rtl w:val="0"/>
        </w:rPr>
        <w:t xml:space="preserve">TOUR GUIADO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Templo Todai-ji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templo monumental que por muitos séculos foi a maior construção de madeira do mundo e que abriga o Grande Buda, a maior estátua de bronze do Japão.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[Almoço]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Santuário Kasuga Taisha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um santuário envolto por milhares de lanternas que criam uma aura sagrada e atemporal.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Volta a Kyoto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rtl w:val="0"/>
        </w:rPr>
        <w:t xml:space="preserve">OSAKA [02 de maio (bate-volta]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a66500"/>
          <w:rtl w:val="0"/>
        </w:rPr>
        <w:t xml:space="preserve">TOUR GUIADO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Book Antiqua" w:cs="Book Antiqua" w:eastAsia="Book Antiqua" w:hAnsi="Book Antiqua"/>
          <w:b w:val="1"/>
          <w:bCs w:val="1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rtl w:val="0"/>
        </w:rPr>
        <w:t xml:space="preserve">Trajeto Quioto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1"/>
          <w:iCs w:val="1"/>
          <w:rtl w:val="0"/>
        </w:rPr>
        <w:t xml:space="preserve">🡨🡪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rtl w:val="0"/>
        </w:rPr>
        <w:t xml:space="preserve"> Osaka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Book Antiqua" w:cs="Book Antiqua" w:eastAsia="Book Antiqua" w:hAnsi="Book Antiqua"/>
          <w:b w:val="1"/>
          <w:bCs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Dia 02/05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Passeio de manhã e à tarde pela cidade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Castelo de Osaka –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castelo por fora e museu por dentro, e um dos marcos históricos mais importantes do Japão, imponente e cercado por jardins amplos que mudam com as estações.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Bairro Shinsekai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bairro retrô e cheio de personalidade, famoso pela torre Tsutenkaku e pela vibe nostálgica da “velha Osaka”.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[Almoço em Shinsekai]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Namba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o coração animado do sul de Osaka, onde compras, cultura pop e comida de rua se misturam em um ritmo vibrante e inesgotável.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Namba Yasaka Jinja, um santuário único, marcado por um palco em forma de cabeça gigante de leão que atrai sorte e boas energias.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 e Rua Dotonbori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a área mais vibrante de Osaka, iluminada por letreiros gigantes e repleta de comidas de rua irresistíveis.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1" w:before="0" w:line="259" w:lineRule="auto"/>
        <w:ind w:left="786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Recomendação de jantar em Osaka: Rua Hozen-ji Yokocho (mais sofisticado) ou Rua Dotonbori (mais informal)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Book Antiqua" w:cs="Book Antiqua" w:eastAsia="Book Antiqua" w:hAnsi="Book Antiqua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rtl w:val="0"/>
        </w:rPr>
        <w:t xml:space="preserve">TÓQUIO [1 noite, 3 - 4/05]</w:t>
      </w:r>
    </w:p>
    <w:p w:rsidR="00000000" w:rsidDel="00000000" w:rsidP="00000000" w:rsidRDefault="00000000" w:rsidRPr="00000000" w14:paraId="00000086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Dia 03/05 (tarde/noite)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Chegada em Tóquio e passeio pela cidade: Toyosu + Odaiba + TeamLabs Planets</w:t>
      </w:r>
    </w:p>
    <w:p w:rsidR="00000000" w:rsidDel="00000000" w:rsidP="00000000" w:rsidRDefault="00000000" w:rsidRPr="00000000" w14:paraId="00000087">
      <w:pPr>
        <w:rPr>
          <w:rFonts w:ascii="Book Antiqua" w:cs="Book Antiqua" w:eastAsia="Book Antiqua" w:hAnsi="Book Antiqua"/>
          <w:b w:val="1"/>
          <w:bCs w:val="1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rtl w:val="0"/>
        </w:rPr>
        <w:t xml:space="preserve">Trajeto Quioto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1"/>
          <w:iCs w:val="1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rtl w:val="0"/>
        </w:rPr>
        <w:t xml:space="preserve"> Tóquio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Odaiba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Lazer leve e fotogênico, ideal para curtir as paisagens marítimas lindas, uma arquitetura mais futurista e um passeio diferente do centro urbano clássico de Tóquio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Estátua da Liberdade e vista para a Rainbow Bridge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DIverCity Tokyo Plaza (shopping com o Gundam gigante na entrada, lojas temáticas e restaurantes com realidade virtual).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TeamLabs Planets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(a compra antecipada dos ingressos é recomendada)</w:t>
      </w:r>
    </w:p>
    <w:p w:rsidR="00000000" w:rsidDel="00000000" w:rsidP="00000000" w:rsidRDefault="00000000" w:rsidRPr="00000000" w14:paraId="0000008C">
      <w:pPr>
        <w:rPr>
          <w:rFonts w:ascii="Book Antiqua" w:cs="Book Antiqua" w:eastAsia="Book Antiqua" w:hAnsi="Book Antiqu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Book Antiqua" w:cs="Book Antiqua" w:eastAsia="Book Antiqua" w:hAnsi="Book Antiqua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Dia 04/05 (manhã e tarde)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Compras livres (sem guia) + Volta ao 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Saída do hotel às 17:00 (voo às 22:25 em Narita)</w:t>
      </w:r>
    </w:p>
    <w:p w:rsidR="00000000" w:rsidDel="00000000" w:rsidP="00000000" w:rsidRDefault="00000000" w:rsidRPr="00000000" w14:paraId="00000090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rPr>
          <w:rFonts w:ascii="Book Antiqua" w:cs="Book Antiqua" w:eastAsia="Book Antiqua" w:hAnsi="Book Antiqua"/>
          <w:color w:val="000000"/>
          <w:sz w:val="22"/>
          <w:szCs w:val="22"/>
        </w:rPr>
      </w:pPr>
      <w:bookmarkStart w:colFirst="0" w:colLast="0" w:name="_heading=h.nsa7z4l6tfju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2"/>
          <w:szCs w:val="22"/>
          <w:rtl w:val="0"/>
        </w:rPr>
        <w:t xml:space="preserve">🎌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8"/>
          <w:szCs w:val="28"/>
          <w:u w:val="single"/>
          <w:rtl w:val="0"/>
        </w:rPr>
        <w:t xml:space="preserve">MODELO ALTERNATIVO DE ROTEIRO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Estadias: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945"/>
        <w:gridCol w:w="4680"/>
        <w:tblGridChange w:id="0">
          <w:tblGrid>
            <w:gridCol w:w="2405"/>
            <w:gridCol w:w="1945"/>
            <w:gridCol w:w="468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Hotéis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Book Antiqua" w:cs="Book Antiqua" w:eastAsia="Book Antiqua" w:hAnsi="Book Antiqua"/>
                <w:color w:val="cc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Tóquio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23 - 28/04 </w:t>
            </w:r>
          </w:p>
          <w:p w:rsidR="00000000" w:rsidDel="00000000" w:rsidP="00000000" w:rsidRDefault="00000000" w:rsidRPr="00000000" w14:paraId="0000009A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(5 noites)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Hilton Tokyo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Book Antiqua" w:cs="Book Antiqua" w:eastAsia="Book Antiqua" w:hAnsi="Book Antiqua"/>
                <w:b w:val="1"/>
                <w:bCs w:val="1"/>
                <w:color w:val="cc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Kyoto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28/04 – 03/05</w:t>
            </w:r>
          </w:p>
          <w:p w:rsidR="00000000" w:rsidDel="00000000" w:rsidP="00000000" w:rsidRDefault="00000000" w:rsidRPr="00000000" w14:paraId="0000009E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(5 noites)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Book Antiqua" w:cs="Book Antiqua" w:eastAsia="Book Antiqua" w:hAnsi="Book Antiqua"/>
                <w:b w:val="1"/>
                <w:bCs w:val="1"/>
                <w:color w:val="0d0d0d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d0d0d"/>
                <w:rtl w:val="0"/>
              </w:rPr>
              <w:t xml:space="preserve">Hotel Alza Kyoto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Tóquio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03 - 04/05</w:t>
            </w:r>
          </w:p>
          <w:p w:rsidR="00000000" w:rsidDel="00000000" w:rsidP="00000000" w:rsidRDefault="00000000" w:rsidRPr="00000000" w14:paraId="000000A2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(1 noite)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Hilton Tokyo</w:t>
            </w:r>
          </w:p>
        </w:tc>
      </w:tr>
    </w:tbl>
    <w:p w:rsidR="00000000" w:rsidDel="00000000" w:rsidP="00000000" w:rsidRDefault="00000000" w:rsidRPr="00000000" w14:paraId="000000A4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Deslocamentos Principais:</w:t>
      </w:r>
    </w:p>
    <w:p w:rsidR="00000000" w:rsidDel="00000000" w:rsidP="00000000" w:rsidRDefault="00000000" w:rsidRPr="00000000" w14:paraId="000000B0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60.0" w:type="dxa"/>
        <w:jc w:val="left"/>
        <w:tblInd w:w="-8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990"/>
        <w:gridCol w:w="1020"/>
        <w:gridCol w:w="1140"/>
        <w:gridCol w:w="825"/>
        <w:gridCol w:w="825"/>
        <w:gridCol w:w="1140"/>
        <w:gridCol w:w="2055"/>
        <w:tblGridChange w:id="0">
          <w:tblGrid>
            <w:gridCol w:w="2265"/>
            <w:gridCol w:w="990"/>
            <w:gridCol w:w="1020"/>
            <w:gridCol w:w="1140"/>
            <w:gridCol w:w="825"/>
            <w:gridCol w:w="825"/>
            <w:gridCol w:w="1140"/>
            <w:gridCol w:w="20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Trecho - Transporte -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Preço ¥ Unitário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Número 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Acréscimo de ¥ 3000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Total 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US$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Aeroporto → Hotel (Tóquio)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Transfer privativo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não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Book Antiqua" w:cs="Book Antiqua" w:eastAsia="Book Antiqua" w:hAnsi="Book Antiqua"/>
                <w:color w:val="11734b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não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(de outra empresa)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Tokyo → Hakone | Romancecar | Odakyu | Reserved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¥2.470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11734b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¥7.940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$50,77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R$274,06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ee0000"/>
                <w:rtl w:val="0"/>
              </w:rPr>
              <w:t xml:space="preserve">Definir qual o trem e o horário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Hakone → Tokyo | Romancecar | Odakyu | Reserved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¥2.470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ffcfc9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¥4.940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$31,59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R$170,51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ee0000"/>
                <w:rtl w:val="0"/>
              </w:rPr>
              <w:t xml:space="preserve">Definir qual o trem e o horário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Tokyo → Kyoto | Shinkansen | Nozomi | Green Car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¥18.840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11734b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¥40.680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$260,14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R$1.404,14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ee0000"/>
                <w:rtl w:val="0"/>
              </w:rPr>
              <w:t xml:space="preserve">Definir qual o trem e o horário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Kyoto → Nara | Limited Express | Kintetsu | Reserved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¥1.200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ffcfc9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¥2.400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$15,35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R$82,84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Nara → Kyoto | Limited Express | Kintetsu | Reserved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¥1.200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ffcfc9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¥2.400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$15,35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R$82,84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Kyoto → Osaka | Limited Express | JR  | Ordinary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¥580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ffcfc9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¥1.160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$7,42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R$39,91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X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Osaka → Kyoto | Limited Express | JR  | Ordinary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¥580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ffcfc9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¥1.160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$7,42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R$39,91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X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Kyoto → Tokyo | Shinkansen | Nozomi | Green Car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¥18.840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11734b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¥40.680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$260,14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R$1.404,14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ee0000"/>
                <w:rtl w:val="0"/>
              </w:rPr>
              <w:t xml:space="preserve">Definir qual o trem e o horário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Hotel → Aeroporto (Tóquio)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Transfer privativo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não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Book Antiqua" w:cs="Book Antiqua" w:eastAsia="Book Antiqua" w:hAnsi="Book Antiqua"/>
                <w:color w:val="11734b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não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(de outra empresa)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      </w:t>
      </w:r>
    </w:p>
    <w:tbl>
      <w:tblPr>
        <w:tblStyle w:val="Table3"/>
        <w:tblW w:w="3285.0" w:type="dxa"/>
        <w:jc w:val="left"/>
        <w:tblInd w:w="43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080"/>
        <w:gridCol w:w="1185"/>
        <w:tblGridChange w:id="0">
          <w:tblGrid>
            <w:gridCol w:w="1020"/>
            <w:gridCol w:w="1080"/>
            <w:gridCol w:w="11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Total 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jc w:val="center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Total US$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Total 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jc w:val="right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¥101.360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jc w:val="right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$648,11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jc w:val="right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R$3.487,23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425"/>
        <w:gridCol w:w="1410"/>
        <w:gridCol w:w="1665"/>
        <w:gridCol w:w="1470"/>
        <w:gridCol w:w="1770"/>
        <w:tblGridChange w:id="0">
          <w:tblGrid>
            <w:gridCol w:w="1320"/>
            <w:gridCol w:w="1425"/>
            <w:gridCol w:w="1410"/>
            <w:gridCol w:w="1665"/>
            <w:gridCol w:w="1470"/>
            <w:gridCol w:w="1770"/>
          </w:tblGrid>
        </w:tblGridChange>
      </w:tblGrid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Trecho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Valor do bilhete</w:t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(unidade)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Valor Estimado</w:t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(para 2 pessoas)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Aeroporto → Hotel (Tóquio)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Transfer privativo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(não aplicável)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(não aplicável)</w:t>
            </w:r>
          </w:p>
          <w:p w:rsidR="00000000" w:rsidDel="00000000" w:rsidP="00000000" w:rsidRDefault="00000000" w:rsidRPr="00000000" w14:paraId="0000011D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(de outra empresa)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Tóquio → Hakone </w:t>
            </w:r>
          </w:p>
          <w:p w:rsidR="00000000" w:rsidDel="00000000" w:rsidP="00000000" w:rsidRDefault="00000000" w:rsidRPr="00000000" w14:paraId="00000121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(bate-volta)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Trem-bala ou Romancecar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¥4.400</w:t>
            </w:r>
          </w:p>
          <w:p w:rsidR="00000000" w:rsidDel="00000000" w:rsidP="00000000" w:rsidRDefault="00000000" w:rsidRPr="00000000" w14:paraId="00000124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(2x)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¥</w:t>
            </w:r>
          </w:p>
          <w:p w:rsidR="00000000" w:rsidDel="00000000" w:rsidP="00000000" w:rsidRDefault="00000000" w:rsidRPr="00000000" w14:paraId="00000126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(US$ ) </w:t>
            </w:r>
          </w:p>
          <w:p w:rsidR="00000000" w:rsidDel="00000000" w:rsidP="00000000" w:rsidRDefault="00000000" w:rsidRPr="00000000" w14:paraId="00000127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(R$ )</w:t>
            </w:r>
          </w:p>
          <w:p w:rsidR="00000000" w:rsidDel="00000000" w:rsidP="00000000" w:rsidRDefault="00000000" w:rsidRPr="00000000" w14:paraId="00000128">
            <w:pPr>
              <w:rPr>
                <w:rFonts w:ascii="Book Antiqua" w:cs="Book Antiqua" w:eastAsia="Book Antiqua" w:hAnsi="Book Antiqua"/>
                <w:sz w:val="14"/>
                <w:szCs w:val="14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14"/>
                <w:szCs w:val="14"/>
                <w:rtl w:val="0"/>
              </w:rPr>
              <w:t xml:space="preserve">¥3.000 (serviço de compra)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Book Antiqua" w:cs="Book Antiqua" w:eastAsia="Book Antiqua" w:hAnsi="Book Antiqua"/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ee0000"/>
                <w:rtl w:val="0"/>
              </w:rPr>
              <w:t xml:space="preserve">Definir qual o trem e o horário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Tóquio → Kyoto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Trem-bala</w:t>
            </w:r>
          </w:p>
          <w:p w:rsidR="00000000" w:rsidDel="00000000" w:rsidP="00000000" w:rsidRDefault="00000000" w:rsidRPr="00000000" w14:paraId="0000012D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(Green Car)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¥13.770</w:t>
            </w:r>
          </w:p>
          <w:p w:rsidR="00000000" w:rsidDel="00000000" w:rsidP="00000000" w:rsidRDefault="00000000" w:rsidRPr="00000000" w14:paraId="0000012F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¥18.640</w:t>
            </w:r>
          </w:p>
          <w:p w:rsidR="00000000" w:rsidDel="00000000" w:rsidP="00000000" w:rsidRDefault="00000000" w:rsidRPr="00000000" w14:paraId="00000130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(2x)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¥30.540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¥40.280</w:t>
            </w:r>
          </w:p>
          <w:p w:rsidR="00000000" w:rsidDel="00000000" w:rsidP="00000000" w:rsidRDefault="00000000" w:rsidRPr="00000000" w14:paraId="00000133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</w:t>
            </w:r>
            <w:r w:rsidDel="00000000" w:rsidR="00000000" w:rsidRPr="00000000">
              <w:rPr>
                <w:rFonts w:ascii="Book Antiqua" w:cs="Book Antiqua" w:eastAsia="Book Antiqua" w:hAnsi="Book Antiqua"/>
                <w:sz w:val="14"/>
                <w:szCs w:val="14"/>
                <w:rtl w:val="0"/>
              </w:rPr>
              <w:t xml:space="preserve">¥3.000 (serviço de compra)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Book Antiqua" w:cs="Book Antiqua" w:eastAsia="Book Antiqua" w:hAnsi="Book Antiqua"/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ee0000"/>
                <w:rtl w:val="0"/>
              </w:rPr>
              <w:t xml:space="preserve">Definir qual o trem e o horário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Kyoto → Nara</w:t>
            </w:r>
          </w:p>
          <w:p w:rsidR="00000000" w:rsidDel="00000000" w:rsidP="00000000" w:rsidRDefault="00000000" w:rsidRPr="00000000" w14:paraId="00000137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(bate-volta)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Trem local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¥</w:t>
            </w:r>
          </w:p>
          <w:p w:rsidR="00000000" w:rsidDel="00000000" w:rsidP="00000000" w:rsidRDefault="00000000" w:rsidRPr="00000000" w14:paraId="0000013A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(2x)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¥</w:t>
            </w:r>
          </w:p>
          <w:p w:rsidR="00000000" w:rsidDel="00000000" w:rsidP="00000000" w:rsidRDefault="00000000" w:rsidRPr="00000000" w14:paraId="0000013D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(US$ ) </w:t>
            </w:r>
          </w:p>
          <w:p w:rsidR="00000000" w:rsidDel="00000000" w:rsidP="00000000" w:rsidRDefault="00000000" w:rsidRPr="00000000" w14:paraId="0000013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(R$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     X </w:t>
            </w:r>
          </w:p>
          <w:p w:rsidR="00000000" w:rsidDel="00000000" w:rsidP="00000000" w:rsidRDefault="00000000" w:rsidRPr="00000000" w14:paraId="00000142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Kyoto → Osaka</w:t>
            </w:r>
          </w:p>
          <w:p w:rsidR="00000000" w:rsidDel="00000000" w:rsidP="00000000" w:rsidRDefault="00000000" w:rsidRPr="00000000" w14:paraId="00000144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(bate-volta)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Trem local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¥</w:t>
            </w:r>
          </w:p>
          <w:p w:rsidR="00000000" w:rsidDel="00000000" w:rsidP="00000000" w:rsidRDefault="00000000" w:rsidRPr="00000000" w14:paraId="00000147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(2x)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¥</w:t>
            </w:r>
          </w:p>
          <w:p w:rsidR="00000000" w:rsidDel="00000000" w:rsidP="00000000" w:rsidRDefault="00000000" w:rsidRPr="00000000" w14:paraId="0000014A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(US$ ) </w:t>
            </w:r>
          </w:p>
          <w:p w:rsidR="00000000" w:rsidDel="00000000" w:rsidP="00000000" w:rsidRDefault="00000000" w:rsidRPr="00000000" w14:paraId="0000014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(R$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     X </w:t>
            </w:r>
          </w:p>
        </w:tc>
      </w:tr>
      <w:tr>
        <w:trPr>
          <w:cantSplit w:val="0"/>
          <w:trHeight w:val="1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Kyoto → Tóquio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Trem-bala</w:t>
            </w:r>
          </w:p>
          <w:p w:rsidR="00000000" w:rsidDel="00000000" w:rsidP="00000000" w:rsidRDefault="00000000" w:rsidRPr="00000000" w14:paraId="00000151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(Green Car)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¥13.770</w:t>
            </w:r>
          </w:p>
          <w:p w:rsidR="00000000" w:rsidDel="00000000" w:rsidP="00000000" w:rsidRDefault="00000000" w:rsidRPr="00000000" w14:paraId="00000153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¥18.640</w:t>
            </w:r>
          </w:p>
          <w:p w:rsidR="00000000" w:rsidDel="00000000" w:rsidP="00000000" w:rsidRDefault="00000000" w:rsidRPr="00000000" w14:paraId="00000154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¥30.540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¥40.280</w:t>
            </w:r>
          </w:p>
          <w:p w:rsidR="00000000" w:rsidDel="00000000" w:rsidP="00000000" w:rsidRDefault="00000000" w:rsidRPr="00000000" w14:paraId="00000158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(US$ ) </w:t>
            </w:r>
          </w:p>
          <w:p w:rsidR="00000000" w:rsidDel="00000000" w:rsidP="00000000" w:rsidRDefault="00000000" w:rsidRPr="00000000" w14:paraId="00000159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(R$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Book Antiqua" w:cs="Book Antiqua" w:eastAsia="Book Antiqua" w:hAnsi="Book Antiqua"/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ee0000"/>
                <w:rtl w:val="0"/>
              </w:rPr>
              <w:t xml:space="preserve">Definir qual o trem e o horário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Hotel → Aeroporto (Tóquio)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Transfer privativo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(não aplicável)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(não aplicável)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(de outra empresa)</w:t>
            </w:r>
          </w:p>
        </w:tc>
      </w:tr>
    </w:tbl>
    <w:p w:rsidR="00000000" w:rsidDel="00000000" w:rsidP="00000000" w:rsidRDefault="00000000" w:rsidRPr="00000000" w14:paraId="00000162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Roteiro Resumido por Dia (com dias de tour guiado designados)</w:t>
      </w:r>
      <w:r w:rsidDel="00000000" w:rsidR="00000000" w:rsidRPr="00000000">
        <w:rPr>
          <w:rtl w:val="0"/>
        </w:rPr>
      </w:r>
    </w:p>
    <w:tbl>
      <w:tblPr>
        <w:tblStyle w:val="Table5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490"/>
        <w:gridCol w:w="2410"/>
        <w:gridCol w:w="1740"/>
        <w:gridCol w:w="3180"/>
        <w:tblGridChange w:id="0">
          <w:tblGrid>
            <w:gridCol w:w="915"/>
            <w:gridCol w:w="1490"/>
            <w:gridCol w:w="2410"/>
            <w:gridCol w:w="1740"/>
            <w:gridCol w:w="3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Cidade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Valor do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23/04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Tóquio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Chegada só para dormir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Não aplicável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Chegada de transfer por outra empresa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24/04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Tóquio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Tour guiado: </w:t>
            </w:r>
          </w:p>
          <w:p w:rsidR="00000000" w:rsidDel="00000000" w:rsidP="00000000" w:rsidRDefault="00000000" w:rsidRPr="00000000" w14:paraId="00000172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Harajuku,</w:t>
            </w:r>
          </w:p>
          <w:p w:rsidR="00000000" w:rsidDel="00000000" w:rsidP="00000000" w:rsidRDefault="00000000" w:rsidRPr="00000000" w14:paraId="00000173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Shibuya,</w:t>
            </w:r>
          </w:p>
          <w:p w:rsidR="00000000" w:rsidDel="00000000" w:rsidP="00000000" w:rsidRDefault="00000000" w:rsidRPr="00000000" w14:paraId="00000174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Shinjuku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¥70.000 </w:t>
            </w:r>
          </w:p>
          <w:p w:rsidR="00000000" w:rsidDel="00000000" w:rsidP="00000000" w:rsidRDefault="00000000" w:rsidRPr="00000000" w14:paraId="00000176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(dia 1 de tour)</w:t>
            </w:r>
          </w:p>
          <w:p w:rsidR="00000000" w:rsidDel="00000000" w:rsidP="00000000" w:rsidRDefault="00000000" w:rsidRPr="00000000" w14:paraId="00000177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(US$ 453)</w:t>
            </w:r>
          </w:p>
          <w:p w:rsidR="00000000" w:rsidDel="00000000" w:rsidP="00000000" w:rsidRDefault="00000000" w:rsidRPr="00000000" w14:paraId="00000178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(R$ 2.387)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6 horas de tour</w:t>
            </w:r>
          </w:p>
          <w:p w:rsidR="00000000" w:rsidDel="00000000" w:rsidP="00000000" w:rsidRDefault="00000000" w:rsidRPr="00000000" w14:paraId="0000017A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(guia sem carro)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25/04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Tóquio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Passeio solo:</w:t>
            </w:r>
          </w:p>
          <w:p w:rsidR="00000000" w:rsidDel="00000000" w:rsidP="00000000" w:rsidRDefault="00000000" w:rsidRPr="00000000" w14:paraId="0000017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Tsukiji Market</w:t>
            </w:r>
          </w:p>
          <w:p w:rsidR="00000000" w:rsidDel="00000000" w:rsidP="00000000" w:rsidRDefault="00000000" w:rsidRPr="00000000" w14:paraId="0000017F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Ginza,</w:t>
            </w:r>
          </w:p>
          <w:p w:rsidR="00000000" w:rsidDel="00000000" w:rsidP="00000000" w:rsidRDefault="00000000" w:rsidRPr="00000000" w14:paraId="00000180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Palácio Imperial</w:t>
            </w:r>
          </w:p>
          <w:p w:rsidR="00000000" w:rsidDel="00000000" w:rsidP="00000000" w:rsidRDefault="00000000" w:rsidRPr="00000000" w14:paraId="00000181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Roppongi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Não aplicável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84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                       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26/04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Tóquio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Passeio solo:</w:t>
            </w:r>
          </w:p>
          <w:p w:rsidR="00000000" w:rsidDel="00000000" w:rsidP="00000000" w:rsidRDefault="00000000" w:rsidRPr="00000000" w14:paraId="00000189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Asakusa </w:t>
            </w:r>
          </w:p>
          <w:p w:rsidR="00000000" w:rsidDel="00000000" w:rsidP="00000000" w:rsidRDefault="00000000" w:rsidRPr="00000000" w14:paraId="0000018A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Ueno </w:t>
            </w:r>
          </w:p>
          <w:p w:rsidR="00000000" w:rsidDel="00000000" w:rsidP="00000000" w:rsidRDefault="00000000" w:rsidRPr="00000000" w14:paraId="0000018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Akihabara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Não aplicável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>
                <w:rFonts w:ascii="Book Antiqua" w:cs="Book Antiqua" w:eastAsia="Book Antiqua" w:hAnsi="Book Antiqua"/>
                <w:color w:val="ee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ee0000"/>
                <w:rtl w:val="0"/>
              </w:rPr>
              <w:t xml:space="preserve">Ingressos à parte</w:t>
            </w:r>
          </w:p>
          <w:p w:rsidR="00000000" w:rsidDel="00000000" w:rsidP="00000000" w:rsidRDefault="00000000" w:rsidRPr="00000000" w14:paraId="0000018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ee0000"/>
                <w:rtl w:val="0"/>
              </w:rPr>
              <w:t xml:space="preserve">¥4.400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27/04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Hakone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Day trip Hakone (solo):</w:t>
            </w:r>
          </w:p>
          <w:p w:rsidR="00000000" w:rsidDel="00000000" w:rsidP="00000000" w:rsidRDefault="00000000" w:rsidRPr="00000000" w14:paraId="00000192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Owakudani,</w:t>
            </w:r>
          </w:p>
          <w:p w:rsidR="00000000" w:rsidDel="00000000" w:rsidP="00000000" w:rsidRDefault="00000000" w:rsidRPr="00000000" w14:paraId="00000193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Lago Ashi,</w:t>
            </w:r>
          </w:p>
          <w:p w:rsidR="00000000" w:rsidDel="00000000" w:rsidP="00000000" w:rsidRDefault="00000000" w:rsidRPr="00000000" w14:paraId="00000194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Open Air Museum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Não aplicável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ee0000"/>
                <w:rtl w:val="0"/>
              </w:rPr>
              <w:t xml:space="preserve">deslocamento de trem-bala ou Romancecar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28/04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Kyoto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Chegada em Kyoto e passeio solo:</w:t>
            </w:r>
          </w:p>
          <w:p w:rsidR="00000000" w:rsidDel="00000000" w:rsidP="00000000" w:rsidRDefault="00000000" w:rsidRPr="00000000" w14:paraId="0000019A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Mercado Nishiki, </w:t>
            </w:r>
          </w:p>
          <w:p w:rsidR="00000000" w:rsidDel="00000000" w:rsidP="00000000" w:rsidRDefault="00000000" w:rsidRPr="00000000" w14:paraId="0000019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Castelo Nijo, </w:t>
            </w:r>
          </w:p>
          <w:p w:rsidR="00000000" w:rsidDel="00000000" w:rsidP="00000000" w:rsidRDefault="00000000" w:rsidRPr="00000000" w14:paraId="0000019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Palácio Imperial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Não aplicável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19F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                     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29/04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Kyoto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Tour guiado:</w:t>
            </w: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(Gion, Higashiyama)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¥66.000</w:t>
            </w:r>
          </w:p>
          <w:p w:rsidR="00000000" w:rsidDel="00000000" w:rsidP="00000000" w:rsidRDefault="00000000" w:rsidRPr="00000000" w14:paraId="000001A5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(US$ 426)</w:t>
            </w:r>
          </w:p>
          <w:p w:rsidR="00000000" w:rsidDel="00000000" w:rsidP="00000000" w:rsidRDefault="00000000" w:rsidRPr="00000000" w14:paraId="000001A6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(R$ 2.248)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6 horas de tour</w:t>
            </w:r>
          </w:p>
          <w:p w:rsidR="00000000" w:rsidDel="00000000" w:rsidP="00000000" w:rsidRDefault="00000000" w:rsidRPr="00000000" w14:paraId="000001A8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(guia sem carro)</w:t>
            </w:r>
          </w:p>
        </w:tc>
      </w:tr>
      <w:tr>
        <w:trPr>
          <w:cantSplit w:val="0"/>
          <w:trHeight w:val="17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30/04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Kyoto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Tour guiado:</w:t>
            </w: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Pavilhão Dourado,</w:t>
            </w:r>
          </w:p>
          <w:p w:rsidR="00000000" w:rsidDel="00000000" w:rsidP="00000000" w:rsidRDefault="00000000" w:rsidRPr="00000000" w14:paraId="000001AD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Arashiyama </w:t>
            </w:r>
          </w:p>
          <w:p w:rsidR="00000000" w:rsidDel="00000000" w:rsidP="00000000" w:rsidRDefault="00000000" w:rsidRPr="00000000" w14:paraId="000001A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Fushimi Inari (sem guia)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¥66.000</w:t>
            </w:r>
          </w:p>
          <w:p w:rsidR="00000000" w:rsidDel="00000000" w:rsidP="00000000" w:rsidRDefault="00000000" w:rsidRPr="00000000" w14:paraId="000001B0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(US$ 426)</w:t>
            </w:r>
          </w:p>
          <w:p w:rsidR="00000000" w:rsidDel="00000000" w:rsidP="00000000" w:rsidRDefault="00000000" w:rsidRPr="00000000" w14:paraId="000001B1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(R$ 2.248)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6 horas de tour</w:t>
            </w:r>
          </w:p>
          <w:p w:rsidR="00000000" w:rsidDel="00000000" w:rsidP="00000000" w:rsidRDefault="00000000" w:rsidRPr="00000000" w14:paraId="000001B3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(guia sem carro)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01/05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Book Antiqua" w:cs="Book Antiqua" w:eastAsia="Book Antiqua" w:hAnsi="Book Antiqua"/>
                <w:b w:val="1"/>
                <w:bCs w:val="1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Nara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Tour guiado:</w:t>
            </w:r>
          </w:p>
          <w:p w:rsidR="00000000" w:rsidDel="00000000" w:rsidP="00000000" w:rsidRDefault="00000000" w:rsidRPr="00000000" w14:paraId="000001BA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Todai-ji, </w:t>
            </w:r>
          </w:p>
          <w:p w:rsidR="00000000" w:rsidDel="00000000" w:rsidP="00000000" w:rsidRDefault="00000000" w:rsidRPr="00000000" w14:paraId="000001B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Kasuga Taisha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¥66.000</w:t>
            </w:r>
          </w:p>
          <w:p w:rsidR="00000000" w:rsidDel="00000000" w:rsidP="00000000" w:rsidRDefault="00000000" w:rsidRPr="00000000" w14:paraId="000001B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(US$ 426)</w:t>
            </w:r>
          </w:p>
          <w:p w:rsidR="00000000" w:rsidDel="00000000" w:rsidP="00000000" w:rsidRDefault="00000000" w:rsidRPr="00000000" w14:paraId="000001BF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(R$ 2.248)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6 horas de tour</w:t>
            </w:r>
          </w:p>
          <w:p w:rsidR="00000000" w:rsidDel="00000000" w:rsidP="00000000" w:rsidRDefault="00000000" w:rsidRPr="00000000" w14:paraId="000001C2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(guia sem carro), deslocamento de trem local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02/05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Osaka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Tour guiado:</w:t>
            </w:r>
          </w:p>
          <w:p w:rsidR="00000000" w:rsidDel="00000000" w:rsidP="00000000" w:rsidRDefault="00000000" w:rsidRPr="00000000" w14:paraId="000001C6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Castelo de Osaka, </w:t>
            </w:r>
          </w:p>
          <w:p w:rsidR="00000000" w:rsidDel="00000000" w:rsidP="00000000" w:rsidRDefault="00000000" w:rsidRPr="00000000" w14:paraId="000001C7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Shinsekai,</w:t>
            </w:r>
          </w:p>
          <w:p w:rsidR="00000000" w:rsidDel="00000000" w:rsidP="00000000" w:rsidRDefault="00000000" w:rsidRPr="00000000" w14:paraId="000001C8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Namba, </w:t>
            </w:r>
          </w:p>
          <w:p w:rsidR="00000000" w:rsidDel="00000000" w:rsidP="00000000" w:rsidRDefault="00000000" w:rsidRPr="00000000" w14:paraId="000001C9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Dotonbori)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¥66.000</w:t>
            </w:r>
          </w:p>
          <w:p w:rsidR="00000000" w:rsidDel="00000000" w:rsidP="00000000" w:rsidRDefault="00000000" w:rsidRPr="00000000" w14:paraId="000001C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(US$ 426)</w:t>
            </w:r>
          </w:p>
          <w:p w:rsidR="00000000" w:rsidDel="00000000" w:rsidP="00000000" w:rsidRDefault="00000000" w:rsidRPr="00000000" w14:paraId="000001C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(R$ 2.248)</w:t>
            </w:r>
          </w:p>
          <w:p w:rsidR="00000000" w:rsidDel="00000000" w:rsidP="00000000" w:rsidRDefault="00000000" w:rsidRPr="00000000" w14:paraId="000001CD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6 horas de tour</w:t>
            </w:r>
          </w:p>
          <w:p w:rsidR="00000000" w:rsidDel="00000000" w:rsidP="00000000" w:rsidRDefault="00000000" w:rsidRPr="00000000" w14:paraId="000001CF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(guia sem carro), deslocamento de trem local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03/05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Tóquio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Chegada em Tóquio e passeio solo</w:t>
            </w:r>
          </w:p>
          <w:p w:rsidR="00000000" w:rsidDel="00000000" w:rsidP="00000000" w:rsidRDefault="00000000" w:rsidRPr="00000000" w14:paraId="000001D3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Odaiba </w:t>
            </w:r>
          </w:p>
          <w:p w:rsidR="00000000" w:rsidDel="00000000" w:rsidP="00000000" w:rsidRDefault="00000000" w:rsidRPr="00000000" w14:paraId="000001D4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- TeamLabs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Não aplicável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6 horas de tour</w:t>
            </w:r>
          </w:p>
          <w:p w:rsidR="00000000" w:rsidDel="00000000" w:rsidP="00000000" w:rsidRDefault="00000000" w:rsidRPr="00000000" w14:paraId="000001D7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(guia sem carro)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>
                <w:rFonts w:ascii="Book Antiqua" w:cs="Book Antiqua" w:eastAsia="Book Antiqua" w:hAnsi="Book Antiqua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u w:val="single"/>
                <w:rtl w:val="0"/>
              </w:rPr>
              <w:t xml:space="preserve">04/05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cc0000"/>
                <w:rtl w:val="0"/>
              </w:rPr>
              <w:t xml:space="preserve">Tóquio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Dia livre e retorno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Não aplicável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Transfer do hotel ao aeroporto por outra empresa</w:t>
            </w:r>
          </w:p>
        </w:tc>
      </w:tr>
    </w:tbl>
    <w:p w:rsidR="00000000" w:rsidDel="00000000" w:rsidP="00000000" w:rsidRDefault="00000000" w:rsidRPr="00000000" w14:paraId="000001DD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020"/>
        <w:gridCol w:w="1020"/>
        <w:gridCol w:w="1215"/>
        <w:gridCol w:w="1020"/>
        <w:gridCol w:w="915"/>
        <w:gridCol w:w="1185"/>
        <w:tblGridChange w:id="0">
          <w:tblGrid>
            <w:gridCol w:w="2100"/>
            <w:gridCol w:w="1020"/>
            <w:gridCol w:w="1020"/>
            <w:gridCol w:w="1215"/>
            <w:gridCol w:w="1020"/>
            <w:gridCol w:w="915"/>
            <w:gridCol w:w="11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Trecho - Transporte -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Preço ¥ Unitário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Número 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Acréscimo de ¥ 3000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73100520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Tokyo → Hakone | Romancecar | Odakyu | Reserved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¥2.470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1734b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¥7.940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$50,78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R$274,06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80814680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Hakone → Tokyo | Romancecar | Odakyu | Reserved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¥2.470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cfc9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¥4.940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$31,59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R$170,51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58731449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Tokyo → Kyoto | Shinkansen | Nozomi | Green Car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¥18.840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1734b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¥40.680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$260,15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R$1.404,14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44461755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Kyoto → Nara | Limited Express | Kintetsu | Reserved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¥1.200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cfc9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¥2.400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$15,35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R$82,84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2764762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Nara → Kyoto | Limited Express | Kintetsu | Reserved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¥1.200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cfc9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¥2.400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$15,35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R$82,84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56719831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Kyoto → Osaka | Shinkansen | Nozomi | Green Car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¥3.650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1734b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¥10.300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$65,87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R$355,52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38853534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Osaka → Kyoto | Shinkansen | Nozomi | Green Car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¥3.650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cfc9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¥7.300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$46,68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R$251,97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63082120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Kyoto → Tokyo | Shinkansen | Nozomi | Green Car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¥18.840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1734b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¥40.680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$260,15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R$1.404,14</w:t>
            </w:r>
          </w:p>
        </w:tc>
      </w:tr>
    </w:tbl>
    <w:p w:rsidR="00000000" w:rsidDel="00000000" w:rsidP="00000000" w:rsidRDefault="00000000" w:rsidRPr="00000000" w14:paraId="00000228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Wingdings"/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▪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0"/>
      <w:numFmt w:val="bullet"/>
      <w:lvlText w:val="🡺"/>
      <w:lvlJc w:val="left"/>
      <w:pPr>
        <w:ind w:left="78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6D454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6D454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6D454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6D454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6D454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6D454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6D454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6D454F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6D454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6D454F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6D454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6D454F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6D454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6D454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6D454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6D454F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6D454F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6D454F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6D454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D454F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6D454F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310EA2"/>
    <w:rPr>
      <w:rFonts w:ascii="Times New Roman" w:cs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 w:val="1"/>
    <w:rsid w:val="006B5424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 w:val="1"/>
    <w:rsid w:val="004F17D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F17DB"/>
  </w:style>
  <w:style w:type="paragraph" w:styleId="Rodap">
    <w:name w:val="footer"/>
    <w:basedOn w:val="Normal"/>
    <w:link w:val="RodapChar"/>
    <w:uiPriority w:val="99"/>
    <w:unhideWhenUsed w:val="1"/>
    <w:rsid w:val="004F17D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F17D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Dz5yTWCaBaeBhQGNCeGmw6dMt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m5zYTd6NGw2dGZqdTgAciExZXJ3UHM2YkdNdWFRMTZZV2tUTFBwMGM3aXNDdXMxc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2025-11-21T17:32:00Z</dcterms:created>
  <dc:creator>Deborah Monteiro Fujimura Lipka</dc:creator>
</cp:coreProperties>
</file>