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al8vw863ne" w:id="0"/>
      <w:bookmarkEnd w:id="0"/>
      <w:r w:rsidDel="00000000" w:rsidR="00000000" w:rsidRPr="00000000">
        <w:rPr>
          <w:rtl w:val="0"/>
        </w:rPr>
        <w:t xml:space="preserve">Praticar o que foi visto em Aula. Bora.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Incluir todos os scripts no mesmo arquivo e testar no console do browser. Não é necessário fazer UI mas se vc quiser 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Postar o html e o js no seu github e entregar o link do repositório.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Declarar uma variável, atribuir um valor numérico a ela. Mostrar o valor e o tipo. Teste todos os tipos vistos em sala de aula.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 padrão de nomenclatura normalmente se usa no JS?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Quando um valor de uma variável será undefined?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Pesquisa quando uma variável tera um valor NaN. O que é?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Imprima a média aritmética de 3 números.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Simule as notas de um aluno da Ulbra. AP1, AP2, AS e média final.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Informe o nome e a idade de uma pessoa e imprima se esta pessoa é maior ou menor de idade.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Informe 3 números e mostre qual é o maior.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Os arquivos quando criados devem ter seus nomes desta forma: nome-do-arquivo.js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vsCode/Quando ela não tem um valor atribuído, quando não há retorno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Os valores NaN são gerados quando operações aritméticas tem como valores: undefined ou unrepresentable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vsCode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