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845A" w14:textId="0697E9C2" w:rsidR="00841BEF" w:rsidRDefault="00841BEF" w:rsidP="00841BEF">
      <w:pPr>
        <w:pStyle w:val="Corpodetexto"/>
        <w:tabs>
          <w:tab w:val="left" w:pos="3450"/>
        </w:tabs>
      </w:pPr>
      <w:r>
        <w:tab/>
      </w:r>
      <w:r>
        <w:rPr>
          <w:noProof/>
        </w:rPr>
        <w:drawing>
          <wp:anchor distT="0" distB="0" distL="114300" distR="114300" simplePos="0" relativeHeight="251658240" behindDoc="0" locked="0" layoutInCell="1" allowOverlap="1" wp14:anchorId="66E71B17" wp14:editId="0D8966AA">
            <wp:simplePos x="0" y="0"/>
            <wp:positionH relativeFrom="margin">
              <wp:posOffset>294005</wp:posOffset>
            </wp:positionH>
            <wp:positionV relativeFrom="margin">
              <wp:posOffset>9780905</wp:posOffset>
            </wp:positionV>
            <wp:extent cx="1619885" cy="539750"/>
            <wp:effectExtent l="0" t="0" r="0" b="0"/>
            <wp:wrapSquare wrapText="bothSides"/>
            <wp:docPr id="2" name="Imagem 2" descr="logo_ISEP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_ISEP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pic:spPr>
                </pic:pic>
              </a:graphicData>
            </a:graphic>
            <wp14:sizeRelH relativeFrom="margin">
              <wp14:pctWidth>0</wp14:pctWidth>
            </wp14:sizeRelH>
            <wp14:sizeRelV relativeFrom="margin">
              <wp14:pctHeight>0</wp14:pctHeight>
            </wp14:sizeRelV>
          </wp:anchor>
        </w:drawing>
      </w:r>
    </w:p>
    <w:p w14:paraId="3A645540" w14:textId="59B3132E" w:rsidR="00841BEF" w:rsidRDefault="00841BEF" w:rsidP="00841BEF">
      <w:pPr>
        <w:pStyle w:val="Corpodetexto"/>
        <w:rPr>
          <w:rFonts w:asciiTheme="minorHAnsi" w:hAnsiTheme="minorHAnsi" w:cstheme="minorHAnsi"/>
        </w:rPr>
      </w:pPr>
      <w:bookmarkStart w:id="0" w:name="_Hlk123914840"/>
    </w:p>
    <w:p w14:paraId="362748F3" w14:textId="0454959B" w:rsidR="00841BEF" w:rsidRDefault="00841BEF" w:rsidP="00841BEF">
      <w:pPr>
        <w:pStyle w:val="Corpodetexto"/>
        <w:rPr>
          <w:rFonts w:asciiTheme="minorHAnsi" w:hAnsiTheme="minorHAnsi" w:cstheme="minorHAnsi"/>
        </w:rPr>
      </w:pPr>
    </w:p>
    <w:p w14:paraId="06E98546" w14:textId="0CEF7CA4" w:rsidR="00841BEF" w:rsidRDefault="00841BEF" w:rsidP="00841BEF">
      <w:pPr>
        <w:pStyle w:val="Ttulo"/>
        <w:jc w:val="center"/>
        <w:rPr>
          <w:rFonts w:asciiTheme="minorHAnsi" w:hAnsiTheme="minorHAnsi" w:cstheme="minorHAnsi"/>
          <w:b/>
          <w:color w:val="000000"/>
          <w:sz w:val="36"/>
          <w:szCs w:val="36"/>
        </w:rPr>
      </w:pPr>
      <w:r>
        <w:rPr>
          <w:noProof/>
        </w:rPr>
        <w:drawing>
          <wp:anchor distT="0" distB="0" distL="114300" distR="114300" simplePos="0" relativeHeight="251659264" behindDoc="1" locked="0" layoutInCell="1" allowOverlap="1" wp14:anchorId="4B073904" wp14:editId="5A8D45CA">
            <wp:simplePos x="0" y="0"/>
            <wp:positionH relativeFrom="margin">
              <wp:align>center</wp:align>
            </wp:positionH>
            <wp:positionV relativeFrom="paragraph">
              <wp:posOffset>13335</wp:posOffset>
            </wp:positionV>
            <wp:extent cx="3971925" cy="1162050"/>
            <wp:effectExtent l="0" t="0" r="9525" b="0"/>
            <wp:wrapTight wrapText="bothSides">
              <wp:wrapPolygon edited="0">
                <wp:start x="0" y="0"/>
                <wp:lineTo x="0" y="16289"/>
                <wp:lineTo x="2694" y="16997"/>
                <wp:lineTo x="2694" y="21246"/>
                <wp:lineTo x="3212" y="21246"/>
                <wp:lineTo x="3212" y="16997"/>
                <wp:lineTo x="21548" y="15934"/>
                <wp:lineTo x="21548" y="2833"/>
                <wp:lineTo x="5283" y="0"/>
                <wp:lineTo x="0" y="0"/>
              </wp:wrapPolygon>
            </wp:wrapTight>
            <wp:docPr id="1" name="Imagem 1" descr="Uma imagem com aliment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ma imagem com alimentaçã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162050"/>
                    </a:xfrm>
                    <a:prstGeom prst="rect">
                      <a:avLst/>
                    </a:prstGeom>
                    <a:noFill/>
                    <a:ln>
                      <a:noFill/>
                    </a:ln>
                  </pic:spPr>
                </pic:pic>
              </a:graphicData>
            </a:graphic>
          </wp:anchor>
        </w:drawing>
      </w:r>
    </w:p>
    <w:p w14:paraId="1D0B509A" w14:textId="77777777" w:rsidR="00841BEF" w:rsidRDefault="00841BEF" w:rsidP="00841BEF">
      <w:pPr>
        <w:rPr>
          <w:lang w:eastAsia="pt-PT"/>
        </w:rPr>
      </w:pPr>
    </w:p>
    <w:p w14:paraId="21893A06" w14:textId="77777777" w:rsidR="00841BEF" w:rsidRDefault="00841BEF" w:rsidP="00841BEF">
      <w:pPr>
        <w:rPr>
          <w:lang w:eastAsia="pt-PT"/>
        </w:rPr>
      </w:pPr>
    </w:p>
    <w:p w14:paraId="6336E5D5" w14:textId="77777777" w:rsidR="00841BEF" w:rsidRDefault="00841BEF" w:rsidP="00841BEF">
      <w:pPr>
        <w:rPr>
          <w:lang w:eastAsia="pt-PT"/>
        </w:rPr>
      </w:pPr>
    </w:p>
    <w:p w14:paraId="6B1A2D79" w14:textId="77777777" w:rsidR="00841BEF" w:rsidRDefault="00841BEF" w:rsidP="00841BEF">
      <w:pPr>
        <w:rPr>
          <w:lang w:eastAsia="pt-PT"/>
        </w:rPr>
      </w:pPr>
    </w:p>
    <w:p w14:paraId="12122732" w14:textId="77777777" w:rsidR="00841BEF" w:rsidRDefault="00841BEF" w:rsidP="00841BEF">
      <w:pPr>
        <w:rPr>
          <w:lang w:eastAsia="pt-PT"/>
        </w:rPr>
      </w:pPr>
    </w:p>
    <w:p w14:paraId="237052DC" w14:textId="77777777" w:rsidR="00841BEF" w:rsidRPr="00841BEF" w:rsidRDefault="00841BEF" w:rsidP="00841BEF">
      <w:pPr>
        <w:rPr>
          <w:lang w:eastAsia="pt-PT"/>
        </w:rPr>
      </w:pPr>
    </w:p>
    <w:p w14:paraId="47AA9550" w14:textId="0DAAD6D2" w:rsidR="00841BEF" w:rsidRPr="002B5B55" w:rsidRDefault="00841BEF" w:rsidP="00841BEF">
      <w:pPr>
        <w:pStyle w:val="Ttulo"/>
        <w:jc w:val="center"/>
        <w:rPr>
          <w:rFonts w:asciiTheme="minorHAnsi" w:hAnsiTheme="minorHAnsi" w:cstheme="minorHAnsi"/>
          <w:b/>
          <w:color w:val="000000"/>
          <w:sz w:val="36"/>
          <w:szCs w:val="36"/>
          <w:lang w:val="en-US"/>
        </w:rPr>
      </w:pPr>
      <w:r w:rsidRPr="002B5B55">
        <w:rPr>
          <w:rFonts w:asciiTheme="minorHAnsi" w:hAnsiTheme="minorHAnsi" w:cstheme="minorHAnsi"/>
          <w:b/>
          <w:color w:val="000000"/>
          <w:sz w:val="36"/>
          <w:szCs w:val="36"/>
          <w:lang w:val="en-US"/>
        </w:rPr>
        <w:t>LAPR5 Report</w:t>
      </w:r>
    </w:p>
    <w:p w14:paraId="762EF174" w14:textId="69A24AEF" w:rsidR="00841BEF" w:rsidRPr="002B5B55" w:rsidRDefault="00841BEF" w:rsidP="00841BEF">
      <w:pPr>
        <w:jc w:val="center"/>
        <w:rPr>
          <w:rFonts w:cstheme="minorHAnsi"/>
          <w:b/>
          <w:bCs/>
          <w:sz w:val="28"/>
          <w:szCs w:val="28"/>
          <w:lang w:val="en-US"/>
        </w:rPr>
      </w:pPr>
      <w:r w:rsidRPr="002B5B55">
        <w:rPr>
          <w:rFonts w:cstheme="minorHAnsi"/>
          <w:b/>
          <w:bCs/>
          <w:sz w:val="28"/>
          <w:szCs w:val="28"/>
          <w:lang w:val="en-US"/>
        </w:rPr>
        <w:t>GDPR</w:t>
      </w:r>
      <w:r w:rsidR="00A53BC3" w:rsidRPr="002B5B55">
        <w:rPr>
          <w:rFonts w:cstheme="minorHAnsi"/>
          <w:b/>
          <w:bCs/>
          <w:sz w:val="28"/>
          <w:szCs w:val="28"/>
          <w:lang w:val="en-US"/>
        </w:rPr>
        <w:t xml:space="preserve"> </w:t>
      </w:r>
      <w:r w:rsidR="00E35127">
        <w:rPr>
          <w:rFonts w:cstheme="minorHAnsi"/>
          <w:b/>
          <w:bCs/>
          <w:sz w:val="28"/>
          <w:szCs w:val="28"/>
          <w:lang w:val="en-US"/>
        </w:rPr>
        <w:t>Compliance</w:t>
      </w:r>
    </w:p>
    <w:p w14:paraId="01F1F5B7" w14:textId="77777777" w:rsidR="00841BEF" w:rsidRPr="002B5B55" w:rsidRDefault="00841BEF" w:rsidP="00841BEF">
      <w:pPr>
        <w:pStyle w:val="Corpodetexto"/>
        <w:rPr>
          <w:rFonts w:asciiTheme="minorHAnsi" w:hAnsiTheme="minorHAnsi" w:cstheme="minorHAnsi"/>
          <w:lang w:val="en-US"/>
        </w:rPr>
      </w:pPr>
    </w:p>
    <w:p w14:paraId="3A6C29A6" w14:textId="77777777" w:rsidR="00841BEF" w:rsidRPr="002B5B55" w:rsidRDefault="00841BEF" w:rsidP="00841BEF">
      <w:pPr>
        <w:pStyle w:val="Corpodetexto"/>
        <w:rPr>
          <w:rFonts w:asciiTheme="minorHAnsi" w:hAnsiTheme="minorHAnsi" w:cstheme="minorHAnsi"/>
          <w:lang w:val="en-US"/>
        </w:rPr>
      </w:pPr>
    </w:p>
    <w:p w14:paraId="628699AD" w14:textId="77777777" w:rsidR="00841BEF" w:rsidRPr="002B5B55" w:rsidRDefault="00841BEF" w:rsidP="00841BEF">
      <w:pPr>
        <w:pStyle w:val="SemEspaamento"/>
        <w:widowControl w:val="0"/>
        <w:spacing w:line="276" w:lineRule="auto"/>
        <w:jc w:val="center"/>
        <w:rPr>
          <w:rFonts w:asciiTheme="minorHAnsi" w:hAnsiTheme="minorHAnsi" w:cstheme="minorHAnsi"/>
          <w:b/>
          <w:bCs/>
          <w:i/>
          <w:iCs/>
          <w:sz w:val="24"/>
          <w:szCs w:val="24"/>
          <w:lang w:val="en-US"/>
        </w:rPr>
      </w:pPr>
      <w:r w:rsidRPr="002B5B55">
        <w:rPr>
          <w:rFonts w:asciiTheme="minorHAnsi" w:hAnsiTheme="minorHAnsi" w:cstheme="minorHAnsi"/>
          <w:b/>
          <w:bCs/>
          <w:sz w:val="24"/>
          <w:szCs w:val="24"/>
          <w:lang w:val="en-US"/>
        </w:rPr>
        <w:t>Class 3DE _ Group 32</w:t>
      </w:r>
    </w:p>
    <w:p w14:paraId="60C2608E" w14:textId="77777777" w:rsidR="00841BEF" w:rsidRPr="002B5B55" w:rsidRDefault="00841BEF" w:rsidP="00841BEF">
      <w:pPr>
        <w:pStyle w:val="SemEspaamento"/>
        <w:widowControl w:val="0"/>
        <w:spacing w:line="276" w:lineRule="auto"/>
        <w:jc w:val="center"/>
        <w:rPr>
          <w:rFonts w:asciiTheme="minorHAnsi" w:hAnsiTheme="minorHAnsi" w:cstheme="minorHAnsi"/>
          <w:sz w:val="24"/>
          <w:szCs w:val="24"/>
        </w:rPr>
      </w:pPr>
      <w:r w:rsidRPr="002B5B55">
        <w:rPr>
          <w:rFonts w:asciiTheme="minorHAnsi" w:hAnsiTheme="minorHAnsi" w:cstheme="minorHAnsi"/>
          <w:sz w:val="24"/>
          <w:szCs w:val="24"/>
        </w:rPr>
        <w:t>1200616 - João Silva</w:t>
      </w:r>
    </w:p>
    <w:p w14:paraId="1BFF1835" w14:textId="77777777" w:rsidR="00841BEF" w:rsidRPr="002B5B55" w:rsidRDefault="00841BEF" w:rsidP="00841BEF">
      <w:pPr>
        <w:pStyle w:val="SemEspaamento"/>
        <w:widowControl w:val="0"/>
        <w:spacing w:line="276" w:lineRule="auto"/>
        <w:jc w:val="center"/>
        <w:rPr>
          <w:rFonts w:asciiTheme="minorHAnsi" w:hAnsiTheme="minorHAnsi" w:cstheme="minorHAnsi"/>
          <w:sz w:val="24"/>
          <w:szCs w:val="24"/>
        </w:rPr>
      </w:pPr>
      <w:r w:rsidRPr="002B5B55">
        <w:rPr>
          <w:rFonts w:asciiTheme="minorHAnsi" w:hAnsiTheme="minorHAnsi" w:cstheme="minorHAnsi"/>
          <w:sz w:val="24"/>
          <w:szCs w:val="24"/>
        </w:rPr>
        <w:t>1190516 – Diogo Marques</w:t>
      </w:r>
    </w:p>
    <w:p w14:paraId="25116F14" w14:textId="7F2C9A92" w:rsidR="00A53BC3" w:rsidRPr="002B5B55" w:rsidRDefault="00841BEF" w:rsidP="002B5B55">
      <w:pPr>
        <w:pStyle w:val="SemEspaamento"/>
        <w:widowControl w:val="0"/>
        <w:spacing w:line="276" w:lineRule="auto"/>
        <w:jc w:val="center"/>
        <w:rPr>
          <w:rFonts w:asciiTheme="minorHAnsi" w:hAnsiTheme="minorHAnsi" w:cstheme="minorHAnsi"/>
          <w:sz w:val="24"/>
          <w:szCs w:val="24"/>
        </w:rPr>
      </w:pPr>
      <w:r w:rsidRPr="002B5B55">
        <w:rPr>
          <w:rFonts w:asciiTheme="minorHAnsi" w:hAnsiTheme="minorHAnsi" w:cstheme="minorHAnsi"/>
          <w:sz w:val="24"/>
          <w:szCs w:val="24"/>
        </w:rPr>
        <w:t>1191606 – Pedro Marques</w:t>
      </w:r>
    </w:p>
    <w:p w14:paraId="50943211" w14:textId="1539622C" w:rsidR="002B5B55" w:rsidRPr="00B06997" w:rsidRDefault="002B5B55" w:rsidP="002B5B55">
      <w:pPr>
        <w:pStyle w:val="SemEspaamento"/>
        <w:widowControl w:val="0"/>
        <w:spacing w:line="276" w:lineRule="auto"/>
        <w:jc w:val="center"/>
        <w:rPr>
          <w:rFonts w:asciiTheme="minorHAnsi" w:hAnsiTheme="minorHAnsi" w:cstheme="minorHAnsi"/>
          <w:sz w:val="24"/>
          <w:szCs w:val="24"/>
          <w:u w:val="single"/>
        </w:rPr>
      </w:pPr>
      <w:r w:rsidRPr="002B5B55">
        <w:rPr>
          <w:rFonts w:asciiTheme="minorHAnsi" w:hAnsiTheme="minorHAnsi" w:cstheme="minorHAnsi"/>
          <w:sz w:val="24"/>
          <w:szCs w:val="24"/>
        </w:rPr>
        <w:t xml:space="preserve">1220417 </w:t>
      </w:r>
      <w:r w:rsidR="00B06997">
        <w:rPr>
          <w:rFonts w:asciiTheme="minorHAnsi" w:hAnsiTheme="minorHAnsi" w:cstheme="minorHAnsi"/>
          <w:sz w:val="24"/>
          <w:szCs w:val="24"/>
        </w:rPr>
        <w:t>–</w:t>
      </w:r>
      <w:r w:rsidRPr="002B5B55">
        <w:rPr>
          <w:rFonts w:asciiTheme="minorHAnsi" w:hAnsiTheme="minorHAnsi" w:cstheme="minorHAnsi"/>
          <w:sz w:val="24"/>
          <w:szCs w:val="24"/>
        </w:rPr>
        <w:t xml:space="preserve"> Ibon</w:t>
      </w:r>
      <w:r w:rsidR="00B06997">
        <w:rPr>
          <w:rFonts w:asciiTheme="minorHAnsi" w:hAnsiTheme="minorHAnsi" w:cstheme="minorHAnsi"/>
          <w:sz w:val="24"/>
          <w:szCs w:val="24"/>
        </w:rPr>
        <w:t xml:space="preserve"> Eito</w:t>
      </w:r>
    </w:p>
    <w:p w14:paraId="4EBBA85F" w14:textId="580AF5D5" w:rsidR="00841BEF" w:rsidRPr="002B5B55" w:rsidRDefault="00A72A93" w:rsidP="00B06997">
      <w:pPr>
        <w:pStyle w:val="SemEspaamento"/>
        <w:widowControl w:val="0"/>
        <w:spacing w:line="276" w:lineRule="auto"/>
        <w:jc w:val="center"/>
        <w:rPr>
          <w:rFonts w:asciiTheme="minorHAnsi" w:hAnsiTheme="minorHAnsi" w:cstheme="minorHAnsi"/>
        </w:rPr>
      </w:pPr>
      <w:r>
        <w:rPr>
          <w:rFonts w:asciiTheme="minorHAnsi" w:hAnsiTheme="minorHAnsi" w:cstheme="minorHAnsi"/>
          <w:sz w:val="24"/>
          <w:szCs w:val="24"/>
        </w:rPr>
        <w:t>1</w:t>
      </w:r>
      <w:r w:rsidR="002B5B55" w:rsidRPr="002B5B55">
        <w:rPr>
          <w:rFonts w:asciiTheme="minorHAnsi" w:hAnsiTheme="minorHAnsi" w:cstheme="minorHAnsi"/>
          <w:sz w:val="24"/>
          <w:szCs w:val="24"/>
        </w:rPr>
        <w:t>220419 -</w:t>
      </w:r>
      <w:r w:rsidR="00F476BD" w:rsidRPr="002B5B55">
        <w:rPr>
          <w:rFonts w:asciiTheme="minorHAnsi" w:hAnsiTheme="minorHAnsi" w:cstheme="minorHAnsi"/>
          <w:sz w:val="24"/>
          <w:szCs w:val="24"/>
        </w:rPr>
        <w:t xml:space="preserve"> Jakub </w:t>
      </w:r>
      <w:r w:rsidR="00B06997" w:rsidRPr="00B06997">
        <w:rPr>
          <w:rFonts w:asciiTheme="minorHAnsi" w:hAnsiTheme="minorHAnsi" w:cstheme="minorHAnsi"/>
          <w:sz w:val="24"/>
          <w:szCs w:val="24"/>
        </w:rPr>
        <w:t>Kielar</w:t>
      </w:r>
    </w:p>
    <w:p w14:paraId="5C6B8537" w14:textId="77777777" w:rsidR="00841BEF" w:rsidRPr="002B5B55" w:rsidRDefault="00841BEF" w:rsidP="00841BEF">
      <w:pPr>
        <w:pStyle w:val="Corpodetexto"/>
        <w:rPr>
          <w:rFonts w:asciiTheme="minorHAnsi" w:hAnsiTheme="minorHAnsi" w:cstheme="minorHAnsi"/>
        </w:rPr>
      </w:pPr>
    </w:p>
    <w:p w14:paraId="43EF8304" w14:textId="77777777" w:rsidR="00841BEF" w:rsidRPr="002B5B55" w:rsidRDefault="00841BEF" w:rsidP="00841BEF">
      <w:pPr>
        <w:pStyle w:val="Corpodetexto"/>
        <w:rPr>
          <w:rFonts w:asciiTheme="minorHAnsi" w:hAnsiTheme="minorHAnsi" w:cstheme="minorHAnsi"/>
        </w:rPr>
      </w:pPr>
    </w:p>
    <w:p w14:paraId="14AE1676" w14:textId="77777777" w:rsidR="00841BEF" w:rsidRPr="002B5B55" w:rsidRDefault="00841BEF" w:rsidP="00841BEF">
      <w:pPr>
        <w:pStyle w:val="Corpodetexto"/>
        <w:rPr>
          <w:rFonts w:asciiTheme="minorHAnsi" w:hAnsiTheme="minorHAnsi" w:cstheme="minorHAnsi"/>
        </w:rPr>
      </w:pPr>
    </w:p>
    <w:p w14:paraId="103713DD" w14:textId="77777777" w:rsidR="00841BEF" w:rsidRPr="002B5B55" w:rsidRDefault="00841BEF" w:rsidP="00841BEF">
      <w:pPr>
        <w:jc w:val="center"/>
        <w:rPr>
          <w:rFonts w:eastAsia="Arial Narrow" w:cstheme="minorHAnsi"/>
          <w:b/>
        </w:rPr>
      </w:pPr>
      <w:r w:rsidRPr="002B5B55">
        <w:rPr>
          <w:rFonts w:eastAsia="Arial Narrow" w:cstheme="minorHAnsi"/>
          <w:b/>
        </w:rPr>
        <w:t>Date: 08/01/2023</w:t>
      </w:r>
    </w:p>
    <w:p w14:paraId="1C243BA6" w14:textId="2C01C679" w:rsidR="00841BEF" w:rsidRDefault="00841BEF">
      <w:pPr>
        <w:rPr>
          <w:rFonts w:asciiTheme="majorHAnsi" w:eastAsiaTheme="majorEastAsia" w:hAnsiTheme="majorHAnsi" w:cstheme="majorBidi"/>
          <w:b/>
          <w:bCs/>
          <w:sz w:val="32"/>
          <w:szCs w:val="32"/>
          <w:lang w:val="en-US"/>
        </w:rPr>
      </w:pPr>
    </w:p>
    <w:p w14:paraId="0F447C0A" w14:textId="77777777" w:rsidR="00841BEF" w:rsidRDefault="00841BEF">
      <w:pPr>
        <w:rPr>
          <w:rFonts w:asciiTheme="majorHAnsi" w:eastAsiaTheme="majorEastAsia" w:hAnsiTheme="majorHAnsi" w:cstheme="majorBidi"/>
          <w:b/>
          <w:bCs/>
          <w:sz w:val="32"/>
          <w:szCs w:val="32"/>
          <w:lang w:val="en-US"/>
        </w:rPr>
      </w:pPr>
      <w:r>
        <w:br w:type="page"/>
      </w:r>
    </w:p>
    <w:p w14:paraId="0C636BA0" w14:textId="67EE8732" w:rsidR="00372B21" w:rsidRDefault="00372B21" w:rsidP="001E1B8F">
      <w:pPr>
        <w:pStyle w:val="Ttulo1"/>
        <w:spacing w:line="360" w:lineRule="auto"/>
      </w:pPr>
      <w:r w:rsidRPr="00372B21">
        <w:lastRenderedPageBreak/>
        <w:t>Data processing and GDPR compliance</w:t>
      </w:r>
      <w:r w:rsidR="00921DB3">
        <w:t xml:space="preserve"> </w:t>
      </w:r>
      <w:r w:rsidR="00E35127">
        <w:t>Report</w:t>
      </w:r>
    </w:p>
    <w:bookmarkEnd w:id="0"/>
    <w:p w14:paraId="4D5C0897" w14:textId="77777777" w:rsidR="001E1B8F" w:rsidRPr="001E1B8F" w:rsidRDefault="001E1B8F" w:rsidP="001E1B8F">
      <w:pPr>
        <w:rPr>
          <w:lang w:val="en-US"/>
        </w:rPr>
      </w:pPr>
    </w:p>
    <w:p w14:paraId="20585805" w14:textId="452AB8C6" w:rsidR="009E470F" w:rsidRDefault="00372B21" w:rsidP="001E1B8F">
      <w:pPr>
        <w:spacing w:line="360" w:lineRule="auto"/>
        <w:jc w:val="both"/>
        <w:rPr>
          <w:lang w:val="en-US"/>
        </w:rPr>
      </w:pPr>
      <w:r w:rsidRPr="00372B21">
        <w:rPr>
          <w:lang w:val="en-US"/>
        </w:rPr>
        <w:t xml:space="preserve">The following </w:t>
      </w:r>
      <w:r w:rsidR="00E35127">
        <w:rPr>
          <w:lang w:val="en-US"/>
        </w:rPr>
        <w:t>report</w:t>
      </w:r>
      <w:r w:rsidR="00921DB3">
        <w:rPr>
          <w:lang w:val="en-US"/>
        </w:rPr>
        <w:t xml:space="preserve">, </w:t>
      </w:r>
      <w:r w:rsidR="00921DB3" w:rsidRPr="00921DB3">
        <w:rPr>
          <w:lang w:val="en-US"/>
        </w:rPr>
        <w:t>based on the principles established by the EU General Data Protection Regulation (GDPR)</w:t>
      </w:r>
      <w:r w:rsidR="00921DB3">
        <w:rPr>
          <w:lang w:val="en-US"/>
        </w:rPr>
        <w:t>,</w:t>
      </w:r>
      <w:r w:rsidRPr="00372B21">
        <w:rPr>
          <w:lang w:val="en-US"/>
        </w:rPr>
        <w:t xml:space="preserve"> outlines t</w:t>
      </w:r>
      <w:r>
        <w:rPr>
          <w:lang w:val="en-US"/>
        </w:rPr>
        <w:t xml:space="preserve">he fundamentals in which the solution processes personal data from </w:t>
      </w:r>
      <w:r w:rsidR="00921DB3">
        <w:rPr>
          <w:lang w:val="en-US"/>
        </w:rPr>
        <w:t>data owners</w:t>
      </w:r>
      <w:r>
        <w:rPr>
          <w:lang w:val="en-US"/>
        </w:rPr>
        <w:t>.</w:t>
      </w:r>
      <w:r w:rsidR="00921DB3">
        <w:rPr>
          <w:lang w:val="en-US"/>
        </w:rPr>
        <w:t xml:space="preserve"> </w:t>
      </w:r>
      <w:r w:rsidR="00921DB3" w:rsidRPr="00921DB3">
        <w:rPr>
          <w:lang w:val="en-US"/>
        </w:rPr>
        <w:t xml:space="preserve">For reading purposes, the </w:t>
      </w:r>
      <w:r w:rsidR="00B86E55">
        <w:rPr>
          <w:lang w:val="en-US"/>
        </w:rPr>
        <w:t>company</w:t>
      </w:r>
      <w:r w:rsidR="00921DB3" w:rsidRPr="00921DB3">
        <w:rPr>
          <w:lang w:val="en-US"/>
        </w:rPr>
        <w:t xml:space="preserve"> will be referred to as Employer Entity and the </w:t>
      </w:r>
      <w:r w:rsidR="00B86E55">
        <w:rPr>
          <w:lang w:val="en-US"/>
        </w:rPr>
        <w:t>employee</w:t>
      </w:r>
      <w:r w:rsidR="00921DB3" w:rsidRPr="00921DB3">
        <w:rPr>
          <w:lang w:val="en-US"/>
        </w:rPr>
        <w:t xml:space="preserve"> as Data Owner.</w:t>
      </w:r>
    </w:p>
    <w:p w14:paraId="64D2B8FD" w14:textId="77777777" w:rsidR="00F841CF" w:rsidRDefault="00F841CF" w:rsidP="00D07CBD">
      <w:pPr>
        <w:spacing w:line="360" w:lineRule="auto"/>
        <w:jc w:val="both"/>
        <w:rPr>
          <w:lang w:val="en-US"/>
        </w:rPr>
      </w:pPr>
      <w:r>
        <w:rPr>
          <w:lang w:val="en-US"/>
        </w:rPr>
        <w:t>Topics:</w:t>
      </w:r>
    </w:p>
    <w:p w14:paraId="030FABA3" w14:textId="77777777" w:rsidR="00F841CF" w:rsidRDefault="00F841CF" w:rsidP="00D07CBD">
      <w:pPr>
        <w:pStyle w:val="PargrafodaLista"/>
        <w:numPr>
          <w:ilvl w:val="0"/>
          <w:numId w:val="1"/>
        </w:numPr>
        <w:spacing w:line="360" w:lineRule="auto"/>
        <w:jc w:val="both"/>
        <w:rPr>
          <w:lang w:val="en-US"/>
        </w:rPr>
      </w:pPr>
      <w:r>
        <w:rPr>
          <w:lang w:val="en-US"/>
        </w:rPr>
        <w:t>What data is collected?</w:t>
      </w:r>
    </w:p>
    <w:p w14:paraId="0B384B02" w14:textId="17A4C6C8" w:rsidR="00F841CF" w:rsidRDefault="00F841CF" w:rsidP="00D07CBD">
      <w:pPr>
        <w:pStyle w:val="PargrafodaLista"/>
        <w:numPr>
          <w:ilvl w:val="0"/>
          <w:numId w:val="1"/>
        </w:numPr>
        <w:spacing w:line="360" w:lineRule="auto"/>
        <w:jc w:val="both"/>
        <w:rPr>
          <w:lang w:val="en-US"/>
        </w:rPr>
      </w:pPr>
      <w:r>
        <w:rPr>
          <w:lang w:val="en-US"/>
        </w:rPr>
        <w:t>How</w:t>
      </w:r>
      <w:r w:rsidR="004E355C">
        <w:rPr>
          <w:lang w:val="en-US"/>
        </w:rPr>
        <w:t xml:space="preserve"> </w:t>
      </w:r>
      <w:r>
        <w:rPr>
          <w:lang w:val="en-US"/>
        </w:rPr>
        <w:t xml:space="preserve">is </w:t>
      </w:r>
      <w:r w:rsidR="00B1785B">
        <w:rPr>
          <w:lang w:val="en-US"/>
        </w:rPr>
        <w:t xml:space="preserve">the </w:t>
      </w:r>
      <w:r>
        <w:rPr>
          <w:lang w:val="en-US"/>
        </w:rPr>
        <w:t>data collected?</w:t>
      </w:r>
    </w:p>
    <w:p w14:paraId="09A24773" w14:textId="2EB5AAFE" w:rsidR="00F841CF" w:rsidRDefault="00737989" w:rsidP="00D07CBD">
      <w:pPr>
        <w:pStyle w:val="PargrafodaLista"/>
        <w:numPr>
          <w:ilvl w:val="0"/>
          <w:numId w:val="1"/>
        </w:numPr>
        <w:spacing w:line="360" w:lineRule="auto"/>
        <w:jc w:val="both"/>
        <w:rPr>
          <w:lang w:val="en-US"/>
        </w:rPr>
      </w:pPr>
      <w:r>
        <w:rPr>
          <w:lang w:val="en-US"/>
        </w:rPr>
        <w:t xml:space="preserve">Why and how </w:t>
      </w:r>
      <w:r w:rsidR="00F841CF">
        <w:rPr>
          <w:lang w:val="en-US"/>
        </w:rPr>
        <w:t>will the data be used?</w:t>
      </w:r>
    </w:p>
    <w:p w14:paraId="5277C669" w14:textId="35D90BFC" w:rsidR="00D8105A" w:rsidRDefault="00D8105A" w:rsidP="00D07CBD">
      <w:pPr>
        <w:pStyle w:val="PargrafodaLista"/>
        <w:numPr>
          <w:ilvl w:val="0"/>
          <w:numId w:val="1"/>
        </w:numPr>
        <w:spacing w:line="360" w:lineRule="auto"/>
        <w:jc w:val="both"/>
        <w:rPr>
          <w:lang w:val="en-US"/>
        </w:rPr>
      </w:pPr>
      <w:r>
        <w:rPr>
          <w:lang w:val="en-US"/>
        </w:rPr>
        <w:t>How is data stored?</w:t>
      </w:r>
    </w:p>
    <w:p w14:paraId="319BC855" w14:textId="762048CB" w:rsidR="00F841CF" w:rsidRDefault="00F841CF" w:rsidP="00D07CBD">
      <w:pPr>
        <w:pStyle w:val="PargrafodaLista"/>
        <w:numPr>
          <w:ilvl w:val="0"/>
          <w:numId w:val="1"/>
        </w:numPr>
        <w:spacing w:line="360" w:lineRule="auto"/>
        <w:jc w:val="both"/>
        <w:rPr>
          <w:lang w:val="en-US"/>
        </w:rPr>
      </w:pPr>
      <w:r>
        <w:rPr>
          <w:lang w:val="en-US"/>
        </w:rPr>
        <w:t xml:space="preserve">What are the </w:t>
      </w:r>
      <w:r w:rsidR="00C61B48">
        <w:rPr>
          <w:lang w:val="en-US"/>
        </w:rPr>
        <w:t>data owner’s</w:t>
      </w:r>
      <w:r>
        <w:rPr>
          <w:lang w:val="en-US"/>
        </w:rPr>
        <w:t xml:space="preserve"> protection rights?</w:t>
      </w:r>
    </w:p>
    <w:p w14:paraId="3C8EA0BD" w14:textId="77777777" w:rsidR="001E1B8F" w:rsidRPr="00841BEF" w:rsidRDefault="001E1B8F" w:rsidP="001E1B8F">
      <w:pPr>
        <w:rPr>
          <w:lang w:val="en-US"/>
        </w:rPr>
      </w:pPr>
    </w:p>
    <w:p w14:paraId="712E8E97" w14:textId="6448165C" w:rsidR="00F841CF" w:rsidRDefault="00F841CF" w:rsidP="00D07CBD">
      <w:pPr>
        <w:pStyle w:val="Ttulo2"/>
        <w:spacing w:line="360" w:lineRule="auto"/>
        <w:jc w:val="both"/>
      </w:pPr>
      <w:r>
        <w:t>What data is collected?</w:t>
      </w:r>
    </w:p>
    <w:p w14:paraId="36660419" w14:textId="77777777" w:rsidR="00F841CF" w:rsidRDefault="00F841CF" w:rsidP="00D07CBD">
      <w:pPr>
        <w:spacing w:line="360" w:lineRule="auto"/>
        <w:jc w:val="both"/>
        <w:rPr>
          <w:lang w:val="en-US"/>
        </w:rPr>
      </w:pPr>
      <w:r>
        <w:rPr>
          <w:lang w:val="en-US"/>
        </w:rPr>
        <w:t>T</w:t>
      </w:r>
      <w:r w:rsidRPr="00F841CF">
        <w:rPr>
          <w:lang w:val="en-US"/>
        </w:rPr>
        <w:t>he platform collects data concerning</w:t>
      </w:r>
      <w:r>
        <w:rPr>
          <w:lang w:val="en-US"/>
        </w:rPr>
        <w:t>:</w:t>
      </w:r>
    </w:p>
    <w:p w14:paraId="15AB1A56" w14:textId="60E744CB" w:rsidR="00F225C7" w:rsidRDefault="00F841CF" w:rsidP="00D07CBD">
      <w:pPr>
        <w:pStyle w:val="PargrafodaLista"/>
        <w:numPr>
          <w:ilvl w:val="0"/>
          <w:numId w:val="2"/>
        </w:numPr>
        <w:spacing w:line="360" w:lineRule="auto"/>
        <w:jc w:val="both"/>
        <w:rPr>
          <w:lang w:val="en-US"/>
        </w:rPr>
      </w:pPr>
      <w:r w:rsidRPr="00F841CF">
        <w:rPr>
          <w:lang w:val="en-US"/>
        </w:rPr>
        <w:t>Personal identification information</w:t>
      </w:r>
      <w:r w:rsidR="00200393">
        <w:rPr>
          <w:lang w:val="en-US"/>
        </w:rPr>
        <w:t>:</w:t>
      </w:r>
    </w:p>
    <w:p w14:paraId="1ADB9D23" w14:textId="77777777" w:rsidR="00F225C7" w:rsidRDefault="00F225C7" w:rsidP="00F225C7">
      <w:pPr>
        <w:pStyle w:val="PargrafodaLista"/>
        <w:numPr>
          <w:ilvl w:val="1"/>
          <w:numId w:val="2"/>
        </w:numPr>
        <w:spacing w:line="360" w:lineRule="auto"/>
        <w:jc w:val="both"/>
        <w:rPr>
          <w:lang w:val="en-US"/>
        </w:rPr>
      </w:pPr>
      <w:r w:rsidRPr="00F841CF">
        <w:rPr>
          <w:lang w:val="en-US"/>
        </w:rPr>
        <w:t>N</w:t>
      </w:r>
      <w:r w:rsidR="00F841CF" w:rsidRPr="00F841CF">
        <w:rPr>
          <w:lang w:val="en-US"/>
        </w:rPr>
        <w:t>ame</w:t>
      </w:r>
    </w:p>
    <w:p w14:paraId="2909731D" w14:textId="61374283" w:rsidR="00200393" w:rsidRPr="00200393" w:rsidRDefault="00C26F4A" w:rsidP="00200393">
      <w:pPr>
        <w:pStyle w:val="PargrafodaLista"/>
        <w:numPr>
          <w:ilvl w:val="1"/>
          <w:numId w:val="2"/>
        </w:numPr>
        <w:spacing w:line="360" w:lineRule="auto"/>
        <w:jc w:val="both"/>
        <w:rPr>
          <w:lang w:val="en-US"/>
        </w:rPr>
      </w:pPr>
      <w:r>
        <w:rPr>
          <w:lang w:val="en-US"/>
        </w:rPr>
        <w:t>E</w:t>
      </w:r>
      <w:r w:rsidR="00F841CF" w:rsidRPr="00F225C7">
        <w:rPr>
          <w:lang w:val="en-US"/>
        </w:rPr>
        <w:t>mail address</w:t>
      </w:r>
    </w:p>
    <w:p w14:paraId="75AAF4CB" w14:textId="1FFF902E" w:rsidR="00F841CF" w:rsidRDefault="00C26F4A" w:rsidP="00C26F4A">
      <w:pPr>
        <w:pStyle w:val="PargrafodaLista"/>
        <w:numPr>
          <w:ilvl w:val="1"/>
          <w:numId w:val="2"/>
        </w:numPr>
        <w:spacing w:line="360" w:lineRule="auto"/>
        <w:jc w:val="both"/>
        <w:rPr>
          <w:lang w:val="en-US"/>
        </w:rPr>
      </w:pPr>
      <w:r>
        <w:rPr>
          <w:lang w:val="en-US"/>
        </w:rPr>
        <w:t>P</w:t>
      </w:r>
      <w:r w:rsidR="00F841CF" w:rsidRPr="00F225C7">
        <w:rPr>
          <w:lang w:val="en-US"/>
        </w:rPr>
        <w:t>hone number</w:t>
      </w:r>
    </w:p>
    <w:p w14:paraId="2A4B0077" w14:textId="643C07A9" w:rsidR="00200393" w:rsidRPr="00C26F4A" w:rsidRDefault="00200393" w:rsidP="00C26F4A">
      <w:pPr>
        <w:pStyle w:val="PargrafodaLista"/>
        <w:numPr>
          <w:ilvl w:val="1"/>
          <w:numId w:val="2"/>
        </w:numPr>
        <w:spacing w:line="360" w:lineRule="auto"/>
        <w:jc w:val="both"/>
        <w:rPr>
          <w:lang w:val="en-US"/>
        </w:rPr>
      </w:pPr>
      <w:r>
        <w:rPr>
          <w:lang w:val="en-US"/>
        </w:rPr>
        <w:t>Assigned Job Position</w:t>
      </w:r>
    </w:p>
    <w:p w14:paraId="496B4FFC" w14:textId="32E5FE14" w:rsidR="00F841CF" w:rsidRDefault="00200393" w:rsidP="001E1B8F">
      <w:pPr>
        <w:rPr>
          <w:lang w:val="en-US"/>
        </w:rPr>
      </w:pPr>
      <w:r>
        <w:rPr>
          <w:lang w:val="en-US"/>
        </w:rPr>
        <w:t xml:space="preserve">This data applies to the definition of personal data </w:t>
      </w:r>
      <w:r w:rsidRPr="00D07CBD">
        <w:rPr>
          <w:lang w:val="en-US"/>
        </w:rPr>
        <w:t xml:space="preserve">established by art. </w:t>
      </w:r>
      <w:r>
        <w:rPr>
          <w:lang w:val="en-US"/>
        </w:rPr>
        <w:t>4 (1)</w:t>
      </w:r>
      <w:r>
        <w:rPr>
          <w:rStyle w:val="Refdenotaderodap"/>
          <w:lang w:val="en-US"/>
        </w:rPr>
        <w:footnoteReference w:id="1"/>
      </w:r>
      <w:r>
        <w:rPr>
          <w:lang w:val="en-US"/>
        </w:rPr>
        <w:t xml:space="preserve">, </w:t>
      </w:r>
      <w:r w:rsidRPr="00D07CBD">
        <w:rPr>
          <w:lang w:val="en-US"/>
        </w:rPr>
        <w:t>of the GDPR.</w:t>
      </w:r>
    </w:p>
    <w:p w14:paraId="628C6956" w14:textId="77777777" w:rsidR="00200393" w:rsidRDefault="00200393" w:rsidP="001E1B8F">
      <w:pPr>
        <w:rPr>
          <w:lang w:val="en-US"/>
        </w:rPr>
      </w:pPr>
    </w:p>
    <w:p w14:paraId="3A9FDEAC" w14:textId="222E516A" w:rsidR="00200393" w:rsidRPr="00200393" w:rsidRDefault="00F841CF" w:rsidP="00200393">
      <w:pPr>
        <w:pStyle w:val="Ttulo2"/>
        <w:spacing w:line="360" w:lineRule="auto"/>
        <w:jc w:val="both"/>
      </w:pPr>
      <w:r>
        <w:t>How</w:t>
      </w:r>
      <w:r w:rsidR="004E355C">
        <w:t xml:space="preserve"> </w:t>
      </w:r>
      <w:r>
        <w:t xml:space="preserve">is </w:t>
      </w:r>
      <w:r w:rsidR="00B1785B">
        <w:t xml:space="preserve">the </w:t>
      </w:r>
      <w:r>
        <w:t>data collected?</w:t>
      </w:r>
    </w:p>
    <w:p w14:paraId="0117461A" w14:textId="23470D71" w:rsidR="00D07CBD" w:rsidRPr="00D07CBD" w:rsidRDefault="00D07CBD" w:rsidP="00D07CBD">
      <w:pPr>
        <w:spacing w:line="360" w:lineRule="auto"/>
        <w:jc w:val="both"/>
        <w:rPr>
          <w:lang w:val="en-US"/>
        </w:rPr>
      </w:pPr>
      <w:r>
        <w:rPr>
          <w:lang w:val="en-US"/>
        </w:rPr>
        <w:t>T</w:t>
      </w:r>
      <w:r w:rsidRPr="00D07CBD">
        <w:rPr>
          <w:lang w:val="en-US"/>
        </w:rPr>
        <w:t>his data is lawfully</w:t>
      </w:r>
      <w:r w:rsidR="00B1785B">
        <w:rPr>
          <w:lang w:val="en-US"/>
        </w:rPr>
        <w:t xml:space="preserve"> collected</w:t>
      </w:r>
      <w:r w:rsidRPr="00D07CBD">
        <w:rPr>
          <w:lang w:val="en-US"/>
        </w:rPr>
        <w:t xml:space="preserve">, </w:t>
      </w:r>
      <w:r w:rsidR="00200393">
        <w:rPr>
          <w:lang w:val="en-US"/>
        </w:rPr>
        <w:t>since</w:t>
      </w:r>
      <w:r w:rsidRPr="00D07CBD">
        <w:rPr>
          <w:lang w:val="en-US"/>
        </w:rPr>
        <w:t xml:space="preserve"> the </w:t>
      </w:r>
      <w:r w:rsidR="008172D7">
        <w:rPr>
          <w:lang w:val="en-US"/>
        </w:rPr>
        <w:t>data owner</w:t>
      </w:r>
      <w:r w:rsidRPr="00D07CBD">
        <w:rPr>
          <w:lang w:val="en-US"/>
        </w:rPr>
        <w:t xml:space="preserve"> </w:t>
      </w:r>
      <w:r w:rsidR="00200393">
        <w:rPr>
          <w:lang w:val="en-US"/>
        </w:rPr>
        <w:t>is under a contract</w:t>
      </w:r>
      <w:r w:rsidRPr="00D07CBD">
        <w:rPr>
          <w:lang w:val="en-US"/>
        </w:rPr>
        <w:t xml:space="preserve"> with the employer entity, as established by art. 6</w:t>
      </w:r>
      <w:r w:rsidR="004E355C">
        <w:rPr>
          <w:lang w:val="en-US"/>
        </w:rPr>
        <w:t xml:space="preserve"> (1)(b), </w:t>
      </w:r>
      <w:r w:rsidR="004E355C" w:rsidRPr="00D07CBD">
        <w:rPr>
          <w:lang w:val="en-US"/>
        </w:rPr>
        <w:t>of</w:t>
      </w:r>
      <w:r w:rsidRPr="00D07CBD">
        <w:rPr>
          <w:lang w:val="en-US"/>
        </w:rPr>
        <w:t xml:space="preserve"> the GDPR.</w:t>
      </w:r>
    </w:p>
    <w:p w14:paraId="7E17126C" w14:textId="77777777" w:rsidR="00F841CF" w:rsidRPr="00F841CF" w:rsidRDefault="00F841CF" w:rsidP="001E1B8F">
      <w:pPr>
        <w:rPr>
          <w:lang w:val="en-US"/>
        </w:rPr>
      </w:pPr>
    </w:p>
    <w:p w14:paraId="650B98E8" w14:textId="77777777" w:rsidR="001E1B8F" w:rsidRDefault="001E1B8F">
      <w:pPr>
        <w:rPr>
          <w:rFonts w:asciiTheme="majorHAnsi" w:eastAsiaTheme="majorEastAsia" w:hAnsiTheme="majorHAnsi" w:cstheme="majorBidi"/>
          <w:b/>
          <w:bCs/>
          <w:sz w:val="26"/>
          <w:szCs w:val="26"/>
          <w:lang w:val="en-US"/>
        </w:rPr>
      </w:pPr>
      <w:r w:rsidRPr="00841BEF">
        <w:rPr>
          <w:lang w:val="en-US"/>
        </w:rPr>
        <w:br w:type="page"/>
      </w:r>
    </w:p>
    <w:p w14:paraId="0E881690" w14:textId="36AD21E4" w:rsidR="00B1785B" w:rsidRPr="00B1785B" w:rsidRDefault="00737989" w:rsidP="00C61B48">
      <w:pPr>
        <w:pStyle w:val="Ttulo2"/>
        <w:spacing w:line="360" w:lineRule="auto"/>
      </w:pPr>
      <w:r>
        <w:lastRenderedPageBreak/>
        <w:t xml:space="preserve">Why and how </w:t>
      </w:r>
      <w:r w:rsidR="00B1785B" w:rsidRPr="00B1785B">
        <w:t>will the data be used?</w:t>
      </w:r>
    </w:p>
    <w:p w14:paraId="0B8ABB82" w14:textId="33FD7ADF" w:rsidR="001E1B8F" w:rsidRDefault="00B1785B" w:rsidP="00C61B48">
      <w:pPr>
        <w:spacing w:line="360" w:lineRule="auto"/>
        <w:jc w:val="both"/>
        <w:rPr>
          <w:lang w:val="en-US"/>
        </w:rPr>
      </w:pPr>
      <w:r w:rsidRPr="00B1785B">
        <w:rPr>
          <w:lang w:val="en-US"/>
        </w:rPr>
        <w:t xml:space="preserve">The data is required to be entered by the system administrator to create the other </w:t>
      </w:r>
      <w:r w:rsidR="00921DB3">
        <w:rPr>
          <w:lang w:val="en-US"/>
        </w:rPr>
        <w:t>users</w:t>
      </w:r>
      <w:r w:rsidRPr="00B1785B">
        <w:rPr>
          <w:lang w:val="en-US"/>
        </w:rPr>
        <w:t xml:space="preserve"> of the system</w:t>
      </w:r>
      <w:r w:rsidR="00682F9F">
        <w:rPr>
          <w:lang w:val="en-US"/>
        </w:rPr>
        <w:t xml:space="preserve"> to manage deliveries between warehouses using electric trucks,</w:t>
      </w:r>
      <w:r w:rsidR="006377D2">
        <w:rPr>
          <w:lang w:val="en-US"/>
        </w:rPr>
        <w:t xml:space="preserve"> in which he selects the tasks related to the employee job position</w:t>
      </w:r>
      <w:r w:rsidRPr="00B1785B">
        <w:rPr>
          <w:lang w:val="en-US"/>
        </w:rPr>
        <w:t xml:space="preserve">. For this, the administrator needs the </w:t>
      </w:r>
      <w:r w:rsidR="00921DB3">
        <w:rPr>
          <w:lang w:val="en-US"/>
        </w:rPr>
        <w:t>data owner</w:t>
      </w:r>
      <w:r w:rsidRPr="00B1785B">
        <w:rPr>
          <w:lang w:val="en-US"/>
        </w:rPr>
        <w:t xml:space="preserve">'s data, including name, </w:t>
      </w:r>
      <w:r w:rsidR="00347F7D">
        <w:rPr>
          <w:lang w:val="en-US"/>
        </w:rPr>
        <w:t xml:space="preserve">for identification purposes, </w:t>
      </w:r>
      <w:r w:rsidRPr="00B1785B">
        <w:rPr>
          <w:lang w:val="en-US"/>
        </w:rPr>
        <w:t xml:space="preserve">e-mail address </w:t>
      </w:r>
      <w:r w:rsidR="00347F7D">
        <w:rPr>
          <w:lang w:val="en-US"/>
        </w:rPr>
        <w:t>for authentication in the platform</w:t>
      </w:r>
      <w:r w:rsidR="006377D2">
        <w:rPr>
          <w:lang w:val="en-US"/>
        </w:rPr>
        <w:t>,</w:t>
      </w:r>
      <w:r w:rsidRPr="00B1785B">
        <w:rPr>
          <w:lang w:val="en-US"/>
        </w:rPr>
        <w:t xml:space="preserve"> contact phone number</w:t>
      </w:r>
      <w:r w:rsidR="00347F7D">
        <w:rPr>
          <w:lang w:val="en-US"/>
        </w:rPr>
        <w:t xml:space="preserve"> </w:t>
      </w:r>
      <w:r w:rsidR="006377D2">
        <w:rPr>
          <w:lang w:val="en-US"/>
        </w:rPr>
        <w:t>to facilitate</w:t>
      </w:r>
      <w:r w:rsidR="00347F7D">
        <w:rPr>
          <w:lang w:val="en-US"/>
        </w:rPr>
        <w:t xml:space="preserve"> </w:t>
      </w:r>
      <w:r w:rsidRPr="00B1785B">
        <w:rPr>
          <w:lang w:val="en-US"/>
        </w:rPr>
        <w:t>operational coordination</w:t>
      </w:r>
      <w:r w:rsidR="006377D2">
        <w:rPr>
          <w:lang w:val="en-US"/>
        </w:rPr>
        <w:t xml:space="preserve"> and </w:t>
      </w:r>
      <w:r w:rsidR="00737989">
        <w:rPr>
          <w:lang w:val="en-US"/>
        </w:rPr>
        <w:t>job position to execute tasks</w:t>
      </w:r>
      <w:r w:rsidRPr="00B1785B">
        <w:rPr>
          <w:lang w:val="en-US"/>
        </w:rPr>
        <w:t>.</w:t>
      </w:r>
    </w:p>
    <w:p w14:paraId="2454B504" w14:textId="08F5F811" w:rsidR="00B1785B" w:rsidRDefault="001E1B8F" w:rsidP="00C61B48">
      <w:pPr>
        <w:spacing w:line="360" w:lineRule="auto"/>
        <w:jc w:val="both"/>
        <w:rPr>
          <w:lang w:val="en-US"/>
        </w:rPr>
      </w:pPr>
      <w:r w:rsidRPr="001E1B8F">
        <w:rPr>
          <w:lang w:val="en-US"/>
        </w:rPr>
        <w:t>The us</w:t>
      </w:r>
      <w:r>
        <w:rPr>
          <w:lang w:val="en-US"/>
        </w:rPr>
        <w:t>age</w:t>
      </w:r>
      <w:r w:rsidRPr="001E1B8F">
        <w:rPr>
          <w:lang w:val="en-US"/>
        </w:rPr>
        <w:t xml:space="preserve"> of the subject's data follows the </w:t>
      </w:r>
      <w:r w:rsidRPr="001E1B8F">
        <w:rPr>
          <w:i/>
          <w:iCs/>
          <w:lang w:val="en-US"/>
        </w:rPr>
        <w:t>principles of purpose and data minimization</w:t>
      </w:r>
      <w:r w:rsidRPr="001E1B8F">
        <w:rPr>
          <w:lang w:val="en-US"/>
        </w:rPr>
        <w:t xml:space="preserve"> set forth in </w:t>
      </w:r>
      <w:r>
        <w:rPr>
          <w:lang w:val="en-US"/>
        </w:rPr>
        <w:t>a</w:t>
      </w:r>
      <w:r w:rsidRPr="001E1B8F">
        <w:rPr>
          <w:lang w:val="en-US"/>
        </w:rPr>
        <w:t>rt</w:t>
      </w:r>
      <w:r>
        <w:rPr>
          <w:lang w:val="en-US"/>
        </w:rPr>
        <w:t>.</w:t>
      </w:r>
      <w:r w:rsidRPr="001E1B8F">
        <w:rPr>
          <w:lang w:val="en-US"/>
        </w:rPr>
        <w:t>5</w:t>
      </w:r>
      <w:r>
        <w:rPr>
          <w:lang w:val="en-US"/>
        </w:rPr>
        <w:t xml:space="preserve"> </w:t>
      </w:r>
      <w:r w:rsidRPr="001E1B8F">
        <w:rPr>
          <w:lang w:val="en-US"/>
        </w:rPr>
        <w:t>(1)(b)(c) of the GDPR</w:t>
      </w:r>
      <w:r>
        <w:rPr>
          <w:lang w:val="en-US"/>
        </w:rPr>
        <w:t>.</w:t>
      </w:r>
    </w:p>
    <w:p w14:paraId="5F3A5A59" w14:textId="77777777" w:rsidR="001E1B8F" w:rsidRDefault="001E1B8F" w:rsidP="001E1B8F">
      <w:pPr>
        <w:rPr>
          <w:lang w:val="en-US"/>
        </w:rPr>
      </w:pPr>
    </w:p>
    <w:p w14:paraId="2DB2B277" w14:textId="09DC06A4" w:rsidR="00B1785B" w:rsidRDefault="00B1785B" w:rsidP="00C61B48">
      <w:pPr>
        <w:pStyle w:val="Ttulo2"/>
        <w:spacing w:line="360" w:lineRule="auto"/>
      </w:pPr>
      <w:r w:rsidRPr="00B1785B">
        <w:t>How is data stored?</w:t>
      </w:r>
    </w:p>
    <w:p w14:paraId="0AE6F432" w14:textId="3B6EBF1D" w:rsidR="008172D7" w:rsidRDefault="00B1785B" w:rsidP="00C61B48">
      <w:pPr>
        <w:spacing w:line="360" w:lineRule="auto"/>
        <w:jc w:val="both"/>
        <w:rPr>
          <w:lang w:val="en-US"/>
        </w:rPr>
      </w:pPr>
      <w:r>
        <w:rPr>
          <w:lang w:val="en-US"/>
        </w:rPr>
        <w:t xml:space="preserve">The </w:t>
      </w:r>
      <w:r w:rsidR="00921DB3">
        <w:rPr>
          <w:lang w:val="en-US"/>
        </w:rPr>
        <w:t>employer entity</w:t>
      </w:r>
      <w:r>
        <w:rPr>
          <w:lang w:val="en-US"/>
        </w:rPr>
        <w:t xml:space="preserve"> securely </w:t>
      </w:r>
      <w:r w:rsidR="008172D7">
        <w:rPr>
          <w:lang w:val="en-US"/>
        </w:rPr>
        <w:t xml:space="preserve">stores the data in a cloud server, </w:t>
      </w:r>
      <w:r w:rsidR="008172D7" w:rsidRPr="008172D7">
        <w:rPr>
          <w:lang w:val="en-US"/>
        </w:rPr>
        <w:t xml:space="preserve">which is </w:t>
      </w:r>
      <w:r w:rsidR="00347F7D" w:rsidRPr="00347F7D">
        <w:rPr>
          <w:lang w:val="en-US"/>
        </w:rPr>
        <w:t>periodically</w:t>
      </w:r>
      <w:r w:rsidR="00347F7D">
        <w:rPr>
          <w:lang w:val="en-US"/>
        </w:rPr>
        <w:t xml:space="preserve"> </w:t>
      </w:r>
      <w:r w:rsidR="008172D7" w:rsidRPr="008172D7">
        <w:rPr>
          <w:lang w:val="en-US"/>
        </w:rPr>
        <w:t>backed u</w:t>
      </w:r>
      <w:r w:rsidR="00347F7D">
        <w:rPr>
          <w:lang w:val="en-US"/>
        </w:rPr>
        <w:t>p</w:t>
      </w:r>
      <w:r w:rsidR="008172D7" w:rsidRPr="008172D7">
        <w:rPr>
          <w:lang w:val="en-US"/>
        </w:rPr>
        <w:t>.</w:t>
      </w:r>
      <w:r w:rsidR="008172D7">
        <w:rPr>
          <w:lang w:val="en-US"/>
        </w:rPr>
        <w:t xml:space="preserve"> T</w:t>
      </w:r>
      <w:r w:rsidR="008172D7" w:rsidRPr="008172D7">
        <w:rPr>
          <w:lang w:val="en-US"/>
        </w:rPr>
        <w:t xml:space="preserve">his data is kept in the system for the entire contract period and </w:t>
      </w:r>
      <w:r w:rsidR="00347F7D">
        <w:rPr>
          <w:lang w:val="en-US"/>
        </w:rPr>
        <w:t>only for the purposes defined in the previous section</w:t>
      </w:r>
      <w:r w:rsidR="008172D7" w:rsidRPr="008172D7">
        <w:rPr>
          <w:lang w:val="en-US"/>
        </w:rPr>
        <w:t xml:space="preserve">. Once this period has </w:t>
      </w:r>
      <w:r w:rsidR="008172D7">
        <w:rPr>
          <w:lang w:val="en-US"/>
        </w:rPr>
        <w:t>expired</w:t>
      </w:r>
      <w:r w:rsidR="008172D7" w:rsidRPr="008172D7">
        <w:rPr>
          <w:lang w:val="en-US"/>
        </w:rPr>
        <w:t>, the data will be deleted.</w:t>
      </w:r>
    </w:p>
    <w:p w14:paraId="7015986C" w14:textId="76262CBA" w:rsidR="001E1B8F" w:rsidRPr="00B1785B" w:rsidRDefault="001E1B8F" w:rsidP="00C61B48">
      <w:pPr>
        <w:spacing w:line="360" w:lineRule="auto"/>
        <w:jc w:val="both"/>
        <w:rPr>
          <w:lang w:val="en-US"/>
        </w:rPr>
      </w:pPr>
      <w:r w:rsidRPr="001E1B8F">
        <w:rPr>
          <w:lang w:val="en-US"/>
        </w:rPr>
        <w:t>The storage and maintenance of the subject's data follow</w:t>
      </w:r>
      <w:r>
        <w:rPr>
          <w:lang w:val="en-US"/>
        </w:rPr>
        <w:t>s</w:t>
      </w:r>
      <w:r w:rsidRPr="001E1B8F">
        <w:rPr>
          <w:lang w:val="en-US"/>
        </w:rPr>
        <w:t xml:space="preserve"> the </w:t>
      </w:r>
      <w:r w:rsidRPr="001E1B8F">
        <w:rPr>
          <w:i/>
          <w:iCs/>
          <w:lang w:val="en-US"/>
        </w:rPr>
        <w:t>principles of limitation of retention and of integrity and confidentiality</w:t>
      </w:r>
      <w:r w:rsidRPr="001E1B8F">
        <w:rPr>
          <w:lang w:val="en-US"/>
        </w:rPr>
        <w:t xml:space="preserve"> established by art.5 (1)(e)(f) of GDPR</w:t>
      </w:r>
      <w:r>
        <w:rPr>
          <w:lang w:val="en-US"/>
        </w:rPr>
        <w:t>.</w:t>
      </w:r>
    </w:p>
    <w:p w14:paraId="3B92D1FB" w14:textId="77777777" w:rsidR="00B1785B" w:rsidRPr="00B1785B" w:rsidRDefault="00B1785B" w:rsidP="001E1B8F">
      <w:pPr>
        <w:rPr>
          <w:shd w:val="clear" w:color="auto" w:fill="FFFFFF"/>
          <w:lang w:val="en-US"/>
        </w:rPr>
      </w:pPr>
    </w:p>
    <w:p w14:paraId="14358521" w14:textId="445662F8" w:rsidR="00B1785B" w:rsidRDefault="00C61B48" w:rsidP="007671B1">
      <w:pPr>
        <w:pStyle w:val="Ttulo2"/>
        <w:spacing w:line="360" w:lineRule="auto"/>
        <w:jc w:val="both"/>
      </w:pPr>
      <w:r>
        <w:t>What are the data owner’s protection rights?</w:t>
      </w:r>
      <w:r w:rsidR="007671B1">
        <w:rPr>
          <w:rStyle w:val="Refdenotaderodap"/>
        </w:rPr>
        <w:footnoteReference w:id="2"/>
      </w:r>
    </w:p>
    <w:p w14:paraId="056F5EA2" w14:textId="6262D288" w:rsidR="00C61B48" w:rsidRDefault="00C61B48" w:rsidP="007671B1">
      <w:pPr>
        <w:spacing w:line="360" w:lineRule="auto"/>
        <w:jc w:val="both"/>
        <w:rPr>
          <w:lang w:val="en-US"/>
        </w:rPr>
      </w:pPr>
      <w:r>
        <w:rPr>
          <w:lang w:val="en-US"/>
        </w:rPr>
        <w:t xml:space="preserve">The </w:t>
      </w:r>
      <w:r w:rsidR="00921DB3">
        <w:rPr>
          <w:lang w:val="en-US"/>
        </w:rPr>
        <w:t>employer entity</w:t>
      </w:r>
      <w:r>
        <w:rPr>
          <w:lang w:val="en-US"/>
        </w:rPr>
        <w:t xml:space="preserve"> makes sures the data owners are fully informed of all their data protection rights. Every </w:t>
      </w:r>
      <w:r w:rsidR="00921DB3">
        <w:rPr>
          <w:lang w:val="en-US"/>
        </w:rPr>
        <w:t>data owner</w:t>
      </w:r>
      <w:r>
        <w:rPr>
          <w:lang w:val="en-US"/>
        </w:rPr>
        <w:t xml:space="preserve"> is entitled to the following:</w:t>
      </w:r>
    </w:p>
    <w:p w14:paraId="0EED366D" w14:textId="62B31549" w:rsidR="00682F9F" w:rsidRPr="00C61B48" w:rsidRDefault="00682F9F" w:rsidP="00682F9F">
      <w:pPr>
        <w:pStyle w:val="PargrafodaLista"/>
        <w:numPr>
          <w:ilvl w:val="0"/>
          <w:numId w:val="2"/>
        </w:numPr>
        <w:spacing w:line="360" w:lineRule="auto"/>
        <w:jc w:val="both"/>
        <w:rPr>
          <w:b/>
          <w:bCs/>
          <w:lang w:val="en-US"/>
        </w:rPr>
      </w:pPr>
      <w:r w:rsidRPr="00C61B48">
        <w:rPr>
          <w:b/>
          <w:bCs/>
          <w:lang w:val="en-US"/>
        </w:rPr>
        <w:t xml:space="preserve">Right to </w:t>
      </w:r>
      <w:r>
        <w:rPr>
          <w:b/>
          <w:bCs/>
          <w:lang w:val="en-US"/>
        </w:rPr>
        <w:t>information</w:t>
      </w:r>
    </w:p>
    <w:p w14:paraId="0720C333" w14:textId="7E982469" w:rsidR="00682F9F" w:rsidRPr="00682F9F" w:rsidRDefault="00682F9F" w:rsidP="007671B1">
      <w:pPr>
        <w:pStyle w:val="PargrafodaLista"/>
        <w:numPr>
          <w:ilvl w:val="1"/>
          <w:numId w:val="2"/>
        </w:numPr>
        <w:spacing w:line="360" w:lineRule="auto"/>
        <w:jc w:val="both"/>
        <w:rPr>
          <w:lang w:val="en-US"/>
        </w:rPr>
      </w:pPr>
      <w:r>
        <w:rPr>
          <w:lang w:val="en-US"/>
        </w:rPr>
        <w:t xml:space="preserve">Data owners are entitled to the right </w:t>
      </w:r>
      <w:r w:rsidR="00DB7D0A">
        <w:rPr>
          <w:lang w:val="en-US"/>
        </w:rPr>
        <w:t>of being informed of their personal data collection by the</w:t>
      </w:r>
      <w:r>
        <w:rPr>
          <w:lang w:val="en-US"/>
        </w:rPr>
        <w:t xml:space="preserve"> employer entit</w:t>
      </w:r>
      <w:r w:rsidR="00DB7D0A">
        <w:rPr>
          <w:lang w:val="en-US"/>
        </w:rPr>
        <w:t xml:space="preserve">y, with all </w:t>
      </w:r>
      <w:r w:rsidR="00DB7D0A" w:rsidRPr="00DB7D0A">
        <w:rPr>
          <w:lang w:val="en-US"/>
        </w:rPr>
        <w:t>legal grounds</w:t>
      </w:r>
      <w:r>
        <w:rPr>
          <w:lang w:val="en-US"/>
        </w:rPr>
        <w:t>.</w:t>
      </w:r>
    </w:p>
    <w:p w14:paraId="2AF00F47" w14:textId="6FEFED24" w:rsidR="00C61B48" w:rsidRPr="00C61B48" w:rsidRDefault="00C61B48" w:rsidP="007671B1">
      <w:pPr>
        <w:pStyle w:val="PargrafodaLista"/>
        <w:numPr>
          <w:ilvl w:val="0"/>
          <w:numId w:val="2"/>
        </w:numPr>
        <w:spacing w:line="360" w:lineRule="auto"/>
        <w:jc w:val="both"/>
        <w:rPr>
          <w:b/>
          <w:bCs/>
          <w:lang w:val="en-US"/>
        </w:rPr>
      </w:pPr>
      <w:r w:rsidRPr="00C61B48">
        <w:rPr>
          <w:b/>
          <w:bCs/>
          <w:lang w:val="en-US"/>
        </w:rPr>
        <w:t>Right to access</w:t>
      </w:r>
    </w:p>
    <w:p w14:paraId="185526C9" w14:textId="28925C48" w:rsidR="00C61B48" w:rsidRDefault="00C61B48" w:rsidP="007671B1">
      <w:pPr>
        <w:pStyle w:val="PargrafodaLista"/>
        <w:numPr>
          <w:ilvl w:val="1"/>
          <w:numId w:val="2"/>
        </w:numPr>
        <w:spacing w:line="360" w:lineRule="auto"/>
        <w:jc w:val="both"/>
        <w:rPr>
          <w:lang w:val="en-US"/>
        </w:rPr>
      </w:pPr>
      <w:r>
        <w:rPr>
          <w:lang w:val="en-US"/>
        </w:rPr>
        <w:t>Data owners are entitled to the right to request the employer entity for copies of their personal data.</w:t>
      </w:r>
    </w:p>
    <w:p w14:paraId="11EAF001" w14:textId="2C8BB0AA" w:rsidR="00C61B48" w:rsidRPr="00C61B48" w:rsidRDefault="00C61B48" w:rsidP="007671B1">
      <w:pPr>
        <w:pStyle w:val="PargrafodaLista"/>
        <w:numPr>
          <w:ilvl w:val="0"/>
          <w:numId w:val="2"/>
        </w:numPr>
        <w:spacing w:line="360" w:lineRule="auto"/>
        <w:jc w:val="both"/>
        <w:rPr>
          <w:b/>
          <w:bCs/>
          <w:lang w:val="en-US"/>
        </w:rPr>
      </w:pPr>
      <w:r w:rsidRPr="00C61B48">
        <w:rPr>
          <w:b/>
          <w:bCs/>
          <w:lang w:val="en-US"/>
        </w:rPr>
        <w:t>Right to rectify</w:t>
      </w:r>
    </w:p>
    <w:p w14:paraId="2C83744E" w14:textId="74F34616" w:rsidR="00E62381" w:rsidRPr="00DB7D0A" w:rsidRDefault="00C61B48" w:rsidP="00DB7D0A">
      <w:pPr>
        <w:pStyle w:val="PargrafodaLista"/>
        <w:numPr>
          <w:ilvl w:val="1"/>
          <w:numId w:val="2"/>
        </w:numPr>
        <w:spacing w:line="360" w:lineRule="auto"/>
        <w:jc w:val="both"/>
        <w:rPr>
          <w:lang w:val="en-US"/>
        </w:rPr>
      </w:pPr>
      <w:r>
        <w:rPr>
          <w:lang w:val="en-US"/>
        </w:rPr>
        <w:t xml:space="preserve">Data owners are entitled to the right to request the employer entity to correct </w:t>
      </w:r>
      <w:r w:rsidRPr="00C61B48">
        <w:rPr>
          <w:lang w:val="en-US"/>
        </w:rPr>
        <w:t xml:space="preserve">any information </w:t>
      </w:r>
      <w:r>
        <w:rPr>
          <w:lang w:val="en-US"/>
        </w:rPr>
        <w:t>considered inaccurate, as well as to complete information considered incomplete.</w:t>
      </w:r>
    </w:p>
    <w:sectPr w:rsidR="00E62381" w:rsidRPr="00DB7D0A">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D51C" w14:textId="77777777" w:rsidR="00877834" w:rsidRDefault="00877834" w:rsidP="004E355C">
      <w:pPr>
        <w:spacing w:after="0" w:line="240" w:lineRule="auto"/>
      </w:pPr>
      <w:r>
        <w:separator/>
      </w:r>
    </w:p>
  </w:endnote>
  <w:endnote w:type="continuationSeparator" w:id="0">
    <w:p w14:paraId="4A4BD473" w14:textId="77777777" w:rsidR="00877834" w:rsidRDefault="00877834" w:rsidP="004E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321561"/>
      <w:docPartObj>
        <w:docPartGallery w:val="Page Numbers (Bottom of Page)"/>
        <w:docPartUnique/>
      </w:docPartObj>
    </w:sdtPr>
    <w:sdtContent>
      <w:p w14:paraId="5481FCB0" w14:textId="1E53D4C4" w:rsidR="00921DB3" w:rsidRDefault="00921DB3">
        <w:pPr>
          <w:pStyle w:val="Rodap"/>
          <w:jc w:val="right"/>
        </w:pPr>
        <w:r>
          <w:fldChar w:fldCharType="begin"/>
        </w:r>
        <w:r>
          <w:instrText>PAGE   \* MERGEFORMAT</w:instrText>
        </w:r>
        <w:r>
          <w:fldChar w:fldCharType="separate"/>
        </w:r>
        <w:r>
          <w:t>2</w:t>
        </w:r>
        <w:r>
          <w:fldChar w:fldCharType="end"/>
        </w:r>
      </w:p>
    </w:sdtContent>
  </w:sdt>
  <w:p w14:paraId="286F7E97" w14:textId="77777777" w:rsidR="00921DB3" w:rsidRDefault="00921DB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7ACF" w14:textId="77777777" w:rsidR="00877834" w:rsidRDefault="00877834" w:rsidP="004E355C">
      <w:pPr>
        <w:spacing w:after="0" w:line="240" w:lineRule="auto"/>
      </w:pPr>
      <w:r>
        <w:separator/>
      </w:r>
    </w:p>
  </w:footnote>
  <w:footnote w:type="continuationSeparator" w:id="0">
    <w:p w14:paraId="718465CE" w14:textId="77777777" w:rsidR="00877834" w:rsidRDefault="00877834" w:rsidP="004E355C">
      <w:pPr>
        <w:spacing w:after="0" w:line="240" w:lineRule="auto"/>
      </w:pPr>
      <w:r>
        <w:continuationSeparator/>
      </w:r>
    </w:p>
  </w:footnote>
  <w:footnote w:id="1">
    <w:p w14:paraId="66D28211" w14:textId="77777777" w:rsidR="00200393" w:rsidRPr="004E355C" w:rsidRDefault="00200393" w:rsidP="00200393">
      <w:pPr>
        <w:pStyle w:val="Textodenotaderodap"/>
        <w:jc w:val="both"/>
        <w:rPr>
          <w:lang w:val="en-US"/>
        </w:rPr>
      </w:pPr>
      <w:r>
        <w:rPr>
          <w:rStyle w:val="Refdenotaderodap"/>
        </w:rPr>
        <w:footnoteRef/>
      </w:r>
      <w:r w:rsidRPr="004E355C">
        <w:rPr>
          <w:lang w:val="en-US"/>
        </w:rPr>
        <w:t xml:space="preserve"> </w:t>
      </w:r>
      <w:r w:rsidRPr="004E355C">
        <w:rPr>
          <w:rFonts w:cstheme="minorHAnsi"/>
          <w:i/>
          <w:iCs/>
          <w:color w:val="595959" w:themeColor="text1" w:themeTint="A6"/>
          <w:sz w:val="16"/>
          <w:szCs w:val="16"/>
          <w:shd w:val="clear" w:color="auto" w:fill="FFFFFF"/>
          <w:lang w:val="en-US"/>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w:t>
      </w:r>
      <w:r>
        <w:rPr>
          <w:rFonts w:cstheme="minorHAnsi"/>
          <w:i/>
          <w:iCs/>
          <w:color w:val="595959" w:themeColor="text1" w:themeTint="A6"/>
          <w:sz w:val="16"/>
          <w:szCs w:val="16"/>
          <w:shd w:val="clear" w:color="auto" w:fill="FFFFFF"/>
          <w:lang w:val="en-US"/>
        </w:rPr>
        <w:t xml:space="preserve"> </w:t>
      </w:r>
      <w:hyperlink r:id="rId1" w:tooltip="Gives access to this document through its ELI URI." w:history="1">
        <w:r w:rsidRPr="00841BEF">
          <w:rPr>
            <w:rStyle w:val="Hiperligao"/>
            <w:rFonts w:cstheme="minorHAnsi"/>
            <w:color w:val="23527C"/>
            <w:sz w:val="16"/>
            <w:szCs w:val="16"/>
            <w:shd w:val="clear" w:color="auto" w:fill="FFFFFF"/>
            <w:lang w:val="en-US"/>
          </w:rPr>
          <w:t>http://data.europa.eu/eli/reg/2016/679/oj</w:t>
        </w:r>
      </w:hyperlink>
    </w:p>
  </w:footnote>
  <w:footnote w:id="2">
    <w:p w14:paraId="411FAD4B" w14:textId="12581637" w:rsidR="007671B1" w:rsidRPr="00841BEF" w:rsidRDefault="007671B1">
      <w:pPr>
        <w:pStyle w:val="Textodenotaderodap"/>
        <w:rPr>
          <w:lang w:val="en-US"/>
        </w:rPr>
      </w:pPr>
      <w:r>
        <w:rPr>
          <w:rStyle w:val="Refdenotaderodap"/>
        </w:rPr>
        <w:footnoteRef/>
      </w:r>
      <w:r w:rsidRPr="00841BEF">
        <w:rPr>
          <w:lang w:val="en-US"/>
        </w:rPr>
        <w:t xml:space="preserve"> </w:t>
      </w:r>
      <w:r w:rsidRPr="007671B1">
        <w:rPr>
          <w:rFonts w:cstheme="minorHAnsi"/>
          <w:i/>
          <w:iCs/>
          <w:color w:val="595959" w:themeColor="text1" w:themeTint="A6"/>
          <w:sz w:val="16"/>
          <w:szCs w:val="16"/>
          <w:shd w:val="clear" w:color="auto" w:fill="FFFFFF"/>
          <w:lang w:val="en-US"/>
        </w:rPr>
        <w:t xml:space="preserve">GDPR </w:t>
      </w:r>
      <w:r w:rsidR="00353C09">
        <w:rPr>
          <w:rFonts w:cstheme="minorHAnsi"/>
          <w:i/>
          <w:iCs/>
          <w:color w:val="595959" w:themeColor="text1" w:themeTint="A6"/>
          <w:sz w:val="16"/>
          <w:szCs w:val="16"/>
          <w:shd w:val="clear" w:color="auto" w:fill="FFFFFF"/>
          <w:lang w:val="en-US"/>
        </w:rPr>
        <w:t>a</w:t>
      </w:r>
      <w:r w:rsidRPr="007671B1">
        <w:rPr>
          <w:rFonts w:cstheme="minorHAnsi"/>
          <w:i/>
          <w:iCs/>
          <w:color w:val="595959" w:themeColor="text1" w:themeTint="A6"/>
          <w:sz w:val="16"/>
          <w:szCs w:val="16"/>
          <w:shd w:val="clear" w:color="auto" w:fill="FFFFFF"/>
          <w:lang w:val="en-US"/>
        </w:rPr>
        <w:t xml:space="preserve">rticles 12 </w:t>
      </w:r>
      <w:r w:rsidR="00737989">
        <w:rPr>
          <w:rFonts w:cstheme="minorHAnsi"/>
          <w:i/>
          <w:iCs/>
          <w:color w:val="595959" w:themeColor="text1" w:themeTint="A6"/>
          <w:sz w:val="16"/>
          <w:szCs w:val="16"/>
          <w:shd w:val="clear" w:color="auto" w:fill="FFFFFF"/>
          <w:lang w:val="en-US"/>
        </w:rPr>
        <w:t xml:space="preserve">to </w:t>
      </w:r>
      <w:r w:rsidRPr="007671B1">
        <w:rPr>
          <w:rFonts w:cstheme="minorHAnsi"/>
          <w:i/>
          <w:iCs/>
          <w:color w:val="595959" w:themeColor="text1" w:themeTint="A6"/>
          <w:sz w:val="16"/>
          <w:szCs w:val="16"/>
          <w:shd w:val="clear" w:color="auto" w:fill="FFFFFF"/>
          <w:lang w:val="en-US"/>
        </w:rPr>
        <w:t>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85B3A"/>
    <w:multiLevelType w:val="hybridMultilevel"/>
    <w:tmpl w:val="252A1F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DB5240C"/>
    <w:multiLevelType w:val="hybridMultilevel"/>
    <w:tmpl w:val="0F0EF81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7823883">
    <w:abstractNumId w:val="0"/>
  </w:num>
  <w:num w:numId="2" w16cid:durableId="383679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2A"/>
    <w:rsid w:val="001E1B8F"/>
    <w:rsid w:val="00200393"/>
    <w:rsid w:val="00270FCF"/>
    <w:rsid w:val="00292BBB"/>
    <w:rsid w:val="002B5B55"/>
    <w:rsid w:val="0034372A"/>
    <w:rsid w:val="00347F7D"/>
    <w:rsid w:val="00353C09"/>
    <w:rsid w:val="00372B21"/>
    <w:rsid w:val="00420F5A"/>
    <w:rsid w:val="004E355C"/>
    <w:rsid w:val="006377D2"/>
    <w:rsid w:val="00682F9F"/>
    <w:rsid w:val="00737989"/>
    <w:rsid w:val="007671B1"/>
    <w:rsid w:val="00783920"/>
    <w:rsid w:val="008172D7"/>
    <w:rsid w:val="00841BEF"/>
    <w:rsid w:val="00877834"/>
    <w:rsid w:val="00921DB3"/>
    <w:rsid w:val="00A53BC3"/>
    <w:rsid w:val="00A72A93"/>
    <w:rsid w:val="00B06997"/>
    <w:rsid w:val="00B13685"/>
    <w:rsid w:val="00B1785B"/>
    <w:rsid w:val="00B86E55"/>
    <w:rsid w:val="00C26F4A"/>
    <w:rsid w:val="00C61B48"/>
    <w:rsid w:val="00D07CBD"/>
    <w:rsid w:val="00D8105A"/>
    <w:rsid w:val="00DB7D0A"/>
    <w:rsid w:val="00E35127"/>
    <w:rsid w:val="00E62381"/>
    <w:rsid w:val="00ED5FBF"/>
    <w:rsid w:val="00F225C7"/>
    <w:rsid w:val="00F476BD"/>
    <w:rsid w:val="00F841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D4D7"/>
  <w15:chartTrackingRefBased/>
  <w15:docId w15:val="{C2E0BBE1-E046-4443-B50C-61EB3A3D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72B21"/>
    <w:pPr>
      <w:keepNext/>
      <w:keepLines/>
      <w:spacing w:before="240" w:after="0"/>
      <w:jc w:val="center"/>
      <w:outlineLvl w:val="0"/>
    </w:pPr>
    <w:rPr>
      <w:rFonts w:asciiTheme="majorHAnsi" w:eastAsiaTheme="majorEastAsia" w:hAnsiTheme="majorHAnsi" w:cstheme="majorBidi"/>
      <w:b/>
      <w:bCs/>
      <w:sz w:val="32"/>
      <w:szCs w:val="32"/>
      <w:lang w:val="en-US"/>
    </w:rPr>
  </w:style>
  <w:style w:type="paragraph" w:styleId="Ttulo2">
    <w:name w:val="heading 2"/>
    <w:basedOn w:val="Normal"/>
    <w:next w:val="Normal"/>
    <w:link w:val="Ttulo2Carter"/>
    <w:uiPriority w:val="9"/>
    <w:unhideWhenUsed/>
    <w:qFormat/>
    <w:rsid w:val="00F841CF"/>
    <w:pPr>
      <w:keepNext/>
      <w:keepLines/>
      <w:spacing w:before="40" w:after="0"/>
      <w:outlineLvl w:val="1"/>
    </w:pPr>
    <w:rPr>
      <w:rFonts w:asciiTheme="majorHAnsi" w:eastAsiaTheme="majorEastAsia" w:hAnsiTheme="majorHAnsi" w:cstheme="majorBidi"/>
      <w:b/>
      <w:bCs/>
      <w:sz w:val="26"/>
      <w:szCs w:val="26"/>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72B21"/>
    <w:rPr>
      <w:rFonts w:asciiTheme="majorHAnsi" w:eastAsiaTheme="majorEastAsia" w:hAnsiTheme="majorHAnsi" w:cstheme="majorBidi"/>
      <w:b/>
      <w:bCs/>
      <w:sz w:val="32"/>
      <w:szCs w:val="32"/>
      <w:lang w:val="en-US"/>
    </w:rPr>
  </w:style>
  <w:style w:type="paragraph" w:styleId="PargrafodaLista">
    <w:name w:val="List Paragraph"/>
    <w:basedOn w:val="Normal"/>
    <w:uiPriority w:val="34"/>
    <w:qFormat/>
    <w:rsid w:val="00372B21"/>
    <w:pPr>
      <w:ind w:left="720"/>
      <w:contextualSpacing/>
    </w:pPr>
  </w:style>
  <w:style w:type="character" w:customStyle="1" w:styleId="Ttulo2Carter">
    <w:name w:val="Título 2 Caráter"/>
    <w:basedOn w:val="Tipodeletrapredefinidodopargrafo"/>
    <w:link w:val="Ttulo2"/>
    <w:uiPriority w:val="9"/>
    <w:rsid w:val="00F841CF"/>
    <w:rPr>
      <w:rFonts w:asciiTheme="majorHAnsi" w:eastAsiaTheme="majorEastAsia" w:hAnsiTheme="majorHAnsi" w:cstheme="majorBidi"/>
      <w:b/>
      <w:bCs/>
      <w:sz w:val="26"/>
      <w:szCs w:val="26"/>
      <w:lang w:val="en-US"/>
    </w:rPr>
  </w:style>
  <w:style w:type="paragraph" w:styleId="Textodenotaderodap">
    <w:name w:val="footnote text"/>
    <w:basedOn w:val="Normal"/>
    <w:link w:val="TextodenotaderodapCarter"/>
    <w:uiPriority w:val="99"/>
    <w:semiHidden/>
    <w:unhideWhenUsed/>
    <w:rsid w:val="004E355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E355C"/>
    <w:rPr>
      <w:sz w:val="20"/>
      <w:szCs w:val="20"/>
    </w:rPr>
  </w:style>
  <w:style w:type="character" w:styleId="Refdenotaderodap">
    <w:name w:val="footnote reference"/>
    <w:basedOn w:val="Tipodeletrapredefinidodopargrafo"/>
    <w:uiPriority w:val="99"/>
    <w:semiHidden/>
    <w:unhideWhenUsed/>
    <w:rsid w:val="004E355C"/>
    <w:rPr>
      <w:vertAlign w:val="superscript"/>
    </w:rPr>
  </w:style>
  <w:style w:type="character" w:styleId="Hiperligao">
    <w:name w:val="Hyperlink"/>
    <w:basedOn w:val="Tipodeletrapredefinidodopargrafo"/>
    <w:uiPriority w:val="99"/>
    <w:semiHidden/>
    <w:unhideWhenUsed/>
    <w:rsid w:val="00B1785B"/>
    <w:rPr>
      <w:color w:val="0000FF"/>
      <w:u w:val="single"/>
    </w:rPr>
  </w:style>
  <w:style w:type="paragraph" w:styleId="Cabealho">
    <w:name w:val="header"/>
    <w:basedOn w:val="Normal"/>
    <w:link w:val="CabealhoCarter"/>
    <w:uiPriority w:val="99"/>
    <w:unhideWhenUsed/>
    <w:rsid w:val="00921DB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1DB3"/>
  </w:style>
  <w:style w:type="paragraph" w:styleId="Rodap">
    <w:name w:val="footer"/>
    <w:basedOn w:val="Normal"/>
    <w:link w:val="RodapCarter"/>
    <w:uiPriority w:val="99"/>
    <w:unhideWhenUsed/>
    <w:rsid w:val="00921DB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1DB3"/>
  </w:style>
  <w:style w:type="paragraph" w:styleId="Ttulo">
    <w:name w:val="Title"/>
    <w:basedOn w:val="Normal"/>
    <w:next w:val="Normal"/>
    <w:link w:val="TtuloCarter"/>
    <w:uiPriority w:val="10"/>
    <w:qFormat/>
    <w:rsid w:val="00841BEF"/>
    <w:pPr>
      <w:spacing w:after="300" w:line="360" w:lineRule="auto"/>
      <w:contextualSpacing/>
      <w:jc w:val="both"/>
    </w:pPr>
    <w:rPr>
      <w:rFonts w:ascii="Century Gothic" w:eastAsia="Times New Roman" w:hAnsi="Century Gothic" w:cs="Times New Roman"/>
      <w:color w:val="2F5897"/>
      <w:spacing w:val="5"/>
      <w:kern w:val="28"/>
      <w:sz w:val="60"/>
      <w:szCs w:val="60"/>
      <w:lang w:eastAsia="pt-PT"/>
    </w:rPr>
  </w:style>
  <w:style w:type="character" w:customStyle="1" w:styleId="TtuloCarter">
    <w:name w:val="Título Caráter"/>
    <w:basedOn w:val="Tipodeletrapredefinidodopargrafo"/>
    <w:link w:val="Ttulo"/>
    <w:uiPriority w:val="10"/>
    <w:rsid w:val="00841BEF"/>
    <w:rPr>
      <w:rFonts w:ascii="Century Gothic" w:eastAsia="Times New Roman" w:hAnsi="Century Gothic" w:cs="Times New Roman"/>
      <w:color w:val="2F5897"/>
      <w:spacing w:val="5"/>
      <w:kern w:val="28"/>
      <w:sz w:val="60"/>
      <w:szCs w:val="60"/>
      <w:lang w:eastAsia="pt-PT"/>
    </w:rPr>
  </w:style>
  <w:style w:type="paragraph" w:styleId="Corpodetexto">
    <w:name w:val="Body Text"/>
    <w:basedOn w:val="Normal"/>
    <w:link w:val="CorpodetextoCarter"/>
    <w:semiHidden/>
    <w:unhideWhenUsed/>
    <w:rsid w:val="00841BEF"/>
    <w:pPr>
      <w:spacing w:after="0" w:line="480" w:lineRule="auto"/>
      <w:ind w:firstLine="540"/>
      <w:jc w:val="both"/>
    </w:pPr>
    <w:rPr>
      <w:rFonts w:ascii="Times New Roman" w:eastAsia="Times New Roman" w:hAnsi="Times New Roman" w:cs="Times New Roman"/>
      <w:szCs w:val="24"/>
      <w:lang w:eastAsia="pt-PT"/>
    </w:rPr>
  </w:style>
  <w:style w:type="character" w:customStyle="1" w:styleId="CorpodetextoCarter">
    <w:name w:val="Corpo de texto Caráter"/>
    <w:basedOn w:val="Tipodeletrapredefinidodopargrafo"/>
    <w:link w:val="Corpodetexto"/>
    <w:semiHidden/>
    <w:rsid w:val="00841BEF"/>
    <w:rPr>
      <w:rFonts w:ascii="Times New Roman" w:eastAsia="Times New Roman" w:hAnsi="Times New Roman" w:cs="Times New Roman"/>
      <w:szCs w:val="24"/>
      <w:lang w:eastAsia="pt-PT"/>
    </w:rPr>
  </w:style>
  <w:style w:type="character" w:customStyle="1" w:styleId="SemEspaamentoCarter">
    <w:name w:val="Sem Espaçamento Caráter"/>
    <w:link w:val="SemEspaamento"/>
    <w:uiPriority w:val="1"/>
    <w:locked/>
    <w:rsid w:val="00841BEF"/>
    <w:rPr>
      <w:rFonts w:ascii="Times New Roman" w:hAnsi="Times New Roman" w:cs="Times New Roman"/>
    </w:rPr>
  </w:style>
  <w:style w:type="paragraph" w:styleId="SemEspaamento">
    <w:name w:val="No Spacing"/>
    <w:link w:val="SemEspaamentoCarter"/>
    <w:uiPriority w:val="1"/>
    <w:qFormat/>
    <w:rsid w:val="00841BEF"/>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8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ata.europa.eu/eli/reg/2016/679/oj"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5FBF70-6CF2-4BFD-98D8-A65B1A54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4441</TotalTime>
  <Pages>3</Pages>
  <Words>457</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Marques</dc:creator>
  <cp:keywords/>
  <dc:description/>
  <cp:lastModifiedBy>Pedro Marques</cp:lastModifiedBy>
  <cp:revision>12</cp:revision>
  <dcterms:created xsi:type="dcterms:W3CDTF">2022-12-31T20:21:00Z</dcterms:created>
  <dcterms:modified xsi:type="dcterms:W3CDTF">2023-01-07T19:07:00Z</dcterms:modified>
</cp:coreProperties>
</file>