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04F0" w:rsidRPr="005D7795" w:rsidRDefault="007C04F0" w:rsidP="007C04F0">
      <w:pPr>
        <w:spacing w:after="120" w:line="280" w:lineRule="atLeast"/>
        <w:jc w:val="both"/>
        <w:rPr>
          <w:rFonts w:cs="Arial"/>
          <w:szCs w:val="20"/>
          <w:lang w:val="en-GB"/>
        </w:rPr>
      </w:pPr>
    </w:p>
    <w:p w:rsidR="007C04F0" w:rsidRPr="005D7795" w:rsidRDefault="007C04F0" w:rsidP="007C04F0">
      <w:pPr>
        <w:spacing w:after="120" w:line="280" w:lineRule="atLeast"/>
        <w:jc w:val="both"/>
        <w:rPr>
          <w:rFonts w:cs="Arial"/>
          <w:szCs w:val="20"/>
          <w:lang w:val="en-GB"/>
        </w:rPr>
      </w:pPr>
    </w:p>
    <w:p w:rsidR="007C04F0" w:rsidRPr="005D7795" w:rsidRDefault="007C04F0" w:rsidP="007C04F0">
      <w:pPr>
        <w:spacing w:after="120" w:line="280" w:lineRule="atLeast"/>
        <w:jc w:val="both"/>
        <w:rPr>
          <w:rFonts w:cs="Arial"/>
          <w:szCs w:val="20"/>
          <w:lang w:val="en-GB"/>
        </w:rPr>
      </w:pPr>
    </w:p>
    <w:p w:rsidR="007C04F0" w:rsidRPr="005D7795" w:rsidRDefault="007C04F0" w:rsidP="007C04F0">
      <w:pPr>
        <w:spacing w:after="120" w:line="280" w:lineRule="atLeast"/>
        <w:jc w:val="both"/>
        <w:rPr>
          <w:rFonts w:cs="Arial"/>
          <w:szCs w:val="20"/>
          <w:lang w:val="en-GB"/>
        </w:rPr>
      </w:pPr>
    </w:p>
    <w:p w:rsidR="007C04F0" w:rsidRPr="005D7795" w:rsidRDefault="005D7795" w:rsidP="007C04F0">
      <w:pPr>
        <w:spacing w:after="120" w:line="280" w:lineRule="atLeast"/>
        <w:jc w:val="right"/>
        <w:rPr>
          <w:rFonts w:cs="Arial"/>
          <w:szCs w:val="20"/>
          <w:lang w:val="en-GB"/>
        </w:rPr>
      </w:pPr>
      <w:r>
        <w:rPr>
          <w:rFonts w:cs="Arial"/>
          <w:b/>
          <w:sz w:val="60"/>
          <w:szCs w:val="60"/>
          <w:lang w:val="en-GB"/>
        </w:rPr>
        <w:t>5</w:t>
      </w:r>
    </w:p>
    <w:p w:rsidR="007C04F0" w:rsidRPr="005D7795" w:rsidRDefault="005D7795" w:rsidP="007C04F0">
      <w:pPr>
        <w:spacing w:after="120" w:line="280" w:lineRule="atLeast"/>
        <w:ind w:left="3402"/>
        <w:jc w:val="right"/>
        <w:rPr>
          <w:rFonts w:cs="Arial"/>
          <w:sz w:val="32"/>
          <w:szCs w:val="32"/>
          <w:lang w:val="en-GB"/>
        </w:rPr>
      </w:pPr>
      <w:r>
        <w:rPr>
          <w:rFonts w:cs="Arial"/>
          <w:b/>
          <w:sz w:val="32"/>
          <w:szCs w:val="32"/>
          <w:lang w:val="en-GB"/>
        </w:rPr>
        <w:t>Case Study</w:t>
      </w:r>
    </w:p>
    <w:p w:rsidR="007C04F0" w:rsidRPr="005D7795" w:rsidRDefault="007C04F0" w:rsidP="007C04F0">
      <w:pPr>
        <w:spacing w:after="120" w:line="280" w:lineRule="atLeast"/>
        <w:jc w:val="both"/>
        <w:rPr>
          <w:rFonts w:cs="Arial"/>
          <w:szCs w:val="20"/>
          <w:lang w:val="en-GB"/>
        </w:rPr>
      </w:pPr>
    </w:p>
    <w:p w:rsidR="005D7795" w:rsidRDefault="00D84D32"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In this</w:t>
      </w:r>
      <w:r w:rsidR="009E6A4D">
        <w:rPr>
          <w:rFonts w:ascii="Times New Roman" w:hAnsi="Times New Roman"/>
          <w:sz w:val="22"/>
          <w:szCs w:val="20"/>
          <w:lang w:val="en-GB"/>
        </w:rPr>
        <w:t xml:space="preserve"> chapter, the developed application will be used to design a lattice tower structure that withstands the same loads and has the same geometric constraints as</w:t>
      </w:r>
      <w:r>
        <w:rPr>
          <w:rFonts w:ascii="Times New Roman" w:hAnsi="Times New Roman"/>
          <w:sz w:val="22"/>
          <w:szCs w:val="20"/>
          <w:lang w:val="en-GB"/>
        </w:rPr>
        <w:t xml:space="preserve"> a</w:t>
      </w:r>
      <w:r w:rsidR="009E6A4D">
        <w:rPr>
          <w:rFonts w:ascii="Times New Roman" w:hAnsi="Times New Roman"/>
          <w:sz w:val="22"/>
          <w:szCs w:val="20"/>
          <w:lang w:val="en-GB"/>
        </w:rPr>
        <w:t xml:space="preserve"> </w:t>
      </w:r>
      <w:r>
        <w:rPr>
          <w:rFonts w:ascii="Times New Roman" w:hAnsi="Times New Roman"/>
          <w:sz w:val="22"/>
          <w:szCs w:val="20"/>
          <w:lang w:val="en-GB"/>
        </w:rPr>
        <w:t>case study tower pr</w:t>
      </w:r>
      <w:r w:rsidR="009E6A4D">
        <w:rPr>
          <w:rFonts w:ascii="Times New Roman" w:hAnsi="Times New Roman"/>
          <w:sz w:val="22"/>
          <w:szCs w:val="20"/>
          <w:lang w:val="en-GB"/>
        </w:rPr>
        <w:t>ovided by Metalogalva.</w:t>
      </w:r>
    </w:p>
    <w:p w:rsidR="009E6A4D" w:rsidRDefault="009E6A4D"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 xml:space="preserve">In the next subchapters, the model will be presented, along with the steps taken to prepare the optimization process. </w:t>
      </w:r>
    </w:p>
    <w:p w:rsidR="007C04F0" w:rsidRPr="009E6A4D" w:rsidRDefault="009E6A4D"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Finally</w:t>
      </w:r>
      <w:r w:rsidR="00D84D32">
        <w:rPr>
          <w:rFonts w:ascii="Times New Roman" w:hAnsi="Times New Roman"/>
          <w:sz w:val="22"/>
          <w:szCs w:val="20"/>
          <w:lang w:val="en-GB"/>
        </w:rPr>
        <w:t>, the</w:t>
      </w:r>
      <w:r>
        <w:rPr>
          <w:rFonts w:ascii="Times New Roman" w:hAnsi="Times New Roman"/>
          <w:sz w:val="22"/>
          <w:szCs w:val="20"/>
          <w:lang w:val="en-GB"/>
        </w:rPr>
        <w:t xml:space="preserve"> results will be </w:t>
      </w:r>
      <w:r w:rsidR="009E676B">
        <w:rPr>
          <w:rFonts w:ascii="Times New Roman" w:hAnsi="Times New Roman"/>
          <w:sz w:val="22"/>
          <w:szCs w:val="20"/>
          <w:lang w:val="en-GB"/>
        </w:rPr>
        <w:t>analysed</w:t>
      </w:r>
      <w:r>
        <w:rPr>
          <w:rFonts w:ascii="Times New Roman" w:hAnsi="Times New Roman"/>
          <w:sz w:val="22"/>
          <w:szCs w:val="20"/>
          <w:lang w:val="en-GB"/>
        </w:rPr>
        <w:t xml:space="preserve"> and conclusions about real world implications will be drawn along with future development paths that could be taken to improve the application.</w:t>
      </w:r>
    </w:p>
    <w:p w:rsidR="00DA6D4E" w:rsidRDefault="009E6A4D" w:rsidP="00DA6D4E">
      <w:pPr>
        <w:spacing w:after="120" w:line="280" w:lineRule="atLeast"/>
        <w:ind w:left="426" w:hanging="426"/>
        <w:jc w:val="both"/>
        <w:rPr>
          <w:rFonts w:cs="Arial"/>
          <w:b/>
          <w:smallCaps/>
          <w:sz w:val="22"/>
          <w:szCs w:val="20"/>
          <w:lang w:val="en-GB"/>
        </w:rPr>
      </w:pPr>
      <w:r>
        <w:rPr>
          <w:rFonts w:cs="Arial"/>
          <w:b/>
          <w:smallCaps/>
          <w:sz w:val="22"/>
          <w:szCs w:val="20"/>
          <w:lang w:val="en-GB"/>
        </w:rPr>
        <w:t>5.1</w:t>
      </w:r>
      <w:r w:rsidR="007C04F0" w:rsidRPr="005D7795">
        <w:rPr>
          <w:rFonts w:cs="Arial"/>
          <w:b/>
          <w:smallCaps/>
          <w:sz w:val="22"/>
          <w:szCs w:val="20"/>
          <w:lang w:val="en-GB"/>
        </w:rPr>
        <w:t>.</w:t>
      </w:r>
      <w:r w:rsidR="005D5B2A" w:rsidRPr="005D7795">
        <w:rPr>
          <w:rFonts w:cs="Arial"/>
          <w:b/>
          <w:smallCaps/>
          <w:sz w:val="22"/>
          <w:szCs w:val="20"/>
          <w:lang w:val="en-GB"/>
        </w:rPr>
        <w:tab/>
      </w:r>
      <w:r w:rsidR="0046503B">
        <w:rPr>
          <w:rFonts w:cs="Arial"/>
          <w:b/>
          <w:smallCaps/>
          <w:sz w:val="22"/>
          <w:szCs w:val="20"/>
          <w:lang w:val="en-GB"/>
        </w:rPr>
        <w:t>Base M</w:t>
      </w:r>
      <w:r w:rsidR="00955C13">
        <w:rPr>
          <w:rFonts w:cs="Arial"/>
          <w:b/>
          <w:smallCaps/>
          <w:sz w:val="22"/>
          <w:szCs w:val="20"/>
          <w:lang w:val="en-GB"/>
        </w:rPr>
        <w:t>odel</w:t>
      </w:r>
    </w:p>
    <w:p w:rsidR="00DA6D4E" w:rsidRPr="00DA6D4E" w:rsidRDefault="00DA6D4E" w:rsidP="00DA6D4E">
      <w:pPr>
        <w:spacing w:after="120" w:line="280" w:lineRule="atLeast"/>
        <w:jc w:val="both"/>
        <w:rPr>
          <w:rFonts w:ascii="Times New Roman" w:hAnsi="Times New Roman"/>
          <w:sz w:val="22"/>
          <w:szCs w:val="20"/>
          <w:lang w:val="en-GB"/>
        </w:rPr>
      </w:pPr>
      <w:r>
        <w:rPr>
          <w:rFonts w:ascii="Times New Roman" w:hAnsi="Times New Roman"/>
          <w:sz w:val="22"/>
          <w:szCs w:val="20"/>
          <w:lang w:val="en-GB"/>
        </w:rPr>
        <w:t>The case study tower is 38 meters high, and carries 7 cables, 3 in each side and one at the tip of the tower (Figure 5.1). The distance between leg members at the base is 5 meters in both directions and, each arm is 2.25 meters long. The steel used is of type S275. The model provided by Metalogalva has a total weight of 7.616 tonnes, distributed according to Table 5.1</w:t>
      </w:r>
    </w:p>
    <w:p w:rsidR="009D3DCD" w:rsidRDefault="009D3DCD" w:rsidP="009D3DCD">
      <w:pPr>
        <w:keepNext/>
        <w:spacing w:after="120" w:line="280" w:lineRule="atLeast"/>
        <w:jc w:val="center"/>
      </w:pPr>
      <w:r>
        <w:rPr>
          <w:noProof/>
        </w:rPr>
        <w:drawing>
          <wp:inline distT="0" distB="0" distL="0" distR="0" wp14:anchorId="5D16D2C3" wp14:editId="2EE5F151">
            <wp:extent cx="2509284" cy="336794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29570" cy="3395171"/>
                    </a:xfrm>
                    <a:prstGeom prst="rect">
                      <a:avLst/>
                    </a:prstGeom>
                  </pic:spPr>
                </pic:pic>
              </a:graphicData>
            </a:graphic>
          </wp:inline>
        </w:drawing>
      </w:r>
    </w:p>
    <w:p w:rsidR="00CF1E40" w:rsidRDefault="009D3DCD" w:rsidP="009D3DCD">
      <w:pPr>
        <w:pStyle w:val="Caption"/>
      </w:pPr>
      <w:r>
        <w:t>Fig. 5.1 – Base Model</w:t>
      </w:r>
    </w:p>
    <w:p w:rsidR="00146F48" w:rsidRPr="00146F48" w:rsidRDefault="00146F48" w:rsidP="00146F48"/>
    <w:p w:rsidR="00263874" w:rsidRPr="00263874" w:rsidRDefault="00263874" w:rsidP="00263874">
      <w:pPr>
        <w:spacing w:after="120" w:line="280" w:lineRule="atLeast"/>
        <w:jc w:val="center"/>
        <w:rPr>
          <w:rFonts w:cs="Arial"/>
          <w:szCs w:val="20"/>
          <w:lang w:val="en-GB"/>
        </w:rPr>
      </w:pPr>
      <w:r>
        <w:rPr>
          <w:rFonts w:cs="Arial"/>
          <w:szCs w:val="20"/>
          <w:lang w:val="en-GB"/>
        </w:rPr>
        <w:lastRenderedPageBreak/>
        <w:t>Table 5.1</w:t>
      </w:r>
      <w:r w:rsidR="002920B3">
        <w:rPr>
          <w:rFonts w:cs="Arial"/>
          <w:szCs w:val="20"/>
          <w:lang w:val="en-GB"/>
        </w:rPr>
        <w:t xml:space="preserve"> – Base model weight distribution</w:t>
      </w:r>
    </w:p>
    <w:tbl>
      <w:tblPr>
        <w:tblStyle w:val="TableGrid"/>
        <w:tblW w:w="0" w:type="auto"/>
        <w:tblLook w:val="04A0" w:firstRow="1" w:lastRow="0" w:firstColumn="1" w:lastColumn="0" w:noHBand="0" w:noVBand="1"/>
      </w:tblPr>
      <w:tblGrid>
        <w:gridCol w:w="3052"/>
        <w:gridCol w:w="3052"/>
        <w:gridCol w:w="3053"/>
      </w:tblGrid>
      <w:tr w:rsidR="00093061" w:rsidTr="009D3DCD">
        <w:trPr>
          <w:trHeight w:val="375"/>
        </w:trPr>
        <w:tc>
          <w:tcPr>
            <w:tcW w:w="3052" w:type="dxa"/>
          </w:tcPr>
          <w:p w:rsidR="00093061" w:rsidRDefault="00093061" w:rsidP="009D3DCD">
            <w:pPr>
              <w:spacing w:after="120" w:line="280" w:lineRule="atLeast"/>
              <w:jc w:val="center"/>
              <w:rPr>
                <w:rFonts w:ascii="Times New Roman" w:hAnsi="Times New Roman"/>
                <w:sz w:val="22"/>
                <w:szCs w:val="20"/>
                <w:lang w:val="en-GB"/>
              </w:rPr>
            </w:pPr>
            <w:r>
              <w:rPr>
                <w:rFonts w:ascii="Times New Roman" w:hAnsi="Times New Roman"/>
                <w:sz w:val="22"/>
                <w:szCs w:val="20"/>
                <w:lang w:val="en-GB"/>
              </w:rPr>
              <w:t>Sections</w:t>
            </w:r>
          </w:p>
        </w:tc>
        <w:tc>
          <w:tcPr>
            <w:tcW w:w="3052" w:type="dxa"/>
          </w:tcPr>
          <w:p w:rsidR="00093061" w:rsidRPr="00093061" w:rsidRDefault="00093061" w:rsidP="009D3DCD">
            <w:pPr>
              <w:spacing w:after="120" w:line="280" w:lineRule="atLeast"/>
              <w:jc w:val="center"/>
              <w:rPr>
                <w:rFonts w:ascii="Times New Roman" w:hAnsi="Times New Roman"/>
                <w:sz w:val="22"/>
                <w:szCs w:val="20"/>
                <w:lang w:val="en-GB"/>
              </w:rPr>
            </w:pPr>
            <w:r>
              <w:rPr>
                <w:rFonts w:ascii="Times New Roman" w:hAnsi="Times New Roman"/>
                <w:sz w:val="22"/>
                <w:szCs w:val="20"/>
                <w:lang w:val="en-GB"/>
              </w:rPr>
              <w:t>Number</w:t>
            </w:r>
          </w:p>
        </w:tc>
        <w:tc>
          <w:tcPr>
            <w:tcW w:w="3053" w:type="dxa"/>
          </w:tcPr>
          <w:p w:rsidR="00093061" w:rsidRPr="00093061" w:rsidRDefault="00093061" w:rsidP="009D3DCD">
            <w:pPr>
              <w:spacing w:after="120" w:line="280" w:lineRule="atLeast"/>
              <w:jc w:val="center"/>
              <w:rPr>
                <w:rFonts w:ascii="Times New Roman" w:hAnsi="Times New Roman"/>
                <w:sz w:val="22"/>
                <w:szCs w:val="20"/>
                <w:lang w:val="en-GB"/>
              </w:rPr>
            </w:pPr>
            <w:r>
              <w:rPr>
                <w:rFonts w:ascii="Times New Roman" w:hAnsi="Times New Roman"/>
                <w:sz w:val="22"/>
                <w:szCs w:val="20"/>
                <w:lang w:val="en-GB"/>
              </w:rPr>
              <w:t>Total weight</w:t>
            </w:r>
            <w:r w:rsidR="00CF1E40">
              <w:rPr>
                <w:rFonts w:ascii="Times New Roman" w:hAnsi="Times New Roman"/>
                <w:sz w:val="22"/>
                <w:szCs w:val="20"/>
                <w:lang w:val="en-GB"/>
              </w:rPr>
              <w:t xml:space="preserve"> (kg)</w:t>
            </w:r>
          </w:p>
        </w:tc>
      </w:tr>
      <w:tr w:rsidR="00093061" w:rsidTr="009D3DCD">
        <w:trPr>
          <w:trHeight w:val="3123"/>
        </w:trPr>
        <w:tc>
          <w:tcPr>
            <w:tcW w:w="3052" w:type="dxa"/>
          </w:tcPr>
          <w:p w:rsidR="00093061" w:rsidRPr="00093061" w:rsidRDefault="00633298" w:rsidP="009D3DCD">
            <w:pPr>
              <w:spacing w:after="120" w:line="280" w:lineRule="atLeast"/>
              <w:jc w:val="center"/>
              <w:rPr>
                <w:rFonts w:ascii="Times New Roman" w:hAnsi="Times New Roman"/>
                <w:sz w:val="22"/>
                <w:szCs w:val="20"/>
                <w:lang w:val="en-GB"/>
              </w:rPr>
            </w:pPr>
            <w:r>
              <w:rPr>
                <w:rFonts w:ascii="Times New Roman" w:hAnsi="Times New Roman"/>
                <w:sz w:val="22"/>
                <w:szCs w:val="20"/>
                <w:lang w:val="en-GB"/>
              </w:rPr>
              <w:t>L</w:t>
            </w:r>
            <w:r w:rsidR="00093061">
              <w:rPr>
                <w:rFonts w:ascii="Times New Roman" w:hAnsi="Times New Roman"/>
                <w:sz w:val="22"/>
                <w:szCs w:val="20"/>
                <w:lang w:val="en-GB"/>
              </w:rPr>
              <w:t xml:space="preserve"> 50</w:t>
            </w:r>
            <w:r>
              <w:rPr>
                <w:rFonts w:ascii="Times New Roman" w:hAnsi="Times New Roman"/>
                <w:sz w:val="22"/>
                <w:szCs w:val="20"/>
                <w:lang w:val="en-GB"/>
              </w:rPr>
              <w:t>x50</w:t>
            </w:r>
            <w:r w:rsidR="00093061">
              <w:rPr>
                <w:rFonts w:ascii="Times New Roman" w:hAnsi="Times New Roman"/>
                <w:sz w:val="22"/>
                <w:szCs w:val="20"/>
                <w:lang w:val="en-GB"/>
              </w:rPr>
              <w:t>x5</w:t>
            </w:r>
          </w:p>
          <w:p w:rsidR="00093061" w:rsidRPr="00093061" w:rsidRDefault="00633298" w:rsidP="009D3DCD">
            <w:pPr>
              <w:spacing w:after="120" w:line="280" w:lineRule="atLeast"/>
              <w:jc w:val="center"/>
              <w:rPr>
                <w:rFonts w:ascii="Times New Roman" w:hAnsi="Times New Roman"/>
                <w:sz w:val="22"/>
                <w:szCs w:val="20"/>
                <w:lang w:val="en-GB"/>
              </w:rPr>
            </w:pPr>
            <w:r>
              <w:rPr>
                <w:rFonts w:ascii="Times New Roman" w:hAnsi="Times New Roman"/>
                <w:sz w:val="22"/>
                <w:szCs w:val="20"/>
                <w:lang w:val="en-GB"/>
              </w:rPr>
              <w:t>L</w:t>
            </w:r>
            <w:r w:rsidR="00093061">
              <w:rPr>
                <w:rFonts w:ascii="Times New Roman" w:hAnsi="Times New Roman"/>
                <w:sz w:val="22"/>
                <w:szCs w:val="20"/>
                <w:lang w:val="en-GB"/>
              </w:rPr>
              <w:t xml:space="preserve"> 60</w:t>
            </w:r>
            <w:r>
              <w:rPr>
                <w:rFonts w:ascii="Times New Roman" w:hAnsi="Times New Roman"/>
                <w:sz w:val="22"/>
                <w:szCs w:val="20"/>
                <w:lang w:val="en-GB"/>
              </w:rPr>
              <w:t>x60</w:t>
            </w:r>
            <w:r w:rsidR="00093061">
              <w:rPr>
                <w:rFonts w:ascii="Times New Roman" w:hAnsi="Times New Roman"/>
                <w:sz w:val="22"/>
                <w:szCs w:val="20"/>
                <w:lang w:val="en-GB"/>
              </w:rPr>
              <w:t>x6</w:t>
            </w:r>
          </w:p>
          <w:p w:rsidR="00093061" w:rsidRPr="00093061" w:rsidRDefault="00633298" w:rsidP="009D3DCD">
            <w:pPr>
              <w:spacing w:after="120" w:line="280" w:lineRule="atLeast"/>
              <w:jc w:val="center"/>
              <w:rPr>
                <w:rFonts w:ascii="Times New Roman" w:hAnsi="Times New Roman"/>
                <w:sz w:val="22"/>
                <w:szCs w:val="20"/>
                <w:lang w:val="en-GB"/>
              </w:rPr>
            </w:pPr>
            <w:r>
              <w:rPr>
                <w:rFonts w:ascii="Times New Roman" w:hAnsi="Times New Roman"/>
                <w:sz w:val="22"/>
                <w:szCs w:val="20"/>
                <w:lang w:val="en-GB"/>
              </w:rPr>
              <w:t>L</w:t>
            </w:r>
            <w:r w:rsidR="00093061">
              <w:rPr>
                <w:rFonts w:ascii="Times New Roman" w:hAnsi="Times New Roman"/>
                <w:sz w:val="22"/>
                <w:szCs w:val="20"/>
                <w:lang w:val="en-GB"/>
              </w:rPr>
              <w:t xml:space="preserve"> 70</w:t>
            </w:r>
            <w:r>
              <w:rPr>
                <w:rFonts w:ascii="Times New Roman" w:hAnsi="Times New Roman"/>
                <w:sz w:val="22"/>
                <w:szCs w:val="20"/>
                <w:lang w:val="en-GB"/>
              </w:rPr>
              <w:t>x70</w:t>
            </w:r>
            <w:r w:rsidR="00093061">
              <w:rPr>
                <w:rFonts w:ascii="Times New Roman" w:hAnsi="Times New Roman"/>
                <w:sz w:val="22"/>
                <w:szCs w:val="20"/>
                <w:lang w:val="en-GB"/>
              </w:rPr>
              <w:t>x7</w:t>
            </w:r>
          </w:p>
          <w:p w:rsidR="00093061" w:rsidRPr="00093061" w:rsidRDefault="00633298" w:rsidP="009D3DCD">
            <w:pPr>
              <w:spacing w:after="120" w:line="280" w:lineRule="atLeast"/>
              <w:jc w:val="center"/>
              <w:rPr>
                <w:rFonts w:ascii="Times New Roman" w:hAnsi="Times New Roman"/>
                <w:sz w:val="22"/>
                <w:szCs w:val="20"/>
                <w:lang w:val="en-GB"/>
              </w:rPr>
            </w:pPr>
            <w:r>
              <w:rPr>
                <w:rFonts w:ascii="Times New Roman" w:hAnsi="Times New Roman"/>
                <w:sz w:val="22"/>
                <w:szCs w:val="20"/>
                <w:lang w:val="en-GB"/>
              </w:rPr>
              <w:t>L</w:t>
            </w:r>
            <w:r w:rsidR="00093061">
              <w:rPr>
                <w:rFonts w:ascii="Times New Roman" w:hAnsi="Times New Roman"/>
                <w:sz w:val="22"/>
                <w:szCs w:val="20"/>
                <w:lang w:val="en-GB"/>
              </w:rPr>
              <w:t xml:space="preserve"> 100</w:t>
            </w:r>
            <w:r>
              <w:rPr>
                <w:rFonts w:ascii="Times New Roman" w:hAnsi="Times New Roman"/>
                <w:sz w:val="22"/>
                <w:szCs w:val="20"/>
                <w:lang w:val="en-GB"/>
              </w:rPr>
              <w:t>x100</w:t>
            </w:r>
            <w:r w:rsidR="00093061">
              <w:rPr>
                <w:rFonts w:ascii="Times New Roman" w:hAnsi="Times New Roman"/>
                <w:sz w:val="22"/>
                <w:szCs w:val="20"/>
                <w:lang w:val="en-GB"/>
              </w:rPr>
              <w:t>x10</w:t>
            </w:r>
          </w:p>
          <w:p w:rsidR="00093061" w:rsidRPr="00093061" w:rsidRDefault="00633298" w:rsidP="009D3DCD">
            <w:pPr>
              <w:spacing w:after="120" w:line="280" w:lineRule="atLeast"/>
              <w:jc w:val="center"/>
              <w:rPr>
                <w:rFonts w:ascii="Times New Roman" w:hAnsi="Times New Roman"/>
                <w:sz w:val="22"/>
                <w:szCs w:val="20"/>
                <w:lang w:val="en-GB"/>
              </w:rPr>
            </w:pPr>
            <w:r>
              <w:rPr>
                <w:rFonts w:ascii="Times New Roman" w:hAnsi="Times New Roman"/>
                <w:sz w:val="22"/>
                <w:szCs w:val="20"/>
                <w:lang w:val="en-GB"/>
              </w:rPr>
              <w:t>L</w:t>
            </w:r>
            <w:r w:rsidR="00093061">
              <w:rPr>
                <w:rFonts w:ascii="Times New Roman" w:hAnsi="Times New Roman"/>
                <w:sz w:val="22"/>
                <w:szCs w:val="20"/>
                <w:lang w:val="en-GB"/>
              </w:rPr>
              <w:t xml:space="preserve"> 140</w:t>
            </w:r>
            <w:r>
              <w:rPr>
                <w:rFonts w:ascii="Times New Roman" w:hAnsi="Times New Roman"/>
                <w:sz w:val="22"/>
                <w:szCs w:val="20"/>
                <w:lang w:val="en-GB"/>
              </w:rPr>
              <w:t>x140</w:t>
            </w:r>
            <w:r w:rsidR="00093061">
              <w:rPr>
                <w:rFonts w:ascii="Times New Roman" w:hAnsi="Times New Roman"/>
                <w:sz w:val="22"/>
                <w:szCs w:val="20"/>
                <w:lang w:val="en-GB"/>
              </w:rPr>
              <w:t>x13</w:t>
            </w:r>
          </w:p>
          <w:p w:rsidR="00093061" w:rsidRPr="00093061" w:rsidRDefault="00633298" w:rsidP="009D3DCD">
            <w:pPr>
              <w:spacing w:after="120" w:line="280" w:lineRule="atLeast"/>
              <w:jc w:val="center"/>
              <w:rPr>
                <w:rFonts w:ascii="Times New Roman" w:hAnsi="Times New Roman"/>
                <w:sz w:val="22"/>
                <w:szCs w:val="20"/>
                <w:lang w:val="en-GB"/>
              </w:rPr>
            </w:pPr>
            <w:r>
              <w:rPr>
                <w:rFonts w:ascii="Times New Roman" w:hAnsi="Times New Roman"/>
                <w:sz w:val="22"/>
                <w:szCs w:val="20"/>
                <w:lang w:val="en-GB"/>
              </w:rPr>
              <w:t>L</w:t>
            </w:r>
            <w:r w:rsidR="00093061">
              <w:rPr>
                <w:rFonts w:ascii="Times New Roman" w:hAnsi="Times New Roman"/>
                <w:sz w:val="22"/>
                <w:szCs w:val="20"/>
                <w:lang w:val="en-GB"/>
              </w:rPr>
              <w:t xml:space="preserve"> 160</w:t>
            </w:r>
            <w:r>
              <w:rPr>
                <w:rFonts w:ascii="Times New Roman" w:hAnsi="Times New Roman"/>
                <w:sz w:val="22"/>
                <w:szCs w:val="20"/>
                <w:lang w:val="en-GB"/>
              </w:rPr>
              <w:t>x160</w:t>
            </w:r>
            <w:r w:rsidR="00093061">
              <w:rPr>
                <w:rFonts w:ascii="Times New Roman" w:hAnsi="Times New Roman"/>
                <w:sz w:val="22"/>
                <w:szCs w:val="20"/>
                <w:lang w:val="en-GB"/>
              </w:rPr>
              <w:t>x15</w:t>
            </w:r>
          </w:p>
          <w:p w:rsidR="00093061" w:rsidRPr="00093061" w:rsidRDefault="00106E52" w:rsidP="00106E52">
            <w:pPr>
              <w:spacing w:after="120" w:line="280" w:lineRule="atLeast"/>
              <w:rPr>
                <w:rFonts w:ascii="Times New Roman" w:hAnsi="Times New Roman"/>
                <w:sz w:val="22"/>
                <w:szCs w:val="20"/>
                <w:lang w:val="en-GB"/>
              </w:rPr>
            </w:pPr>
            <w:r>
              <w:rPr>
                <w:rFonts w:ascii="Times New Roman" w:hAnsi="Times New Roman"/>
                <w:sz w:val="22"/>
                <w:szCs w:val="20"/>
                <w:lang w:val="en-GB"/>
              </w:rPr>
              <w:t xml:space="preserve">              </w:t>
            </w:r>
            <w:r w:rsidR="00633298">
              <w:rPr>
                <w:rFonts w:ascii="Times New Roman" w:hAnsi="Times New Roman"/>
                <w:sz w:val="22"/>
                <w:szCs w:val="20"/>
                <w:lang w:val="en-GB"/>
              </w:rPr>
              <w:t>L</w:t>
            </w:r>
            <w:r w:rsidR="00093061">
              <w:rPr>
                <w:rFonts w:ascii="Times New Roman" w:hAnsi="Times New Roman"/>
                <w:sz w:val="22"/>
                <w:szCs w:val="20"/>
                <w:lang w:val="en-GB"/>
              </w:rPr>
              <w:t xml:space="preserve"> 180</w:t>
            </w:r>
            <w:r w:rsidR="00633298">
              <w:rPr>
                <w:rFonts w:ascii="Times New Roman" w:hAnsi="Times New Roman"/>
                <w:sz w:val="22"/>
                <w:szCs w:val="20"/>
                <w:lang w:val="en-GB"/>
              </w:rPr>
              <w:t>x180</w:t>
            </w:r>
            <w:r w:rsidR="00093061">
              <w:rPr>
                <w:rFonts w:ascii="Times New Roman" w:hAnsi="Times New Roman"/>
                <w:sz w:val="22"/>
                <w:szCs w:val="20"/>
                <w:lang w:val="en-GB"/>
              </w:rPr>
              <w:t>x6</w:t>
            </w:r>
          </w:p>
          <w:p w:rsidR="00093061" w:rsidRDefault="00633298" w:rsidP="009D3DCD">
            <w:pPr>
              <w:spacing w:after="120" w:line="280" w:lineRule="atLeast"/>
              <w:jc w:val="center"/>
              <w:rPr>
                <w:rFonts w:ascii="Times New Roman" w:hAnsi="Times New Roman"/>
                <w:sz w:val="22"/>
                <w:szCs w:val="20"/>
                <w:lang w:val="en-GB"/>
              </w:rPr>
            </w:pPr>
            <w:r>
              <w:rPr>
                <w:rFonts w:ascii="Times New Roman" w:hAnsi="Times New Roman"/>
                <w:sz w:val="22"/>
                <w:szCs w:val="20"/>
                <w:lang w:val="en-GB"/>
              </w:rPr>
              <w:t>Ls</w:t>
            </w:r>
            <w:r w:rsidR="00093061">
              <w:rPr>
                <w:rFonts w:ascii="Times New Roman" w:hAnsi="Times New Roman"/>
                <w:sz w:val="22"/>
                <w:szCs w:val="20"/>
                <w:lang w:val="en-GB"/>
              </w:rPr>
              <w:t xml:space="preserve"> 180x180x15</w:t>
            </w:r>
          </w:p>
        </w:tc>
        <w:tc>
          <w:tcPr>
            <w:tcW w:w="3052" w:type="dxa"/>
          </w:tcPr>
          <w:p w:rsidR="00093061" w:rsidRPr="00093061" w:rsidRDefault="00093061" w:rsidP="009D3DCD">
            <w:pPr>
              <w:spacing w:after="120" w:line="280" w:lineRule="atLeast"/>
              <w:jc w:val="center"/>
              <w:rPr>
                <w:rFonts w:ascii="Times New Roman" w:hAnsi="Times New Roman"/>
                <w:sz w:val="22"/>
                <w:szCs w:val="20"/>
                <w:lang w:val="en-GB"/>
              </w:rPr>
            </w:pPr>
            <w:r w:rsidRPr="00093061">
              <w:rPr>
                <w:rFonts w:ascii="Times New Roman" w:hAnsi="Times New Roman"/>
                <w:sz w:val="22"/>
                <w:szCs w:val="20"/>
                <w:lang w:val="en-GB"/>
              </w:rPr>
              <w:t>262</w:t>
            </w:r>
          </w:p>
          <w:p w:rsidR="00093061" w:rsidRPr="00093061" w:rsidRDefault="00093061" w:rsidP="009D3DCD">
            <w:pPr>
              <w:spacing w:after="120" w:line="280" w:lineRule="atLeast"/>
              <w:jc w:val="center"/>
              <w:rPr>
                <w:rFonts w:ascii="Times New Roman" w:hAnsi="Times New Roman"/>
                <w:sz w:val="22"/>
                <w:szCs w:val="20"/>
                <w:lang w:val="en-GB"/>
              </w:rPr>
            </w:pPr>
            <w:r w:rsidRPr="00093061">
              <w:rPr>
                <w:rFonts w:ascii="Times New Roman" w:hAnsi="Times New Roman"/>
                <w:sz w:val="22"/>
                <w:szCs w:val="20"/>
                <w:lang w:val="en-GB"/>
              </w:rPr>
              <w:t>44</w:t>
            </w:r>
          </w:p>
          <w:p w:rsidR="00093061" w:rsidRPr="00093061" w:rsidRDefault="00093061" w:rsidP="009D3DCD">
            <w:pPr>
              <w:spacing w:after="120" w:line="280" w:lineRule="atLeast"/>
              <w:jc w:val="center"/>
              <w:rPr>
                <w:rFonts w:ascii="Times New Roman" w:hAnsi="Times New Roman"/>
                <w:sz w:val="22"/>
                <w:szCs w:val="20"/>
                <w:lang w:val="en-GB"/>
              </w:rPr>
            </w:pPr>
            <w:r w:rsidRPr="00093061">
              <w:rPr>
                <w:rFonts w:ascii="Times New Roman" w:hAnsi="Times New Roman"/>
                <w:sz w:val="22"/>
                <w:szCs w:val="20"/>
                <w:lang w:val="en-GB"/>
              </w:rPr>
              <w:t>4</w:t>
            </w:r>
          </w:p>
          <w:p w:rsidR="00093061" w:rsidRPr="00093061" w:rsidRDefault="00093061" w:rsidP="009D3DCD">
            <w:pPr>
              <w:spacing w:after="120" w:line="280" w:lineRule="atLeast"/>
              <w:jc w:val="center"/>
              <w:rPr>
                <w:rFonts w:ascii="Times New Roman" w:hAnsi="Times New Roman"/>
                <w:sz w:val="22"/>
                <w:szCs w:val="20"/>
                <w:lang w:val="en-GB"/>
              </w:rPr>
            </w:pPr>
            <w:r w:rsidRPr="00093061">
              <w:rPr>
                <w:rFonts w:ascii="Times New Roman" w:hAnsi="Times New Roman"/>
                <w:sz w:val="22"/>
                <w:szCs w:val="20"/>
                <w:lang w:val="en-GB"/>
              </w:rPr>
              <w:t>4</w:t>
            </w:r>
          </w:p>
          <w:p w:rsidR="00093061" w:rsidRPr="00093061" w:rsidRDefault="00093061" w:rsidP="009D3DCD">
            <w:pPr>
              <w:spacing w:after="120" w:line="280" w:lineRule="atLeast"/>
              <w:jc w:val="center"/>
              <w:rPr>
                <w:rFonts w:ascii="Times New Roman" w:hAnsi="Times New Roman"/>
                <w:sz w:val="22"/>
                <w:szCs w:val="20"/>
                <w:lang w:val="en-GB"/>
              </w:rPr>
            </w:pPr>
            <w:r w:rsidRPr="00093061">
              <w:rPr>
                <w:rFonts w:ascii="Times New Roman" w:hAnsi="Times New Roman"/>
                <w:sz w:val="22"/>
                <w:szCs w:val="20"/>
                <w:lang w:val="en-GB"/>
              </w:rPr>
              <w:t>4</w:t>
            </w:r>
          </w:p>
          <w:p w:rsidR="00093061" w:rsidRPr="00093061" w:rsidRDefault="00093061" w:rsidP="009D3DCD">
            <w:pPr>
              <w:spacing w:after="120" w:line="280" w:lineRule="atLeast"/>
              <w:jc w:val="center"/>
              <w:rPr>
                <w:rFonts w:ascii="Times New Roman" w:hAnsi="Times New Roman"/>
                <w:sz w:val="22"/>
                <w:szCs w:val="20"/>
                <w:lang w:val="en-GB"/>
              </w:rPr>
            </w:pPr>
            <w:r w:rsidRPr="00093061">
              <w:rPr>
                <w:rFonts w:ascii="Times New Roman" w:hAnsi="Times New Roman"/>
                <w:sz w:val="22"/>
                <w:szCs w:val="20"/>
                <w:lang w:val="en-GB"/>
              </w:rPr>
              <w:t>4</w:t>
            </w:r>
          </w:p>
          <w:p w:rsidR="00093061" w:rsidRPr="00093061" w:rsidRDefault="00093061" w:rsidP="009D3DCD">
            <w:pPr>
              <w:spacing w:after="120" w:line="280" w:lineRule="atLeast"/>
              <w:jc w:val="center"/>
              <w:rPr>
                <w:rFonts w:ascii="Times New Roman" w:hAnsi="Times New Roman"/>
                <w:sz w:val="22"/>
                <w:szCs w:val="20"/>
                <w:lang w:val="en-GB"/>
              </w:rPr>
            </w:pPr>
            <w:r w:rsidRPr="00093061">
              <w:rPr>
                <w:rFonts w:ascii="Times New Roman" w:hAnsi="Times New Roman"/>
                <w:sz w:val="22"/>
                <w:szCs w:val="20"/>
                <w:lang w:val="en-GB"/>
              </w:rPr>
              <w:t>4</w:t>
            </w:r>
          </w:p>
          <w:p w:rsidR="00093061" w:rsidRDefault="00093061" w:rsidP="009D3DCD">
            <w:pPr>
              <w:spacing w:after="120" w:line="280" w:lineRule="atLeast"/>
              <w:jc w:val="center"/>
              <w:rPr>
                <w:rFonts w:ascii="Times New Roman" w:hAnsi="Times New Roman"/>
                <w:sz w:val="22"/>
                <w:szCs w:val="20"/>
                <w:lang w:val="en-GB"/>
              </w:rPr>
            </w:pPr>
            <w:r w:rsidRPr="00093061">
              <w:rPr>
                <w:rFonts w:ascii="Times New Roman" w:hAnsi="Times New Roman"/>
                <w:sz w:val="22"/>
                <w:szCs w:val="20"/>
                <w:lang w:val="en-GB"/>
              </w:rPr>
              <w:t>8</w:t>
            </w:r>
          </w:p>
        </w:tc>
        <w:tc>
          <w:tcPr>
            <w:tcW w:w="3053" w:type="dxa"/>
          </w:tcPr>
          <w:p w:rsidR="00093061" w:rsidRPr="00093061" w:rsidRDefault="00093061" w:rsidP="009D3DCD">
            <w:pPr>
              <w:spacing w:after="120" w:line="280" w:lineRule="atLeast"/>
              <w:jc w:val="center"/>
              <w:rPr>
                <w:rFonts w:ascii="Times New Roman" w:hAnsi="Times New Roman"/>
                <w:sz w:val="22"/>
                <w:szCs w:val="20"/>
                <w:lang w:val="en-GB"/>
              </w:rPr>
            </w:pPr>
            <w:r w:rsidRPr="00093061">
              <w:rPr>
                <w:rFonts w:ascii="Times New Roman" w:hAnsi="Times New Roman"/>
                <w:sz w:val="22"/>
                <w:szCs w:val="20"/>
                <w:lang w:val="en-GB"/>
              </w:rPr>
              <w:t>1873</w:t>
            </w:r>
          </w:p>
          <w:p w:rsidR="00093061" w:rsidRPr="00093061" w:rsidRDefault="00093061" w:rsidP="009D3DCD">
            <w:pPr>
              <w:spacing w:after="120" w:line="280" w:lineRule="atLeast"/>
              <w:jc w:val="center"/>
              <w:rPr>
                <w:rFonts w:ascii="Times New Roman" w:hAnsi="Times New Roman"/>
                <w:sz w:val="22"/>
                <w:szCs w:val="20"/>
                <w:lang w:val="en-GB"/>
              </w:rPr>
            </w:pPr>
            <w:r w:rsidRPr="00093061">
              <w:rPr>
                <w:rFonts w:ascii="Times New Roman" w:hAnsi="Times New Roman"/>
                <w:sz w:val="22"/>
                <w:szCs w:val="20"/>
                <w:lang w:val="en-GB"/>
              </w:rPr>
              <w:t>699</w:t>
            </w:r>
          </w:p>
          <w:p w:rsidR="00093061" w:rsidRPr="00093061" w:rsidRDefault="00093061" w:rsidP="009D3DCD">
            <w:pPr>
              <w:spacing w:after="120" w:line="280" w:lineRule="atLeast"/>
              <w:jc w:val="center"/>
              <w:rPr>
                <w:rFonts w:ascii="Times New Roman" w:hAnsi="Times New Roman"/>
                <w:sz w:val="22"/>
                <w:szCs w:val="20"/>
                <w:lang w:val="en-GB"/>
              </w:rPr>
            </w:pPr>
            <w:r w:rsidRPr="00093061">
              <w:rPr>
                <w:rFonts w:ascii="Times New Roman" w:hAnsi="Times New Roman"/>
                <w:sz w:val="22"/>
                <w:szCs w:val="20"/>
                <w:lang w:val="en-GB"/>
              </w:rPr>
              <w:t>123</w:t>
            </w:r>
          </w:p>
          <w:p w:rsidR="00093061" w:rsidRPr="00093061" w:rsidRDefault="00093061" w:rsidP="009D3DCD">
            <w:pPr>
              <w:spacing w:after="120" w:line="280" w:lineRule="atLeast"/>
              <w:jc w:val="center"/>
              <w:rPr>
                <w:rFonts w:ascii="Times New Roman" w:hAnsi="Times New Roman"/>
                <w:sz w:val="22"/>
                <w:szCs w:val="20"/>
                <w:lang w:val="en-GB"/>
              </w:rPr>
            </w:pPr>
            <w:r w:rsidRPr="00093061">
              <w:rPr>
                <w:rFonts w:ascii="Times New Roman" w:hAnsi="Times New Roman"/>
                <w:sz w:val="22"/>
                <w:szCs w:val="20"/>
                <w:lang w:val="en-GB"/>
              </w:rPr>
              <w:t>379</w:t>
            </w:r>
          </w:p>
          <w:p w:rsidR="00093061" w:rsidRPr="00093061" w:rsidRDefault="00093061" w:rsidP="009D3DCD">
            <w:pPr>
              <w:spacing w:after="120" w:line="280" w:lineRule="atLeast"/>
              <w:jc w:val="center"/>
              <w:rPr>
                <w:rFonts w:ascii="Times New Roman" w:hAnsi="Times New Roman"/>
                <w:sz w:val="22"/>
                <w:szCs w:val="20"/>
                <w:lang w:val="en-GB"/>
              </w:rPr>
            </w:pPr>
            <w:r w:rsidRPr="00093061">
              <w:rPr>
                <w:rFonts w:ascii="Times New Roman" w:hAnsi="Times New Roman"/>
                <w:sz w:val="22"/>
                <w:szCs w:val="20"/>
                <w:lang w:val="en-GB"/>
              </w:rPr>
              <w:t>660</w:t>
            </w:r>
          </w:p>
          <w:p w:rsidR="00093061" w:rsidRPr="00093061" w:rsidRDefault="00093061" w:rsidP="009D3DCD">
            <w:pPr>
              <w:spacing w:after="120" w:line="280" w:lineRule="atLeast"/>
              <w:jc w:val="center"/>
              <w:rPr>
                <w:rFonts w:ascii="Times New Roman" w:hAnsi="Times New Roman"/>
                <w:sz w:val="22"/>
                <w:szCs w:val="20"/>
                <w:lang w:val="en-GB"/>
              </w:rPr>
            </w:pPr>
            <w:r w:rsidRPr="00093061">
              <w:rPr>
                <w:rFonts w:ascii="Times New Roman" w:hAnsi="Times New Roman"/>
                <w:sz w:val="22"/>
                <w:szCs w:val="20"/>
                <w:lang w:val="en-GB"/>
              </w:rPr>
              <w:t>870</w:t>
            </w:r>
          </w:p>
          <w:p w:rsidR="00093061" w:rsidRPr="00093061" w:rsidRDefault="00093061" w:rsidP="009D3DCD">
            <w:pPr>
              <w:spacing w:after="120" w:line="280" w:lineRule="atLeast"/>
              <w:jc w:val="center"/>
              <w:rPr>
                <w:rFonts w:ascii="Times New Roman" w:hAnsi="Times New Roman"/>
                <w:sz w:val="22"/>
                <w:szCs w:val="20"/>
                <w:lang w:val="en-GB"/>
              </w:rPr>
            </w:pPr>
            <w:r w:rsidRPr="00093061">
              <w:rPr>
                <w:rFonts w:ascii="Times New Roman" w:hAnsi="Times New Roman"/>
                <w:sz w:val="22"/>
                <w:szCs w:val="20"/>
                <w:lang w:val="en-GB"/>
              </w:rPr>
              <w:t>1046</w:t>
            </w:r>
          </w:p>
          <w:p w:rsidR="00093061" w:rsidRDefault="00093061" w:rsidP="009D3DCD">
            <w:pPr>
              <w:spacing w:after="120" w:line="280" w:lineRule="atLeast"/>
              <w:jc w:val="center"/>
              <w:rPr>
                <w:rFonts w:ascii="Times New Roman" w:hAnsi="Times New Roman"/>
                <w:sz w:val="22"/>
                <w:szCs w:val="20"/>
                <w:lang w:val="en-GB"/>
              </w:rPr>
            </w:pPr>
            <w:r w:rsidRPr="00093061">
              <w:rPr>
                <w:rFonts w:ascii="Times New Roman" w:hAnsi="Times New Roman"/>
                <w:sz w:val="22"/>
                <w:szCs w:val="20"/>
                <w:lang w:val="en-GB"/>
              </w:rPr>
              <w:t>1967</w:t>
            </w:r>
          </w:p>
        </w:tc>
      </w:tr>
      <w:tr w:rsidR="00CF1E40" w:rsidTr="009D3DCD">
        <w:trPr>
          <w:trHeight w:val="375"/>
        </w:trPr>
        <w:tc>
          <w:tcPr>
            <w:tcW w:w="3052" w:type="dxa"/>
          </w:tcPr>
          <w:p w:rsidR="00CF1E40" w:rsidRDefault="00CF1E40" w:rsidP="009D3DCD">
            <w:pPr>
              <w:spacing w:after="120" w:line="280" w:lineRule="atLeast"/>
              <w:jc w:val="center"/>
              <w:rPr>
                <w:rFonts w:ascii="Times New Roman" w:hAnsi="Times New Roman"/>
                <w:sz w:val="22"/>
                <w:szCs w:val="20"/>
                <w:lang w:val="en-GB"/>
              </w:rPr>
            </w:pPr>
          </w:p>
        </w:tc>
        <w:tc>
          <w:tcPr>
            <w:tcW w:w="3052" w:type="dxa"/>
          </w:tcPr>
          <w:p w:rsidR="00CF1E40" w:rsidRPr="00093061" w:rsidRDefault="00CF1E40" w:rsidP="009D3DCD">
            <w:pPr>
              <w:spacing w:after="120" w:line="280" w:lineRule="atLeast"/>
              <w:jc w:val="center"/>
              <w:rPr>
                <w:rFonts w:ascii="Times New Roman" w:hAnsi="Times New Roman"/>
                <w:sz w:val="22"/>
                <w:szCs w:val="20"/>
                <w:lang w:val="en-GB"/>
              </w:rPr>
            </w:pPr>
          </w:p>
        </w:tc>
        <w:tc>
          <w:tcPr>
            <w:tcW w:w="3053" w:type="dxa"/>
          </w:tcPr>
          <w:p w:rsidR="00CF1E40" w:rsidRPr="00093061" w:rsidRDefault="00CF1E40" w:rsidP="009D3DCD">
            <w:pPr>
              <w:spacing w:after="120" w:line="280" w:lineRule="atLeast"/>
              <w:jc w:val="center"/>
              <w:rPr>
                <w:rFonts w:ascii="Times New Roman" w:hAnsi="Times New Roman"/>
                <w:sz w:val="22"/>
                <w:szCs w:val="20"/>
                <w:lang w:val="en-GB"/>
              </w:rPr>
            </w:pPr>
            <w:r>
              <w:rPr>
                <w:rFonts w:ascii="Times New Roman" w:hAnsi="Times New Roman"/>
                <w:sz w:val="22"/>
                <w:szCs w:val="20"/>
                <w:lang w:val="en-GB"/>
              </w:rPr>
              <w:t>7616</w:t>
            </w:r>
          </w:p>
        </w:tc>
      </w:tr>
    </w:tbl>
    <w:p w:rsidR="00CF1E40" w:rsidRDefault="00CF1E40" w:rsidP="009D3DCD">
      <w:pPr>
        <w:spacing w:after="120" w:line="280" w:lineRule="atLeast"/>
        <w:jc w:val="center"/>
        <w:rPr>
          <w:rFonts w:ascii="Times New Roman" w:hAnsi="Times New Roman"/>
          <w:sz w:val="22"/>
          <w:szCs w:val="20"/>
          <w:lang w:val="en-GB"/>
        </w:rPr>
      </w:pPr>
    </w:p>
    <w:p w:rsidR="00183780" w:rsidRDefault="00353FFF"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 xml:space="preserve">Regarding </w:t>
      </w:r>
      <w:r w:rsidR="00D84D32">
        <w:rPr>
          <w:rFonts w:ascii="Times New Roman" w:hAnsi="Times New Roman"/>
          <w:sz w:val="22"/>
          <w:szCs w:val="20"/>
          <w:lang w:val="en-GB"/>
        </w:rPr>
        <w:t xml:space="preserve">the </w:t>
      </w:r>
      <w:r>
        <w:rPr>
          <w:rFonts w:ascii="Times New Roman" w:hAnsi="Times New Roman"/>
          <w:sz w:val="22"/>
          <w:szCs w:val="20"/>
          <w:lang w:val="en-GB"/>
        </w:rPr>
        <w:t>load</w:t>
      </w:r>
      <w:r w:rsidR="009E676B">
        <w:rPr>
          <w:rFonts w:ascii="Times New Roman" w:hAnsi="Times New Roman"/>
          <w:sz w:val="22"/>
          <w:szCs w:val="20"/>
          <w:lang w:val="en-GB"/>
        </w:rPr>
        <w:t xml:space="preserve">s, </w:t>
      </w:r>
      <w:r w:rsidR="00E22CB8">
        <w:rPr>
          <w:rFonts w:ascii="Times New Roman" w:hAnsi="Times New Roman"/>
          <w:sz w:val="22"/>
          <w:szCs w:val="20"/>
          <w:lang w:val="en-GB"/>
        </w:rPr>
        <w:t xml:space="preserve">the </w:t>
      </w:r>
      <w:r w:rsidR="00183780">
        <w:rPr>
          <w:rFonts w:ascii="Times New Roman" w:hAnsi="Times New Roman"/>
          <w:sz w:val="22"/>
          <w:szCs w:val="20"/>
          <w:lang w:val="en-GB"/>
        </w:rPr>
        <w:t>base model</w:t>
      </w:r>
      <w:r w:rsidR="00D84D32">
        <w:rPr>
          <w:rFonts w:ascii="Times New Roman" w:hAnsi="Times New Roman"/>
          <w:sz w:val="22"/>
          <w:szCs w:val="20"/>
          <w:lang w:val="en-GB"/>
        </w:rPr>
        <w:t xml:space="preserve"> provided by Metalogalva</w:t>
      </w:r>
      <w:r w:rsidR="00E22CB8">
        <w:rPr>
          <w:rFonts w:ascii="Times New Roman" w:hAnsi="Times New Roman"/>
          <w:sz w:val="22"/>
          <w:szCs w:val="20"/>
          <w:lang w:val="en-GB"/>
        </w:rPr>
        <w:t xml:space="preserve"> contained hundreds of </w:t>
      </w:r>
      <w:r w:rsidR="009E676B">
        <w:rPr>
          <w:rFonts w:ascii="Times New Roman" w:hAnsi="Times New Roman"/>
          <w:sz w:val="22"/>
          <w:szCs w:val="20"/>
          <w:lang w:val="en-GB"/>
        </w:rPr>
        <w:t xml:space="preserve">load </w:t>
      </w:r>
      <w:r w:rsidR="00E22CB8">
        <w:rPr>
          <w:rFonts w:ascii="Times New Roman" w:hAnsi="Times New Roman"/>
          <w:sz w:val="22"/>
          <w:szCs w:val="20"/>
          <w:lang w:val="en-GB"/>
        </w:rPr>
        <w:t xml:space="preserve">cases. </w:t>
      </w:r>
      <w:r w:rsidR="00183780">
        <w:rPr>
          <w:rFonts w:ascii="Times New Roman" w:hAnsi="Times New Roman"/>
          <w:sz w:val="22"/>
          <w:szCs w:val="20"/>
          <w:lang w:val="en-GB"/>
        </w:rPr>
        <w:t>To improve the run time of the optimisation routine, the critical load cases were identified with the help of Met</w:t>
      </w:r>
      <w:r w:rsidR="00D84D32">
        <w:rPr>
          <w:rFonts w:ascii="Times New Roman" w:hAnsi="Times New Roman"/>
          <w:sz w:val="22"/>
          <w:szCs w:val="20"/>
          <w:lang w:val="en-GB"/>
        </w:rPr>
        <w:t>alogalva’s technical department. This interaction with the engineering team</w:t>
      </w:r>
      <w:r w:rsidR="00183780">
        <w:rPr>
          <w:rFonts w:ascii="Times New Roman" w:hAnsi="Times New Roman"/>
          <w:sz w:val="22"/>
          <w:szCs w:val="20"/>
          <w:lang w:val="en-GB"/>
        </w:rPr>
        <w:t xml:space="preserve"> allowed the application to run with only 4 critical load cases added to the self-weight of the structure. Given the way the DNA of the structure is generated</w:t>
      </w:r>
      <w:r w:rsidR="00D84D32">
        <w:rPr>
          <w:rFonts w:ascii="Times New Roman" w:hAnsi="Times New Roman"/>
          <w:sz w:val="22"/>
          <w:szCs w:val="20"/>
          <w:lang w:val="en-GB"/>
        </w:rPr>
        <w:t>,</w:t>
      </w:r>
      <w:r w:rsidR="00183780">
        <w:rPr>
          <w:rFonts w:ascii="Times New Roman" w:hAnsi="Times New Roman"/>
          <w:sz w:val="22"/>
          <w:szCs w:val="20"/>
          <w:lang w:val="en-GB"/>
        </w:rPr>
        <w:t xml:space="preserve"> this reduction of load cases adds the need of a final inspection of the </w:t>
      </w:r>
      <w:r w:rsidR="00D84D32">
        <w:rPr>
          <w:rFonts w:ascii="Times New Roman" w:hAnsi="Times New Roman"/>
          <w:sz w:val="22"/>
          <w:szCs w:val="20"/>
          <w:lang w:val="en-GB"/>
        </w:rPr>
        <w:t>output model to ensure symmetry. T</w:t>
      </w:r>
      <w:r w:rsidR="00183780">
        <w:rPr>
          <w:rFonts w:ascii="Times New Roman" w:hAnsi="Times New Roman"/>
          <w:sz w:val="22"/>
          <w:szCs w:val="20"/>
          <w:lang w:val="en-GB"/>
        </w:rPr>
        <w:t xml:space="preserve">his is a point of further </w:t>
      </w:r>
      <w:r w:rsidR="00F15DAA">
        <w:rPr>
          <w:rFonts w:ascii="Times New Roman" w:hAnsi="Times New Roman"/>
          <w:sz w:val="22"/>
          <w:szCs w:val="20"/>
          <w:lang w:val="en-GB"/>
        </w:rPr>
        <w:t>improvement</w:t>
      </w:r>
      <w:r w:rsidR="009E676B">
        <w:rPr>
          <w:rFonts w:ascii="Times New Roman" w:hAnsi="Times New Roman"/>
          <w:sz w:val="22"/>
          <w:szCs w:val="20"/>
          <w:lang w:val="en-GB"/>
        </w:rPr>
        <w:t xml:space="preserve"> of the program that </w:t>
      </w:r>
      <w:r w:rsidR="00183780">
        <w:rPr>
          <w:rFonts w:ascii="Times New Roman" w:hAnsi="Times New Roman"/>
          <w:sz w:val="22"/>
          <w:szCs w:val="20"/>
          <w:lang w:val="en-GB"/>
        </w:rPr>
        <w:t>will be detailed at the end of</w:t>
      </w:r>
      <w:r w:rsidR="009E676B">
        <w:rPr>
          <w:rFonts w:ascii="Times New Roman" w:hAnsi="Times New Roman"/>
          <w:sz w:val="22"/>
          <w:szCs w:val="20"/>
          <w:lang w:val="en-GB"/>
        </w:rPr>
        <w:t xml:space="preserve"> the</w:t>
      </w:r>
      <w:r w:rsidR="00183780">
        <w:rPr>
          <w:rFonts w:ascii="Times New Roman" w:hAnsi="Times New Roman"/>
          <w:sz w:val="22"/>
          <w:szCs w:val="20"/>
          <w:lang w:val="en-GB"/>
        </w:rPr>
        <w:t xml:space="preserve"> chapter.</w:t>
      </w:r>
    </w:p>
    <w:p w:rsidR="00183780" w:rsidRDefault="00D84D32"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Figure 5.2</w:t>
      </w:r>
      <w:r w:rsidR="00F15DAA">
        <w:rPr>
          <w:rFonts w:ascii="Times New Roman" w:hAnsi="Times New Roman"/>
          <w:sz w:val="22"/>
          <w:szCs w:val="20"/>
          <w:lang w:val="en-GB"/>
        </w:rPr>
        <w:t xml:space="preserve"> identifies the</w:t>
      </w:r>
      <w:r>
        <w:rPr>
          <w:rFonts w:ascii="Times New Roman" w:hAnsi="Times New Roman"/>
          <w:sz w:val="22"/>
          <w:szCs w:val="20"/>
          <w:lang w:val="en-GB"/>
        </w:rPr>
        <w:t xml:space="preserve"> arm</w:t>
      </w:r>
      <w:r w:rsidR="00F15DAA">
        <w:rPr>
          <w:rFonts w:ascii="Times New Roman" w:hAnsi="Times New Roman"/>
          <w:sz w:val="22"/>
          <w:szCs w:val="20"/>
          <w:lang w:val="en-GB"/>
        </w:rPr>
        <w:t xml:space="preserve"> nodes and </w:t>
      </w:r>
      <w:r>
        <w:rPr>
          <w:rFonts w:ascii="Times New Roman" w:hAnsi="Times New Roman"/>
          <w:sz w:val="22"/>
          <w:szCs w:val="20"/>
          <w:lang w:val="en-GB"/>
        </w:rPr>
        <w:t>Table 5.1 shows the forces applied to</w:t>
      </w:r>
      <w:r w:rsidR="00F15DAA">
        <w:rPr>
          <w:rFonts w:ascii="Times New Roman" w:hAnsi="Times New Roman"/>
          <w:sz w:val="22"/>
          <w:szCs w:val="20"/>
          <w:lang w:val="en-GB"/>
        </w:rPr>
        <w:t xml:space="preserve"> each </w:t>
      </w:r>
      <w:r>
        <w:rPr>
          <w:rFonts w:ascii="Times New Roman" w:hAnsi="Times New Roman"/>
          <w:sz w:val="22"/>
          <w:szCs w:val="20"/>
          <w:lang w:val="en-GB"/>
        </w:rPr>
        <w:t>of the four critical load cases (LC1 to LC4).</w:t>
      </w:r>
    </w:p>
    <w:p w:rsidR="00183780" w:rsidRDefault="00183780" w:rsidP="007C04F0">
      <w:pPr>
        <w:spacing w:after="120" w:line="280" w:lineRule="atLeast"/>
        <w:jc w:val="both"/>
        <w:rPr>
          <w:rFonts w:ascii="Times New Roman" w:hAnsi="Times New Roman"/>
          <w:sz w:val="22"/>
          <w:szCs w:val="20"/>
          <w:lang w:val="en-GB"/>
        </w:rPr>
      </w:pPr>
    </w:p>
    <w:p w:rsidR="00146F48" w:rsidRDefault="00E22CB8" w:rsidP="00146F48">
      <w:pPr>
        <w:keepNext/>
        <w:spacing w:after="120" w:line="280" w:lineRule="atLeast"/>
        <w:jc w:val="center"/>
      </w:pPr>
      <w:r>
        <w:rPr>
          <w:rFonts w:ascii="Times New Roman" w:hAnsi="Times New Roman"/>
          <w:noProof/>
          <w:sz w:val="22"/>
          <w:szCs w:val="20"/>
          <w:lang w:val="en-GB"/>
        </w:rPr>
        <w:drawing>
          <wp:inline distT="0" distB="0" distL="0" distR="0">
            <wp:extent cx="2488019" cy="2944346"/>
            <wp:effectExtent l="0" t="0" r="0" b="0"/>
            <wp:docPr id="3" name="Picture 3" descr="C:\Users\diogo\AppData\Local\Microsoft\Windows\INetCache\Content.Word\LCas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iogo\AppData\Local\Microsoft\Windows\INetCache\Content.Word\LCase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10881" cy="2971401"/>
                    </a:xfrm>
                    <a:prstGeom prst="rect">
                      <a:avLst/>
                    </a:prstGeom>
                    <a:noFill/>
                    <a:ln>
                      <a:noFill/>
                    </a:ln>
                  </pic:spPr>
                </pic:pic>
              </a:graphicData>
            </a:graphic>
          </wp:inline>
        </w:drawing>
      </w:r>
    </w:p>
    <w:p w:rsidR="00F15DAA" w:rsidRDefault="00D84D32" w:rsidP="00263874">
      <w:pPr>
        <w:pStyle w:val="Caption"/>
        <w:rPr>
          <w:rFonts w:ascii="Times New Roman" w:hAnsi="Times New Roman"/>
          <w:sz w:val="22"/>
          <w:szCs w:val="20"/>
          <w:lang w:val="en-GB"/>
        </w:rPr>
      </w:pPr>
      <w:r>
        <w:t>Fig. 5.2 – Arm n</w:t>
      </w:r>
      <w:r w:rsidR="00146F48">
        <w:t>odes</w:t>
      </w:r>
    </w:p>
    <w:p w:rsidR="00F15DAA" w:rsidRPr="00263874" w:rsidRDefault="00263874" w:rsidP="00263874">
      <w:pPr>
        <w:spacing w:after="120" w:line="280" w:lineRule="atLeast"/>
        <w:jc w:val="center"/>
        <w:rPr>
          <w:rFonts w:cs="Arial"/>
          <w:szCs w:val="20"/>
          <w:lang w:val="en-GB"/>
        </w:rPr>
      </w:pPr>
      <w:r>
        <w:rPr>
          <w:rFonts w:cs="Arial"/>
          <w:szCs w:val="20"/>
          <w:lang w:val="en-GB"/>
        </w:rPr>
        <w:lastRenderedPageBreak/>
        <w:t>Table 5.2</w:t>
      </w:r>
      <w:r w:rsidR="002920B3">
        <w:rPr>
          <w:rFonts w:cs="Arial"/>
          <w:szCs w:val="20"/>
          <w:lang w:val="en-GB"/>
        </w:rPr>
        <w:t xml:space="preserve"> – Load cases</w:t>
      </w:r>
    </w:p>
    <w:tbl>
      <w:tblPr>
        <w:tblStyle w:val="TableGrid"/>
        <w:tblW w:w="0" w:type="auto"/>
        <w:tblLook w:val="04A0" w:firstRow="1" w:lastRow="0" w:firstColumn="1" w:lastColumn="0" w:noHBand="0" w:noVBand="1"/>
      </w:tblPr>
      <w:tblGrid>
        <w:gridCol w:w="817"/>
        <w:gridCol w:w="1134"/>
        <w:gridCol w:w="1134"/>
        <w:gridCol w:w="1134"/>
        <w:gridCol w:w="1276"/>
        <w:gridCol w:w="1276"/>
        <w:gridCol w:w="1244"/>
        <w:gridCol w:w="1165"/>
      </w:tblGrid>
      <w:tr w:rsidR="000E133B" w:rsidTr="00F15DAA">
        <w:tc>
          <w:tcPr>
            <w:tcW w:w="817" w:type="dxa"/>
          </w:tcPr>
          <w:p w:rsidR="000E133B" w:rsidRDefault="000E133B" w:rsidP="00F15DAA">
            <w:pPr>
              <w:spacing w:after="120" w:line="280" w:lineRule="atLeast"/>
              <w:jc w:val="center"/>
              <w:rPr>
                <w:rFonts w:ascii="Times New Roman" w:hAnsi="Times New Roman"/>
                <w:sz w:val="22"/>
                <w:szCs w:val="20"/>
                <w:lang w:val="en-GB"/>
              </w:rPr>
            </w:pPr>
          </w:p>
        </w:tc>
        <w:tc>
          <w:tcPr>
            <w:tcW w:w="1134" w:type="dxa"/>
          </w:tcPr>
          <w:p w:rsidR="000E133B" w:rsidRDefault="000E133B" w:rsidP="00F15DAA">
            <w:pPr>
              <w:spacing w:after="120" w:line="280" w:lineRule="atLeast"/>
              <w:jc w:val="center"/>
              <w:rPr>
                <w:rFonts w:ascii="Times New Roman" w:hAnsi="Times New Roman"/>
                <w:sz w:val="22"/>
                <w:szCs w:val="20"/>
                <w:lang w:val="en-GB"/>
              </w:rPr>
            </w:pPr>
            <w:r>
              <w:rPr>
                <w:rFonts w:ascii="Times New Roman" w:hAnsi="Times New Roman"/>
                <w:sz w:val="22"/>
                <w:szCs w:val="20"/>
                <w:lang w:val="en-GB"/>
              </w:rPr>
              <w:t>Node 1</w:t>
            </w:r>
          </w:p>
        </w:tc>
        <w:tc>
          <w:tcPr>
            <w:tcW w:w="1134" w:type="dxa"/>
          </w:tcPr>
          <w:p w:rsidR="000E133B" w:rsidRDefault="000E133B" w:rsidP="00F15DAA">
            <w:pPr>
              <w:spacing w:after="120" w:line="280" w:lineRule="atLeast"/>
              <w:jc w:val="center"/>
              <w:rPr>
                <w:rFonts w:ascii="Times New Roman" w:hAnsi="Times New Roman"/>
                <w:sz w:val="22"/>
                <w:szCs w:val="20"/>
                <w:lang w:val="en-GB"/>
              </w:rPr>
            </w:pPr>
            <w:r>
              <w:rPr>
                <w:rFonts w:ascii="Times New Roman" w:hAnsi="Times New Roman"/>
                <w:sz w:val="22"/>
                <w:szCs w:val="20"/>
                <w:lang w:val="en-GB"/>
              </w:rPr>
              <w:t>Node 2</w:t>
            </w:r>
          </w:p>
        </w:tc>
        <w:tc>
          <w:tcPr>
            <w:tcW w:w="1134" w:type="dxa"/>
          </w:tcPr>
          <w:p w:rsidR="000E133B" w:rsidRDefault="000E133B" w:rsidP="00F15DAA">
            <w:pPr>
              <w:spacing w:after="120" w:line="280" w:lineRule="atLeast"/>
              <w:jc w:val="center"/>
              <w:rPr>
                <w:rFonts w:ascii="Times New Roman" w:hAnsi="Times New Roman"/>
                <w:sz w:val="22"/>
                <w:szCs w:val="20"/>
                <w:lang w:val="en-GB"/>
              </w:rPr>
            </w:pPr>
            <w:r>
              <w:rPr>
                <w:rFonts w:ascii="Times New Roman" w:hAnsi="Times New Roman"/>
                <w:sz w:val="22"/>
                <w:szCs w:val="20"/>
                <w:lang w:val="en-GB"/>
              </w:rPr>
              <w:t>Node 3</w:t>
            </w:r>
          </w:p>
        </w:tc>
        <w:tc>
          <w:tcPr>
            <w:tcW w:w="1276" w:type="dxa"/>
          </w:tcPr>
          <w:p w:rsidR="000E133B" w:rsidRDefault="000E133B" w:rsidP="00F15DAA">
            <w:pPr>
              <w:spacing w:after="120" w:line="280" w:lineRule="atLeast"/>
              <w:jc w:val="center"/>
              <w:rPr>
                <w:rFonts w:ascii="Times New Roman" w:hAnsi="Times New Roman"/>
                <w:sz w:val="22"/>
                <w:szCs w:val="20"/>
                <w:lang w:val="en-GB"/>
              </w:rPr>
            </w:pPr>
            <w:r>
              <w:rPr>
                <w:rFonts w:ascii="Times New Roman" w:hAnsi="Times New Roman"/>
                <w:sz w:val="22"/>
                <w:szCs w:val="20"/>
                <w:lang w:val="en-GB"/>
              </w:rPr>
              <w:t>Node 4</w:t>
            </w:r>
          </w:p>
        </w:tc>
        <w:tc>
          <w:tcPr>
            <w:tcW w:w="1276" w:type="dxa"/>
          </w:tcPr>
          <w:p w:rsidR="000E133B" w:rsidRDefault="000E133B" w:rsidP="00F15DAA">
            <w:pPr>
              <w:spacing w:after="120" w:line="280" w:lineRule="atLeast"/>
              <w:jc w:val="center"/>
              <w:rPr>
                <w:rFonts w:ascii="Times New Roman" w:hAnsi="Times New Roman"/>
                <w:sz w:val="22"/>
                <w:szCs w:val="20"/>
                <w:lang w:val="en-GB"/>
              </w:rPr>
            </w:pPr>
            <w:r>
              <w:rPr>
                <w:rFonts w:ascii="Times New Roman" w:hAnsi="Times New Roman"/>
                <w:sz w:val="22"/>
                <w:szCs w:val="20"/>
                <w:lang w:val="en-GB"/>
              </w:rPr>
              <w:t>Node 5</w:t>
            </w:r>
          </w:p>
        </w:tc>
        <w:tc>
          <w:tcPr>
            <w:tcW w:w="1244" w:type="dxa"/>
          </w:tcPr>
          <w:p w:rsidR="000E133B" w:rsidRDefault="000E133B" w:rsidP="00F15DAA">
            <w:pPr>
              <w:spacing w:after="120" w:line="280" w:lineRule="atLeast"/>
              <w:jc w:val="center"/>
              <w:rPr>
                <w:rFonts w:ascii="Times New Roman" w:hAnsi="Times New Roman"/>
                <w:sz w:val="22"/>
                <w:szCs w:val="20"/>
                <w:lang w:val="en-GB"/>
              </w:rPr>
            </w:pPr>
            <w:r>
              <w:rPr>
                <w:rFonts w:ascii="Times New Roman" w:hAnsi="Times New Roman"/>
                <w:sz w:val="22"/>
                <w:szCs w:val="20"/>
                <w:lang w:val="en-GB"/>
              </w:rPr>
              <w:t>Node 6</w:t>
            </w:r>
          </w:p>
        </w:tc>
        <w:tc>
          <w:tcPr>
            <w:tcW w:w="1165" w:type="dxa"/>
          </w:tcPr>
          <w:p w:rsidR="000E133B" w:rsidRDefault="000E133B" w:rsidP="00F15DAA">
            <w:pPr>
              <w:spacing w:after="120" w:line="280" w:lineRule="atLeast"/>
              <w:jc w:val="center"/>
              <w:rPr>
                <w:rFonts w:ascii="Times New Roman" w:hAnsi="Times New Roman"/>
                <w:sz w:val="22"/>
                <w:szCs w:val="20"/>
                <w:lang w:val="en-GB"/>
              </w:rPr>
            </w:pPr>
            <w:r>
              <w:rPr>
                <w:rFonts w:ascii="Times New Roman" w:hAnsi="Times New Roman"/>
                <w:sz w:val="22"/>
                <w:szCs w:val="20"/>
                <w:lang w:val="en-GB"/>
              </w:rPr>
              <w:t>Node 7</w:t>
            </w:r>
          </w:p>
        </w:tc>
      </w:tr>
      <w:tr w:rsidR="000E133B" w:rsidTr="00F15DAA">
        <w:tc>
          <w:tcPr>
            <w:tcW w:w="817" w:type="dxa"/>
          </w:tcPr>
          <w:p w:rsidR="000E133B" w:rsidRDefault="000E133B" w:rsidP="00F15DAA">
            <w:pPr>
              <w:spacing w:after="120" w:line="280" w:lineRule="atLeast"/>
              <w:jc w:val="center"/>
              <w:rPr>
                <w:rFonts w:ascii="Times New Roman" w:hAnsi="Times New Roman"/>
                <w:sz w:val="22"/>
                <w:szCs w:val="20"/>
                <w:lang w:val="en-GB"/>
              </w:rPr>
            </w:pPr>
            <w:r>
              <w:rPr>
                <w:rFonts w:ascii="Times New Roman" w:hAnsi="Times New Roman"/>
                <w:sz w:val="22"/>
                <w:szCs w:val="20"/>
                <w:lang w:val="en-GB"/>
              </w:rPr>
              <w:t>LC1</w:t>
            </w:r>
          </w:p>
          <w:p w:rsidR="000E133B" w:rsidRDefault="000E133B" w:rsidP="00F15DAA">
            <w:pPr>
              <w:spacing w:after="120" w:line="280" w:lineRule="atLeast"/>
              <w:jc w:val="center"/>
              <w:rPr>
                <w:rFonts w:ascii="Times New Roman" w:hAnsi="Times New Roman"/>
                <w:sz w:val="22"/>
                <w:szCs w:val="20"/>
                <w:lang w:val="en-GB"/>
              </w:rPr>
            </w:pPr>
            <w:r>
              <w:rPr>
                <w:rFonts w:ascii="Times New Roman" w:hAnsi="Times New Roman"/>
                <w:sz w:val="22"/>
                <w:szCs w:val="20"/>
                <w:lang w:val="en-GB"/>
              </w:rPr>
              <w:t>(kN)</w:t>
            </w:r>
          </w:p>
        </w:tc>
        <w:tc>
          <w:tcPr>
            <w:tcW w:w="1134" w:type="dxa"/>
          </w:tcPr>
          <w:p w:rsidR="000E133B" w:rsidRDefault="000E133B" w:rsidP="00F15DAA">
            <w:pPr>
              <w:spacing w:after="120" w:line="280" w:lineRule="atLeast"/>
              <w:jc w:val="center"/>
              <w:rPr>
                <w:rFonts w:ascii="Times New Roman" w:hAnsi="Times New Roman"/>
                <w:sz w:val="22"/>
                <w:szCs w:val="20"/>
                <w:lang w:val="en-GB"/>
              </w:rPr>
            </w:pPr>
            <w:r>
              <w:rPr>
                <w:rFonts w:ascii="Times New Roman" w:hAnsi="Times New Roman"/>
                <w:sz w:val="22"/>
                <w:szCs w:val="20"/>
                <w:lang w:val="en-GB"/>
              </w:rPr>
              <w:t>FX=13.24</w:t>
            </w:r>
          </w:p>
          <w:p w:rsidR="000E133B" w:rsidRDefault="000E133B" w:rsidP="00F15DAA">
            <w:pPr>
              <w:spacing w:after="120" w:line="280" w:lineRule="atLeast"/>
              <w:jc w:val="center"/>
              <w:rPr>
                <w:rFonts w:ascii="Times New Roman" w:hAnsi="Times New Roman"/>
                <w:sz w:val="22"/>
                <w:szCs w:val="20"/>
                <w:lang w:val="en-GB"/>
              </w:rPr>
            </w:pPr>
            <w:r>
              <w:rPr>
                <w:rFonts w:ascii="Times New Roman" w:hAnsi="Times New Roman"/>
                <w:sz w:val="22"/>
                <w:szCs w:val="20"/>
                <w:lang w:val="en-GB"/>
              </w:rPr>
              <w:t>FY=1.23</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FZ=-3.43</w:t>
            </w:r>
          </w:p>
        </w:tc>
        <w:tc>
          <w:tcPr>
            <w:tcW w:w="1134" w:type="dxa"/>
          </w:tcPr>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FX=24.02</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FY=0.49</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FZ=7.84</w:t>
            </w:r>
          </w:p>
        </w:tc>
        <w:tc>
          <w:tcPr>
            <w:tcW w:w="1134" w:type="dxa"/>
          </w:tcPr>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FX=24.02</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FY=0.49</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FZ=7.84</w:t>
            </w:r>
          </w:p>
        </w:tc>
        <w:tc>
          <w:tcPr>
            <w:tcW w:w="1276" w:type="dxa"/>
          </w:tcPr>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FX=24.02</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FY=0.49</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FZ=7.84</w:t>
            </w:r>
          </w:p>
        </w:tc>
        <w:tc>
          <w:tcPr>
            <w:tcW w:w="1276" w:type="dxa"/>
          </w:tcPr>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FX=24.02</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FY=0.49</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FZ=7.84</w:t>
            </w:r>
          </w:p>
        </w:tc>
        <w:tc>
          <w:tcPr>
            <w:tcW w:w="1244" w:type="dxa"/>
          </w:tcPr>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FX=24.02</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FY=0.49</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FZ=7.84</w:t>
            </w:r>
          </w:p>
        </w:tc>
        <w:tc>
          <w:tcPr>
            <w:tcW w:w="1165" w:type="dxa"/>
          </w:tcPr>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FX=24.02</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FY=0.49</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FZ=7.84</w:t>
            </w:r>
          </w:p>
        </w:tc>
      </w:tr>
      <w:tr w:rsidR="000E133B" w:rsidTr="00F15DAA">
        <w:tc>
          <w:tcPr>
            <w:tcW w:w="817" w:type="dxa"/>
          </w:tcPr>
          <w:p w:rsidR="000E133B" w:rsidRDefault="000E133B" w:rsidP="00F15DAA">
            <w:pPr>
              <w:spacing w:after="120" w:line="280" w:lineRule="atLeast"/>
              <w:jc w:val="center"/>
              <w:rPr>
                <w:rFonts w:ascii="Times New Roman" w:hAnsi="Times New Roman"/>
                <w:sz w:val="22"/>
                <w:szCs w:val="20"/>
                <w:lang w:val="en-GB"/>
              </w:rPr>
            </w:pPr>
            <w:r>
              <w:rPr>
                <w:rFonts w:ascii="Times New Roman" w:hAnsi="Times New Roman"/>
                <w:sz w:val="22"/>
                <w:szCs w:val="20"/>
                <w:lang w:val="en-GB"/>
              </w:rPr>
              <w:t>LC2</w:t>
            </w:r>
          </w:p>
          <w:p w:rsidR="000E133B" w:rsidRDefault="000E133B" w:rsidP="00F15DAA">
            <w:pPr>
              <w:spacing w:after="120" w:line="280" w:lineRule="atLeast"/>
              <w:jc w:val="center"/>
              <w:rPr>
                <w:rFonts w:ascii="Times New Roman" w:hAnsi="Times New Roman"/>
                <w:sz w:val="22"/>
                <w:szCs w:val="20"/>
                <w:lang w:val="en-GB"/>
              </w:rPr>
            </w:pPr>
            <w:r>
              <w:rPr>
                <w:rFonts w:ascii="Times New Roman" w:hAnsi="Times New Roman"/>
                <w:sz w:val="22"/>
                <w:szCs w:val="20"/>
                <w:lang w:val="en-GB"/>
              </w:rPr>
              <w:t>(kN)</w:t>
            </w:r>
          </w:p>
        </w:tc>
        <w:tc>
          <w:tcPr>
            <w:tcW w:w="1134" w:type="dxa"/>
          </w:tcPr>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FX=0.0</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FY=12.50</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FZ=-2.45</w:t>
            </w:r>
          </w:p>
        </w:tc>
        <w:tc>
          <w:tcPr>
            <w:tcW w:w="1134" w:type="dxa"/>
          </w:tcPr>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FX=0.0</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FY=29.41</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FZ=-7.84</w:t>
            </w:r>
          </w:p>
        </w:tc>
        <w:tc>
          <w:tcPr>
            <w:tcW w:w="1134" w:type="dxa"/>
          </w:tcPr>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FX=0.0</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FY=22.06</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FZ=-4.90</w:t>
            </w:r>
          </w:p>
        </w:tc>
        <w:tc>
          <w:tcPr>
            <w:tcW w:w="1276" w:type="dxa"/>
          </w:tcPr>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FX=0.0</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FY=22.06</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FZ=-4.90</w:t>
            </w:r>
          </w:p>
        </w:tc>
        <w:tc>
          <w:tcPr>
            <w:tcW w:w="1276" w:type="dxa"/>
          </w:tcPr>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FX=0.0</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FY=22.06</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FZ=-4.90</w:t>
            </w:r>
          </w:p>
        </w:tc>
        <w:tc>
          <w:tcPr>
            <w:tcW w:w="1244" w:type="dxa"/>
          </w:tcPr>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FX=0.0</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FY=22.06</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FZ=-4.90</w:t>
            </w:r>
          </w:p>
        </w:tc>
        <w:tc>
          <w:tcPr>
            <w:tcW w:w="1165" w:type="dxa"/>
          </w:tcPr>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FX=0.0</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FY=22.06</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FZ=-4.90</w:t>
            </w:r>
          </w:p>
        </w:tc>
      </w:tr>
      <w:tr w:rsidR="000E133B" w:rsidTr="00F15DAA">
        <w:tc>
          <w:tcPr>
            <w:tcW w:w="817" w:type="dxa"/>
          </w:tcPr>
          <w:p w:rsidR="000E133B" w:rsidRDefault="000E133B" w:rsidP="00F15DAA">
            <w:pPr>
              <w:spacing w:after="120" w:line="280" w:lineRule="atLeast"/>
              <w:jc w:val="center"/>
              <w:rPr>
                <w:rFonts w:ascii="Times New Roman" w:hAnsi="Times New Roman"/>
                <w:sz w:val="22"/>
                <w:szCs w:val="20"/>
                <w:lang w:val="en-GB"/>
              </w:rPr>
            </w:pPr>
            <w:r>
              <w:rPr>
                <w:rFonts w:ascii="Times New Roman" w:hAnsi="Times New Roman"/>
                <w:sz w:val="22"/>
                <w:szCs w:val="20"/>
                <w:lang w:val="en-GB"/>
              </w:rPr>
              <w:t>LC3</w:t>
            </w:r>
          </w:p>
          <w:p w:rsidR="000E133B" w:rsidRDefault="000E133B" w:rsidP="00F15DAA">
            <w:pPr>
              <w:spacing w:after="120" w:line="280" w:lineRule="atLeast"/>
              <w:jc w:val="center"/>
              <w:rPr>
                <w:rFonts w:ascii="Times New Roman" w:hAnsi="Times New Roman"/>
                <w:sz w:val="22"/>
                <w:szCs w:val="20"/>
                <w:lang w:val="en-GB"/>
              </w:rPr>
            </w:pPr>
            <w:r>
              <w:rPr>
                <w:rFonts w:ascii="Times New Roman" w:hAnsi="Times New Roman"/>
                <w:sz w:val="22"/>
                <w:szCs w:val="20"/>
                <w:lang w:val="en-GB"/>
              </w:rPr>
              <w:t>(kN)</w:t>
            </w:r>
          </w:p>
        </w:tc>
        <w:tc>
          <w:tcPr>
            <w:tcW w:w="1134" w:type="dxa"/>
          </w:tcPr>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FX=1.72</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FY=12.50</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FZ=-2.45</w:t>
            </w:r>
          </w:p>
        </w:tc>
        <w:tc>
          <w:tcPr>
            <w:tcW w:w="1134" w:type="dxa"/>
          </w:tcPr>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FX=2.45</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FY=22.06</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FZ=-4.90</w:t>
            </w:r>
          </w:p>
        </w:tc>
        <w:tc>
          <w:tcPr>
            <w:tcW w:w="1134" w:type="dxa"/>
          </w:tcPr>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FX=2.45</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FY=22.06</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FZ=-4.90</w:t>
            </w:r>
          </w:p>
        </w:tc>
        <w:tc>
          <w:tcPr>
            <w:tcW w:w="1276" w:type="dxa"/>
          </w:tcPr>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FX=2.45</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FY=22.06</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FZ=-4.90</w:t>
            </w:r>
          </w:p>
        </w:tc>
        <w:tc>
          <w:tcPr>
            <w:tcW w:w="1276" w:type="dxa"/>
          </w:tcPr>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FX=2.45</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FY=22.06</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FZ=-4.90</w:t>
            </w:r>
          </w:p>
        </w:tc>
        <w:tc>
          <w:tcPr>
            <w:tcW w:w="1244" w:type="dxa"/>
          </w:tcPr>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FX=2.45</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FY=22.06</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FZ=-4.90</w:t>
            </w:r>
          </w:p>
        </w:tc>
        <w:tc>
          <w:tcPr>
            <w:tcW w:w="1165" w:type="dxa"/>
          </w:tcPr>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FX=2.45</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FY=22.06</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FZ=-4.90</w:t>
            </w:r>
          </w:p>
        </w:tc>
      </w:tr>
      <w:tr w:rsidR="000E133B" w:rsidTr="00F15DAA">
        <w:tc>
          <w:tcPr>
            <w:tcW w:w="817" w:type="dxa"/>
          </w:tcPr>
          <w:p w:rsidR="000E133B" w:rsidRDefault="000E133B" w:rsidP="00F15DAA">
            <w:pPr>
              <w:spacing w:after="120" w:line="280" w:lineRule="atLeast"/>
              <w:jc w:val="center"/>
              <w:rPr>
                <w:rFonts w:ascii="Times New Roman" w:hAnsi="Times New Roman"/>
                <w:sz w:val="22"/>
                <w:szCs w:val="20"/>
                <w:lang w:val="en-GB"/>
              </w:rPr>
            </w:pPr>
            <w:r>
              <w:rPr>
                <w:rFonts w:ascii="Times New Roman" w:hAnsi="Times New Roman"/>
                <w:sz w:val="22"/>
                <w:szCs w:val="20"/>
                <w:lang w:val="en-GB"/>
              </w:rPr>
              <w:t>LC4</w:t>
            </w:r>
          </w:p>
          <w:p w:rsidR="000E133B" w:rsidRDefault="000E133B" w:rsidP="00F15DAA">
            <w:pPr>
              <w:spacing w:after="120" w:line="280" w:lineRule="atLeast"/>
              <w:jc w:val="center"/>
              <w:rPr>
                <w:rFonts w:ascii="Times New Roman" w:hAnsi="Times New Roman"/>
                <w:sz w:val="22"/>
                <w:szCs w:val="20"/>
                <w:lang w:val="en-GB"/>
              </w:rPr>
            </w:pPr>
            <w:r>
              <w:rPr>
                <w:rFonts w:ascii="Times New Roman" w:hAnsi="Times New Roman"/>
                <w:sz w:val="22"/>
                <w:szCs w:val="20"/>
                <w:lang w:val="en-GB"/>
              </w:rPr>
              <w:t>(kN)</w:t>
            </w:r>
          </w:p>
        </w:tc>
        <w:tc>
          <w:tcPr>
            <w:tcW w:w="1134" w:type="dxa"/>
          </w:tcPr>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FX=0.0</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FY=12.50</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FZ=-2.45</w:t>
            </w:r>
          </w:p>
        </w:tc>
        <w:tc>
          <w:tcPr>
            <w:tcW w:w="1134" w:type="dxa"/>
          </w:tcPr>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FX=0.0</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FY=22.06</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FZ=-4.90</w:t>
            </w:r>
          </w:p>
        </w:tc>
        <w:tc>
          <w:tcPr>
            <w:tcW w:w="1134" w:type="dxa"/>
          </w:tcPr>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FX=0.0</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FY=29.41</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FZ=-7.84</w:t>
            </w:r>
          </w:p>
        </w:tc>
        <w:tc>
          <w:tcPr>
            <w:tcW w:w="1276" w:type="dxa"/>
          </w:tcPr>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FX=0.0</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FY=22.06</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FZ=-4.90</w:t>
            </w:r>
          </w:p>
        </w:tc>
        <w:tc>
          <w:tcPr>
            <w:tcW w:w="1276" w:type="dxa"/>
          </w:tcPr>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FX=0.0</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FY=22.06</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FZ=-4.90</w:t>
            </w:r>
          </w:p>
        </w:tc>
        <w:tc>
          <w:tcPr>
            <w:tcW w:w="1244" w:type="dxa"/>
          </w:tcPr>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FX=0.0</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FY=22.06</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FZ=-4.90</w:t>
            </w:r>
          </w:p>
        </w:tc>
        <w:tc>
          <w:tcPr>
            <w:tcW w:w="1165" w:type="dxa"/>
          </w:tcPr>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FX=0.0</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FY=22.06</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FZ=-4.90</w:t>
            </w:r>
          </w:p>
        </w:tc>
      </w:tr>
    </w:tbl>
    <w:p w:rsidR="00F15DAA" w:rsidRDefault="00F15DAA" w:rsidP="00F15DAA">
      <w:pPr>
        <w:pStyle w:val="Caption"/>
        <w:rPr>
          <w:rFonts w:ascii="Times New Roman" w:hAnsi="Times New Roman"/>
          <w:sz w:val="22"/>
          <w:szCs w:val="20"/>
          <w:lang w:val="en-GB"/>
        </w:rPr>
      </w:pPr>
      <w:r>
        <w:t xml:space="preserve"> </w:t>
      </w:r>
    </w:p>
    <w:p w:rsidR="00D00F98" w:rsidRPr="002E3126" w:rsidRDefault="00D00F98" w:rsidP="00D00F98">
      <w:pPr>
        <w:spacing w:after="120" w:line="280" w:lineRule="atLeast"/>
        <w:ind w:left="426" w:hanging="426"/>
        <w:jc w:val="both"/>
        <w:rPr>
          <w:rFonts w:cs="Arial"/>
          <w:b/>
          <w:smallCaps/>
          <w:sz w:val="22"/>
          <w:szCs w:val="20"/>
          <w:lang w:val="en-GB"/>
        </w:rPr>
      </w:pPr>
      <w:r>
        <w:rPr>
          <w:rFonts w:cs="Arial"/>
          <w:b/>
          <w:smallCaps/>
          <w:sz w:val="22"/>
          <w:szCs w:val="20"/>
          <w:lang w:val="en-GB"/>
        </w:rPr>
        <w:t>5.2</w:t>
      </w:r>
      <w:r w:rsidRPr="005D7795">
        <w:rPr>
          <w:rFonts w:cs="Arial"/>
          <w:b/>
          <w:smallCaps/>
          <w:sz w:val="22"/>
          <w:szCs w:val="20"/>
          <w:lang w:val="en-GB"/>
        </w:rPr>
        <w:t>.</w:t>
      </w:r>
      <w:r w:rsidRPr="005D7795">
        <w:rPr>
          <w:rFonts w:cs="Arial"/>
          <w:b/>
          <w:smallCaps/>
          <w:sz w:val="22"/>
          <w:szCs w:val="20"/>
          <w:lang w:val="en-GB"/>
        </w:rPr>
        <w:tab/>
      </w:r>
      <w:r w:rsidR="0046503B">
        <w:rPr>
          <w:rFonts w:cs="Arial"/>
          <w:b/>
          <w:smallCaps/>
          <w:sz w:val="22"/>
          <w:szCs w:val="20"/>
          <w:lang w:val="en-GB"/>
        </w:rPr>
        <w:t>Program S</w:t>
      </w:r>
      <w:r>
        <w:rPr>
          <w:rFonts w:cs="Arial"/>
          <w:b/>
          <w:smallCaps/>
          <w:sz w:val="22"/>
          <w:szCs w:val="20"/>
          <w:lang w:val="en-GB"/>
        </w:rPr>
        <w:t>etup</w:t>
      </w:r>
    </w:p>
    <w:p w:rsidR="005E4E0E" w:rsidRDefault="005E4E0E" w:rsidP="005E4E0E">
      <w:pPr>
        <w:spacing w:after="120" w:line="280" w:lineRule="atLeast"/>
        <w:jc w:val="both"/>
        <w:rPr>
          <w:rFonts w:ascii="Times New Roman" w:hAnsi="Times New Roman"/>
          <w:sz w:val="22"/>
          <w:szCs w:val="22"/>
          <w:lang w:val="en-GB"/>
        </w:rPr>
      </w:pPr>
      <w:r>
        <w:rPr>
          <w:rFonts w:ascii="Times New Roman" w:hAnsi="Times New Roman"/>
          <w:sz w:val="22"/>
          <w:szCs w:val="22"/>
          <w:lang w:val="en-GB"/>
        </w:rPr>
        <w:t>To configure the application to design an optimised structure to withstand the loads listed above and with similar geometrical characteristics</w:t>
      </w:r>
      <w:r w:rsidR="00B87772">
        <w:rPr>
          <w:rFonts w:ascii="Times New Roman" w:hAnsi="Times New Roman"/>
          <w:sz w:val="22"/>
          <w:szCs w:val="22"/>
          <w:lang w:val="en-GB"/>
        </w:rPr>
        <w:t>,</w:t>
      </w:r>
      <w:r>
        <w:rPr>
          <w:rFonts w:ascii="Times New Roman" w:hAnsi="Times New Roman"/>
          <w:sz w:val="22"/>
          <w:szCs w:val="22"/>
          <w:lang w:val="en-GB"/>
        </w:rPr>
        <w:t xml:space="preserve"> a few steps a</w:t>
      </w:r>
      <w:r w:rsidR="00D84D32">
        <w:rPr>
          <w:rFonts w:ascii="Times New Roman" w:hAnsi="Times New Roman"/>
          <w:sz w:val="22"/>
          <w:szCs w:val="22"/>
          <w:lang w:val="en-GB"/>
        </w:rPr>
        <w:t>re needed</w:t>
      </w:r>
      <w:r>
        <w:rPr>
          <w:rFonts w:ascii="Times New Roman" w:hAnsi="Times New Roman"/>
          <w:sz w:val="22"/>
          <w:szCs w:val="22"/>
          <w:lang w:val="en-GB"/>
        </w:rPr>
        <w:t>.</w:t>
      </w:r>
    </w:p>
    <w:p w:rsidR="005E4E0E" w:rsidRDefault="005E4E0E" w:rsidP="005E4E0E">
      <w:pPr>
        <w:spacing w:after="120" w:line="280" w:lineRule="atLeast"/>
        <w:jc w:val="both"/>
        <w:rPr>
          <w:rFonts w:ascii="Times New Roman" w:hAnsi="Times New Roman"/>
          <w:sz w:val="22"/>
          <w:szCs w:val="22"/>
          <w:lang w:val="en-GB"/>
        </w:rPr>
      </w:pPr>
      <w:r>
        <w:rPr>
          <w:rFonts w:ascii="Times New Roman" w:hAnsi="Times New Roman"/>
          <w:sz w:val="22"/>
          <w:szCs w:val="22"/>
          <w:lang w:val="en-GB"/>
        </w:rPr>
        <w:t>As it is a small tower (38m), the penalty function</w:t>
      </w:r>
      <w:r w:rsidR="00D84D32">
        <w:rPr>
          <w:rFonts w:ascii="Times New Roman" w:hAnsi="Times New Roman"/>
          <w:sz w:val="22"/>
          <w:szCs w:val="22"/>
          <w:lang w:val="en-GB"/>
        </w:rPr>
        <w:t>, which was discussed in section 4.,</w:t>
      </w:r>
      <w:r>
        <w:rPr>
          <w:rFonts w:ascii="Times New Roman" w:hAnsi="Times New Roman"/>
          <w:sz w:val="22"/>
          <w:szCs w:val="22"/>
          <w:lang w:val="en-GB"/>
        </w:rPr>
        <w:t xml:space="preserve"> is changed to 0.15 tonnes. A list of sections needs to be provided to the </w:t>
      </w:r>
      <w:r w:rsidR="00D84D32">
        <w:rPr>
          <w:rFonts w:ascii="Times New Roman" w:hAnsi="Times New Roman"/>
          <w:sz w:val="22"/>
          <w:szCs w:val="22"/>
          <w:lang w:val="en-GB"/>
        </w:rPr>
        <w:t>genetic algorithm</w:t>
      </w:r>
      <w:r>
        <w:rPr>
          <w:rFonts w:ascii="Times New Roman" w:hAnsi="Times New Roman"/>
          <w:sz w:val="22"/>
          <w:szCs w:val="22"/>
          <w:lang w:val="en-GB"/>
        </w:rPr>
        <w:t xml:space="preserve"> b</w:t>
      </w:r>
      <w:r w:rsidR="00D84D32">
        <w:rPr>
          <w:rFonts w:ascii="Times New Roman" w:hAnsi="Times New Roman"/>
          <w:sz w:val="22"/>
          <w:szCs w:val="22"/>
          <w:lang w:val="en-GB"/>
        </w:rPr>
        <w:t>efore starting the optimisation. T</w:t>
      </w:r>
      <w:r>
        <w:rPr>
          <w:rFonts w:ascii="Times New Roman" w:hAnsi="Times New Roman"/>
          <w:sz w:val="22"/>
          <w:szCs w:val="22"/>
          <w:lang w:val="en-GB"/>
        </w:rPr>
        <w:t xml:space="preserve">he sections </w:t>
      </w:r>
      <w:r w:rsidR="00D84D32">
        <w:rPr>
          <w:rFonts w:ascii="Times New Roman" w:hAnsi="Times New Roman"/>
          <w:sz w:val="22"/>
          <w:szCs w:val="22"/>
          <w:lang w:val="en-GB"/>
        </w:rPr>
        <w:t>considered</w:t>
      </w:r>
      <w:r>
        <w:rPr>
          <w:rFonts w:ascii="Times New Roman" w:hAnsi="Times New Roman"/>
          <w:sz w:val="22"/>
          <w:szCs w:val="22"/>
          <w:lang w:val="en-GB"/>
        </w:rPr>
        <w:t xml:space="preserve"> were</w:t>
      </w:r>
      <w:r w:rsidR="00D84D32">
        <w:rPr>
          <w:rFonts w:ascii="Times New Roman" w:hAnsi="Times New Roman"/>
          <w:sz w:val="22"/>
          <w:szCs w:val="22"/>
          <w:lang w:val="en-GB"/>
        </w:rPr>
        <w:t xml:space="preserve"> the following steel equal angles</w:t>
      </w:r>
      <w:r>
        <w:rPr>
          <w:rFonts w:ascii="Times New Roman" w:hAnsi="Times New Roman"/>
          <w:sz w:val="22"/>
          <w:szCs w:val="22"/>
          <w:lang w:val="en-GB"/>
        </w:rPr>
        <w:t>:</w:t>
      </w:r>
    </w:p>
    <w:p w:rsidR="005E4E0E" w:rsidRDefault="005E4E0E" w:rsidP="005E4E0E">
      <w:pPr>
        <w:pStyle w:val="ListParagraph"/>
        <w:numPr>
          <w:ilvl w:val="0"/>
          <w:numId w:val="3"/>
        </w:numPr>
        <w:spacing w:after="120" w:line="280" w:lineRule="atLeast"/>
        <w:jc w:val="both"/>
        <w:rPr>
          <w:rFonts w:ascii="Times New Roman" w:hAnsi="Times New Roman"/>
          <w:sz w:val="22"/>
          <w:szCs w:val="22"/>
          <w:lang w:val="en-GB"/>
        </w:rPr>
      </w:pPr>
      <w:r>
        <w:rPr>
          <w:rFonts w:ascii="Times New Roman" w:hAnsi="Times New Roman"/>
          <w:sz w:val="22"/>
          <w:szCs w:val="22"/>
          <w:lang w:val="en-GB"/>
        </w:rPr>
        <w:t>L50x50x5</w:t>
      </w:r>
    </w:p>
    <w:p w:rsidR="005E4E0E" w:rsidRDefault="005E4E0E" w:rsidP="005E4E0E">
      <w:pPr>
        <w:pStyle w:val="ListParagraph"/>
        <w:numPr>
          <w:ilvl w:val="0"/>
          <w:numId w:val="3"/>
        </w:numPr>
        <w:spacing w:after="120" w:line="280" w:lineRule="atLeast"/>
        <w:jc w:val="both"/>
        <w:rPr>
          <w:rFonts w:ascii="Times New Roman" w:hAnsi="Times New Roman"/>
          <w:sz w:val="22"/>
          <w:szCs w:val="22"/>
          <w:lang w:val="en-GB"/>
        </w:rPr>
      </w:pPr>
      <w:r>
        <w:rPr>
          <w:rFonts w:ascii="Times New Roman" w:hAnsi="Times New Roman"/>
          <w:sz w:val="22"/>
          <w:szCs w:val="22"/>
          <w:lang w:val="en-GB"/>
        </w:rPr>
        <w:t>L60x60x6</w:t>
      </w:r>
    </w:p>
    <w:p w:rsidR="005E4E0E" w:rsidRDefault="005E4E0E" w:rsidP="005E4E0E">
      <w:pPr>
        <w:pStyle w:val="ListParagraph"/>
        <w:numPr>
          <w:ilvl w:val="0"/>
          <w:numId w:val="3"/>
        </w:numPr>
        <w:spacing w:after="120" w:line="280" w:lineRule="atLeast"/>
        <w:jc w:val="both"/>
        <w:rPr>
          <w:rFonts w:ascii="Times New Roman" w:hAnsi="Times New Roman"/>
          <w:sz w:val="22"/>
          <w:szCs w:val="22"/>
          <w:lang w:val="en-GB"/>
        </w:rPr>
      </w:pPr>
      <w:r>
        <w:rPr>
          <w:rFonts w:ascii="Times New Roman" w:hAnsi="Times New Roman"/>
          <w:sz w:val="22"/>
          <w:szCs w:val="22"/>
          <w:lang w:val="en-GB"/>
        </w:rPr>
        <w:t>L70x70x7</w:t>
      </w:r>
    </w:p>
    <w:p w:rsidR="005E4E0E" w:rsidRDefault="005E4E0E" w:rsidP="005E4E0E">
      <w:pPr>
        <w:pStyle w:val="ListParagraph"/>
        <w:numPr>
          <w:ilvl w:val="0"/>
          <w:numId w:val="3"/>
        </w:numPr>
        <w:spacing w:after="120" w:line="280" w:lineRule="atLeast"/>
        <w:jc w:val="both"/>
        <w:rPr>
          <w:rFonts w:ascii="Times New Roman" w:hAnsi="Times New Roman"/>
          <w:sz w:val="22"/>
          <w:szCs w:val="22"/>
          <w:lang w:val="en-GB"/>
        </w:rPr>
      </w:pPr>
      <w:r>
        <w:rPr>
          <w:rFonts w:ascii="Times New Roman" w:hAnsi="Times New Roman"/>
          <w:sz w:val="22"/>
          <w:szCs w:val="22"/>
          <w:lang w:val="en-GB"/>
        </w:rPr>
        <w:t>L100x100x10</w:t>
      </w:r>
    </w:p>
    <w:p w:rsidR="005E4E0E" w:rsidRDefault="005E4E0E" w:rsidP="005E4E0E">
      <w:pPr>
        <w:pStyle w:val="ListParagraph"/>
        <w:numPr>
          <w:ilvl w:val="0"/>
          <w:numId w:val="3"/>
        </w:numPr>
        <w:spacing w:after="120" w:line="280" w:lineRule="atLeast"/>
        <w:jc w:val="both"/>
        <w:rPr>
          <w:rFonts w:ascii="Times New Roman" w:hAnsi="Times New Roman"/>
          <w:sz w:val="22"/>
          <w:szCs w:val="22"/>
          <w:lang w:val="en-GB"/>
        </w:rPr>
      </w:pPr>
      <w:r>
        <w:rPr>
          <w:rFonts w:ascii="Times New Roman" w:hAnsi="Times New Roman"/>
          <w:sz w:val="22"/>
          <w:szCs w:val="22"/>
          <w:lang w:val="en-GB"/>
        </w:rPr>
        <w:t>L150x150x15</w:t>
      </w:r>
    </w:p>
    <w:p w:rsidR="005E4E0E" w:rsidRDefault="005E4E0E" w:rsidP="005E4E0E">
      <w:pPr>
        <w:pStyle w:val="ListParagraph"/>
        <w:numPr>
          <w:ilvl w:val="0"/>
          <w:numId w:val="3"/>
        </w:numPr>
        <w:spacing w:after="120" w:line="280" w:lineRule="atLeast"/>
        <w:jc w:val="both"/>
        <w:rPr>
          <w:rFonts w:ascii="Times New Roman" w:hAnsi="Times New Roman"/>
          <w:sz w:val="22"/>
          <w:szCs w:val="22"/>
          <w:lang w:val="en-GB"/>
        </w:rPr>
      </w:pPr>
      <w:r>
        <w:rPr>
          <w:rFonts w:ascii="Times New Roman" w:hAnsi="Times New Roman"/>
          <w:sz w:val="22"/>
          <w:szCs w:val="22"/>
          <w:lang w:val="en-GB"/>
        </w:rPr>
        <w:t>L180x180x16</w:t>
      </w:r>
    </w:p>
    <w:p w:rsidR="005E4E0E" w:rsidRDefault="005E4E0E" w:rsidP="005E4E0E">
      <w:pPr>
        <w:spacing w:after="120" w:line="280" w:lineRule="atLeast"/>
        <w:jc w:val="both"/>
        <w:rPr>
          <w:rFonts w:ascii="Times New Roman" w:hAnsi="Times New Roman"/>
          <w:sz w:val="22"/>
          <w:szCs w:val="22"/>
          <w:lang w:val="en-GB"/>
        </w:rPr>
      </w:pPr>
      <w:r>
        <w:rPr>
          <w:rFonts w:ascii="Times New Roman" w:hAnsi="Times New Roman"/>
          <w:sz w:val="22"/>
          <w:szCs w:val="22"/>
          <w:lang w:val="en-GB"/>
        </w:rPr>
        <w:t>The list has 2 fewer sections than the base model</w:t>
      </w:r>
      <w:r w:rsidR="00D84D32">
        <w:rPr>
          <w:rFonts w:ascii="Times New Roman" w:hAnsi="Times New Roman"/>
          <w:sz w:val="22"/>
          <w:szCs w:val="22"/>
          <w:lang w:val="en-GB"/>
        </w:rPr>
        <w:t>. T</w:t>
      </w:r>
      <w:r>
        <w:rPr>
          <w:rFonts w:ascii="Times New Roman" w:hAnsi="Times New Roman"/>
          <w:sz w:val="22"/>
          <w:szCs w:val="22"/>
          <w:lang w:val="en-GB"/>
        </w:rPr>
        <w:t xml:space="preserve">his </w:t>
      </w:r>
      <w:r w:rsidR="00D84D32">
        <w:rPr>
          <w:rFonts w:ascii="Times New Roman" w:hAnsi="Times New Roman"/>
          <w:sz w:val="22"/>
          <w:szCs w:val="22"/>
          <w:lang w:val="en-GB"/>
        </w:rPr>
        <w:t>decision was</w:t>
      </w:r>
      <w:r>
        <w:rPr>
          <w:rFonts w:ascii="Times New Roman" w:hAnsi="Times New Roman"/>
          <w:sz w:val="22"/>
          <w:szCs w:val="22"/>
          <w:lang w:val="en-GB"/>
        </w:rPr>
        <w:t xml:space="preserve"> based on a previous analysis</w:t>
      </w:r>
      <w:r w:rsidR="00D84D32">
        <w:rPr>
          <w:rFonts w:ascii="Times New Roman" w:hAnsi="Times New Roman"/>
          <w:sz w:val="22"/>
          <w:szCs w:val="22"/>
          <w:lang w:val="en-GB"/>
        </w:rPr>
        <w:t xml:space="preserve"> in which it was</w:t>
      </w:r>
      <w:r>
        <w:rPr>
          <w:rFonts w:ascii="Times New Roman" w:hAnsi="Times New Roman"/>
          <w:sz w:val="22"/>
          <w:szCs w:val="22"/>
          <w:lang w:val="en-GB"/>
        </w:rPr>
        <w:t xml:space="preserve"> concluded that there was no need – based on bar utilization factors and the expected optimization ratio – for two intermediate bars between the L 100 and L 180 sections. A single L 150 section was used instead of the L 140 and L160. </w:t>
      </w:r>
    </w:p>
    <w:p w:rsidR="005E4E0E" w:rsidRDefault="005E4E0E" w:rsidP="005E4E0E">
      <w:pPr>
        <w:spacing w:after="120" w:line="280" w:lineRule="atLeast"/>
        <w:jc w:val="both"/>
        <w:rPr>
          <w:rFonts w:ascii="Times New Roman" w:hAnsi="Times New Roman"/>
          <w:sz w:val="22"/>
          <w:szCs w:val="22"/>
          <w:lang w:val="en-GB"/>
        </w:rPr>
      </w:pPr>
      <w:r>
        <w:rPr>
          <w:rFonts w:ascii="Times New Roman" w:hAnsi="Times New Roman"/>
          <w:sz w:val="22"/>
          <w:szCs w:val="22"/>
          <w:lang w:val="en-GB"/>
        </w:rPr>
        <w:t>This reduction of available sections also allows the program to run faster as the search space is reduced</w:t>
      </w:r>
      <w:r w:rsidR="00D84D32">
        <w:rPr>
          <w:rFonts w:ascii="Times New Roman" w:hAnsi="Times New Roman"/>
          <w:sz w:val="22"/>
          <w:szCs w:val="22"/>
          <w:lang w:val="en-GB"/>
        </w:rPr>
        <w:t>. H</w:t>
      </w:r>
      <w:r>
        <w:rPr>
          <w:rFonts w:ascii="Times New Roman" w:hAnsi="Times New Roman"/>
          <w:sz w:val="22"/>
          <w:szCs w:val="22"/>
          <w:lang w:val="en-GB"/>
        </w:rPr>
        <w:t>owever</w:t>
      </w:r>
      <w:r w:rsidR="00B87772">
        <w:rPr>
          <w:rFonts w:ascii="Times New Roman" w:hAnsi="Times New Roman"/>
          <w:sz w:val="22"/>
          <w:szCs w:val="22"/>
          <w:lang w:val="en-GB"/>
        </w:rPr>
        <w:t>,</w:t>
      </w:r>
      <w:r>
        <w:rPr>
          <w:rFonts w:ascii="Times New Roman" w:hAnsi="Times New Roman"/>
          <w:sz w:val="22"/>
          <w:szCs w:val="22"/>
          <w:lang w:val="en-GB"/>
        </w:rPr>
        <w:t xml:space="preserve"> there is a risk that the output structure still has penalties applied,</w:t>
      </w:r>
      <w:r w:rsidR="00D84D32">
        <w:rPr>
          <w:rFonts w:ascii="Times New Roman" w:hAnsi="Times New Roman"/>
          <w:sz w:val="22"/>
          <w:szCs w:val="22"/>
          <w:lang w:val="en-GB"/>
        </w:rPr>
        <w:t xml:space="preserve"> in other terms, </w:t>
      </w:r>
      <w:r>
        <w:rPr>
          <w:rFonts w:ascii="Times New Roman" w:hAnsi="Times New Roman"/>
          <w:sz w:val="22"/>
          <w:szCs w:val="22"/>
          <w:lang w:val="en-GB"/>
        </w:rPr>
        <w:t>some bars need to have larger sections that are not available</w:t>
      </w:r>
      <w:r w:rsidR="00BE4740">
        <w:rPr>
          <w:rFonts w:ascii="Times New Roman" w:hAnsi="Times New Roman"/>
          <w:sz w:val="22"/>
          <w:szCs w:val="22"/>
          <w:lang w:val="en-GB"/>
        </w:rPr>
        <w:t>. T</w:t>
      </w:r>
      <w:r w:rsidR="00D541E5">
        <w:rPr>
          <w:rFonts w:ascii="Times New Roman" w:hAnsi="Times New Roman"/>
          <w:sz w:val="22"/>
          <w:szCs w:val="22"/>
          <w:lang w:val="en-GB"/>
        </w:rPr>
        <w:t>o address</w:t>
      </w:r>
      <w:r>
        <w:rPr>
          <w:rFonts w:ascii="Times New Roman" w:hAnsi="Times New Roman"/>
          <w:sz w:val="22"/>
          <w:szCs w:val="22"/>
          <w:lang w:val="en-GB"/>
        </w:rPr>
        <w:t xml:space="preserve"> this issue</w:t>
      </w:r>
      <w:r w:rsidR="00D541E5">
        <w:rPr>
          <w:rFonts w:ascii="Times New Roman" w:hAnsi="Times New Roman"/>
          <w:sz w:val="22"/>
          <w:szCs w:val="22"/>
          <w:lang w:val="en-GB"/>
        </w:rPr>
        <w:t>,</w:t>
      </w:r>
      <w:r>
        <w:rPr>
          <w:rFonts w:ascii="Times New Roman" w:hAnsi="Times New Roman"/>
          <w:sz w:val="22"/>
          <w:szCs w:val="22"/>
          <w:lang w:val="en-GB"/>
        </w:rPr>
        <w:t xml:space="preserve"> a log file containing the list of bars that need to be strengthened (either by secondary bracing or larger sections) is produced for the final structure.</w:t>
      </w:r>
    </w:p>
    <w:p w:rsidR="005E4E0E" w:rsidRPr="0002075B" w:rsidRDefault="005E4E0E" w:rsidP="005E4E0E">
      <w:pPr>
        <w:spacing w:after="120" w:line="280" w:lineRule="atLeast"/>
        <w:jc w:val="both"/>
        <w:rPr>
          <w:rFonts w:ascii="Times New Roman" w:hAnsi="Times New Roman"/>
          <w:sz w:val="22"/>
          <w:szCs w:val="22"/>
          <w:lang w:val="en-GB"/>
        </w:rPr>
      </w:pPr>
      <w:r>
        <w:rPr>
          <w:rFonts w:ascii="Times New Roman" w:hAnsi="Times New Roman"/>
          <w:sz w:val="22"/>
          <w:szCs w:val="22"/>
          <w:lang w:val="en-GB"/>
        </w:rPr>
        <w:lastRenderedPageBreak/>
        <w:t xml:space="preserve">The load cases described in </w:t>
      </w:r>
      <w:r w:rsidR="00D541E5">
        <w:rPr>
          <w:rFonts w:ascii="Times New Roman" w:hAnsi="Times New Roman"/>
          <w:sz w:val="22"/>
          <w:szCs w:val="22"/>
          <w:lang w:val="en-GB"/>
        </w:rPr>
        <w:t xml:space="preserve">Section </w:t>
      </w:r>
      <w:r>
        <w:rPr>
          <w:rFonts w:ascii="Times New Roman" w:hAnsi="Times New Roman"/>
          <w:sz w:val="22"/>
          <w:szCs w:val="22"/>
          <w:lang w:val="en-GB"/>
        </w:rPr>
        <w:t>5.1 were added using the Robot UI and for each load case the se</w:t>
      </w:r>
      <w:r w:rsidR="00D541E5">
        <w:rPr>
          <w:rFonts w:ascii="Times New Roman" w:hAnsi="Times New Roman"/>
          <w:sz w:val="22"/>
          <w:szCs w:val="22"/>
          <w:lang w:val="en-GB"/>
        </w:rPr>
        <w:t>lf-weight of each bar was added. T</w:t>
      </w:r>
      <w:r>
        <w:rPr>
          <w:rFonts w:ascii="Times New Roman" w:hAnsi="Times New Roman"/>
          <w:sz w:val="22"/>
          <w:szCs w:val="22"/>
          <w:lang w:val="en-GB"/>
        </w:rPr>
        <w:t>his additional lo</w:t>
      </w:r>
      <w:r w:rsidR="00D541E5">
        <w:rPr>
          <w:rFonts w:ascii="Times New Roman" w:hAnsi="Times New Roman"/>
          <w:sz w:val="22"/>
          <w:szCs w:val="22"/>
          <w:lang w:val="en-GB"/>
        </w:rPr>
        <w:t>ad is automatically updated by R</w:t>
      </w:r>
      <w:r>
        <w:rPr>
          <w:rFonts w:ascii="Times New Roman" w:hAnsi="Times New Roman"/>
          <w:sz w:val="22"/>
          <w:szCs w:val="22"/>
          <w:lang w:val="en-GB"/>
        </w:rPr>
        <w:t>obot in each iteration.</w:t>
      </w:r>
    </w:p>
    <w:p w:rsidR="00DE303A" w:rsidRDefault="00DE303A" w:rsidP="00DE303A">
      <w:pPr>
        <w:spacing w:after="120" w:line="280" w:lineRule="atLeast"/>
        <w:ind w:left="567" w:hanging="567"/>
        <w:jc w:val="both"/>
        <w:rPr>
          <w:rFonts w:cs="Arial"/>
          <w:smallCaps/>
          <w:szCs w:val="20"/>
          <w:lang w:val="en-GB"/>
        </w:rPr>
      </w:pPr>
      <w:r>
        <w:rPr>
          <w:rFonts w:cs="Arial"/>
          <w:smallCaps/>
          <w:szCs w:val="20"/>
          <w:lang w:val="en-GB"/>
        </w:rPr>
        <w:t>5.2.1</w:t>
      </w:r>
      <w:r w:rsidRPr="005D7795">
        <w:rPr>
          <w:rFonts w:cs="Arial"/>
          <w:smallCaps/>
          <w:szCs w:val="20"/>
          <w:lang w:val="en-GB"/>
        </w:rPr>
        <w:t>.</w:t>
      </w:r>
      <w:r w:rsidRPr="005D7795">
        <w:rPr>
          <w:rFonts w:cs="Arial"/>
          <w:smallCaps/>
          <w:szCs w:val="20"/>
          <w:lang w:val="en-GB"/>
        </w:rPr>
        <w:tab/>
      </w:r>
      <w:r>
        <w:rPr>
          <w:rFonts w:cs="Arial"/>
          <w:smallCaps/>
          <w:szCs w:val="20"/>
          <w:lang w:val="en-GB"/>
        </w:rPr>
        <w:t>Test Runs and Calibration</w:t>
      </w:r>
    </w:p>
    <w:p w:rsidR="00712CBD" w:rsidRDefault="003453F9" w:rsidP="00DE303A">
      <w:pPr>
        <w:spacing w:after="120" w:line="280" w:lineRule="atLeast"/>
        <w:jc w:val="both"/>
        <w:rPr>
          <w:rFonts w:ascii="Times New Roman" w:hAnsi="Times New Roman"/>
          <w:sz w:val="22"/>
          <w:szCs w:val="22"/>
          <w:lang w:val="en-GB"/>
        </w:rPr>
      </w:pPr>
      <w:r>
        <w:rPr>
          <w:rFonts w:ascii="Times New Roman" w:hAnsi="Times New Roman"/>
          <w:sz w:val="22"/>
          <w:szCs w:val="22"/>
          <w:lang w:val="en-GB"/>
        </w:rPr>
        <w:t>Given the</w:t>
      </w:r>
      <w:r w:rsidR="00712CBD">
        <w:rPr>
          <w:rFonts w:ascii="Times New Roman" w:hAnsi="Times New Roman"/>
          <w:sz w:val="22"/>
          <w:szCs w:val="22"/>
          <w:lang w:val="en-GB"/>
        </w:rPr>
        <w:t xml:space="preserve"> nature of the</w:t>
      </w:r>
      <w:r w:rsidR="00021BB0">
        <w:rPr>
          <w:rFonts w:ascii="Times New Roman" w:hAnsi="Times New Roman"/>
          <w:sz w:val="22"/>
          <w:szCs w:val="22"/>
          <w:lang w:val="en-GB"/>
        </w:rPr>
        <w:t xml:space="preserve"> program, it</w:t>
      </w:r>
      <w:r w:rsidR="00712CBD">
        <w:rPr>
          <w:rFonts w:ascii="Times New Roman" w:hAnsi="Times New Roman"/>
          <w:sz w:val="22"/>
          <w:szCs w:val="22"/>
          <w:lang w:val="en-GB"/>
        </w:rPr>
        <w:t xml:space="preserve"> requires several parameters to be adjusted based on the structure </w:t>
      </w:r>
      <w:r w:rsidR="00F02FA7">
        <w:rPr>
          <w:rFonts w:ascii="Times New Roman" w:hAnsi="Times New Roman"/>
          <w:sz w:val="22"/>
          <w:szCs w:val="22"/>
          <w:lang w:val="en-GB"/>
        </w:rPr>
        <w:t>characteristics</w:t>
      </w:r>
      <w:r w:rsidR="00712CBD">
        <w:rPr>
          <w:rFonts w:ascii="Times New Roman" w:hAnsi="Times New Roman"/>
          <w:sz w:val="22"/>
          <w:szCs w:val="22"/>
          <w:lang w:val="en-GB"/>
        </w:rPr>
        <w:t>. This calibrati</w:t>
      </w:r>
      <w:r w:rsidR="00051268">
        <w:rPr>
          <w:rFonts w:ascii="Times New Roman" w:hAnsi="Times New Roman"/>
          <w:sz w:val="22"/>
          <w:szCs w:val="22"/>
          <w:lang w:val="en-GB"/>
        </w:rPr>
        <w:t>on is done to ensure</w:t>
      </w:r>
      <w:r w:rsidR="00712CBD">
        <w:rPr>
          <w:rFonts w:ascii="Times New Roman" w:hAnsi="Times New Roman"/>
          <w:sz w:val="22"/>
          <w:szCs w:val="22"/>
          <w:lang w:val="en-GB"/>
        </w:rPr>
        <w:t xml:space="preserve"> not only a thorough search of the solution space but </w:t>
      </w:r>
      <w:r w:rsidR="00F02FA7">
        <w:rPr>
          <w:rFonts w:ascii="Times New Roman" w:hAnsi="Times New Roman"/>
          <w:sz w:val="22"/>
          <w:szCs w:val="22"/>
          <w:lang w:val="en-GB"/>
        </w:rPr>
        <w:t xml:space="preserve">also </w:t>
      </w:r>
      <w:r w:rsidR="00021BB0">
        <w:rPr>
          <w:rFonts w:ascii="Times New Roman" w:hAnsi="Times New Roman"/>
          <w:sz w:val="22"/>
          <w:szCs w:val="22"/>
          <w:lang w:val="en-GB"/>
        </w:rPr>
        <w:t>a reasonable computational time.</w:t>
      </w:r>
    </w:p>
    <w:p w:rsidR="00767ED8" w:rsidRDefault="00621F86" w:rsidP="00DE303A">
      <w:pPr>
        <w:spacing w:after="120" w:line="280" w:lineRule="atLeast"/>
        <w:jc w:val="both"/>
        <w:rPr>
          <w:rFonts w:ascii="Times New Roman" w:hAnsi="Times New Roman"/>
          <w:sz w:val="22"/>
          <w:szCs w:val="22"/>
          <w:lang w:val="en-GB"/>
        </w:rPr>
      </w:pPr>
      <w:r>
        <w:rPr>
          <w:rFonts w:ascii="Times New Roman" w:hAnsi="Times New Roman"/>
          <w:sz w:val="22"/>
          <w:szCs w:val="22"/>
          <w:lang w:val="en-GB"/>
        </w:rPr>
        <w:t>The first parameter</w:t>
      </w:r>
      <w:r w:rsidR="00767ED8">
        <w:rPr>
          <w:rFonts w:ascii="Times New Roman" w:hAnsi="Times New Roman"/>
          <w:sz w:val="22"/>
          <w:szCs w:val="22"/>
          <w:lang w:val="en-GB"/>
        </w:rPr>
        <w:t>s</w:t>
      </w:r>
      <w:r>
        <w:rPr>
          <w:rFonts w:ascii="Times New Roman" w:hAnsi="Times New Roman"/>
          <w:sz w:val="22"/>
          <w:szCs w:val="22"/>
          <w:lang w:val="en-GB"/>
        </w:rPr>
        <w:t xml:space="preserve"> to </w:t>
      </w:r>
      <w:r w:rsidR="00767ED8">
        <w:rPr>
          <w:rFonts w:ascii="Times New Roman" w:hAnsi="Times New Roman"/>
          <w:sz w:val="22"/>
          <w:szCs w:val="22"/>
          <w:lang w:val="en-GB"/>
        </w:rPr>
        <w:t>adjust</w:t>
      </w:r>
      <w:r>
        <w:rPr>
          <w:rFonts w:ascii="Times New Roman" w:hAnsi="Times New Roman"/>
          <w:sz w:val="22"/>
          <w:szCs w:val="22"/>
          <w:lang w:val="en-GB"/>
        </w:rPr>
        <w:t xml:space="preserve"> were the threshold values</w:t>
      </w:r>
      <w:r w:rsidR="00021BB0">
        <w:rPr>
          <w:rFonts w:ascii="Times New Roman" w:hAnsi="Times New Roman"/>
          <w:sz w:val="22"/>
          <w:szCs w:val="22"/>
          <w:lang w:val="en-GB"/>
        </w:rPr>
        <w:t xml:space="preserve"> of the U/f</w:t>
      </w:r>
      <w:r>
        <w:rPr>
          <w:rFonts w:ascii="Times New Roman" w:hAnsi="Times New Roman"/>
          <w:sz w:val="22"/>
          <w:szCs w:val="22"/>
          <w:lang w:val="en-GB"/>
        </w:rPr>
        <w:t xml:space="preserve"> that defined over-designed and under-designed bars. </w:t>
      </w:r>
      <w:r w:rsidR="00767ED8">
        <w:rPr>
          <w:rFonts w:ascii="Times New Roman" w:hAnsi="Times New Roman"/>
          <w:sz w:val="22"/>
          <w:szCs w:val="22"/>
          <w:lang w:val="en-GB"/>
        </w:rPr>
        <w:t>This is highly dependent on the variety of sections provided to</w:t>
      </w:r>
      <w:r w:rsidR="00021BB0">
        <w:rPr>
          <w:rFonts w:ascii="Times New Roman" w:hAnsi="Times New Roman"/>
          <w:sz w:val="22"/>
          <w:szCs w:val="22"/>
          <w:lang w:val="en-GB"/>
        </w:rPr>
        <w:t xml:space="preserve"> the</w:t>
      </w:r>
      <w:r w:rsidR="00767ED8">
        <w:rPr>
          <w:rFonts w:ascii="Times New Roman" w:hAnsi="Times New Roman"/>
          <w:sz w:val="22"/>
          <w:szCs w:val="22"/>
          <w:lang w:val="en-GB"/>
        </w:rPr>
        <w:t xml:space="preserve"> GA and how incremental their </w:t>
      </w:r>
      <w:r w:rsidR="00021BB0">
        <w:rPr>
          <w:rFonts w:ascii="Times New Roman" w:hAnsi="Times New Roman"/>
          <w:sz w:val="22"/>
          <w:szCs w:val="22"/>
          <w:lang w:val="en-GB"/>
        </w:rPr>
        <w:t xml:space="preserve">ultimate </w:t>
      </w:r>
      <w:r w:rsidR="00767ED8">
        <w:rPr>
          <w:rFonts w:ascii="Times New Roman" w:hAnsi="Times New Roman"/>
          <w:sz w:val="22"/>
          <w:szCs w:val="22"/>
          <w:lang w:val="en-GB"/>
        </w:rPr>
        <w:t>resistances</w:t>
      </w:r>
      <w:r w:rsidR="00021BB0">
        <w:rPr>
          <w:rFonts w:ascii="Times New Roman" w:hAnsi="Times New Roman"/>
          <w:sz w:val="22"/>
          <w:szCs w:val="22"/>
          <w:lang w:val="en-GB"/>
        </w:rPr>
        <w:t xml:space="preserve"> are.</w:t>
      </w:r>
      <w:r w:rsidR="00767ED8">
        <w:rPr>
          <w:rFonts w:ascii="Times New Roman" w:hAnsi="Times New Roman"/>
          <w:sz w:val="22"/>
          <w:szCs w:val="22"/>
          <w:lang w:val="en-GB"/>
        </w:rPr>
        <w:t xml:space="preserve"> </w:t>
      </w:r>
    </w:p>
    <w:p w:rsidR="00EA7DF1" w:rsidRDefault="00EA7DF1" w:rsidP="00DE303A">
      <w:pPr>
        <w:spacing w:after="120" w:line="280" w:lineRule="atLeast"/>
        <w:jc w:val="both"/>
        <w:rPr>
          <w:rFonts w:ascii="Times New Roman" w:hAnsi="Times New Roman"/>
          <w:sz w:val="22"/>
          <w:szCs w:val="22"/>
          <w:lang w:val="en-GB"/>
        </w:rPr>
      </w:pPr>
      <w:r>
        <w:rPr>
          <w:rFonts w:ascii="Times New Roman" w:hAnsi="Times New Roman"/>
          <w:sz w:val="22"/>
          <w:szCs w:val="22"/>
          <w:lang w:val="en-GB"/>
        </w:rPr>
        <w:t>The U</w:t>
      </w:r>
      <w:r w:rsidR="00211A49">
        <w:rPr>
          <w:rFonts w:ascii="Times New Roman" w:hAnsi="Times New Roman"/>
          <w:sz w:val="22"/>
          <w:szCs w:val="22"/>
          <w:lang w:val="en-GB"/>
        </w:rPr>
        <w:t xml:space="preserve">/f threshold for bars that can be randomly </w:t>
      </w:r>
      <w:r>
        <w:rPr>
          <w:rFonts w:ascii="Times New Roman" w:hAnsi="Times New Roman"/>
          <w:sz w:val="22"/>
          <w:szCs w:val="22"/>
          <w:lang w:val="en-GB"/>
        </w:rPr>
        <w:t>reduced (Chapter 4.6)</w:t>
      </w:r>
      <w:r w:rsidR="00376ADC">
        <w:rPr>
          <w:rFonts w:ascii="Times New Roman" w:hAnsi="Times New Roman"/>
          <w:sz w:val="22"/>
          <w:szCs w:val="22"/>
          <w:lang w:val="en-GB"/>
        </w:rPr>
        <w:t>,</w:t>
      </w:r>
      <w:r w:rsidR="00211A49">
        <w:rPr>
          <w:rFonts w:ascii="Times New Roman" w:hAnsi="Times New Roman"/>
          <w:sz w:val="22"/>
          <w:szCs w:val="22"/>
          <w:lang w:val="en-GB"/>
        </w:rPr>
        <w:t xml:space="preserve"> needs to be small enough that the</w:t>
      </w:r>
      <w:r>
        <w:rPr>
          <w:rFonts w:ascii="Times New Roman" w:hAnsi="Times New Roman"/>
          <w:sz w:val="22"/>
          <w:szCs w:val="22"/>
          <w:lang w:val="en-GB"/>
        </w:rPr>
        <w:t xml:space="preserve"> possible</w:t>
      </w:r>
      <w:r w:rsidR="00211A49">
        <w:rPr>
          <w:rFonts w:ascii="Times New Roman" w:hAnsi="Times New Roman"/>
          <w:sz w:val="22"/>
          <w:szCs w:val="22"/>
          <w:lang w:val="en-GB"/>
        </w:rPr>
        <w:t xml:space="preserve"> </w:t>
      </w:r>
      <w:r>
        <w:rPr>
          <w:rFonts w:ascii="Times New Roman" w:hAnsi="Times New Roman"/>
          <w:sz w:val="22"/>
          <w:szCs w:val="22"/>
          <w:lang w:val="en-GB"/>
        </w:rPr>
        <w:t>reduction or deactivation of</w:t>
      </w:r>
      <w:r w:rsidR="00211A49">
        <w:rPr>
          <w:rFonts w:ascii="Times New Roman" w:hAnsi="Times New Roman"/>
          <w:sz w:val="22"/>
          <w:szCs w:val="22"/>
          <w:lang w:val="en-GB"/>
        </w:rPr>
        <w:t xml:space="preserve"> </w:t>
      </w:r>
      <w:r w:rsidR="00376ADC">
        <w:rPr>
          <w:rFonts w:ascii="Times New Roman" w:hAnsi="Times New Roman"/>
          <w:sz w:val="22"/>
          <w:szCs w:val="22"/>
          <w:lang w:val="en-GB"/>
        </w:rPr>
        <w:t>a</w:t>
      </w:r>
      <w:r w:rsidR="00211A49">
        <w:rPr>
          <w:rFonts w:ascii="Times New Roman" w:hAnsi="Times New Roman"/>
          <w:sz w:val="22"/>
          <w:szCs w:val="22"/>
          <w:lang w:val="en-GB"/>
        </w:rPr>
        <w:t xml:space="preserve"> bar does not </w:t>
      </w:r>
      <w:r w:rsidR="00021BB0">
        <w:rPr>
          <w:rFonts w:ascii="Times New Roman" w:hAnsi="Times New Roman"/>
          <w:sz w:val="22"/>
          <w:szCs w:val="22"/>
          <w:lang w:val="en-GB"/>
        </w:rPr>
        <w:t xml:space="preserve">cause </w:t>
      </w:r>
      <w:r>
        <w:rPr>
          <w:rFonts w:ascii="Times New Roman" w:hAnsi="Times New Roman"/>
          <w:sz w:val="22"/>
          <w:szCs w:val="22"/>
          <w:lang w:val="en-GB"/>
        </w:rPr>
        <w:t>the failure of other bars</w:t>
      </w:r>
      <w:r w:rsidR="00211A49">
        <w:rPr>
          <w:rFonts w:ascii="Times New Roman" w:hAnsi="Times New Roman"/>
          <w:sz w:val="22"/>
          <w:szCs w:val="22"/>
          <w:lang w:val="en-GB"/>
        </w:rPr>
        <w:t xml:space="preserve"> in its proximities </w:t>
      </w:r>
      <w:r w:rsidR="00376ADC">
        <w:rPr>
          <w:rFonts w:ascii="Times New Roman" w:hAnsi="Times New Roman"/>
          <w:sz w:val="22"/>
          <w:szCs w:val="22"/>
          <w:lang w:val="en-GB"/>
        </w:rPr>
        <w:t>due to load redistribution. Moreover,</w:t>
      </w:r>
      <w:r w:rsidR="00211A49">
        <w:rPr>
          <w:rFonts w:ascii="Times New Roman" w:hAnsi="Times New Roman"/>
          <w:sz w:val="22"/>
          <w:szCs w:val="22"/>
          <w:lang w:val="en-GB"/>
        </w:rPr>
        <w:t xml:space="preserve"> this u/f value needs to be high enough to remove unnecessary bars from the structure.</w:t>
      </w:r>
      <w:r w:rsidR="00376ADC">
        <w:rPr>
          <w:rFonts w:ascii="Times New Roman" w:hAnsi="Times New Roman"/>
          <w:sz w:val="22"/>
          <w:szCs w:val="22"/>
          <w:lang w:val="en-GB"/>
        </w:rPr>
        <w:t xml:space="preserve"> This is structure dependant as larger structures likely have more bar elements to absorb load increases of this type. </w:t>
      </w:r>
    </w:p>
    <w:p w:rsidR="00EA7DF1" w:rsidRDefault="00376ADC" w:rsidP="00DE303A">
      <w:pPr>
        <w:spacing w:after="120" w:line="280" w:lineRule="atLeast"/>
        <w:jc w:val="both"/>
        <w:rPr>
          <w:rFonts w:ascii="Times New Roman" w:hAnsi="Times New Roman"/>
          <w:sz w:val="22"/>
          <w:szCs w:val="22"/>
          <w:lang w:val="en-GB"/>
        </w:rPr>
      </w:pPr>
      <w:r>
        <w:rPr>
          <w:rFonts w:ascii="Times New Roman" w:hAnsi="Times New Roman"/>
          <w:sz w:val="22"/>
          <w:szCs w:val="22"/>
          <w:lang w:val="en-GB"/>
        </w:rPr>
        <w:t>To define this value, a test run in debug mode was carried. Running</w:t>
      </w:r>
      <w:r w:rsidR="00347D47">
        <w:rPr>
          <w:rFonts w:ascii="Times New Roman" w:hAnsi="Times New Roman"/>
          <w:sz w:val="22"/>
          <w:szCs w:val="22"/>
          <w:lang w:val="en-GB"/>
        </w:rPr>
        <w:t xml:space="preserve"> in debug mode allowed for the U</w:t>
      </w:r>
      <w:r>
        <w:rPr>
          <w:rFonts w:ascii="Times New Roman" w:hAnsi="Times New Roman"/>
          <w:sz w:val="22"/>
          <w:szCs w:val="22"/>
          <w:lang w:val="en-GB"/>
        </w:rPr>
        <w:t xml:space="preserve">/f threshold to be changed at runtime. The </w:t>
      </w:r>
      <w:r w:rsidR="00EA7DF1">
        <w:rPr>
          <w:rFonts w:ascii="Times New Roman" w:hAnsi="Times New Roman"/>
          <w:sz w:val="22"/>
          <w:szCs w:val="22"/>
          <w:lang w:val="en-GB"/>
        </w:rPr>
        <w:t xml:space="preserve">reduced or </w:t>
      </w:r>
      <w:r>
        <w:rPr>
          <w:rFonts w:ascii="Times New Roman" w:hAnsi="Times New Roman"/>
          <w:sz w:val="22"/>
          <w:szCs w:val="22"/>
          <w:lang w:val="en-GB"/>
        </w:rPr>
        <w:t>deleted bars wher</w:t>
      </w:r>
      <w:r w:rsidR="00347D47">
        <w:rPr>
          <w:rFonts w:ascii="Times New Roman" w:hAnsi="Times New Roman"/>
          <w:sz w:val="22"/>
          <w:szCs w:val="22"/>
          <w:lang w:val="en-GB"/>
        </w:rPr>
        <w:t>e monitored as well as the remaining bars for changes in U</w:t>
      </w:r>
      <w:r>
        <w:rPr>
          <w:rFonts w:ascii="Times New Roman" w:hAnsi="Times New Roman"/>
          <w:sz w:val="22"/>
          <w:szCs w:val="22"/>
          <w:lang w:val="en-GB"/>
        </w:rPr>
        <w:t xml:space="preserve">/f. After a few </w:t>
      </w:r>
      <w:r w:rsidR="007D4BDB">
        <w:rPr>
          <w:rFonts w:ascii="Times New Roman" w:hAnsi="Times New Roman"/>
          <w:sz w:val="22"/>
          <w:szCs w:val="22"/>
          <w:lang w:val="en-GB"/>
        </w:rPr>
        <w:t>iterations,</w:t>
      </w:r>
      <w:r>
        <w:rPr>
          <w:rFonts w:ascii="Times New Roman" w:hAnsi="Times New Roman"/>
          <w:sz w:val="22"/>
          <w:szCs w:val="22"/>
          <w:lang w:val="en-GB"/>
        </w:rPr>
        <w:t xml:space="preserve"> the lower threshold value of 0.1</w:t>
      </w:r>
      <w:r w:rsidR="00021BB0">
        <w:rPr>
          <w:rFonts w:ascii="Times New Roman" w:hAnsi="Times New Roman"/>
          <w:sz w:val="22"/>
          <w:szCs w:val="22"/>
          <w:lang w:val="en-GB"/>
        </w:rPr>
        <w:t xml:space="preserve"> was adopted for the majority of the search. In the final iterations, when all the bars are likely to surpass that U/f threshold, the value needs to be increased, in this case it was increased to 0.3 for the final generations of the GA. </w:t>
      </w:r>
    </w:p>
    <w:p w:rsidR="00376ADC" w:rsidRDefault="00021BB0" w:rsidP="00DE303A">
      <w:pPr>
        <w:spacing w:after="120" w:line="280" w:lineRule="atLeast"/>
        <w:jc w:val="both"/>
        <w:rPr>
          <w:rFonts w:ascii="Times New Roman" w:hAnsi="Times New Roman"/>
          <w:sz w:val="22"/>
          <w:szCs w:val="22"/>
          <w:lang w:val="en-GB"/>
        </w:rPr>
      </w:pPr>
      <w:r>
        <w:rPr>
          <w:rFonts w:ascii="Times New Roman" w:hAnsi="Times New Roman"/>
          <w:sz w:val="22"/>
          <w:szCs w:val="22"/>
          <w:lang w:val="en-GB"/>
        </w:rPr>
        <w:t>It is important to remind that this lower U/f value is used to steer the solution in the right direction and not to limit the solution</w:t>
      </w:r>
      <w:r w:rsidR="00347D47">
        <w:rPr>
          <w:rFonts w:ascii="Times New Roman" w:hAnsi="Times New Roman"/>
          <w:sz w:val="22"/>
          <w:szCs w:val="22"/>
          <w:lang w:val="en-GB"/>
        </w:rPr>
        <w:t xml:space="preserve"> (Chapter 4.6)</w:t>
      </w:r>
      <w:r>
        <w:rPr>
          <w:rFonts w:ascii="Times New Roman" w:hAnsi="Times New Roman"/>
          <w:sz w:val="22"/>
          <w:szCs w:val="22"/>
          <w:lang w:val="en-GB"/>
        </w:rPr>
        <w:t>. There can be bars with less than 0.1 U/f active and bars with a U/f of more than 0.3 inactive because of the mutation operator.</w:t>
      </w:r>
    </w:p>
    <w:p w:rsidR="00021BB0" w:rsidRDefault="00021BB0" w:rsidP="00DE303A">
      <w:pPr>
        <w:spacing w:after="120" w:line="280" w:lineRule="atLeast"/>
        <w:jc w:val="both"/>
        <w:rPr>
          <w:rFonts w:ascii="Times New Roman" w:hAnsi="Times New Roman"/>
          <w:sz w:val="22"/>
          <w:szCs w:val="22"/>
          <w:lang w:val="en-GB"/>
        </w:rPr>
      </w:pPr>
      <w:r>
        <w:rPr>
          <w:rFonts w:ascii="Times New Roman" w:hAnsi="Times New Roman"/>
          <w:sz w:val="22"/>
          <w:szCs w:val="22"/>
          <w:lang w:val="en-GB"/>
        </w:rPr>
        <w:t xml:space="preserve">The higher U/f threshold that </w:t>
      </w:r>
      <w:r w:rsidR="00347D47">
        <w:rPr>
          <w:rFonts w:ascii="Times New Roman" w:hAnsi="Times New Roman"/>
          <w:sz w:val="22"/>
          <w:szCs w:val="22"/>
          <w:lang w:val="en-GB"/>
        </w:rPr>
        <w:t>splits into two lists</w:t>
      </w:r>
      <w:r>
        <w:rPr>
          <w:rFonts w:ascii="Times New Roman" w:hAnsi="Times New Roman"/>
          <w:sz w:val="22"/>
          <w:szCs w:val="22"/>
          <w:lang w:val="en-GB"/>
        </w:rPr>
        <w:t xml:space="preserve"> over and under-designed bars</w:t>
      </w:r>
      <w:r w:rsidR="00EA7DF1">
        <w:rPr>
          <w:rFonts w:ascii="Times New Roman" w:hAnsi="Times New Roman"/>
          <w:sz w:val="22"/>
          <w:szCs w:val="22"/>
          <w:lang w:val="en-GB"/>
        </w:rPr>
        <w:t>,</w:t>
      </w:r>
      <w:r>
        <w:rPr>
          <w:rFonts w:ascii="Times New Roman" w:hAnsi="Times New Roman"/>
          <w:sz w:val="22"/>
          <w:szCs w:val="22"/>
          <w:lang w:val="en-GB"/>
        </w:rPr>
        <w:t xml:space="preserve"> was found in the same</w:t>
      </w:r>
      <w:r w:rsidR="00347D47">
        <w:rPr>
          <w:rFonts w:ascii="Times New Roman" w:hAnsi="Times New Roman"/>
          <w:sz w:val="22"/>
          <w:szCs w:val="22"/>
          <w:lang w:val="en-GB"/>
        </w:rPr>
        <w:t xml:space="preserve"> iterative</w:t>
      </w:r>
      <w:r>
        <w:rPr>
          <w:rFonts w:ascii="Times New Roman" w:hAnsi="Times New Roman"/>
          <w:sz w:val="22"/>
          <w:szCs w:val="22"/>
          <w:lang w:val="en-GB"/>
        </w:rPr>
        <w:t xml:space="preserve"> way to ensure that</w:t>
      </w:r>
      <w:r w:rsidR="00EA7DF1">
        <w:rPr>
          <w:rFonts w:ascii="Times New Roman" w:hAnsi="Times New Roman"/>
          <w:sz w:val="22"/>
          <w:szCs w:val="22"/>
          <w:lang w:val="en-GB"/>
        </w:rPr>
        <w:t xml:space="preserve"> for</w:t>
      </w:r>
      <w:r>
        <w:rPr>
          <w:rFonts w:ascii="Times New Roman" w:hAnsi="Times New Roman"/>
          <w:sz w:val="22"/>
          <w:szCs w:val="22"/>
          <w:lang w:val="en-GB"/>
        </w:rPr>
        <w:t xml:space="preserve"> bars that failed the EC3 check, the next </w:t>
      </w:r>
      <w:r w:rsidR="00EA7DF1">
        <w:rPr>
          <w:rFonts w:ascii="Times New Roman" w:hAnsi="Times New Roman"/>
          <w:sz w:val="22"/>
          <w:szCs w:val="22"/>
          <w:lang w:val="en-GB"/>
        </w:rPr>
        <w:t>available cross-</w:t>
      </w:r>
      <w:r>
        <w:rPr>
          <w:rFonts w:ascii="Times New Roman" w:hAnsi="Times New Roman"/>
          <w:sz w:val="22"/>
          <w:szCs w:val="22"/>
          <w:lang w:val="en-GB"/>
        </w:rPr>
        <w:t xml:space="preserve">section </w:t>
      </w:r>
      <w:r w:rsidR="00EA7DF1">
        <w:rPr>
          <w:rFonts w:ascii="Times New Roman" w:hAnsi="Times New Roman"/>
          <w:sz w:val="22"/>
          <w:szCs w:val="22"/>
          <w:lang w:val="en-GB"/>
        </w:rPr>
        <w:t>has a high probability – to increase convergence speed – to pass EC3 checks. The value adopted was 0</w:t>
      </w:r>
      <w:r w:rsidR="00347D47">
        <w:rPr>
          <w:rFonts w:ascii="Times New Roman" w:hAnsi="Times New Roman"/>
          <w:sz w:val="22"/>
          <w:szCs w:val="22"/>
          <w:lang w:val="en-GB"/>
        </w:rPr>
        <w:t xml:space="preserve">.7 for the entire </w:t>
      </w:r>
      <w:r w:rsidR="00EA7DF1">
        <w:rPr>
          <w:rFonts w:ascii="Times New Roman" w:hAnsi="Times New Roman"/>
          <w:sz w:val="22"/>
          <w:szCs w:val="22"/>
          <w:lang w:val="en-GB"/>
        </w:rPr>
        <w:t xml:space="preserve">optimisation run – bars </w:t>
      </w:r>
      <w:r w:rsidR="00347D47">
        <w:rPr>
          <w:rFonts w:ascii="Times New Roman" w:hAnsi="Times New Roman"/>
          <w:sz w:val="22"/>
          <w:szCs w:val="22"/>
          <w:lang w:val="en-GB"/>
        </w:rPr>
        <w:t>with U/f larger than 0.7 are therefore not</w:t>
      </w:r>
      <w:r w:rsidR="00EA7DF1">
        <w:rPr>
          <w:rFonts w:ascii="Times New Roman" w:hAnsi="Times New Roman"/>
          <w:sz w:val="22"/>
          <w:szCs w:val="22"/>
          <w:lang w:val="en-GB"/>
        </w:rPr>
        <w:t xml:space="preserve"> reduced.</w:t>
      </w:r>
    </w:p>
    <w:p w:rsidR="00EA7DF1" w:rsidRDefault="00EA7DF1" w:rsidP="00DE303A">
      <w:pPr>
        <w:spacing w:after="120" w:line="280" w:lineRule="atLeast"/>
        <w:jc w:val="both"/>
        <w:rPr>
          <w:rFonts w:ascii="Times New Roman" w:hAnsi="Times New Roman"/>
          <w:sz w:val="22"/>
          <w:szCs w:val="22"/>
          <w:lang w:val="en-GB"/>
        </w:rPr>
      </w:pPr>
      <w:r>
        <w:rPr>
          <w:rFonts w:ascii="Times New Roman" w:hAnsi="Times New Roman"/>
          <w:sz w:val="22"/>
          <w:szCs w:val="22"/>
          <w:lang w:val="en-GB"/>
        </w:rPr>
        <w:t xml:space="preserve">The remaining </w:t>
      </w:r>
      <w:r w:rsidR="000C4D38">
        <w:rPr>
          <w:rFonts w:ascii="Times New Roman" w:hAnsi="Times New Roman"/>
          <w:sz w:val="22"/>
          <w:szCs w:val="22"/>
          <w:lang w:val="en-GB"/>
        </w:rPr>
        <w:t xml:space="preserve">adjustable </w:t>
      </w:r>
      <w:r>
        <w:rPr>
          <w:rFonts w:ascii="Times New Roman" w:hAnsi="Times New Roman"/>
          <w:sz w:val="22"/>
          <w:szCs w:val="22"/>
          <w:lang w:val="en-GB"/>
        </w:rPr>
        <w:t>elements regarding the GA algorithm itself are: population size, mutation probability and mutation pressure.</w:t>
      </w:r>
    </w:p>
    <w:p w:rsidR="00225868" w:rsidRDefault="00EA7DF1" w:rsidP="00DE303A">
      <w:pPr>
        <w:spacing w:after="120" w:line="280" w:lineRule="atLeast"/>
        <w:jc w:val="both"/>
        <w:rPr>
          <w:rFonts w:ascii="Times New Roman" w:hAnsi="Times New Roman"/>
          <w:sz w:val="22"/>
          <w:szCs w:val="22"/>
          <w:lang w:val="en-GB"/>
        </w:rPr>
      </w:pPr>
      <w:r>
        <w:rPr>
          <w:rFonts w:ascii="Times New Roman" w:hAnsi="Times New Roman"/>
          <w:sz w:val="22"/>
          <w:szCs w:val="22"/>
          <w:lang w:val="en-GB"/>
        </w:rPr>
        <w:t>These three parameters are interdependent, for that reason the calibration requires several test runs to find the ideal combination for the structure to optimize. There are a few rules of thumb useful for the calibration</w:t>
      </w:r>
      <w:r w:rsidR="000C4D38">
        <w:rPr>
          <w:rFonts w:ascii="Times New Roman" w:hAnsi="Times New Roman"/>
          <w:sz w:val="22"/>
          <w:szCs w:val="22"/>
          <w:lang w:val="en-GB"/>
        </w:rPr>
        <w:t>. For example:</w:t>
      </w:r>
      <w:r>
        <w:rPr>
          <w:rFonts w:ascii="Times New Roman" w:hAnsi="Times New Roman"/>
          <w:sz w:val="22"/>
          <w:szCs w:val="22"/>
          <w:lang w:val="en-GB"/>
        </w:rPr>
        <w:t xml:space="preserve"> a low population size can be make up for by a high mutation probability (</w:t>
      </w:r>
      <w:r w:rsidR="00225868">
        <w:rPr>
          <w:rFonts w:ascii="Times New Roman" w:hAnsi="Times New Roman"/>
          <w:sz w:val="22"/>
          <w:szCs w:val="22"/>
          <w:lang w:val="en-GB"/>
        </w:rPr>
        <w:t>provided the algorithm still converges); a low mutation pressure can be countera</w:t>
      </w:r>
      <w:r w:rsidR="000C4D38">
        <w:rPr>
          <w:rFonts w:ascii="Times New Roman" w:hAnsi="Times New Roman"/>
          <w:sz w:val="22"/>
          <w:szCs w:val="22"/>
          <w:lang w:val="en-GB"/>
        </w:rPr>
        <w:t>cted by a high populations size;</w:t>
      </w:r>
      <w:r w:rsidR="00225868">
        <w:rPr>
          <w:rFonts w:ascii="Times New Roman" w:hAnsi="Times New Roman"/>
          <w:sz w:val="22"/>
          <w:szCs w:val="22"/>
          <w:lang w:val="en-GB"/>
        </w:rPr>
        <w:t xml:space="preserve"> These rules of thumb have</w:t>
      </w:r>
      <w:r w:rsidR="000C4D38">
        <w:rPr>
          <w:rFonts w:ascii="Times New Roman" w:hAnsi="Times New Roman"/>
          <w:sz w:val="22"/>
          <w:szCs w:val="22"/>
          <w:lang w:val="en-GB"/>
        </w:rPr>
        <w:t xml:space="preserve"> both the same objective: maintain search space</w:t>
      </w:r>
      <w:r w:rsidR="00225868">
        <w:rPr>
          <w:rFonts w:ascii="Times New Roman" w:hAnsi="Times New Roman"/>
          <w:sz w:val="22"/>
          <w:szCs w:val="22"/>
          <w:lang w:val="en-GB"/>
        </w:rPr>
        <w:t xml:space="preserve"> diversity.</w:t>
      </w:r>
    </w:p>
    <w:p w:rsidR="00225868" w:rsidRDefault="00225868" w:rsidP="00DE303A">
      <w:pPr>
        <w:spacing w:after="120" w:line="280" w:lineRule="atLeast"/>
        <w:jc w:val="both"/>
        <w:rPr>
          <w:rFonts w:ascii="Times New Roman" w:hAnsi="Times New Roman"/>
          <w:sz w:val="22"/>
          <w:szCs w:val="22"/>
          <w:lang w:val="en-GB"/>
        </w:rPr>
      </w:pPr>
      <w:r>
        <w:rPr>
          <w:rFonts w:ascii="Times New Roman" w:hAnsi="Times New Roman"/>
          <w:sz w:val="22"/>
          <w:szCs w:val="22"/>
          <w:lang w:val="en-GB"/>
        </w:rPr>
        <w:t xml:space="preserve">For this case, given that during testing with small structures (200 bars and 3 </w:t>
      </w:r>
      <w:r w:rsidR="000C4D38">
        <w:rPr>
          <w:rFonts w:ascii="Times New Roman" w:hAnsi="Times New Roman"/>
          <w:sz w:val="22"/>
          <w:szCs w:val="22"/>
          <w:lang w:val="en-GB"/>
        </w:rPr>
        <w:t>sections) a population</w:t>
      </w:r>
      <w:r>
        <w:rPr>
          <w:rFonts w:ascii="Times New Roman" w:hAnsi="Times New Roman"/>
          <w:sz w:val="22"/>
          <w:szCs w:val="22"/>
          <w:lang w:val="en-GB"/>
        </w:rPr>
        <w:t xml:space="preserve"> size of </w:t>
      </w:r>
      <w:r w:rsidR="000C4D38">
        <w:rPr>
          <w:rFonts w:ascii="Times New Roman" w:hAnsi="Times New Roman"/>
          <w:sz w:val="22"/>
          <w:szCs w:val="22"/>
          <w:lang w:val="en-GB"/>
        </w:rPr>
        <w:t>25 provided</w:t>
      </w:r>
      <w:r>
        <w:rPr>
          <w:rFonts w:ascii="Times New Roman" w:hAnsi="Times New Roman"/>
          <w:sz w:val="22"/>
          <w:szCs w:val="22"/>
          <w:lang w:val="en-GB"/>
        </w:rPr>
        <w:t xml:space="preserve"> good results, the population size for the case study was increa</w:t>
      </w:r>
      <w:r w:rsidR="000C4D38">
        <w:rPr>
          <w:rFonts w:ascii="Times New Roman" w:hAnsi="Times New Roman"/>
          <w:sz w:val="22"/>
          <w:szCs w:val="22"/>
          <w:lang w:val="en-GB"/>
        </w:rPr>
        <w:t>sed linearly –</w:t>
      </w:r>
      <w:r>
        <w:rPr>
          <w:rFonts w:ascii="Times New Roman" w:hAnsi="Times New Roman"/>
          <w:sz w:val="22"/>
          <w:szCs w:val="22"/>
          <w:lang w:val="en-GB"/>
        </w:rPr>
        <w:t xml:space="preserve"> resulting in a population size of 225.</w:t>
      </w:r>
      <w:r w:rsidR="000C4D38">
        <w:rPr>
          <w:rFonts w:ascii="Times New Roman" w:hAnsi="Times New Roman"/>
          <w:sz w:val="22"/>
          <w:szCs w:val="22"/>
          <w:lang w:val="en-GB"/>
        </w:rPr>
        <w:t xml:space="preserve"> From this</w:t>
      </w:r>
      <w:r>
        <w:rPr>
          <w:rFonts w:ascii="Times New Roman" w:hAnsi="Times New Roman"/>
          <w:sz w:val="22"/>
          <w:szCs w:val="22"/>
          <w:lang w:val="en-GB"/>
        </w:rPr>
        <w:t xml:space="preserve"> point, the mutation probability and selection pressure were adjusted. </w:t>
      </w:r>
    </w:p>
    <w:p w:rsidR="00225868" w:rsidRDefault="00225868" w:rsidP="00DE303A">
      <w:pPr>
        <w:spacing w:after="120" w:line="280" w:lineRule="atLeast"/>
        <w:jc w:val="both"/>
        <w:rPr>
          <w:rFonts w:ascii="Times New Roman" w:hAnsi="Times New Roman"/>
          <w:sz w:val="22"/>
          <w:szCs w:val="22"/>
          <w:lang w:val="en-GB"/>
        </w:rPr>
      </w:pPr>
      <w:r>
        <w:rPr>
          <w:rFonts w:ascii="Times New Roman" w:hAnsi="Times New Roman"/>
          <w:sz w:val="22"/>
          <w:szCs w:val="22"/>
          <w:lang w:val="en-GB"/>
        </w:rPr>
        <w:t xml:space="preserve">With the default mutation probability of 15% (very high for traditional GAs) the search degraded into a random search, this was the first problem to tackle – reaching convergence. The second iteration, with a mutation probability of 10% returned some form of convergence but </w:t>
      </w:r>
      <w:r w:rsidR="003D575A">
        <w:rPr>
          <w:rFonts w:ascii="Times New Roman" w:hAnsi="Times New Roman"/>
          <w:sz w:val="22"/>
          <w:szCs w:val="22"/>
          <w:lang w:val="en-GB"/>
        </w:rPr>
        <w:t>from the several jumps in the graph (Figure 5.3) it was apparent that the solution space was not being searched thoroughly.</w:t>
      </w:r>
    </w:p>
    <w:p w:rsidR="00347D47" w:rsidRDefault="00F204F4" w:rsidP="00347D47">
      <w:pPr>
        <w:keepNext/>
        <w:spacing w:after="120" w:line="280" w:lineRule="atLeast"/>
        <w:jc w:val="center"/>
      </w:pPr>
      <w:r>
        <w:rPr>
          <w:noProof/>
        </w:rPr>
        <w:lastRenderedPageBreak/>
        <w:drawing>
          <wp:inline distT="0" distB="0" distL="0" distR="0" wp14:anchorId="6C9B175D" wp14:editId="2AAAF38A">
            <wp:extent cx="3557673" cy="13078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78767" cy="1315559"/>
                    </a:xfrm>
                    <a:prstGeom prst="rect">
                      <a:avLst/>
                    </a:prstGeom>
                  </pic:spPr>
                </pic:pic>
              </a:graphicData>
            </a:graphic>
          </wp:inline>
        </w:drawing>
      </w:r>
    </w:p>
    <w:p w:rsidR="00F204F4" w:rsidRPr="00347D47" w:rsidRDefault="00347D47" w:rsidP="00347D47">
      <w:pPr>
        <w:pStyle w:val="Caption"/>
        <w:rPr>
          <w:rFonts w:ascii="Times New Roman" w:hAnsi="Times New Roman"/>
          <w:sz w:val="22"/>
          <w:szCs w:val="22"/>
          <w:lang w:val="en-GB"/>
        </w:rPr>
      </w:pPr>
      <w:r w:rsidRPr="00347D47">
        <w:rPr>
          <w:lang w:val="en-GB"/>
        </w:rPr>
        <w:t>Fig. 5.3 – Mutation adjustment trial</w:t>
      </w:r>
    </w:p>
    <w:p w:rsidR="00347D47" w:rsidRDefault="00347D47" w:rsidP="00DE303A">
      <w:pPr>
        <w:spacing w:after="120" w:line="280" w:lineRule="atLeast"/>
        <w:jc w:val="both"/>
        <w:rPr>
          <w:rFonts w:ascii="Times New Roman" w:hAnsi="Times New Roman"/>
          <w:sz w:val="22"/>
          <w:szCs w:val="22"/>
          <w:lang w:val="en-GB"/>
        </w:rPr>
      </w:pPr>
    </w:p>
    <w:p w:rsidR="00225868" w:rsidRDefault="003D575A" w:rsidP="00DE303A">
      <w:pPr>
        <w:spacing w:after="120" w:line="280" w:lineRule="atLeast"/>
        <w:jc w:val="both"/>
        <w:rPr>
          <w:rFonts w:ascii="Times New Roman" w:hAnsi="Times New Roman"/>
          <w:sz w:val="22"/>
          <w:szCs w:val="22"/>
          <w:lang w:val="en-GB"/>
        </w:rPr>
      </w:pPr>
      <w:r>
        <w:rPr>
          <w:rFonts w:ascii="Times New Roman" w:hAnsi="Times New Roman"/>
          <w:sz w:val="22"/>
          <w:szCs w:val="22"/>
          <w:lang w:val="en-GB"/>
        </w:rPr>
        <w:t>After a few iterations, the final value 4% returned a much smoother graph (Figure 5.4). The problem with this configuration was the search time, such a thorough search took 3 days to complete. At this point the focus shifted to the selection pressure, the last element left to be configured. If this parameter did not deliver a significant reduction of the search time, the entire configuration of the GA would need to start over with a different population size.</w:t>
      </w:r>
    </w:p>
    <w:p w:rsidR="00347D47" w:rsidRDefault="00347D47" w:rsidP="00347D47">
      <w:pPr>
        <w:keepNext/>
        <w:spacing w:after="120" w:line="280" w:lineRule="atLeast"/>
        <w:jc w:val="center"/>
      </w:pPr>
      <w:r>
        <w:rPr>
          <w:rFonts w:ascii="Times New Roman" w:hAnsi="Times New Roman"/>
          <w:noProof/>
          <w:sz w:val="22"/>
          <w:szCs w:val="22"/>
          <w:lang w:val="en-GB"/>
        </w:rPr>
        <w:drawing>
          <wp:inline distT="0" distB="0" distL="0" distR="0">
            <wp:extent cx="3051544" cy="1382204"/>
            <wp:effectExtent l="0" t="0" r="0" b="0"/>
            <wp:docPr id="5" name="Picture 5" descr="C:\Users\diogo\AppData\Local\Microsoft\Windows\INetCache\Content.Word\5_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ogo\AppData\Local\Microsoft\Windows\INetCache\Content.Word\5_4.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64918" cy="1388262"/>
                    </a:xfrm>
                    <a:prstGeom prst="rect">
                      <a:avLst/>
                    </a:prstGeom>
                    <a:noFill/>
                    <a:ln>
                      <a:noFill/>
                    </a:ln>
                  </pic:spPr>
                </pic:pic>
              </a:graphicData>
            </a:graphic>
          </wp:inline>
        </w:drawing>
      </w:r>
    </w:p>
    <w:p w:rsidR="00F204F4" w:rsidRPr="00347D47" w:rsidRDefault="00347D47" w:rsidP="00347D47">
      <w:pPr>
        <w:pStyle w:val="Caption"/>
        <w:rPr>
          <w:rFonts w:ascii="Times New Roman" w:hAnsi="Times New Roman"/>
          <w:sz w:val="22"/>
          <w:szCs w:val="22"/>
          <w:lang w:val="en-GB"/>
        </w:rPr>
      </w:pPr>
      <w:r w:rsidRPr="00347D47">
        <w:rPr>
          <w:lang w:val="en-GB"/>
        </w:rPr>
        <w:t>Fig. 5.4 – Ideal mutation probability reached</w:t>
      </w:r>
    </w:p>
    <w:p w:rsidR="00347D47" w:rsidRDefault="00347D47" w:rsidP="00DE303A">
      <w:pPr>
        <w:spacing w:after="120" w:line="280" w:lineRule="atLeast"/>
        <w:jc w:val="both"/>
        <w:rPr>
          <w:rFonts w:ascii="Times New Roman" w:hAnsi="Times New Roman"/>
          <w:sz w:val="22"/>
          <w:szCs w:val="22"/>
          <w:lang w:val="en-GB"/>
        </w:rPr>
      </w:pPr>
    </w:p>
    <w:p w:rsidR="00B54650" w:rsidRDefault="00B54650" w:rsidP="00DE303A">
      <w:pPr>
        <w:spacing w:after="120" w:line="280" w:lineRule="atLeast"/>
        <w:jc w:val="both"/>
        <w:rPr>
          <w:rFonts w:ascii="Times New Roman" w:hAnsi="Times New Roman"/>
          <w:sz w:val="22"/>
          <w:szCs w:val="22"/>
          <w:lang w:val="en-GB"/>
        </w:rPr>
      </w:pPr>
      <w:r>
        <w:rPr>
          <w:rFonts w:ascii="Times New Roman" w:hAnsi="Times New Roman"/>
          <w:sz w:val="22"/>
          <w:szCs w:val="22"/>
          <w:lang w:val="en-GB"/>
        </w:rPr>
        <w:t>The selection pressure</w:t>
      </w:r>
      <w:r w:rsidR="000C4D38">
        <w:rPr>
          <w:rFonts w:ascii="Times New Roman" w:hAnsi="Times New Roman"/>
          <w:sz w:val="22"/>
          <w:szCs w:val="22"/>
          <w:lang w:val="en-GB"/>
        </w:rPr>
        <w:t>,</w:t>
      </w:r>
      <w:r>
        <w:rPr>
          <w:rFonts w:ascii="Times New Roman" w:hAnsi="Times New Roman"/>
          <w:sz w:val="22"/>
          <w:szCs w:val="22"/>
          <w:lang w:val="en-GB"/>
        </w:rPr>
        <w:t xml:space="preserve"> is increased </w:t>
      </w:r>
      <w:r w:rsidR="000C4D38">
        <w:rPr>
          <w:rFonts w:ascii="Times New Roman" w:hAnsi="Times New Roman"/>
          <w:sz w:val="22"/>
          <w:szCs w:val="22"/>
          <w:lang w:val="en-GB"/>
        </w:rPr>
        <w:t>with the increase in</w:t>
      </w:r>
      <w:r>
        <w:rPr>
          <w:rFonts w:ascii="Times New Roman" w:hAnsi="Times New Roman"/>
          <w:sz w:val="22"/>
          <w:szCs w:val="22"/>
          <w:lang w:val="en-GB"/>
        </w:rPr>
        <w:t xml:space="preserve"> size of the tournament pool as explained in Chapter 4.7. With a higher tournament pool</w:t>
      </w:r>
      <w:r w:rsidR="000C4D38">
        <w:rPr>
          <w:rFonts w:ascii="Times New Roman" w:hAnsi="Times New Roman"/>
          <w:sz w:val="22"/>
          <w:szCs w:val="22"/>
          <w:lang w:val="en-GB"/>
        </w:rPr>
        <w:t>,</w:t>
      </w:r>
      <w:r>
        <w:rPr>
          <w:rFonts w:ascii="Times New Roman" w:hAnsi="Times New Roman"/>
          <w:sz w:val="22"/>
          <w:szCs w:val="22"/>
          <w:lang w:val="en-GB"/>
        </w:rPr>
        <w:t xml:space="preserve"> a low-quality individual has less probabilities of being selected because there are more individuals which he is compared with. In graphical terms, this results in a sharp increase in fitness of the initial generations (Figure 5.5). With a few </w:t>
      </w:r>
      <w:r w:rsidR="00347D47">
        <w:rPr>
          <w:rFonts w:ascii="Times New Roman" w:hAnsi="Times New Roman"/>
          <w:sz w:val="22"/>
          <w:szCs w:val="22"/>
          <w:lang w:val="en-GB"/>
        </w:rPr>
        <w:t>iterations,</w:t>
      </w:r>
      <w:r>
        <w:rPr>
          <w:rFonts w:ascii="Times New Roman" w:hAnsi="Times New Roman"/>
          <w:sz w:val="22"/>
          <w:szCs w:val="22"/>
          <w:lang w:val="en-GB"/>
        </w:rPr>
        <w:t xml:space="preserve"> </w:t>
      </w:r>
      <w:r w:rsidR="00F502F4">
        <w:rPr>
          <w:rFonts w:ascii="Times New Roman" w:hAnsi="Times New Roman"/>
          <w:sz w:val="22"/>
          <w:szCs w:val="22"/>
          <w:lang w:val="en-GB"/>
        </w:rPr>
        <w:t>it was found that a selection pool with 45 (20 % of total population) returned good solution with a significant reduction of search time – down to 14 hours.</w:t>
      </w:r>
    </w:p>
    <w:p w:rsidR="00347D47" w:rsidRDefault="00347D47" w:rsidP="00347D47">
      <w:pPr>
        <w:keepNext/>
        <w:spacing w:after="120" w:line="280" w:lineRule="atLeast"/>
        <w:jc w:val="center"/>
      </w:pPr>
      <w:r>
        <w:rPr>
          <w:rFonts w:ascii="Times New Roman" w:hAnsi="Times New Roman"/>
          <w:noProof/>
          <w:sz w:val="22"/>
          <w:szCs w:val="22"/>
          <w:lang w:val="en-GB"/>
        </w:rPr>
        <w:drawing>
          <wp:inline distT="0" distB="0" distL="0" distR="0">
            <wp:extent cx="3317358" cy="1629269"/>
            <wp:effectExtent l="0" t="0" r="0" b="0"/>
            <wp:docPr id="10" name="Picture 10" descr="C:\Users\diogo\AppData\Local\Microsoft\Windows\INetCache\Content.Word\5_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iogo\AppData\Local\Microsoft\Windows\INetCache\Content.Word\5_5.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34607" cy="1637741"/>
                    </a:xfrm>
                    <a:prstGeom prst="rect">
                      <a:avLst/>
                    </a:prstGeom>
                    <a:noFill/>
                    <a:ln>
                      <a:noFill/>
                    </a:ln>
                  </pic:spPr>
                </pic:pic>
              </a:graphicData>
            </a:graphic>
          </wp:inline>
        </w:drawing>
      </w:r>
    </w:p>
    <w:p w:rsidR="00347D47" w:rsidRDefault="00347D47" w:rsidP="00347D47">
      <w:pPr>
        <w:pStyle w:val="Caption"/>
        <w:rPr>
          <w:rFonts w:ascii="Times New Roman" w:hAnsi="Times New Roman"/>
          <w:sz w:val="22"/>
          <w:szCs w:val="22"/>
          <w:lang w:val="en-GB"/>
        </w:rPr>
      </w:pPr>
      <w:r>
        <w:t>Fig. 5.5 – Final search</w:t>
      </w:r>
    </w:p>
    <w:p w:rsidR="000C4D38" w:rsidRDefault="000C4D38" w:rsidP="00347D47">
      <w:pPr>
        <w:spacing w:after="120" w:line="280" w:lineRule="atLeast"/>
        <w:jc w:val="both"/>
        <w:rPr>
          <w:rFonts w:cs="Arial"/>
          <w:b/>
          <w:smallCaps/>
          <w:sz w:val="22"/>
          <w:szCs w:val="20"/>
          <w:lang w:val="en-GB"/>
        </w:rPr>
      </w:pPr>
    </w:p>
    <w:p w:rsidR="000C4D38" w:rsidRDefault="000C4D38" w:rsidP="00347D47">
      <w:pPr>
        <w:spacing w:after="120" w:line="280" w:lineRule="atLeast"/>
        <w:jc w:val="both"/>
        <w:rPr>
          <w:rFonts w:cs="Arial"/>
          <w:b/>
          <w:smallCaps/>
          <w:sz w:val="22"/>
          <w:szCs w:val="20"/>
          <w:lang w:val="en-GB"/>
        </w:rPr>
      </w:pPr>
    </w:p>
    <w:p w:rsidR="00742EC6" w:rsidRDefault="0046503B" w:rsidP="00347D47">
      <w:pPr>
        <w:spacing w:after="120" w:line="280" w:lineRule="atLeast"/>
        <w:jc w:val="both"/>
        <w:rPr>
          <w:rFonts w:cs="Arial"/>
          <w:b/>
          <w:smallCaps/>
          <w:sz w:val="22"/>
          <w:szCs w:val="20"/>
          <w:lang w:val="en-GB"/>
        </w:rPr>
      </w:pPr>
      <w:bookmarkStart w:id="0" w:name="_GoBack"/>
      <w:bookmarkEnd w:id="0"/>
      <w:r>
        <w:rPr>
          <w:rFonts w:cs="Arial"/>
          <w:b/>
          <w:smallCaps/>
          <w:sz w:val="22"/>
          <w:szCs w:val="20"/>
          <w:lang w:val="en-GB"/>
        </w:rPr>
        <w:lastRenderedPageBreak/>
        <w:t>5.3</w:t>
      </w:r>
      <w:r w:rsidR="00742EC6" w:rsidRPr="005D7795">
        <w:rPr>
          <w:rFonts w:cs="Arial"/>
          <w:b/>
          <w:smallCaps/>
          <w:sz w:val="22"/>
          <w:szCs w:val="20"/>
          <w:lang w:val="en-GB"/>
        </w:rPr>
        <w:t>.</w:t>
      </w:r>
      <w:r w:rsidR="00742EC6">
        <w:rPr>
          <w:rFonts w:cs="Arial"/>
          <w:b/>
          <w:smallCaps/>
          <w:sz w:val="22"/>
          <w:szCs w:val="20"/>
          <w:lang w:val="en-GB"/>
        </w:rPr>
        <w:t xml:space="preserve"> Results</w:t>
      </w:r>
    </w:p>
    <w:p w:rsidR="00D16B9E" w:rsidRDefault="00D16B9E" w:rsidP="00D16B9E">
      <w:pPr>
        <w:spacing w:after="120" w:line="280" w:lineRule="atLeast"/>
        <w:jc w:val="both"/>
        <w:rPr>
          <w:rFonts w:ascii="Times New Roman" w:hAnsi="Times New Roman"/>
          <w:sz w:val="22"/>
          <w:szCs w:val="22"/>
          <w:lang w:val="en-GB"/>
        </w:rPr>
      </w:pPr>
      <w:r>
        <w:rPr>
          <w:rFonts w:ascii="Times New Roman" w:hAnsi="Times New Roman"/>
          <w:sz w:val="22"/>
          <w:szCs w:val="22"/>
          <w:lang w:val="en-GB"/>
        </w:rPr>
        <w:t xml:space="preserve">The optimization ran for 14 hours in a computer with 8GB of RAM and 8 cores before the termination criteria of the genetic algorithm was met. </w:t>
      </w:r>
    </w:p>
    <w:p w:rsidR="00D16B9E" w:rsidRDefault="00D16B9E" w:rsidP="00920F88">
      <w:pPr>
        <w:spacing w:after="120" w:line="280" w:lineRule="atLeast"/>
        <w:jc w:val="both"/>
        <w:rPr>
          <w:rFonts w:ascii="Times New Roman" w:hAnsi="Times New Roman"/>
          <w:sz w:val="22"/>
          <w:szCs w:val="22"/>
          <w:lang w:val="en-GB"/>
        </w:rPr>
      </w:pPr>
      <w:r>
        <w:rPr>
          <w:rFonts w:ascii="Times New Roman" w:hAnsi="Times New Roman"/>
          <w:sz w:val="22"/>
          <w:szCs w:val="22"/>
          <w:lang w:val="en-GB"/>
        </w:rPr>
        <w:t>During runtime, several debug logs were collected and they revealed a bottleneck present in Robot API. The function used to update bar properties for each individual evaluation was responsible for nearly 70% of the runtime of the entire optimization routine. Such delay in this operation points to a possible limitation in the API to handle fast updates in models with several bars.</w:t>
      </w:r>
      <w:r w:rsidR="00920F88">
        <w:rPr>
          <w:rFonts w:ascii="Times New Roman" w:hAnsi="Times New Roman"/>
          <w:sz w:val="22"/>
          <w:szCs w:val="22"/>
          <w:lang w:val="en-GB"/>
        </w:rPr>
        <w:t xml:space="preserve"> This is a problem that will need to be addressed if the present software is to be used to optimize larger structures.</w:t>
      </w:r>
    </w:p>
    <w:p w:rsidR="00920F88" w:rsidRPr="00920F88" w:rsidRDefault="00920F88" w:rsidP="00920F88">
      <w:pPr>
        <w:spacing w:after="120" w:line="280" w:lineRule="atLeast"/>
        <w:jc w:val="both"/>
        <w:rPr>
          <w:rFonts w:ascii="Times New Roman" w:hAnsi="Times New Roman"/>
          <w:sz w:val="22"/>
          <w:szCs w:val="22"/>
          <w:lang w:val="en-GB"/>
        </w:rPr>
      </w:pPr>
    </w:p>
    <w:p w:rsidR="0030205A" w:rsidRDefault="0046503B" w:rsidP="006813CC">
      <w:pPr>
        <w:spacing w:after="120" w:line="280" w:lineRule="atLeast"/>
        <w:ind w:left="567" w:hanging="567"/>
        <w:jc w:val="both"/>
        <w:rPr>
          <w:rFonts w:cs="Arial"/>
          <w:smallCaps/>
          <w:szCs w:val="20"/>
          <w:lang w:val="en-GB"/>
        </w:rPr>
      </w:pPr>
      <w:r>
        <w:rPr>
          <w:rFonts w:cs="Arial"/>
          <w:smallCaps/>
          <w:szCs w:val="20"/>
          <w:lang w:val="en-GB"/>
        </w:rPr>
        <w:t>5.3</w:t>
      </w:r>
      <w:r w:rsidR="005E4E0E">
        <w:rPr>
          <w:rFonts w:cs="Arial"/>
          <w:smallCaps/>
          <w:szCs w:val="20"/>
          <w:lang w:val="en-GB"/>
        </w:rPr>
        <w:t>.1</w:t>
      </w:r>
      <w:r w:rsidR="005E4E0E" w:rsidRPr="005D7795">
        <w:rPr>
          <w:rFonts w:cs="Arial"/>
          <w:smallCaps/>
          <w:szCs w:val="20"/>
          <w:lang w:val="en-GB"/>
        </w:rPr>
        <w:t>.</w:t>
      </w:r>
      <w:r w:rsidR="005E4E0E" w:rsidRPr="005D7795">
        <w:rPr>
          <w:rFonts w:cs="Arial"/>
          <w:smallCaps/>
          <w:szCs w:val="20"/>
          <w:lang w:val="en-GB"/>
        </w:rPr>
        <w:tab/>
      </w:r>
      <w:r>
        <w:rPr>
          <w:rFonts w:cs="Arial"/>
          <w:smallCaps/>
          <w:szCs w:val="20"/>
          <w:lang w:val="en-GB"/>
        </w:rPr>
        <w:t>Postp</w:t>
      </w:r>
      <w:r w:rsidR="005E4E0E">
        <w:rPr>
          <w:rFonts w:cs="Arial"/>
          <w:smallCaps/>
          <w:szCs w:val="20"/>
          <w:lang w:val="en-GB"/>
        </w:rPr>
        <w:t>rocessing</w:t>
      </w:r>
    </w:p>
    <w:p w:rsidR="00D541E5" w:rsidRDefault="00D541E5" w:rsidP="00D541E5">
      <w:pPr>
        <w:spacing w:after="120" w:line="280" w:lineRule="atLeast"/>
        <w:jc w:val="both"/>
        <w:rPr>
          <w:rFonts w:ascii="Times New Roman" w:hAnsi="Times New Roman"/>
          <w:sz w:val="22"/>
          <w:szCs w:val="22"/>
          <w:lang w:val="en-GB"/>
        </w:rPr>
      </w:pPr>
      <w:r>
        <w:rPr>
          <w:rFonts w:ascii="Times New Roman" w:hAnsi="Times New Roman"/>
          <w:sz w:val="22"/>
          <w:szCs w:val="22"/>
          <w:lang w:val="en-GB"/>
        </w:rPr>
        <w:t>Given the steps taken to reduce the number of load cases, symmetrical load cases were removed, only loads critical to the upper right quadrant (highlighted in figure 5.3) of the tower were kept. This meant the output would be a non-symmetrical structure where that upper right quadrant would need to be reproduced on the remaining three corners of the structure. In figure 5.4 the critical quadrant is displayed in isolation, next to the final symmetrical structure before any required strengthening work was performed.</w:t>
      </w:r>
    </w:p>
    <w:p w:rsidR="00D541E5" w:rsidRDefault="00D541E5" w:rsidP="006813CC">
      <w:pPr>
        <w:spacing w:after="120" w:line="280" w:lineRule="atLeast"/>
        <w:ind w:left="567" w:hanging="567"/>
        <w:jc w:val="both"/>
        <w:rPr>
          <w:rFonts w:cs="Arial"/>
          <w:smallCaps/>
          <w:szCs w:val="20"/>
          <w:lang w:val="en-GB"/>
        </w:rPr>
      </w:pPr>
    </w:p>
    <w:p w:rsidR="00474B93" w:rsidRDefault="00474B93" w:rsidP="00474B93">
      <w:pPr>
        <w:keepNext/>
        <w:spacing w:after="120" w:line="280" w:lineRule="atLeast"/>
        <w:ind w:left="567" w:hanging="567"/>
        <w:jc w:val="center"/>
      </w:pPr>
      <w:r>
        <w:rPr>
          <w:rFonts w:ascii="Times New Roman" w:hAnsi="Times New Roman"/>
          <w:noProof/>
          <w:sz w:val="22"/>
          <w:szCs w:val="22"/>
          <w:lang w:val="en-GB"/>
        </w:rPr>
        <w:drawing>
          <wp:inline distT="0" distB="0" distL="0" distR="0" wp14:anchorId="13C6D031" wp14:editId="4D2D91E9">
            <wp:extent cx="3260277" cy="3051544"/>
            <wp:effectExtent l="0" t="0" r="0" b="0"/>
            <wp:docPr id="4" name="Picture 4" descr="C:\Users\diogo\AppData\Local\Microsoft\Windows\INetCache\Content.Word\plane_view_quadra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iogo\AppData\Local\Microsoft\Windows\INetCache\Content.Word\plane_view_quadrant.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49901" cy="3135430"/>
                    </a:xfrm>
                    <a:prstGeom prst="rect">
                      <a:avLst/>
                    </a:prstGeom>
                    <a:noFill/>
                    <a:ln>
                      <a:noFill/>
                    </a:ln>
                  </pic:spPr>
                </pic:pic>
              </a:graphicData>
            </a:graphic>
          </wp:inline>
        </w:drawing>
      </w:r>
    </w:p>
    <w:p w:rsidR="0030205A" w:rsidRPr="006813CC" w:rsidRDefault="00F204F4" w:rsidP="006813CC">
      <w:pPr>
        <w:pStyle w:val="Caption"/>
        <w:rPr>
          <w:rFonts w:cs="Arial"/>
          <w:smallCaps/>
          <w:szCs w:val="20"/>
          <w:lang w:val="en-GB"/>
        </w:rPr>
      </w:pPr>
      <w:r>
        <w:t>Fig. 5.6</w:t>
      </w:r>
      <w:r w:rsidR="00474B93">
        <w:t xml:space="preserve"> – Plan view </w:t>
      </w:r>
    </w:p>
    <w:p w:rsidR="0030205A" w:rsidRDefault="0030205A" w:rsidP="0030205A">
      <w:pPr>
        <w:keepNext/>
        <w:spacing w:after="120" w:line="280" w:lineRule="atLeast"/>
        <w:jc w:val="center"/>
      </w:pPr>
      <w:r>
        <w:rPr>
          <w:rFonts w:ascii="Times New Roman" w:hAnsi="Times New Roman"/>
          <w:noProof/>
          <w:sz w:val="22"/>
          <w:szCs w:val="22"/>
          <w:lang w:val="en-GB"/>
        </w:rPr>
        <w:lastRenderedPageBreak/>
        <w:drawing>
          <wp:inline distT="0" distB="0" distL="0" distR="0">
            <wp:extent cx="835612" cy="409693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iogo\AppData\Local\Microsoft\Windows\INetCache\Content.Word\quadrant.jp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837353" cy="4105474"/>
                    </a:xfrm>
                    <a:prstGeom prst="rect">
                      <a:avLst/>
                    </a:prstGeom>
                    <a:noFill/>
                    <a:ln>
                      <a:noFill/>
                    </a:ln>
                  </pic:spPr>
                </pic:pic>
              </a:graphicData>
            </a:graphic>
          </wp:inline>
        </w:drawing>
      </w:r>
      <w:r>
        <w:rPr>
          <w:rFonts w:ascii="Times New Roman" w:hAnsi="Times New Roman"/>
          <w:noProof/>
          <w:sz w:val="22"/>
          <w:szCs w:val="22"/>
          <w:lang w:val="en-GB"/>
        </w:rPr>
        <w:t xml:space="preserve">   </w:t>
      </w:r>
      <w:r>
        <w:rPr>
          <w:rFonts w:ascii="Times New Roman" w:hAnsi="Times New Roman"/>
          <w:noProof/>
          <w:sz w:val="22"/>
          <w:szCs w:val="22"/>
          <w:lang w:val="en-GB"/>
        </w:rPr>
        <w:drawing>
          <wp:inline distT="0" distB="0" distL="0" distR="0">
            <wp:extent cx="1169581" cy="408493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iogo\AppData\Local\Microsoft\Windows\INetCache\Content.Word\Lado1.jpg"/>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flipH="1">
                      <a:off x="0" y="0"/>
                      <a:ext cx="1176740" cy="4109942"/>
                    </a:xfrm>
                    <a:prstGeom prst="rect">
                      <a:avLst/>
                    </a:prstGeom>
                    <a:noFill/>
                    <a:ln>
                      <a:noFill/>
                    </a:ln>
                  </pic:spPr>
                </pic:pic>
              </a:graphicData>
            </a:graphic>
          </wp:inline>
        </w:drawing>
      </w:r>
      <w:r>
        <w:rPr>
          <w:rFonts w:ascii="Times New Roman" w:hAnsi="Times New Roman"/>
          <w:noProof/>
          <w:sz w:val="22"/>
          <w:szCs w:val="22"/>
          <w:lang w:val="en-GB"/>
        </w:rPr>
        <w:t xml:space="preserve">   </w:t>
      </w:r>
      <w:r>
        <w:rPr>
          <w:rFonts w:ascii="Times New Roman" w:hAnsi="Times New Roman"/>
          <w:noProof/>
          <w:sz w:val="22"/>
          <w:szCs w:val="22"/>
          <w:lang w:val="en-GB"/>
        </w:rPr>
        <w:drawing>
          <wp:inline distT="0" distB="0" distL="0" distR="0">
            <wp:extent cx="1180214" cy="40925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iogo\AppData\Local\Microsoft\Windows\INetCache\Content.Word\Lado 2.jpg"/>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1188528" cy="4121369"/>
                    </a:xfrm>
                    <a:prstGeom prst="rect">
                      <a:avLst/>
                    </a:prstGeom>
                    <a:noFill/>
                    <a:ln>
                      <a:noFill/>
                    </a:ln>
                  </pic:spPr>
                </pic:pic>
              </a:graphicData>
            </a:graphic>
          </wp:inline>
        </w:drawing>
      </w:r>
    </w:p>
    <w:p w:rsidR="0030205A" w:rsidRDefault="00F204F4" w:rsidP="0030205A">
      <w:pPr>
        <w:pStyle w:val="Caption"/>
        <w:rPr>
          <w:rFonts w:ascii="Times New Roman" w:hAnsi="Times New Roman"/>
          <w:sz w:val="22"/>
          <w:szCs w:val="22"/>
          <w:lang w:val="en-GB"/>
        </w:rPr>
      </w:pPr>
      <w:r>
        <w:t>Fig. 5.7</w:t>
      </w:r>
      <w:r w:rsidR="00146F48">
        <w:t xml:space="preserve"> – Critical quadrant, front and side planes</w:t>
      </w:r>
    </w:p>
    <w:p w:rsidR="006813CC" w:rsidRDefault="0030205A" w:rsidP="005E4E0E">
      <w:pPr>
        <w:spacing w:after="120" w:line="280" w:lineRule="atLeast"/>
        <w:jc w:val="both"/>
        <w:rPr>
          <w:rFonts w:ascii="Times New Roman" w:hAnsi="Times New Roman"/>
          <w:sz w:val="22"/>
          <w:szCs w:val="22"/>
          <w:lang w:val="en-GB"/>
        </w:rPr>
      </w:pPr>
      <w:r>
        <w:rPr>
          <w:rFonts w:ascii="Times New Roman" w:hAnsi="Times New Roman"/>
          <w:sz w:val="22"/>
          <w:szCs w:val="22"/>
          <w:lang w:val="en-GB"/>
        </w:rPr>
        <w:t xml:space="preserve">After the symmetry operations, the log file was opened to see if any bars </w:t>
      </w:r>
      <w:r w:rsidR="00D541E5">
        <w:rPr>
          <w:rFonts w:ascii="Times New Roman" w:hAnsi="Times New Roman"/>
          <w:sz w:val="22"/>
          <w:szCs w:val="22"/>
          <w:lang w:val="en-GB"/>
        </w:rPr>
        <w:t>needed additional strengthening. I</w:t>
      </w:r>
      <w:r>
        <w:rPr>
          <w:rFonts w:ascii="Times New Roman" w:hAnsi="Times New Roman"/>
          <w:sz w:val="22"/>
          <w:szCs w:val="22"/>
          <w:lang w:val="en-GB"/>
        </w:rPr>
        <w:t>n this case</w:t>
      </w:r>
      <w:r w:rsidR="00D541E5">
        <w:rPr>
          <w:rFonts w:ascii="Times New Roman" w:hAnsi="Times New Roman"/>
          <w:sz w:val="22"/>
          <w:szCs w:val="22"/>
          <w:lang w:val="en-GB"/>
        </w:rPr>
        <w:t>,</w:t>
      </w:r>
      <w:r>
        <w:rPr>
          <w:rFonts w:ascii="Times New Roman" w:hAnsi="Times New Roman"/>
          <w:sz w:val="22"/>
          <w:szCs w:val="22"/>
          <w:lang w:val="en-GB"/>
        </w:rPr>
        <w:t xml:space="preserve"> all the leg members were listed as well as a few bars in th</w:t>
      </w:r>
      <w:r w:rsidR="00D541E5">
        <w:rPr>
          <w:rFonts w:ascii="Times New Roman" w:hAnsi="Times New Roman"/>
          <w:sz w:val="22"/>
          <w:szCs w:val="22"/>
          <w:lang w:val="en-GB"/>
        </w:rPr>
        <w:t>e middle of the structure with U</w:t>
      </w:r>
      <w:r>
        <w:rPr>
          <w:rFonts w:ascii="Times New Roman" w:hAnsi="Times New Roman"/>
          <w:sz w:val="22"/>
          <w:szCs w:val="22"/>
          <w:lang w:val="en-GB"/>
        </w:rPr>
        <w:t>/f slightly higher than 1.0. Given the locations of the elements to strengthen</w:t>
      </w:r>
      <w:r w:rsidR="00D541E5">
        <w:rPr>
          <w:rFonts w:ascii="Times New Roman" w:hAnsi="Times New Roman"/>
          <w:sz w:val="22"/>
          <w:szCs w:val="22"/>
          <w:lang w:val="en-GB"/>
        </w:rPr>
        <w:t>,</w:t>
      </w:r>
      <w:r>
        <w:rPr>
          <w:rFonts w:ascii="Times New Roman" w:hAnsi="Times New Roman"/>
          <w:sz w:val="22"/>
          <w:szCs w:val="22"/>
          <w:lang w:val="en-GB"/>
        </w:rPr>
        <w:t xml:space="preserve"> secondary bracing</w:t>
      </w:r>
      <w:r w:rsidR="00B675E3">
        <w:rPr>
          <w:rFonts w:ascii="Times New Roman" w:hAnsi="Times New Roman"/>
          <w:sz w:val="22"/>
          <w:szCs w:val="22"/>
          <w:lang w:val="en-GB"/>
        </w:rPr>
        <w:t xml:space="preserve"> – with section L 40x40x5 –</w:t>
      </w:r>
      <w:r>
        <w:rPr>
          <w:rFonts w:ascii="Times New Roman" w:hAnsi="Times New Roman"/>
          <w:sz w:val="22"/>
          <w:szCs w:val="22"/>
          <w:lang w:val="en-GB"/>
        </w:rPr>
        <w:t xml:space="preserve"> was used instead of larger sections. </w:t>
      </w:r>
    </w:p>
    <w:p w:rsidR="0030205A" w:rsidRDefault="0030205A" w:rsidP="005E4E0E">
      <w:pPr>
        <w:spacing w:after="120" w:line="280" w:lineRule="atLeast"/>
        <w:jc w:val="both"/>
        <w:rPr>
          <w:rFonts w:ascii="Times New Roman" w:hAnsi="Times New Roman"/>
          <w:sz w:val="22"/>
          <w:szCs w:val="22"/>
          <w:lang w:val="en-GB"/>
        </w:rPr>
      </w:pPr>
      <w:r>
        <w:rPr>
          <w:rFonts w:ascii="Times New Roman" w:hAnsi="Times New Roman"/>
          <w:sz w:val="22"/>
          <w:szCs w:val="22"/>
          <w:lang w:val="en-GB"/>
        </w:rPr>
        <w:t>Figure 5.5 details how th</w:t>
      </w:r>
      <w:r w:rsidR="00D541E5">
        <w:rPr>
          <w:rFonts w:ascii="Times New Roman" w:hAnsi="Times New Roman"/>
          <w:sz w:val="22"/>
          <w:szCs w:val="22"/>
          <w:lang w:val="en-GB"/>
        </w:rPr>
        <w:t>e leg members were strengthened. A</w:t>
      </w:r>
      <w:r>
        <w:rPr>
          <w:rFonts w:ascii="Times New Roman" w:hAnsi="Times New Roman"/>
          <w:sz w:val="22"/>
          <w:szCs w:val="22"/>
          <w:lang w:val="en-GB"/>
        </w:rPr>
        <w:t xml:space="preserve"> similar </w:t>
      </w:r>
      <w:r w:rsidR="00D541E5">
        <w:rPr>
          <w:rFonts w:ascii="Times New Roman" w:hAnsi="Times New Roman"/>
          <w:sz w:val="22"/>
          <w:szCs w:val="22"/>
          <w:lang w:val="en-GB"/>
        </w:rPr>
        <w:t>triangulation method was used</w:t>
      </w:r>
      <w:r>
        <w:rPr>
          <w:rFonts w:ascii="Times New Roman" w:hAnsi="Times New Roman"/>
          <w:sz w:val="22"/>
          <w:szCs w:val="22"/>
          <w:lang w:val="en-GB"/>
        </w:rPr>
        <w:t xml:space="preserve"> for the other bars</w:t>
      </w:r>
      <w:r w:rsidR="00B87772">
        <w:rPr>
          <w:rFonts w:ascii="Times New Roman" w:hAnsi="Times New Roman"/>
          <w:sz w:val="22"/>
          <w:szCs w:val="22"/>
          <w:lang w:val="en-GB"/>
        </w:rPr>
        <w:t xml:space="preserve"> on the list</w:t>
      </w:r>
      <w:r>
        <w:rPr>
          <w:rFonts w:ascii="Times New Roman" w:hAnsi="Times New Roman"/>
          <w:sz w:val="22"/>
          <w:szCs w:val="22"/>
          <w:lang w:val="en-GB"/>
        </w:rPr>
        <w:t>.</w:t>
      </w:r>
    </w:p>
    <w:p w:rsidR="006813CC" w:rsidRDefault="006813CC" w:rsidP="006813CC">
      <w:pPr>
        <w:keepNext/>
        <w:spacing w:after="120" w:line="280" w:lineRule="atLeast"/>
        <w:jc w:val="center"/>
      </w:pPr>
      <w:r>
        <w:rPr>
          <w:rFonts w:ascii="Times New Roman" w:hAnsi="Times New Roman"/>
          <w:noProof/>
          <w:sz w:val="22"/>
          <w:szCs w:val="22"/>
          <w:lang w:val="en-GB"/>
        </w:rPr>
        <w:drawing>
          <wp:inline distT="0" distB="0" distL="0" distR="0">
            <wp:extent cx="1839432" cy="2512284"/>
            <wp:effectExtent l="0" t="0" r="0" b="0"/>
            <wp:docPr id="9" name="Picture 9" descr="C:\Users\diogo\AppData\Local\Microsoft\Windows\INetCache\Content.Word\Leg_brac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iogo\AppData\Local\Microsoft\Windows\INetCache\Content.Word\Leg_bracing.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89109" cy="2580132"/>
                    </a:xfrm>
                    <a:prstGeom prst="rect">
                      <a:avLst/>
                    </a:prstGeom>
                    <a:noFill/>
                    <a:ln>
                      <a:noFill/>
                    </a:ln>
                  </pic:spPr>
                </pic:pic>
              </a:graphicData>
            </a:graphic>
          </wp:inline>
        </w:drawing>
      </w:r>
    </w:p>
    <w:p w:rsidR="006813CC" w:rsidRDefault="00F204F4" w:rsidP="006813CC">
      <w:pPr>
        <w:pStyle w:val="Caption"/>
      </w:pPr>
      <w:r>
        <w:t>Fig. 5.8</w:t>
      </w:r>
      <w:r w:rsidR="00146F48">
        <w:t xml:space="preserve"> – Legs with secondary bracing added</w:t>
      </w:r>
    </w:p>
    <w:p w:rsidR="00D838CB" w:rsidRDefault="0046503B" w:rsidP="00D838CB">
      <w:pPr>
        <w:spacing w:after="120" w:line="280" w:lineRule="atLeast"/>
        <w:ind w:left="567" w:hanging="567"/>
        <w:jc w:val="both"/>
        <w:rPr>
          <w:rFonts w:cs="Arial"/>
          <w:smallCaps/>
          <w:szCs w:val="20"/>
          <w:lang w:val="en-GB"/>
        </w:rPr>
      </w:pPr>
      <w:r>
        <w:rPr>
          <w:rFonts w:cs="Arial"/>
          <w:smallCaps/>
          <w:szCs w:val="20"/>
          <w:lang w:val="en-GB"/>
        </w:rPr>
        <w:lastRenderedPageBreak/>
        <w:t>5.3</w:t>
      </w:r>
      <w:r w:rsidR="00D838CB">
        <w:rPr>
          <w:rFonts w:cs="Arial"/>
          <w:smallCaps/>
          <w:szCs w:val="20"/>
          <w:lang w:val="en-GB"/>
        </w:rPr>
        <w:t>.2</w:t>
      </w:r>
      <w:r w:rsidR="00D838CB" w:rsidRPr="005D7795">
        <w:rPr>
          <w:rFonts w:cs="Arial"/>
          <w:smallCaps/>
          <w:szCs w:val="20"/>
          <w:lang w:val="en-GB"/>
        </w:rPr>
        <w:t>.</w:t>
      </w:r>
      <w:r w:rsidR="00D838CB" w:rsidRPr="005D7795">
        <w:rPr>
          <w:rFonts w:cs="Arial"/>
          <w:smallCaps/>
          <w:szCs w:val="20"/>
          <w:lang w:val="en-GB"/>
        </w:rPr>
        <w:tab/>
      </w:r>
      <w:r w:rsidR="00D838CB">
        <w:rPr>
          <w:rFonts w:cs="Arial"/>
          <w:smallCaps/>
          <w:szCs w:val="20"/>
          <w:lang w:val="en-GB"/>
        </w:rPr>
        <w:t>Analysis</w:t>
      </w:r>
    </w:p>
    <w:p w:rsidR="00B675E3" w:rsidRDefault="00D838CB" w:rsidP="00B675E3">
      <w:pPr>
        <w:spacing w:after="120" w:line="280" w:lineRule="atLeast"/>
        <w:jc w:val="both"/>
        <w:rPr>
          <w:rFonts w:ascii="Times New Roman" w:hAnsi="Times New Roman"/>
          <w:sz w:val="22"/>
          <w:szCs w:val="20"/>
          <w:lang w:val="en-GB"/>
        </w:rPr>
      </w:pPr>
      <w:r>
        <w:rPr>
          <w:rFonts w:ascii="Times New Roman" w:hAnsi="Times New Roman"/>
          <w:sz w:val="22"/>
          <w:szCs w:val="22"/>
          <w:lang w:val="en-GB"/>
        </w:rPr>
        <w:t>The final structure (Fig 5.6) has a total weight 6.8 tonnes,</w:t>
      </w:r>
      <w:r w:rsidR="00935A79">
        <w:rPr>
          <w:rFonts w:ascii="Times New Roman" w:hAnsi="Times New Roman"/>
          <w:sz w:val="22"/>
          <w:szCs w:val="22"/>
          <w:lang w:val="en-GB"/>
        </w:rPr>
        <w:t xml:space="preserve"> which corresponds to a 10.4</w:t>
      </w:r>
      <w:r w:rsidR="00D541E5">
        <w:rPr>
          <w:rFonts w:ascii="Times New Roman" w:hAnsi="Times New Roman"/>
          <w:sz w:val="22"/>
          <w:szCs w:val="22"/>
          <w:lang w:val="en-GB"/>
        </w:rPr>
        <w:t>% material reduction.</w:t>
      </w:r>
      <w:r>
        <w:rPr>
          <w:rFonts w:ascii="Times New Roman" w:hAnsi="Times New Roman"/>
          <w:sz w:val="22"/>
          <w:szCs w:val="22"/>
          <w:lang w:val="en-GB"/>
        </w:rPr>
        <w:t xml:space="preserve"> </w:t>
      </w:r>
      <w:r w:rsidR="00D541E5">
        <w:rPr>
          <w:rFonts w:ascii="Times New Roman" w:hAnsi="Times New Roman"/>
          <w:sz w:val="22"/>
          <w:szCs w:val="22"/>
          <w:lang w:val="en-GB"/>
        </w:rPr>
        <w:t>T</w:t>
      </w:r>
      <w:r w:rsidR="00B675E3">
        <w:rPr>
          <w:rFonts w:ascii="Times New Roman" w:hAnsi="Times New Roman"/>
          <w:sz w:val="22"/>
          <w:szCs w:val="22"/>
          <w:lang w:val="en-GB"/>
        </w:rPr>
        <w:t xml:space="preserve">he weight is </w:t>
      </w:r>
      <w:r w:rsidR="00B675E3">
        <w:rPr>
          <w:rFonts w:ascii="Times New Roman" w:hAnsi="Times New Roman"/>
          <w:sz w:val="22"/>
          <w:szCs w:val="20"/>
          <w:lang w:val="en-GB"/>
        </w:rPr>
        <w:t>distributed b</w:t>
      </w:r>
      <w:r w:rsidR="00D541E5">
        <w:rPr>
          <w:rFonts w:ascii="Times New Roman" w:hAnsi="Times New Roman"/>
          <w:sz w:val="22"/>
          <w:szCs w:val="20"/>
          <w:lang w:val="en-GB"/>
        </w:rPr>
        <w:t>etween the different sections</w:t>
      </w:r>
      <w:r w:rsidR="00B675E3">
        <w:rPr>
          <w:rFonts w:ascii="Times New Roman" w:hAnsi="Times New Roman"/>
          <w:sz w:val="22"/>
          <w:szCs w:val="20"/>
          <w:lang w:val="en-GB"/>
        </w:rPr>
        <w:t xml:space="preserve"> as follows:</w:t>
      </w:r>
    </w:p>
    <w:p w:rsidR="00263874" w:rsidRPr="00263874" w:rsidRDefault="00263874" w:rsidP="00263874">
      <w:pPr>
        <w:spacing w:after="120" w:line="280" w:lineRule="atLeast"/>
        <w:jc w:val="center"/>
        <w:rPr>
          <w:rFonts w:cs="Arial"/>
          <w:szCs w:val="20"/>
          <w:lang w:val="en-GB"/>
        </w:rPr>
      </w:pPr>
      <w:r>
        <w:rPr>
          <w:rFonts w:ascii="Times New Roman" w:hAnsi="Times New Roman"/>
          <w:sz w:val="22"/>
          <w:szCs w:val="22"/>
          <w:lang w:val="en-GB"/>
        </w:rPr>
        <w:t xml:space="preserve"> </w:t>
      </w:r>
      <w:r>
        <w:rPr>
          <w:rFonts w:cs="Arial"/>
          <w:szCs w:val="20"/>
          <w:lang w:val="en-GB"/>
        </w:rPr>
        <w:t>Table 5.3</w:t>
      </w:r>
      <w:r w:rsidR="002920B3">
        <w:rPr>
          <w:rFonts w:cs="Arial"/>
          <w:szCs w:val="20"/>
          <w:lang w:val="en-GB"/>
        </w:rPr>
        <w:t xml:space="preserve"> – Final structure weight distribution</w:t>
      </w:r>
    </w:p>
    <w:tbl>
      <w:tblPr>
        <w:tblStyle w:val="TableGrid"/>
        <w:tblW w:w="0" w:type="auto"/>
        <w:tblLook w:val="04A0" w:firstRow="1" w:lastRow="0" w:firstColumn="1" w:lastColumn="0" w:noHBand="0" w:noVBand="1"/>
      </w:tblPr>
      <w:tblGrid>
        <w:gridCol w:w="3052"/>
        <w:gridCol w:w="3052"/>
        <w:gridCol w:w="3053"/>
      </w:tblGrid>
      <w:tr w:rsidR="00C82693" w:rsidRPr="00093061" w:rsidTr="0046364F">
        <w:trPr>
          <w:trHeight w:val="375"/>
        </w:trPr>
        <w:tc>
          <w:tcPr>
            <w:tcW w:w="3052" w:type="dxa"/>
          </w:tcPr>
          <w:p w:rsidR="00C82693" w:rsidRDefault="00C82693" w:rsidP="0046364F">
            <w:pPr>
              <w:spacing w:after="120" w:line="280" w:lineRule="atLeast"/>
              <w:jc w:val="center"/>
              <w:rPr>
                <w:rFonts w:ascii="Times New Roman" w:hAnsi="Times New Roman"/>
                <w:sz w:val="22"/>
                <w:szCs w:val="20"/>
                <w:lang w:val="en-GB"/>
              </w:rPr>
            </w:pPr>
            <w:r>
              <w:rPr>
                <w:rFonts w:ascii="Times New Roman" w:hAnsi="Times New Roman"/>
                <w:sz w:val="22"/>
                <w:szCs w:val="20"/>
                <w:lang w:val="en-GB"/>
              </w:rPr>
              <w:t>Sections</w:t>
            </w:r>
          </w:p>
        </w:tc>
        <w:tc>
          <w:tcPr>
            <w:tcW w:w="3052" w:type="dxa"/>
          </w:tcPr>
          <w:p w:rsidR="00C82693" w:rsidRPr="00093061" w:rsidRDefault="00C82693" w:rsidP="0046364F">
            <w:pPr>
              <w:spacing w:after="120" w:line="280" w:lineRule="atLeast"/>
              <w:jc w:val="center"/>
              <w:rPr>
                <w:rFonts w:ascii="Times New Roman" w:hAnsi="Times New Roman"/>
                <w:sz w:val="22"/>
                <w:szCs w:val="20"/>
                <w:lang w:val="en-GB"/>
              </w:rPr>
            </w:pPr>
            <w:r>
              <w:rPr>
                <w:rFonts w:ascii="Times New Roman" w:hAnsi="Times New Roman"/>
                <w:sz w:val="22"/>
                <w:szCs w:val="20"/>
                <w:lang w:val="en-GB"/>
              </w:rPr>
              <w:t>Number</w:t>
            </w:r>
          </w:p>
        </w:tc>
        <w:tc>
          <w:tcPr>
            <w:tcW w:w="3053" w:type="dxa"/>
          </w:tcPr>
          <w:p w:rsidR="00C82693" w:rsidRPr="00093061" w:rsidRDefault="00C82693" w:rsidP="0046364F">
            <w:pPr>
              <w:spacing w:after="120" w:line="280" w:lineRule="atLeast"/>
              <w:jc w:val="center"/>
              <w:rPr>
                <w:rFonts w:ascii="Times New Roman" w:hAnsi="Times New Roman"/>
                <w:sz w:val="22"/>
                <w:szCs w:val="20"/>
                <w:lang w:val="en-GB"/>
              </w:rPr>
            </w:pPr>
            <w:r>
              <w:rPr>
                <w:rFonts w:ascii="Times New Roman" w:hAnsi="Times New Roman"/>
                <w:sz w:val="22"/>
                <w:szCs w:val="20"/>
                <w:lang w:val="en-GB"/>
              </w:rPr>
              <w:t>Total weight (kg)</w:t>
            </w:r>
          </w:p>
        </w:tc>
      </w:tr>
      <w:tr w:rsidR="00C82693" w:rsidTr="00935A79">
        <w:trPr>
          <w:trHeight w:val="2300"/>
        </w:trPr>
        <w:tc>
          <w:tcPr>
            <w:tcW w:w="3052" w:type="dxa"/>
          </w:tcPr>
          <w:p w:rsidR="00C82693" w:rsidRPr="00093061" w:rsidRDefault="003D2BA8" w:rsidP="0046364F">
            <w:pPr>
              <w:spacing w:after="120" w:line="280" w:lineRule="atLeast"/>
              <w:jc w:val="center"/>
              <w:rPr>
                <w:rFonts w:ascii="Times New Roman" w:hAnsi="Times New Roman"/>
                <w:sz w:val="22"/>
                <w:szCs w:val="20"/>
                <w:lang w:val="en-GB"/>
              </w:rPr>
            </w:pPr>
            <w:r>
              <w:rPr>
                <w:rFonts w:ascii="Times New Roman" w:hAnsi="Times New Roman"/>
                <w:sz w:val="22"/>
                <w:szCs w:val="20"/>
                <w:lang w:val="en-GB"/>
              </w:rPr>
              <w:t>L</w:t>
            </w:r>
            <w:r w:rsidR="00C82693">
              <w:rPr>
                <w:rFonts w:ascii="Times New Roman" w:hAnsi="Times New Roman"/>
                <w:sz w:val="22"/>
                <w:szCs w:val="20"/>
                <w:lang w:val="en-GB"/>
              </w:rPr>
              <w:t xml:space="preserve"> 40</w:t>
            </w:r>
            <w:r>
              <w:rPr>
                <w:rFonts w:ascii="Times New Roman" w:hAnsi="Times New Roman"/>
                <w:sz w:val="22"/>
                <w:szCs w:val="20"/>
                <w:lang w:val="en-GB"/>
              </w:rPr>
              <w:t>x40</w:t>
            </w:r>
            <w:r w:rsidR="00C82693">
              <w:rPr>
                <w:rFonts w:ascii="Times New Roman" w:hAnsi="Times New Roman"/>
                <w:sz w:val="22"/>
                <w:szCs w:val="20"/>
                <w:lang w:val="en-GB"/>
              </w:rPr>
              <w:t>x5</w:t>
            </w:r>
          </w:p>
          <w:p w:rsidR="00C82693" w:rsidRPr="00093061" w:rsidRDefault="003D2BA8" w:rsidP="0046364F">
            <w:pPr>
              <w:spacing w:after="120" w:line="280" w:lineRule="atLeast"/>
              <w:jc w:val="center"/>
              <w:rPr>
                <w:rFonts w:ascii="Times New Roman" w:hAnsi="Times New Roman"/>
                <w:sz w:val="22"/>
                <w:szCs w:val="20"/>
                <w:lang w:val="en-GB"/>
              </w:rPr>
            </w:pPr>
            <w:r>
              <w:rPr>
                <w:rFonts w:ascii="Times New Roman" w:hAnsi="Times New Roman"/>
                <w:sz w:val="22"/>
                <w:szCs w:val="20"/>
                <w:lang w:val="en-GB"/>
              </w:rPr>
              <w:t>L</w:t>
            </w:r>
            <w:r w:rsidR="00935A79">
              <w:rPr>
                <w:rFonts w:ascii="Times New Roman" w:hAnsi="Times New Roman"/>
                <w:sz w:val="22"/>
                <w:szCs w:val="20"/>
                <w:lang w:val="en-GB"/>
              </w:rPr>
              <w:t xml:space="preserve"> 50</w:t>
            </w:r>
            <w:r>
              <w:rPr>
                <w:rFonts w:ascii="Times New Roman" w:hAnsi="Times New Roman"/>
                <w:sz w:val="22"/>
                <w:szCs w:val="20"/>
                <w:lang w:val="en-GB"/>
              </w:rPr>
              <w:t>x50</w:t>
            </w:r>
            <w:r w:rsidR="00935A79">
              <w:rPr>
                <w:rFonts w:ascii="Times New Roman" w:hAnsi="Times New Roman"/>
                <w:sz w:val="22"/>
                <w:szCs w:val="20"/>
                <w:lang w:val="en-GB"/>
              </w:rPr>
              <w:t>x5</w:t>
            </w:r>
          </w:p>
          <w:p w:rsidR="00C82693" w:rsidRPr="00093061" w:rsidRDefault="003D2BA8" w:rsidP="0046364F">
            <w:pPr>
              <w:spacing w:after="120" w:line="280" w:lineRule="atLeast"/>
              <w:jc w:val="center"/>
              <w:rPr>
                <w:rFonts w:ascii="Times New Roman" w:hAnsi="Times New Roman"/>
                <w:sz w:val="22"/>
                <w:szCs w:val="20"/>
                <w:lang w:val="en-GB"/>
              </w:rPr>
            </w:pPr>
            <w:r>
              <w:rPr>
                <w:rFonts w:ascii="Times New Roman" w:hAnsi="Times New Roman"/>
                <w:sz w:val="22"/>
                <w:szCs w:val="20"/>
                <w:lang w:val="en-GB"/>
              </w:rPr>
              <w:t>L</w:t>
            </w:r>
            <w:r w:rsidR="00935A79">
              <w:rPr>
                <w:rFonts w:ascii="Times New Roman" w:hAnsi="Times New Roman"/>
                <w:sz w:val="22"/>
                <w:szCs w:val="20"/>
                <w:lang w:val="en-GB"/>
              </w:rPr>
              <w:t xml:space="preserve"> 60</w:t>
            </w:r>
            <w:r>
              <w:rPr>
                <w:rFonts w:ascii="Times New Roman" w:hAnsi="Times New Roman"/>
                <w:sz w:val="22"/>
                <w:szCs w:val="20"/>
                <w:lang w:val="en-GB"/>
              </w:rPr>
              <w:t>x60</w:t>
            </w:r>
            <w:r w:rsidR="00935A79">
              <w:rPr>
                <w:rFonts w:ascii="Times New Roman" w:hAnsi="Times New Roman"/>
                <w:sz w:val="22"/>
                <w:szCs w:val="20"/>
                <w:lang w:val="en-GB"/>
              </w:rPr>
              <w:t>x6</w:t>
            </w:r>
          </w:p>
          <w:p w:rsidR="00C82693" w:rsidRPr="00093061" w:rsidRDefault="003D2BA8" w:rsidP="0046364F">
            <w:pPr>
              <w:spacing w:after="120" w:line="280" w:lineRule="atLeast"/>
              <w:jc w:val="center"/>
              <w:rPr>
                <w:rFonts w:ascii="Times New Roman" w:hAnsi="Times New Roman"/>
                <w:sz w:val="22"/>
                <w:szCs w:val="20"/>
                <w:lang w:val="en-GB"/>
              </w:rPr>
            </w:pPr>
            <w:r>
              <w:rPr>
                <w:rFonts w:ascii="Times New Roman" w:hAnsi="Times New Roman"/>
                <w:sz w:val="22"/>
                <w:szCs w:val="20"/>
                <w:lang w:val="en-GB"/>
              </w:rPr>
              <w:t>L</w:t>
            </w:r>
            <w:r w:rsidR="00935A79">
              <w:rPr>
                <w:rFonts w:ascii="Times New Roman" w:hAnsi="Times New Roman"/>
                <w:sz w:val="22"/>
                <w:szCs w:val="20"/>
                <w:lang w:val="en-GB"/>
              </w:rPr>
              <w:t xml:space="preserve"> 70</w:t>
            </w:r>
            <w:r>
              <w:rPr>
                <w:rFonts w:ascii="Times New Roman" w:hAnsi="Times New Roman"/>
                <w:sz w:val="22"/>
                <w:szCs w:val="20"/>
                <w:lang w:val="en-GB"/>
              </w:rPr>
              <w:t>x70</w:t>
            </w:r>
            <w:r w:rsidR="00935A79">
              <w:rPr>
                <w:rFonts w:ascii="Times New Roman" w:hAnsi="Times New Roman"/>
                <w:sz w:val="22"/>
                <w:szCs w:val="20"/>
                <w:lang w:val="en-GB"/>
              </w:rPr>
              <w:t>x7</w:t>
            </w:r>
            <w:r w:rsidR="00C82693">
              <w:rPr>
                <w:rFonts w:ascii="Times New Roman" w:hAnsi="Times New Roman"/>
                <w:sz w:val="22"/>
                <w:szCs w:val="20"/>
                <w:lang w:val="en-GB"/>
              </w:rPr>
              <w:t>0</w:t>
            </w:r>
          </w:p>
          <w:p w:rsidR="00C82693" w:rsidRPr="00093061" w:rsidRDefault="003D2BA8" w:rsidP="0046364F">
            <w:pPr>
              <w:spacing w:after="120" w:line="280" w:lineRule="atLeast"/>
              <w:jc w:val="center"/>
              <w:rPr>
                <w:rFonts w:ascii="Times New Roman" w:hAnsi="Times New Roman"/>
                <w:sz w:val="22"/>
                <w:szCs w:val="20"/>
                <w:lang w:val="en-GB"/>
              </w:rPr>
            </w:pPr>
            <w:r>
              <w:rPr>
                <w:rFonts w:ascii="Times New Roman" w:hAnsi="Times New Roman"/>
                <w:sz w:val="22"/>
                <w:szCs w:val="20"/>
                <w:lang w:val="en-GB"/>
              </w:rPr>
              <w:t>L</w:t>
            </w:r>
            <w:r w:rsidR="00935A79">
              <w:rPr>
                <w:rFonts w:ascii="Times New Roman" w:hAnsi="Times New Roman"/>
                <w:sz w:val="22"/>
                <w:szCs w:val="20"/>
                <w:lang w:val="en-GB"/>
              </w:rPr>
              <w:t xml:space="preserve"> 100</w:t>
            </w:r>
            <w:r>
              <w:rPr>
                <w:rFonts w:ascii="Times New Roman" w:hAnsi="Times New Roman"/>
                <w:sz w:val="22"/>
                <w:szCs w:val="20"/>
                <w:lang w:val="en-GB"/>
              </w:rPr>
              <w:t>x100</w:t>
            </w:r>
            <w:r w:rsidR="00935A79">
              <w:rPr>
                <w:rFonts w:ascii="Times New Roman" w:hAnsi="Times New Roman"/>
                <w:sz w:val="22"/>
                <w:szCs w:val="20"/>
                <w:lang w:val="en-GB"/>
              </w:rPr>
              <w:t>x10</w:t>
            </w:r>
          </w:p>
          <w:p w:rsidR="00C82693" w:rsidRDefault="003D2BA8" w:rsidP="00935A79">
            <w:pPr>
              <w:spacing w:after="120" w:line="280" w:lineRule="atLeast"/>
              <w:jc w:val="center"/>
              <w:rPr>
                <w:rFonts w:ascii="Times New Roman" w:hAnsi="Times New Roman"/>
                <w:sz w:val="22"/>
                <w:szCs w:val="20"/>
                <w:lang w:val="en-GB"/>
              </w:rPr>
            </w:pPr>
            <w:r>
              <w:rPr>
                <w:rFonts w:ascii="Times New Roman" w:hAnsi="Times New Roman"/>
                <w:sz w:val="22"/>
                <w:szCs w:val="20"/>
                <w:lang w:val="en-GB"/>
              </w:rPr>
              <w:t>L</w:t>
            </w:r>
            <w:r w:rsidR="00935A79">
              <w:rPr>
                <w:rFonts w:ascii="Times New Roman" w:hAnsi="Times New Roman"/>
                <w:sz w:val="22"/>
                <w:szCs w:val="20"/>
                <w:lang w:val="en-GB"/>
              </w:rPr>
              <w:t xml:space="preserve"> 15</w:t>
            </w:r>
            <w:r w:rsidR="00C82693">
              <w:rPr>
                <w:rFonts w:ascii="Times New Roman" w:hAnsi="Times New Roman"/>
                <w:sz w:val="22"/>
                <w:szCs w:val="20"/>
                <w:lang w:val="en-GB"/>
              </w:rPr>
              <w:t>0</w:t>
            </w:r>
            <w:r>
              <w:rPr>
                <w:rFonts w:ascii="Times New Roman" w:hAnsi="Times New Roman"/>
                <w:sz w:val="22"/>
                <w:szCs w:val="20"/>
                <w:lang w:val="en-GB"/>
              </w:rPr>
              <w:t>x150</w:t>
            </w:r>
            <w:r w:rsidR="00C82693">
              <w:rPr>
                <w:rFonts w:ascii="Times New Roman" w:hAnsi="Times New Roman"/>
                <w:sz w:val="22"/>
                <w:szCs w:val="20"/>
                <w:lang w:val="en-GB"/>
              </w:rPr>
              <w:t>x15</w:t>
            </w:r>
          </w:p>
        </w:tc>
        <w:tc>
          <w:tcPr>
            <w:tcW w:w="3052" w:type="dxa"/>
          </w:tcPr>
          <w:p w:rsidR="00C82693" w:rsidRPr="00093061" w:rsidRDefault="00C82693" w:rsidP="0046364F">
            <w:pPr>
              <w:spacing w:after="120" w:line="280" w:lineRule="atLeast"/>
              <w:jc w:val="center"/>
              <w:rPr>
                <w:rFonts w:ascii="Times New Roman" w:hAnsi="Times New Roman"/>
                <w:sz w:val="22"/>
                <w:szCs w:val="20"/>
                <w:lang w:val="en-GB"/>
              </w:rPr>
            </w:pPr>
            <w:r>
              <w:rPr>
                <w:rFonts w:ascii="Times New Roman" w:hAnsi="Times New Roman"/>
                <w:sz w:val="22"/>
                <w:szCs w:val="20"/>
                <w:lang w:val="en-GB"/>
              </w:rPr>
              <w:t>72</w:t>
            </w:r>
          </w:p>
          <w:p w:rsidR="00C82693" w:rsidRPr="00093061" w:rsidRDefault="00935A79" w:rsidP="0046364F">
            <w:pPr>
              <w:spacing w:after="120" w:line="280" w:lineRule="atLeast"/>
              <w:jc w:val="center"/>
              <w:rPr>
                <w:rFonts w:ascii="Times New Roman" w:hAnsi="Times New Roman"/>
                <w:sz w:val="22"/>
                <w:szCs w:val="20"/>
                <w:lang w:val="en-GB"/>
              </w:rPr>
            </w:pPr>
            <w:r>
              <w:rPr>
                <w:rFonts w:ascii="Times New Roman" w:hAnsi="Times New Roman"/>
                <w:sz w:val="22"/>
                <w:szCs w:val="20"/>
                <w:lang w:val="en-GB"/>
              </w:rPr>
              <w:t>281</w:t>
            </w:r>
          </w:p>
          <w:p w:rsidR="00C82693" w:rsidRPr="00093061" w:rsidRDefault="00935A79" w:rsidP="0046364F">
            <w:pPr>
              <w:spacing w:after="120" w:line="280" w:lineRule="atLeast"/>
              <w:jc w:val="center"/>
              <w:rPr>
                <w:rFonts w:ascii="Times New Roman" w:hAnsi="Times New Roman"/>
                <w:sz w:val="22"/>
                <w:szCs w:val="20"/>
                <w:lang w:val="en-GB"/>
              </w:rPr>
            </w:pPr>
            <w:r>
              <w:rPr>
                <w:rFonts w:ascii="Times New Roman" w:hAnsi="Times New Roman"/>
                <w:sz w:val="22"/>
                <w:szCs w:val="20"/>
                <w:lang w:val="en-GB"/>
              </w:rPr>
              <w:t>84</w:t>
            </w:r>
          </w:p>
          <w:p w:rsidR="00C82693" w:rsidRPr="00093061" w:rsidRDefault="00935A79" w:rsidP="0046364F">
            <w:pPr>
              <w:spacing w:after="120" w:line="280" w:lineRule="atLeast"/>
              <w:jc w:val="center"/>
              <w:rPr>
                <w:rFonts w:ascii="Times New Roman" w:hAnsi="Times New Roman"/>
                <w:sz w:val="22"/>
                <w:szCs w:val="20"/>
                <w:lang w:val="en-GB"/>
              </w:rPr>
            </w:pPr>
            <w:r>
              <w:rPr>
                <w:rFonts w:ascii="Times New Roman" w:hAnsi="Times New Roman"/>
                <w:sz w:val="22"/>
                <w:szCs w:val="20"/>
                <w:lang w:val="en-GB"/>
              </w:rPr>
              <w:t>86</w:t>
            </w:r>
          </w:p>
          <w:p w:rsidR="00C82693" w:rsidRPr="00093061" w:rsidRDefault="00935A79" w:rsidP="0046364F">
            <w:pPr>
              <w:spacing w:after="120" w:line="280" w:lineRule="atLeast"/>
              <w:jc w:val="center"/>
              <w:rPr>
                <w:rFonts w:ascii="Times New Roman" w:hAnsi="Times New Roman"/>
                <w:sz w:val="22"/>
                <w:szCs w:val="20"/>
                <w:lang w:val="en-GB"/>
              </w:rPr>
            </w:pPr>
            <w:r>
              <w:rPr>
                <w:rFonts w:ascii="Times New Roman" w:hAnsi="Times New Roman"/>
                <w:sz w:val="22"/>
                <w:szCs w:val="20"/>
                <w:lang w:val="en-GB"/>
              </w:rPr>
              <w:t>55</w:t>
            </w:r>
          </w:p>
          <w:p w:rsidR="00C82693" w:rsidRDefault="00935A79" w:rsidP="00935A79">
            <w:pPr>
              <w:spacing w:after="120" w:line="280" w:lineRule="atLeast"/>
              <w:jc w:val="center"/>
              <w:rPr>
                <w:rFonts w:ascii="Times New Roman" w:hAnsi="Times New Roman"/>
                <w:sz w:val="22"/>
                <w:szCs w:val="20"/>
                <w:lang w:val="en-GB"/>
              </w:rPr>
            </w:pPr>
            <w:r>
              <w:rPr>
                <w:rFonts w:ascii="Times New Roman" w:hAnsi="Times New Roman"/>
                <w:sz w:val="22"/>
                <w:szCs w:val="20"/>
                <w:lang w:val="en-GB"/>
              </w:rPr>
              <w:t>0</w:t>
            </w:r>
          </w:p>
        </w:tc>
        <w:tc>
          <w:tcPr>
            <w:tcW w:w="3053" w:type="dxa"/>
          </w:tcPr>
          <w:p w:rsidR="00C82693" w:rsidRPr="00093061" w:rsidRDefault="00C82693" w:rsidP="0046364F">
            <w:pPr>
              <w:spacing w:after="120" w:line="280" w:lineRule="atLeast"/>
              <w:jc w:val="center"/>
              <w:rPr>
                <w:rFonts w:ascii="Times New Roman" w:hAnsi="Times New Roman"/>
                <w:sz w:val="22"/>
                <w:szCs w:val="20"/>
                <w:lang w:val="en-GB"/>
              </w:rPr>
            </w:pPr>
            <w:r>
              <w:rPr>
                <w:rFonts w:ascii="Times New Roman" w:hAnsi="Times New Roman"/>
                <w:sz w:val="22"/>
                <w:szCs w:val="20"/>
                <w:lang w:val="en-GB"/>
              </w:rPr>
              <w:t>330</w:t>
            </w:r>
          </w:p>
          <w:p w:rsidR="00C82693" w:rsidRPr="00093061" w:rsidRDefault="00935A79" w:rsidP="0046364F">
            <w:pPr>
              <w:spacing w:after="120" w:line="280" w:lineRule="atLeast"/>
              <w:jc w:val="center"/>
              <w:rPr>
                <w:rFonts w:ascii="Times New Roman" w:hAnsi="Times New Roman"/>
                <w:sz w:val="22"/>
                <w:szCs w:val="20"/>
                <w:lang w:val="en-GB"/>
              </w:rPr>
            </w:pPr>
            <w:r>
              <w:rPr>
                <w:rFonts w:ascii="Times New Roman" w:hAnsi="Times New Roman"/>
                <w:sz w:val="22"/>
                <w:szCs w:val="20"/>
                <w:lang w:val="en-GB"/>
              </w:rPr>
              <w:t>1041</w:t>
            </w:r>
          </w:p>
          <w:p w:rsidR="00C82693" w:rsidRPr="00093061" w:rsidRDefault="00935A79" w:rsidP="0046364F">
            <w:pPr>
              <w:spacing w:after="120" w:line="280" w:lineRule="atLeast"/>
              <w:jc w:val="center"/>
              <w:rPr>
                <w:rFonts w:ascii="Times New Roman" w:hAnsi="Times New Roman"/>
                <w:sz w:val="22"/>
                <w:szCs w:val="20"/>
                <w:lang w:val="en-GB"/>
              </w:rPr>
            </w:pPr>
            <w:r>
              <w:rPr>
                <w:rFonts w:ascii="Times New Roman" w:hAnsi="Times New Roman"/>
                <w:sz w:val="22"/>
                <w:szCs w:val="20"/>
                <w:lang w:val="en-GB"/>
              </w:rPr>
              <w:t>858</w:t>
            </w:r>
          </w:p>
          <w:p w:rsidR="00C82693" w:rsidRPr="00093061" w:rsidRDefault="00935A79" w:rsidP="0046364F">
            <w:pPr>
              <w:spacing w:after="120" w:line="280" w:lineRule="atLeast"/>
              <w:jc w:val="center"/>
              <w:rPr>
                <w:rFonts w:ascii="Times New Roman" w:hAnsi="Times New Roman"/>
                <w:sz w:val="22"/>
                <w:szCs w:val="20"/>
                <w:lang w:val="en-GB"/>
              </w:rPr>
            </w:pPr>
            <w:r>
              <w:rPr>
                <w:rFonts w:ascii="Times New Roman" w:hAnsi="Times New Roman"/>
                <w:sz w:val="22"/>
                <w:szCs w:val="20"/>
                <w:lang w:val="en-GB"/>
              </w:rPr>
              <w:t>1482</w:t>
            </w:r>
          </w:p>
          <w:p w:rsidR="00C82693" w:rsidRPr="00093061" w:rsidRDefault="00935A79" w:rsidP="0046364F">
            <w:pPr>
              <w:spacing w:after="120" w:line="280" w:lineRule="atLeast"/>
              <w:jc w:val="center"/>
              <w:rPr>
                <w:rFonts w:ascii="Times New Roman" w:hAnsi="Times New Roman"/>
                <w:sz w:val="22"/>
                <w:szCs w:val="20"/>
                <w:lang w:val="en-GB"/>
              </w:rPr>
            </w:pPr>
            <w:r>
              <w:rPr>
                <w:rFonts w:ascii="Times New Roman" w:hAnsi="Times New Roman"/>
                <w:sz w:val="22"/>
                <w:szCs w:val="20"/>
                <w:lang w:val="en-GB"/>
              </w:rPr>
              <w:t>3110</w:t>
            </w:r>
          </w:p>
          <w:p w:rsidR="00C82693" w:rsidRDefault="00935A79" w:rsidP="00935A79">
            <w:pPr>
              <w:spacing w:after="120" w:line="280" w:lineRule="atLeast"/>
              <w:jc w:val="center"/>
              <w:rPr>
                <w:rFonts w:ascii="Times New Roman" w:hAnsi="Times New Roman"/>
                <w:sz w:val="22"/>
                <w:szCs w:val="20"/>
                <w:lang w:val="en-GB"/>
              </w:rPr>
            </w:pPr>
            <w:r>
              <w:rPr>
                <w:rFonts w:ascii="Times New Roman" w:hAnsi="Times New Roman"/>
                <w:sz w:val="22"/>
                <w:szCs w:val="20"/>
                <w:lang w:val="en-GB"/>
              </w:rPr>
              <w:t>0</w:t>
            </w:r>
          </w:p>
        </w:tc>
      </w:tr>
      <w:tr w:rsidR="00C82693" w:rsidRPr="00093061" w:rsidTr="0046364F">
        <w:trPr>
          <w:trHeight w:val="375"/>
        </w:trPr>
        <w:tc>
          <w:tcPr>
            <w:tcW w:w="3052" w:type="dxa"/>
          </w:tcPr>
          <w:p w:rsidR="00C82693" w:rsidRDefault="00C82693" w:rsidP="0046364F">
            <w:pPr>
              <w:spacing w:after="120" w:line="280" w:lineRule="atLeast"/>
              <w:jc w:val="center"/>
              <w:rPr>
                <w:rFonts w:ascii="Times New Roman" w:hAnsi="Times New Roman"/>
                <w:sz w:val="22"/>
                <w:szCs w:val="20"/>
                <w:lang w:val="en-GB"/>
              </w:rPr>
            </w:pPr>
          </w:p>
        </w:tc>
        <w:tc>
          <w:tcPr>
            <w:tcW w:w="3052" w:type="dxa"/>
          </w:tcPr>
          <w:p w:rsidR="00C82693" w:rsidRPr="00093061" w:rsidRDefault="00C82693" w:rsidP="0046364F">
            <w:pPr>
              <w:spacing w:after="120" w:line="280" w:lineRule="atLeast"/>
              <w:jc w:val="center"/>
              <w:rPr>
                <w:rFonts w:ascii="Times New Roman" w:hAnsi="Times New Roman"/>
                <w:sz w:val="22"/>
                <w:szCs w:val="20"/>
                <w:lang w:val="en-GB"/>
              </w:rPr>
            </w:pPr>
          </w:p>
        </w:tc>
        <w:tc>
          <w:tcPr>
            <w:tcW w:w="3053" w:type="dxa"/>
          </w:tcPr>
          <w:p w:rsidR="00C82693" w:rsidRPr="00093061" w:rsidRDefault="00935A79" w:rsidP="0046364F">
            <w:pPr>
              <w:spacing w:after="120" w:line="280" w:lineRule="atLeast"/>
              <w:jc w:val="center"/>
              <w:rPr>
                <w:rFonts w:ascii="Times New Roman" w:hAnsi="Times New Roman"/>
                <w:sz w:val="22"/>
                <w:szCs w:val="20"/>
                <w:lang w:val="en-GB"/>
              </w:rPr>
            </w:pPr>
            <w:r>
              <w:rPr>
                <w:rFonts w:ascii="Times New Roman" w:hAnsi="Times New Roman"/>
                <w:sz w:val="22"/>
                <w:szCs w:val="20"/>
                <w:lang w:val="en-GB"/>
              </w:rPr>
              <w:t>6821</w:t>
            </w:r>
          </w:p>
        </w:tc>
      </w:tr>
    </w:tbl>
    <w:p w:rsidR="00D838CB" w:rsidRDefault="00D838CB" w:rsidP="00D838CB">
      <w:pPr>
        <w:spacing w:after="120" w:line="280" w:lineRule="atLeast"/>
        <w:jc w:val="both"/>
        <w:rPr>
          <w:rFonts w:ascii="Times New Roman" w:hAnsi="Times New Roman"/>
          <w:sz w:val="22"/>
          <w:szCs w:val="22"/>
          <w:lang w:val="en-GB"/>
        </w:rPr>
      </w:pPr>
    </w:p>
    <w:p w:rsidR="00B675E3" w:rsidRDefault="00B675E3" w:rsidP="00D838CB">
      <w:pPr>
        <w:spacing w:after="120" w:line="280" w:lineRule="atLeast"/>
        <w:jc w:val="both"/>
        <w:rPr>
          <w:rFonts w:ascii="Times New Roman" w:hAnsi="Times New Roman"/>
          <w:sz w:val="22"/>
          <w:szCs w:val="22"/>
          <w:lang w:val="en-GB"/>
        </w:rPr>
      </w:pPr>
      <w:r>
        <w:rPr>
          <w:rFonts w:ascii="Times New Roman" w:hAnsi="Times New Roman"/>
          <w:sz w:val="22"/>
          <w:szCs w:val="22"/>
          <w:lang w:val="en-GB"/>
        </w:rPr>
        <w:t xml:space="preserve">Adding to </w:t>
      </w:r>
      <w:r w:rsidR="00B87772">
        <w:rPr>
          <w:rFonts w:ascii="Times New Roman" w:hAnsi="Times New Roman"/>
          <w:sz w:val="22"/>
          <w:szCs w:val="22"/>
          <w:lang w:val="en-GB"/>
        </w:rPr>
        <w:t>the material savings, the list</w:t>
      </w:r>
      <w:r>
        <w:rPr>
          <w:rFonts w:ascii="Times New Roman" w:hAnsi="Times New Roman"/>
          <w:sz w:val="22"/>
          <w:szCs w:val="22"/>
          <w:lang w:val="en-GB"/>
        </w:rPr>
        <w:t xml:space="preserve"> of sections used is also smaller</w:t>
      </w:r>
      <w:r w:rsidR="00D541E5">
        <w:rPr>
          <w:rFonts w:ascii="Times New Roman" w:hAnsi="Times New Roman"/>
          <w:sz w:val="22"/>
          <w:szCs w:val="22"/>
          <w:lang w:val="en-GB"/>
        </w:rPr>
        <w:t>,</w:t>
      </w:r>
      <w:r>
        <w:rPr>
          <w:rFonts w:ascii="Times New Roman" w:hAnsi="Times New Roman"/>
          <w:sz w:val="22"/>
          <w:szCs w:val="22"/>
          <w:lang w:val="en-GB"/>
        </w:rPr>
        <w:t xml:space="preserve"> allowing for more efficient manufacturing.</w:t>
      </w:r>
    </w:p>
    <w:p w:rsidR="00B675E3" w:rsidRDefault="00B675E3" w:rsidP="00D838CB">
      <w:pPr>
        <w:spacing w:after="120" w:line="280" w:lineRule="atLeast"/>
        <w:jc w:val="both"/>
        <w:rPr>
          <w:rFonts w:ascii="Times New Roman" w:hAnsi="Times New Roman"/>
          <w:sz w:val="22"/>
          <w:szCs w:val="22"/>
          <w:lang w:val="en-GB"/>
        </w:rPr>
      </w:pPr>
      <w:r>
        <w:rPr>
          <w:rFonts w:ascii="Times New Roman" w:hAnsi="Times New Roman"/>
          <w:sz w:val="22"/>
          <w:szCs w:val="22"/>
          <w:lang w:val="en-GB"/>
        </w:rPr>
        <w:t>Given the current concerns about sustainability</w:t>
      </w:r>
      <w:r w:rsidR="00B87772">
        <w:rPr>
          <w:rFonts w:ascii="Times New Roman" w:hAnsi="Times New Roman"/>
          <w:sz w:val="22"/>
          <w:szCs w:val="22"/>
          <w:lang w:val="en-GB"/>
        </w:rPr>
        <w:t>,</w:t>
      </w:r>
      <w:r>
        <w:rPr>
          <w:rFonts w:ascii="Times New Roman" w:hAnsi="Times New Roman"/>
          <w:sz w:val="22"/>
          <w:szCs w:val="22"/>
          <w:lang w:val="en-GB"/>
        </w:rPr>
        <w:t xml:space="preserve"> </w:t>
      </w:r>
      <w:r w:rsidR="00B87772">
        <w:rPr>
          <w:rFonts w:ascii="Times New Roman" w:hAnsi="Times New Roman"/>
          <w:sz w:val="22"/>
          <w:szCs w:val="22"/>
          <w:lang w:val="en-GB"/>
        </w:rPr>
        <w:t>savings</w:t>
      </w:r>
      <w:r>
        <w:rPr>
          <w:rFonts w:ascii="Times New Roman" w:hAnsi="Times New Roman"/>
          <w:sz w:val="22"/>
          <w:szCs w:val="22"/>
          <w:lang w:val="en-GB"/>
        </w:rPr>
        <w:t xml:space="preserve"> will be analysed </w:t>
      </w:r>
      <w:r w:rsidR="00B87772">
        <w:rPr>
          <w:rFonts w:ascii="Times New Roman" w:hAnsi="Times New Roman"/>
          <w:sz w:val="22"/>
          <w:szCs w:val="22"/>
          <w:lang w:val="en-GB"/>
        </w:rPr>
        <w:t xml:space="preserve">in terms of reduction of </w:t>
      </w:r>
      <w:r>
        <w:rPr>
          <w:rFonts w:ascii="Times New Roman" w:hAnsi="Times New Roman"/>
          <w:sz w:val="22"/>
          <w:szCs w:val="22"/>
          <w:lang w:val="en-GB"/>
        </w:rPr>
        <w:t>CO2 emissions by using less steel. The national grid of the United Kingdom will be used as the data needed for the analysis is publicly available.</w:t>
      </w:r>
    </w:p>
    <w:p w:rsidR="00B675E3" w:rsidRDefault="0028701A" w:rsidP="00D838CB">
      <w:pPr>
        <w:spacing w:after="120" w:line="280" w:lineRule="atLeast"/>
        <w:jc w:val="both"/>
        <w:rPr>
          <w:rFonts w:ascii="Times New Roman" w:hAnsi="Times New Roman"/>
          <w:sz w:val="22"/>
          <w:szCs w:val="22"/>
          <w:lang w:val="en-GB"/>
        </w:rPr>
      </w:pPr>
      <w:r>
        <w:rPr>
          <w:rFonts w:ascii="Times New Roman" w:hAnsi="Times New Roman"/>
          <w:sz w:val="22"/>
          <w:szCs w:val="22"/>
          <w:lang w:val="en-GB"/>
        </w:rPr>
        <w:t>According to the European Strategic Energy Technologies Information System, in 2012 the European steel industry</w:t>
      </w:r>
      <w:r w:rsidR="00D541E5">
        <w:rPr>
          <w:rFonts w:ascii="Times New Roman" w:hAnsi="Times New Roman"/>
          <w:sz w:val="22"/>
          <w:szCs w:val="22"/>
          <w:lang w:val="en-GB"/>
        </w:rPr>
        <w:t xml:space="preserve"> emitted</w:t>
      </w:r>
      <w:r>
        <w:rPr>
          <w:rFonts w:ascii="Times New Roman" w:hAnsi="Times New Roman"/>
          <w:sz w:val="22"/>
          <w:szCs w:val="22"/>
          <w:lang w:val="en-GB"/>
        </w:rPr>
        <w:t xml:space="preserve"> 2.3 tonnes of CO2 per tonne of steel. The report also identifies paths for improvement that could reduce this value by 70% to 0.7 tonnes of CO2 per tonne of steel. For this </w:t>
      </w:r>
      <w:r w:rsidR="00D020F6">
        <w:rPr>
          <w:rFonts w:ascii="Times New Roman" w:hAnsi="Times New Roman"/>
          <w:sz w:val="22"/>
          <w:szCs w:val="22"/>
          <w:lang w:val="en-GB"/>
        </w:rPr>
        <w:t>analysis,</w:t>
      </w:r>
      <w:r>
        <w:rPr>
          <w:rFonts w:ascii="Times New Roman" w:hAnsi="Times New Roman"/>
          <w:sz w:val="22"/>
          <w:szCs w:val="22"/>
          <w:lang w:val="en-GB"/>
        </w:rPr>
        <w:t xml:space="preserve"> the </w:t>
      </w:r>
      <w:r w:rsidR="00D541E5">
        <w:rPr>
          <w:rFonts w:ascii="Times New Roman" w:hAnsi="Times New Roman"/>
          <w:sz w:val="22"/>
          <w:szCs w:val="22"/>
          <w:lang w:val="en-GB"/>
        </w:rPr>
        <w:t>best-case</w:t>
      </w:r>
      <w:r>
        <w:rPr>
          <w:rFonts w:ascii="Times New Roman" w:hAnsi="Times New Roman"/>
          <w:sz w:val="22"/>
          <w:szCs w:val="22"/>
          <w:lang w:val="en-GB"/>
        </w:rPr>
        <w:t xml:space="preserve"> scenario (the</w:t>
      </w:r>
      <w:r w:rsidR="00FB50C8">
        <w:rPr>
          <w:rFonts w:ascii="Times New Roman" w:hAnsi="Times New Roman"/>
          <w:sz w:val="22"/>
          <w:szCs w:val="22"/>
          <w:lang w:val="en-GB"/>
        </w:rPr>
        <w:t xml:space="preserve"> </w:t>
      </w:r>
      <w:r>
        <w:rPr>
          <w:rFonts w:ascii="Times New Roman" w:hAnsi="Times New Roman"/>
          <w:sz w:val="22"/>
          <w:szCs w:val="22"/>
          <w:lang w:val="en-GB"/>
        </w:rPr>
        <w:t>improvements were successfully applied to the European steel industry) will be used.</w:t>
      </w:r>
    </w:p>
    <w:p w:rsidR="0028701A" w:rsidRDefault="00FB50C8" w:rsidP="00D838CB">
      <w:pPr>
        <w:spacing w:after="120" w:line="280" w:lineRule="atLeast"/>
        <w:jc w:val="both"/>
        <w:rPr>
          <w:rFonts w:ascii="Times New Roman" w:hAnsi="Times New Roman"/>
          <w:sz w:val="22"/>
          <w:szCs w:val="22"/>
          <w:lang w:val="en-GB"/>
        </w:rPr>
      </w:pPr>
      <w:r>
        <w:rPr>
          <w:rFonts w:ascii="Times New Roman" w:hAnsi="Times New Roman"/>
          <w:sz w:val="22"/>
          <w:szCs w:val="22"/>
          <w:lang w:val="en-GB"/>
        </w:rPr>
        <w:t>Data from the National Grid (UK) website points that there are 88000 electricity pylons in the UK and their average weight is 30 tonnes.</w:t>
      </w:r>
    </w:p>
    <w:p w:rsidR="00FB50C8" w:rsidRDefault="00FB50C8" w:rsidP="00D838CB">
      <w:pPr>
        <w:spacing w:after="120" w:line="280" w:lineRule="atLeast"/>
        <w:jc w:val="both"/>
        <w:rPr>
          <w:rFonts w:ascii="Times New Roman" w:hAnsi="Times New Roman"/>
          <w:sz w:val="22"/>
          <w:szCs w:val="22"/>
          <w:lang w:val="en-GB"/>
        </w:rPr>
      </w:pPr>
      <w:r>
        <w:rPr>
          <w:rFonts w:ascii="Times New Roman" w:hAnsi="Times New Roman"/>
          <w:sz w:val="22"/>
          <w:szCs w:val="22"/>
          <w:lang w:val="en-GB"/>
        </w:rPr>
        <w:t>Using this information if a 10% reduction in material usage was applied to every pylon, 2 376 000 tonnes of CO2 could be saved on the entire grid.</w:t>
      </w:r>
    </w:p>
    <w:p w:rsidR="00FB50C8" w:rsidRDefault="00FB50C8" w:rsidP="00D838CB">
      <w:pPr>
        <w:spacing w:after="120" w:line="280" w:lineRule="atLeast"/>
        <w:jc w:val="both"/>
        <w:rPr>
          <w:rFonts w:ascii="Times New Roman" w:hAnsi="Times New Roman"/>
          <w:sz w:val="22"/>
          <w:szCs w:val="22"/>
          <w:lang w:val="en-GB"/>
        </w:rPr>
      </w:pPr>
      <w:r>
        <w:rPr>
          <w:rFonts w:ascii="Times New Roman" w:hAnsi="Times New Roman"/>
          <w:sz w:val="22"/>
          <w:szCs w:val="22"/>
          <w:lang w:val="en-GB"/>
        </w:rPr>
        <w:t>To make some sense of these numbers, data from the Environment Protection Agen</w:t>
      </w:r>
      <w:r w:rsidR="00D541E5">
        <w:rPr>
          <w:rFonts w:ascii="Times New Roman" w:hAnsi="Times New Roman"/>
          <w:sz w:val="22"/>
          <w:szCs w:val="22"/>
          <w:lang w:val="en-GB"/>
        </w:rPr>
        <w:t>cy (US) was used to compare these</w:t>
      </w:r>
      <w:r>
        <w:rPr>
          <w:rFonts w:ascii="Times New Roman" w:hAnsi="Times New Roman"/>
          <w:sz w:val="22"/>
          <w:szCs w:val="22"/>
          <w:lang w:val="en-GB"/>
        </w:rPr>
        <w:t xml:space="preserve"> emissions with other activities that equate to similar emission levels, 2 376 000 is equivalent to:</w:t>
      </w:r>
    </w:p>
    <w:p w:rsidR="0055321E" w:rsidRPr="0055321E" w:rsidRDefault="0055321E" w:rsidP="0055321E">
      <w:pPr>
        <w:pStyle w:val="ListParagraph"/>
        <w:numPr>
          <w:ilvl w:val="0"/>
          <w:numId w:val="5"/>
        </w:numPr>
        <w:spacing w:after="120" w:line="280" w:lineRule="atLeast"/>
        <w:jc w:val="both"/>
        <w:rPr>
          <w:rFonts w:ascii="Times New Roman" w:hAnsi="Times New Roman"/>
          <w:sz w:val="22"/>
          <w:szCs w:val="22"/>
          <w:lang w:val="en-GB"/>
        </w:rPr>
      </w:pPr>
      <w:r w:rsidRPr="0055321E">
        <w:rPr>
          <w:rFonts w:ascii="Times New Roman" w:hAnsi="Times New Roman"/>
          <w:sz w:val="22"/>
          <w:szCs w:val="22"/>
          <w:lang w:val="en-GB"/>
        </w:rPr>
        <w:t>501 891 Passenger vehicles</w:t>
      </w:r>
      <w:r w:rsidR="003D2BA8">
        <w:rPr>
          <w:rFonts w:ascii="Times New Roman" w:hAnsi="Times New Roman"/>
          <w:sz w:val="22"/>
          <w:szCs w:val="22"/>
          <w:lang w:val="en-GB"/>
        </w:rPr>
        <w:t xml:space="preserve"> (with average US yearly mileage)</w:t>
      </w:r>
      <w:r w:rsidRPr="0055321E">
        <w:rPr>
          <w:rFonts w:ascii="Times New Roman" w:hAnsi="Times New Roman"/>
          <w:sz w:val="22"/>
          <w:szCs w:val="22"/>
          <w:lang w:val="en-GB"/>
        </w:rPr>
        <w:t xml:space="preserve"> driven for one year</w:t>
      </w:r>
      <w:r>
        <w:rPr>
          <w:rFonts w:ascii="Times New Roman" w:hAnsi="Times New Roman"/>
          <w:sz w:val="22"/>
          <w:szCs w:val="22"/>
          <w:lang w:val="en-GB"/>
        </w:rPr>
        <w:t>;</w:t>
      </w:r>
    </w:p>
    <w:p w:rsidR="0055321E" w:rsidRPr="0055321E" w:rsidRDefault="0055321E" w:rsidP="0055321E">
      <w:pPr>
        <w:pStyle w:val="ListParagraph"/>
        <w:numPr>
          <w:ilvl w:val="0"/>
          <w:numId w:val="5"/>
        </w:numPr>
        <w:spacing w:after="120" w:line="280" w:lineRule="atLeast"/>
        <w:jc w:val="both"/>
        <w:rPr>
          <w:rFonts w:ascii="Times New Roman" w:hAnsi="Times New Roman"/>
          <w:sz w:val="22"/>
          <w:szCs w:val="22"/>
          <w:lang w:val="en-GB"/>
        </w:rPr>
      </w:pPr>
      <w:r w:rsidRPr="0055321E">
        <w:rPr>
          <w:rFonts w:ascii="Times New Roman" w:hAnsi="Times New Roman"/>
          <w:sz w:val="22"/>
          <w:szCs w:val="22"/>
          <w:lang w:val="en-GB"/>
        </w:rPr>
        <w:t>11920 round trips to the moon in a passenger vehicle</w:t>
      </w:r>
      <w:r>
        <w:rPr>
          <w:rFonts w:ascii="Times New Roman" w:hAnsi="Times New Roman"/>
          <w:sz w:val="22"/>
          <w:szCs w:val="22"/>
          <w:lang w:val="en-GB"/>
        </w:rPr>
        <w:t>;</w:t>
      </w:r>
    </w:p>
    <w:p w:rsidR="0055321E" w:rsidRPr="0055321E" w:rsidRDefault="0055321E" w:rsidP="0055321E">
      <w:pPr>
        <w:pStyle w:val="ListParagraph"/>
        <w:numPr>
          <w:ilvl w:val="0"/>
          <w:numId w:val="5"/>
        </w:numPr>
        <w:spacing w:after="120" w:line="280" w:lineRule="atLeast"/>
        <w:jc w:val="both"/>
        <w:rPr>
          <w:rFonts w:ascii="Times New Roman" w:hAnsi="Times New Roman"/>
          <w:sz w:val="22"/>
          <w:szCs w:val="22"/>
          <w:lang w:val="en-GB"/>
        </w:rPr>
      </w:pPr>
      <w:r w:rsidRPr="0055321E">
        <w:rPr>
          <w:rFonts w:ascii="Times New Roman" w:hAnsi="Times New Roman"/>
          <w:sz w:val="22"/>
          <w:szCs w:val="22"/>
          <w:lang w:val="en-GB"/>
        </w:rPr>
        <w:t>754 038 Tons of waste recycled instead of landfilled</w:t>
      </w:r>
      <w:r>
        <w:rPr>
          <w:rFonts w:ascii="Times New Roman" w:hAnsi="Times New Roman"/>
          <w:sz w:val="22"/>
          <w:szCs w:val="22"/>
          <w:lang w:val="en-GB"/>
        </w:rPr>
        <w:t>;</w:t>
      </w:r>
    </w:p>
    <w:p w:rsidR="0055321E" w:rsidRPr="0055321E" w:rsidRDefault="0055321E" w:rsidP="0055321E">
      <w:pPr>
        <w:pStyle w:val="ListParagraph"/>
        <w:numPr>
          <w:ilvl w:val="0"/>
          <w:numId w:val="5"/>
        </w:numPr>
        <w:spacing w:after="120" w:line="280" w:lineRule="atLeast"/>
        <w:jc w:val="both"/>
        <w:rPr>
          <w:rFonts w:ascii="Times New Roman" w:hAnsi="Times New Roman"/>
          <w:sz w:val="22"/>
          <w:szCs w:val="22"/>
          <w:lang w:val="en-GB"/>
        </w:rPr>
      </w:pPr>
      <w:r w:rsidRPr="0055321E">
        <w:rPr>
          <w:rFonts w:ascii="Times New Roman" w:hAnsi="Times New Roman"/>
          <w:sz w:val="22"/>
          <w:szCs w:val="22"/>
          <w:lang w:val="en-GB"/>
        </w:rPr>
        <w:t>1 010 million litres of petrol burned</w:t>
      </w:r>
      <w:r>
        <w:rPr>
          <w:rFonts w:ascii="Times New Roman" w:hAnsi="Times New Roman"/>
          <w:sz w:val="22"/>
          <w:szCs w:val="22"/>
          <w:lang w:val="en-GB"/>
        </w:rPr>
        <w:t>;</w:t>
      </w:r>
    </w:p>
    <w:p w:rsidR="0055321E" w:rsidRPr="0055321E" w:rsidRDefault="0055321E" w:rsidP="0055321E">
      <w:pPr>
        <w:pStyle w:val="ListParagraph"/>
        <w:numPr>
          <w:ilvl w:val="0"/>
          <w:numId w:val="5"/>
        </w:numPr>
        <w:spacing w:after="120" w:line="280" w:lineRule="atLeast"/>
        <w:jc w:val="both"/>
        <w:rPr>
          <w:rFonts w:ascii="Times New Roman" w:hAnsi="Times New Roman"/>
          <w:sz w:val="22"/>
          <w:szCs w:val="22"/>
          <w:lang w:val="en-GB"/>
        </w:rPr>
      </w:pPr>
      <w:r w:rsidRPr="0055321E">
        <w:rPr>
          <w:rFonts w:ascii="Times New Roman" w:hAnsi="Times New Roman"/>
          <w:sz w:val="22"/>
          <w:szCs w:val="22"/>
          <w:lang w:val="en-GB"/>
        </w:rPr>
        <w:t>600 installed wind turbines</w:t>
      </w:r>
      <w:r>
        <w:rPr>
          <w:rFonts w:ascii="Times New Roman" w:hAnsi="Times New Roman"/>
          <w:sz w:val="22"/>
          <w:szCs w:val="22"/>
          <w:lang w:val="en-GB"/>
        </w:rPr>
        <w:t>;</w:t>
      </w:r>
    </w:p>
    <w:p w:rsidR="0055321E" w:rsidRPr="0055321E" w:rsidRDefault="0055321E" w:rsidP="0055321E">
      <w:pPr>
        <w:pStyle w:val="ListParagraph"/>
        <w:numPr>
          <w:ilvl w:val="0"/>
          <w:numId w:val="5"/>
        </w:numPr>
        <w:spacing w:after="120" w:line="280" w:lineRule="atLeast"/>
        <w:jc w:val="both"/>
        <w:rPr>
          <w:rFonts w:ascii="Times New Roman" w:hAnsi="Times New Roman"/>
          <w:sz w:val="22"/>
          <w:szCs w:val="22"/>
          <w:lang w:val="en-GB"/>
        </w:rPr>
      </w:pPr>
      <w:r w:rsidRPr="0055321E">
        <w:rPr>
          <w:rFonts w:ascii="Times New Roman" w:hAnsi="Times New Roman"/>
          <w:sz w:val="22"/>
          <w:szCs w:val="22"/>
          <w:lang w:val="en-GB"/>
        </w:rPr>
        <w:t>Energy to power 250 000 homes for a year</w:t>
      </w:r>
      <w:r>
        <w:rPr>
          <w:rFonts w:ascii="Times New Roman" w:hAnsi="Times New Roman"/>
          <w:sz w:val="22"/>
          <w:szCs w:val="22"/>
          <w:lang w:val="en-GB"/>
        </w:rPr>
        <w:t>;</w:t>
      </w:r>
    </w:p>
    <w:p w:rsidR="00FB50C8" w:rsidRDefault="0055321E" w:rsidP="00D838CB">
      <w:pPr>
        <w:pStyle w:val="ListParagraph"/>
        <w:numPr>
          <w:ilvl w:val="0"/>
          <w:numId w:val="5"/>
        </w:numPr>
        <w:spacing w:after="120" w:line="280" w:lineRule="atLeast"/>
        <w:jc w:val="both"/>
        <w:rPr>
          <w:rFonts w:ascii="Times New Roman" w:hAnsi="Times New Roman"/>
          <w:sz w:val="22"/>
          <w:szCs w:val="22"/>
          <w:lang w:val="en-GB"/>
        </w:rPr>
      </w:pPr>
      <w:r w:rsidRPr="0055321E">
        <w:rPr>
          <w:rFonts w:ascii="Times New Roman" w:hAnsi="Times New Roman"/>
          <w:sz w:val="22"/>
          <w:szCs w:val="22"/>
          <w:lang w:val="en-GB"/>
        </w:rPr>
        <w:t>70 % of the yearly emissions of a coal-fired power plant</w:t>
      </w:r>
      <w:r>
        <w:rPr>
          <w:rFonts w:ascii="Times New Roman" w:hAnsi="Times New Roman"/>
          <w:sz w:val="22"/>
          <w:szCs w:val="22"/>
          <w:lang w:val="en-GB"/>
        </w:rPr>
        <w:t>.</w:t>
      </w:r>
    </w:p>
    <w:p w:rsidR="00595D25" w:rsidRDefault="00595D25" w:rsidP="00D541E5">
      <w:pPr>
        <w:pStyle w:val="ListParagraph"/>
        <w:spacing w:after="120" w:line="280" w:lineRule="atLeast"/>
        <w:jc w:val="both"/>
        <w:rPr>
          <w:rFonts w:ascii="Times New Roman" w:hAnsi="Times New Roman"/>
          <w:sz w:val="22"/>
          <w:szCs w:val="22"/>
          <w:lang w:val="en-GB"/>
        </w:rPr>
      </w:pPr>
    </w:p>
    <w:p w:rsidR="007C3E3E" w:rsidRPr="00595D25" w:rsidRDefault="007C3E3E" w:rsidP="00D541E5">
      <w:pPr>
        <w:pStyle w:val="ListParagraph"/>
        <w:spacing w:after="120" w:line="280" w:lineRule="atLeast"/>
        <w:jc w:val="both"/>
        <w:rPr>
          <w:rFonts w:ascii="Times New Roman" w:hAnsi="Times New Roman"/>
          <w:sz w:val="22"/>
          <w:szCs w:val="22"/>
          <w:lang w:val="en-GB"/>
        </w:rPr>
      </w:pPr>
    </w:p>
    <w:p w:rsidR="006C45D3" w:rsidRPr="002E3126" w:rsidRDefault="0046503B" w:rsidP="006C45D3">
      <w:pPr>
        <w:spacing w:after="120" w:line="280" w:lineRule="atLeast"/>
        <w:ind w:left="426" w:hanging="426"/>
        <w:jc w:val="both"/>
        <w:rPr>
          <w:rFonts w:cs="Arial"/>
          <w:b/>
          <w:smallCaps/>
          <w:sz w:val="22"/>
          <w:szCs w:val="20"/>
          <w:lang w:val="en-GB"/>
        </w:rPr>
      </w:pPr>
      <w:r>
        <w:rPr>
          <w:rFonts w:cs="Arial"/>
          <w:b/>
          <w:smallCaps/>
          <w:sz w:val="22"/>
          <w:szCs w:val="20"/>
          <w:lang w:val="en-GB"/>
        </w:rPr>
        <w:lastRenderedPageBreak/>
        <w:t>5.4</w:t>
      </w:r>
      <w:r w:rsidR="006C45D3" w:rsidRPr="005D7795">
        <w:rPr>
          <w:rFonts w:cs="Arial"/>
          <w:b/>
          <w:smallCaps/>
          <w:sz w:val="22"/>
          <w:szCs w:val="20"/>
          <w:lang w:val="en-GB"/>
        </w:rPr>
        <w:t>.</w:t>
      </w:r>
      <w:r>
        <w:rPr>
          <w:rFonts w:cs="Arial"/>
          <w:b/>
          <w:smallCaps/>
          <w:sz w:val="22"/>
          <w:szCs w:val="20"/>
          <w:lang w:val="en-GB"/>
        </w:rPr>
        <w:t xml:space="preserve"> </w:t>
      </w:r>
      <w:r w:rsidR="00054C52">
        <w:rPr>
          <w:rFonts w:cs="Arial"/>
          <w:b/>
          <w:smallCaps/>
          <w:sz w:val="22"/>
          <w:szCs w:val="20"/>
          <w:lang w:val="en-GB"/>
        </w:rPr>
        <w:t>Concluding Remarks</w:t>
      </w:r>
    </w:p>
    <w:p w:rsidR="00487465" w:rsidRDefault="006C45D3" w:rsidP="006C45D3">
      <w:pPr>
        <w:spacing w:after="120" w:line="280" w:lineRule="atLeast"/>
        <w:jc w:val="both"/>
        <w:rPr>
          <w:rFonts w:ascii="Times New Roman" w:hAnsi="Times New Roman"/>
          <w:sz w:val="22"/>
          <w:szCs w:val="22"/>
          <w:lang w:val="en-GB"/>
        </w:rPr>
      </w:pPr>
      <w:r>
        <w:rPr>
          <w:rFonts w:ascii="Times New Roman" w:hAnsi="Times New Roman"/>
          <w:sz w:val="22"/>
          <w:szCs w:val="22"/>
          <w:lang w:val="en-GB"/>
        </w:rPr>
        <w:t xml:space="preserve">This first version of the program </w:t>
      </w:r>
      <w:r w:rsidR="00E731CA">
        <w:rPr>
          <w:rFonts w:ascii="Times New Roman" w:hAnsi="Times New Roman"/>
          <w:sz w:val="22"/>
          <w:szCs w:val="22"/>
          <w:lang w:val="en-GB"/>
        </w:rPr>
        <w:t xml:space="preserve">validated the use of genetic algorithms to automate to a certain degree the design of optimised lattice tower structures, returning gains in productivity and material efficiency. </w:t>
      </w:r>
    </w:p>
    <w:p w:rsidR="00487465" w:rsidRDefault="00487465" w:rsidP="006C45D3">
      <w:pPr>
        <w:spacing w:after="120" w:line="280" w:lineRule="atLeast"/>
        <w:jc w:val="both"/>
        <w:rPr>
          <w:rFonts w:ascii="Times New Roman" w:hAnsi="Times New Roman"/>
          <w:sz w:val="22"/>
          <w:szCs w:val="22"/>
          <w:lang w:val="en-GB"/>
        </w:rPr>
      </w:pPr>
      <w:r>
        <w:rPr>
          <w:rFonts w:ascii="Times New Roman" w:hAnsi="Times New Roman"/>
          <w:sz w:val="22"/>
          <w:szCs w:val="22"/>
          <w:lang w:val="en-GB"/>
        </w:rPr>
        <w:t xml:space="preserve">The returned structure also had fewer cross-section types than the original case study model, such change reduces material waste in the fabrication phase. </w:t>
      </w:r>
    </w:p>
    <w:p w:rsidR="00487465" w:rsidRDefault="00487465" w:rsidP="006C45D3">
      <w:pPr>
        <w:spacing w:after="120" w:line="280" w:lineRule="atLeast"/>
        <w:jc w:val="both"/>
        <w:rPr>
          <w:rFonts w:ascii="Times New Roman" w:hAnsi="Times New Roman"/>
          <w:sz w:val="22"/>
          <w:szCs w:val="22"/>
          <w:lang w:val="en-GB"/>
        </w:rPr>
      </w:pPr>
      <w:r>
        <w:rPr>
          <w:rFonts w:ascii="Times New Roman" w:hAnsi="Times New Roman"/>
          <w:sz w:val="22"/>
          <w:szCs w:val="22"/>
          <w:lang w:val="en-GB"/>
        </w:rPr>
        <w:t xml:space="preserve">Having two different truss planes – symmetric in opposite faces – changes the fabrication phase as left and right sections of each bar need to be identified. According to Metalogalva, such a change is not a big concern as the fabrication phase is mostly automated. The assembly phase has a slight increase in complexity </w:t>
      </w:r>
      <w:r w:rsidR="004C4686">
        <w:rPr>
          <w:rFonts w:ascii="Times New Roman" w:hAnsi="Times New Roman"/>
          <w:sz w:val="22"/>
          <w:szCs w:val="22"/>
          <w:lang w:val="en-GB"/>
        </w:rPr>
        <w:t xml:space="preserve">each element needs to go not only to </w:t>
      </w:r>
      <w:r w:rsidR="00AC0A54">
        <w:rPr>
          <w:rFonts w:ascii="Times New Roman" w:hAnsi="Times New Roman"/>
          <w:sz w:val="22"/>
          <w:szCs w:val="22"/>
          <w:lang w:val="en-GB"/>
        </w:rPr>
        <w:t>the correct place in the truss but</w:t>
      </w:r>
      <w:r w:rsidR="004C4686">
        <w:rPr>
          <w:rFonts w:ascii="Times New Roman" w:hAnsi="Times New Roman"/>
          <w:sz w:val="22"/>
          <w:szCs w:val="22"/>
          <w:lang w:val="en-GB"/>
        </w:rPr>
        <w:t xml:space="preserve"> also to the correct side of the structure.</w:t>
      </w:r>
    </w:p>
    <w:p w:rsidR="00487465" w:rsidRDefault="00487465" w:rsidP="00487465">
      <w:pPr>
        <w:spacing w:after="120" w:line="280" w:lineRule="atLeast"/>
        <w:ind w:left="567" w:hanging="567"/>
        <w:jc w:val="both"/>
        <w:rPr>
          <w:rFonts w:cs="Arial"/>
          <w:smallCaps/>
          <w:szCs w:val="20"/>
          <w:lang w:val="en-GB"/>
        </w:rPr>
      </w:pPr>
      <w:r>
        <w:rPr>
          <w:rFonts w:cs="Arial"/>
          <w:smallCaps/>
          <w:szCs w:val="20"/>
          <w:lang w:val="en-GB"/>
        </w:rPr>
        <w:t>5.4.1</w:t>
      </w:r>
      <w:r w:rsidRPr="005D7795">
        <w:rPr>
          <w:rFonts w:cs="Arial"/>
          <w:smallCaps/>
          <w:szCs w:val="20"/>
          <w:lang w:val="en-GB"/>
        </w:rPr>
        <w:t>.</w:t>
      </w:r>
      <w:r w:rsidRPr="005D7795">
        <w:rPr>
          <w:rFonts w:cs="Arial"/>
          <w:smallCaps/>
          <w:szCs w:val="20"/>
          <w:lang w:val="en-GB"/>
        </w:rPr>
        <w:tab/>
      </w:r>
      <w:r>
        <w:rPr>
          <w:rFonts w:cs="Arial"/>
          <w:smallCaps/>
          <w:szCs w:val="20"/>
          <w:lang w:val="en-GB"/>
        </w:rPr>
        <w:t>Future Work</w:t>
      </w:r>
    </w:p>
    <w:p w:rsidR="00487465" w:rsidRDefault="00487465" w:rsidP="006C45D3">
      <w:pPr>
        <w:spacing w:after="120" w:line="280" w:lineRule="atLeast"/>
        <w:jc w:val="both"/>
        <w:rPr>
          <w:rFonts w:ascii="Times New Roman" w:hAnsi="Times New Roman"/>
          <w:sz w:val="22"/>
          <w:szCs w:val="22"/>
          <w:lang w:val="en-GB"/>
        </w:rPr>
      </w:pPr>
      <w:r>
        <w:rPr>
          <w:rFonts w:ascii="Times New Roman" w:hAnsi="Times New Roman"/>
          <w:sz w:val="22"/>
          <w:szCs w:val="22"/>
          <w:lang w:val="en-GB"/>
        </w:rPr>
        <w:t>During development and testing, some points to improve in a future iteration of the software were also identified.</w:t>
      </w:r>
    </w:p>
    <w:p w:rsidR="006A254B" w:rsidRDefault="00412C16" w:rsidP="006C45D3">
      <w:pPr>
        <w:spacing w:after="120" w:line="280" w:lineRule="atLeast"/>
        <w:jc w:val="both"/>
        <w:rPr>
          <w:rFonts w:ascii="Times New Roman" w:hAnsi="Times New Roman"/>
          <w:sz w:val="22"/>
          <w:szCs w:val="22"/>
          <w:lang w:val="en-GB"/>
        </w:rPr>
      </w:pPr>
      <w:r>
        <w:rPr>
          <w:rFonts w:ascii="Times New Roman" w:hAnsi="Times New Roman"/>
          <w:sz w:val="22"/>
          <w:szCs w:val="22"/>
          <w:lang w:val="en-GB"/>
        </w:rPr>
        <w:t xml:space="preserve">The Genome class, responsible for the DNA generation should be updated to ensure symmetry of the structure even when </w:t>
      </w:r>
      <w:r w:rsidR="006A254B">
        <w:rPr>
          <w:rFonts w:ascii="Times New Roman" w:hAnsi="Times New Roman"/>
          <w:sz w:val="22"/>
          <w:szCs w:val="22"/>
          <w:lang w:val="en-GB"/>
        </w:rPr>
        <w:t>loads are reduced, as they were in the case study, to its most critical loads for a specific quadrant. This would shorten the execution time of the optimisation by reducing th</w:t>
      </w:r>
      <w:r w:rsidR="00D541E5">
        <w:rPr>
          <w:rFonts w:ascii="Times New Roman" w:hAnsi="Times New Roman"/>
          <w:sz w:val="22"/>
          <w:szCs w:val="22"/>
          <w:lang w:val="en-GB"/>
        </w:rPr>
        <w:t>e number of load cases applied to</w:t>
      </w:r>
      <w:r w:rsidR="006A254B">
        <w:rPr>
          <w:rFonts w:ascii="Times New Roman" w:hAnsi="Times New Roman"/>
          <w:sz w:val="22"/>
          <w:szCs w:val="22"/>
          <w:lang w:val="en-GB"/>
        </w:rPr>
        <w:t xml:space="preserve"> the structure (by removing the sy</w:t>
      </w:r>
      <w:r w:rsidR="00D541E5">
        <w:rPr>
          <w:rFonts w:ascii="Times New Roman" w:hAnsi="Times New Roman"/>
          <w:sz w:val="22"/>
          <w:szCs w:val="22"/>
          <w:lang w:val="en-GB"/>
        </w:rPr>
        <w:t xml:space="preserve">mmetrical LCs). This avoid the </w:t>
      </w:r>
      <w:r w:rsidR="006A254B">
        <w:rPr>
          <w:rFonts w:ascii="Times New Roman" w:hAnsi="Times New Roman"/>
          <w:sz w:val="22"/>
          <w:szCs w:val="22"/>
          <w:lang w:val="en-GB"/>
        </w:rPr>
        <w:t xml:space="preserve">need </w:t>
      </w:r>
      <w:r w:rsidR="00D541E5">
        <w:rPr>
          <w:rFonts w:ascii="Times New Roman" w:hAnsi="Times New Roman"/>
          <w:sz w:val="22"/>
          <w:szCs w:val="22"/>
          <w:lang w:val="en-GB"/>
        </w:rPr>
        <w:t>for</w:t>
      </w:r>
      <w:r w:rsidR="006A254B">
        <w:rPr>
          <w:rFonts w:ascii="Times New Roman" w:hAnsi="Times New Roman"/>
          <w:sz w:val="22"/>
          <w:szCs w:val="22"/>
          <w:lang w:val="en-GB"/>
        </w:rPr>
        <w:t xml:space="preserve"> human operations to re-establish symmetry of the solution. This could be implemented by defini</w:t>
      </w:r>
      <w:r w:rsidR="00D541E5">
        <w:rPr>
          <w:rFonts w:ascii="Times New Roman" w:hAnsi="Times New Roman"/>
          <w:sz w:val="22"/>
          <w:szCs w:val="22"/>
          <w:lang w:val="en-GB"/>
        </w:rPr>
        <w:t>ng a master quadrant, from which</w:t>
      </w:r>
      <w:r w:rsidR="006A254B">
        <w:rPr>
          <w:rFonts w:ascii="Times New Roman" w:hAnsi="Times New Roman"/>
          <w:sz w:val="22"/>
          <w:szCs w:val="22"/>
          <w:lang w:val="en-GB"/>
        </w:rPr>
        <w:t xml:space="preserve"> every bar in the remaining three corners of the structure would i</w:t>
      </w:r>
      <w:r w:rsidR="00D541E5">
        <w:rPr>
          <w:rFonts w:ascii="Times New Roman" w:hAnsi="Times New Roman"/>
          <w:sz w:val="22"/>
          <w:szCs w:val="22"/>
          <w:lang w:val="en-GB"/>
        </w:rPr>
        <w:t>nherit its properties. T</w:t>
      </w:r>
      <w:r w:rsidR="006A254B">
        <w:rPr>
          <w:rFonts w:ascii="Times New Roman" w:hAnsi="Times New Roman"/>
          <w:sz w:val="22"/>
          <w:szCs w:val="22"/>
          <w:lang w:val="en-GB"/>
        </w:rPr>
        <w:t xml:space="preserve">he same </w:t>
      </w:r>
      <w:r w:rsidR="00D541E5">
        <w:rPr>
          <w:rFonts w:ascii="Times New Roman" w:hAnsi="Times New Roman"/>
          <w:sz w:val="22"/>
          <w:szCs w:val="22"/>
          <w:lang w:val="en-GB"/>
        </w:rPr>
        <w:t xml:space="preserve">approach </w:t>
      </w:r>
      <w:r w:rsidR="006A254B">
        <w:rPr>
          <w:rFonts w:ascii="Times New Roman" w:hAnsi="Times New Roman"/>
          <w:sz w:val="22"/>
          <w:szCs w:val="22"/>
          <w:lang w:val="en-GB"/>
        </w:rPr>
        <w:t>should also</w:t>
      </w:r>
      <w:r w:rsidR="00D541E5">
        <w:rPr>
          <w:rFonts w:ascii="Times New Roman" w:hAnsi="Times New Roman"/>
          <w:sz w:val="22"/>
          <w:szCs w:val="22"/>
          <w:lang w:val="en-GB"/>
        </w:rPr>
        <w:t xml:space="preserve"> be applied to the nodes</w:t>
      </w:r>
      <w:r w:rsidR="006A254B">
        <w:rPr>
          <w:rFonts w:ascii="Times New Roman" w:hAnsi="Times New Roman"/>
          <w:sz w:val="22"/>
          <w:szCs w:val="22"/>
          <w:lang w:val="en-GB"/>
        </w:rPr>
        <w:t>.</w:t>
      </w:r>
    </w:p>
    <w:p w:rsidR="00DE1012" w:rsidRDefault="00DE1012" w:rsidP="006C45D3">
      <w:pPr>
        <w:spacing w:after="120" w:line="280" w:lineRule="atLeast"/>
        <w:jc w:val="both"/>
        <w:rPr>
          <w:rFonts w:ascii="Times New Roman" w:hAnsi="Times New Roman"/>
          <w:sz w:val="22"/>
          <w:szCs w:val="22"/>
          <w:lang w:val="en-GB"/>
        </w:rPr>
      </w:pPr>
      <w:r>
        <w:rPr>
          <w:rFonts w:ascii="Times New Roman" w:hAnsi="Times New Roman"/>
          <w:sz w:val="22"/>
          <w:szCs w:val="22"/>
          <w:lang w:val="en-GB"/>
        </w:rPr>
        <w:t xml:space="preserve">When scaling up to optimise larger structures a constraint </w:t>
      </w:r>
      <w:r w:rsidR="00D541E5">
        <w:rPr>
          <w:rFonts w:ascii="Times New Roman" w:hAnsi="Times New Roman"/>
          <w:sz w:val="22"/>
          <w:szCs w:val="22"/>
          <w:lang w:val="en-GB"/>
        </w:rPr>
        <w:t>in the Robot API was identified. T</w:t>
      </w:r>
      <w:r>
        <w:rPr>
          <w:rFonts w:ascii="Times New Roman" w:hAnsi="Times New Roman"/>
          <w:sz w:val="22"/>
          <w:szCs w:val="22"/>
          <w:lang w:val="en-GB"/>
        </w:rPr>
        <w:t xml:space="preserve">he calls needed to update bar properties between each individual </w:t>
      </w:r>
      <w:r w:rsidR="009664D0">
        <w:rPr>
          <w:rFonts w:ascii="Times New Roman" w:hAnsi="Times New Roman"/>
          <w:sz w:val="22"/>
          <w:szCs w:val="22"/>
          <w:lang w:val="en-GB"/>
        </w:rPr>
        <w:t xml:space="preserve">evaluation take too much time when compared to other calls such as the ones responsible for running and retrieving results from the </w:t>
      </w:r>
      <w:r w:rsidR="00D541E5">
        <w:rPr>
          <w:rFonts w:ascii="Times New Roman" w:hAnsi="Times New Roman"/>
          <w:sz w:val="22"/>
          <w:szCs w:val="22"/>
          <w:lang w:val="en-GB"/>
        </w:rPr>
        <w:t>structural analysis. I</w:t>
      </w:r>
      <w:r w:rsidR="009664D0">
        <w:rPr>
          <w:rFonts w:ascii="Times New Roman" w:hAnsi="Times New Roman"/>
          <w:sz w:val="22"/>
          <w:szCs w:val="22"/>
          <w:lang w:val="en-GB"/>
        </w:rPr>
        <w:t>n fact</w:t>
      </w:r>
      <w:r w:rsidR="00D541E5">
        <w:rPr>
          <w:rFonts w:ascii="Times New Roman" w:hAnsi="Times New Roman"/>
          <w:sz w:val="22"/>
          <w:szCs w:val="22"/>
          <w:lang w:val="en-GB"/>
        </w:rPr>
        <w:t>,</w:t>
      </w:r>
      <w:r w:rsidR="009664D0">
        <w:rPr>
          <w:rFonts w:ascii="Times New Roman" w:hAnsi="Times New Roman"/>
          <w:sz w:val="22"/>
          <w:szCs w:val="22"/>
          <w:lang w:val="en-GB"/>
        </w:rPr>
        <w:t xml:space="preserve"> when the bar count increases above a certain </w:t>
      </w:r>
      <w:r w:rsidR="00D541E5">
        <w:rPr>
          <w:rFonts w:ascii="Times New Roman" w:hAnsi="Times New Roman"/>
          <w:sz w:val="22"/>
          <w:szCs w:val="22"/>
          <w:lang w:val="en-GB"/>
        </w:rPr>
        <w:t>number,</w:t>
      </w:r>
      <w:r w:rsidR="009664D0">
        <w:rPr>
          <w:rFonts w:ascii="Times New Roman" w:hAnsi="Times New Roman"/>
          <w:sz w:val="22"/>
          <w:szCs w:val="22"/>
          <w:lang w:val="en-GB"/>
        </w:rPr>
        <w:t xml:space="preserve"> the communication between the </w:t>
      </w:r>
      <w:r w:rsidR="00D541E5">
        <w:rPr>
          <w:rFonts w:ascii="Times New Roman" w:hAnsi="Times New Roman"/>
          <w:sz w:val="22"/>
          <w:szCs w:val="22"/>
          <w:lang w:val="en-GB"/>
        </w:rPr>
        <w:t xml:space="preserve">developed </w:t>
      </w:r>
      <w:r w:rsidR="009664D0">
        <w:rPr>
          <w:rFonts w:ascii="Times New Roman" w:hAnsi="Times New Roman"/>
          <w:sz w:val="22"/>
          <w:szCs w:val="22"/>
          <w:lang w:val="en-GB"/>
        </w:rPr>
        <w:t xml:space="preserve">program and Robot are slow enough to make the application stop responding. In a future version, changing the Robot_call class to work with another </w:t>
      </w:r>
      <w:r w:rsidR="00887871">
        <w:rPr>
          <w:rFonts w:ascii="Times New Roman" w:hAnsi="Times New Roman"/>
          <w:sz w:val="22"/>
          <w:szCs w:val="22"/>
          <w:lang w:val="en-GB"/>
        </w:rPr>
        <w:t>structural analysis</w:t>
      </w:r>
      <w:r w:rsidR="009664D0">
        <w:rPr>
          <w:rFonts w:ascii="Times New Roman" w:hAnsi="Times New Roman"/>
          <w:sz w:val="22"/>
          <w:szCs w:val="22"/>
          <w:lang w:val="en-GB"/>
        </w:rPr>
        <w:t xml:space="preserve"> package such as OpenSees or Oasys GSA will deliver higher performance and will enable more complex optimization problems to run.</w:t>
      </w:r>
    </w:p>
    <w:p w:rsidR="009664D0" w:rsidRDefault="00E349A9" w:rsidP="006C45D3">
      <w:pPr>
        <w:spacing w:after="120" w:line="280" w:lineRule="atLeast"/>
        <w:jc w:val="both"/>
        <w:rPr>
          <w:rFonts w:ascii="Times New Roman" w:hAnsi="Times New Roman"/>
          <w:sz w:val="22"/>
          <w:szCs w:val="22"/>
          <w:lang w:val="en-GB"/>
        </w:rPr>
      </w:pPr>
      <w:r>
        <w:rPr>
          <w:rFonts w:ascii="Times New Roman" w:hAnsi="Times New Roman"/>
          <w:sz w:val="22"/>
          <w:szCs w:val="22"/>
          <w:lang w:val="en-GB"/>
        </w:rPr>
        <w:t>Finally,</w:t>
      </w:r>
      <w:r w:rsidR="009664D0">
        <w:rPr>
          <w:rFonts w:ascii="Times New Roman" w:hAnsi="Times New Roman"/>
          <w:sz w:val="22"/>
          <w:szCs w:val="22"/>
          <w:lang w:val="en-GB"/>
        </w:rPr>
        <w:t xml:space="preserve"> </w:t>
      </w:r>
      <w:r w:rsidR="008C0E49">
        <w:rPr>
          <w:rFonts w:ascii="Times New Roman" w:hAnsi="Times New Roman"/>
          <w:sz w:val="22"/>
          <w:szCs w:val="22"/>
          <w:lang w:val="en-GB"/>
        </w:rPr>
        <w:t xml:space="preserve">to address the need for human intervention to read the log file and add secondary bracing to the model, </w:t>
      </w:r>
      <w:r>
        <w:rPr>
          <w:rFonts w:ascii="Times New Roman" w:hAnsi="Times New Roman"/>
          <w:sz w:val="22"/>
          <w:szCs w:val="22"/>
          <w:lang w:val="en-GB"/>
        </w:rPr>
        <w:t xml:space="preserve">a future academic work could </w:t>
      </w:r>
      <w:r w:rsidR="00066D2F">
        <w:rPr>
          <w:rFonts w:ascii="Times New Roman" w:hAnsi="Times New Roman"/>
          <w:sz w:val="22"/>
          <w:szCs w:val="22"/>
          <w:lang w:val="en-GB"/>
        </w:rPr>
        <w:t>study</w:t>
      </w:r>
      <w:r>
        <w:rPr>
          <w:rFonts w:ascii="Times New Roman" w:hAnsi="Times New Roman"/>
          <w:sz w:val="22"/>
          <w:szCs w:val="22"/>
          <w:lang w:val="en-GB"/>
        </w:rPr>
        <w:t xml:space="preserve"> the implementation of a neural network to read input from that file and the structure, and automatically apply the needed bracing elements.</w:t>
      </w:r>
    </w:p>
    <w:p w:rsidR="00FB50C8" w:rsidRDefault="00FB50C8" w:rsidP="00D838CB">
      <w:pPr>
        <w:spacing w:after="120" w:line="280" w:lineRule="atLeast"/>
        <w:jc w:val="both"/>
        <w:rPr>
          <w:rFonts w:ascii="Times New Roman" w:hAnsi="Times New Roman"/>
          <w:sz w:val="22"/>
          <w:szCs w:val="22"/>
          <w:lang w:val="en-GB"/>
        </w:rPr>
      </w:pPr>
    </w:p>
    <w:p w:rsidR="00B675E3" w:rsidRDefault="00B675E3" w:rsidP="00D838CB">
      <w:pPr>
        <w:spacing w:after="120" w:line="280" w:lineRule="atLeast"/>
        <w:jc w:val="both"/>
        <w:rPr>
          <w:rFonts w:ascii="Times New Roman" w:hAnsi="Times New Roman"/>
          <w:sz w:val="22"/>
          <w:szCs w:val="22"/>
          <w:lang w:val="en-GB"/>
        </w:rPr>
      </w:pPr>
    </w:p>
    <w:p w:rsidR="00D838CB" w:rsidRDefault="00D838CB" w:rsidP="00D838CB">
      <w:pPr>
        <w:spacing w:after="120" w:line="280" w:lineRule="atLeast"/>
        <w:jc w:val="both"/>
        <w:rPr>
          <w:rFonts w:ascii="Times New Roman" w:hAnsi="Times New Roman"/>
          <w:sz w:val="22"/>
          <w:szCs w:val="22"/>
          <w:lang w:val="en-GB"/>
        </w:rPr>
      </w:pPr>
    </w:p>
    <w:p w:rsidR="0030205A" w:rsidRDefault="0030205A" w:rsidP="005E4E0E">
      <w:pPr>
        <w:spacing w:after="120" w:line="280" w:lineRule="atLeast"/>
        <w:jc w:val="both"/>
        <w:rPr>
          <w:rFonts w:ascii="Times New Roman" w:hAnsi="Times New Roman"/>
          <w:sz w:val="22"/>
          <w:szCs w:val="22"/>
          <w:lang w:val="en-GB"/>
        </w:rPr>
      </w:pPr>
    </w:p>
    <w:p w:rsidR="0030205A" w:rsidRDefault="006A603C" w:rsidP="005E4E0E">
      <w:pPr>
        <w:spacing w:after="120" w:line="280" w:lineRule="atLeast"/>
        <w:jc w:val="both"/>
        <w:rPr>
          <w:rFonts w:ascii="Times New Roman" w:hAnsi="Times New Roman"/>
          <w:sz w:val="22"/>
          <w:szCs w:val="22"/>
          <w:lang w:val="en-GB"/>
        </w:rPr>
      </w:pPr>
      <w:hyperlink r:id="rId17" w:history="1">
        <w:r w:rsidR="00595D25" w:rsidRPr="00AA5AD2">
          <w:rPr>
            <w:rStyle w:val="Hyperlink"/>
            <w:rFonts w:ascii="Times New Roman" w:hAnsi="Times New Roman"/>
            <w:sz w:val="22"/>
            <w:szCs w:val="22"/>
            <w:lang w:val="en-GB"/>
          </w:rPr>
          <w:t>https://setis.ec.europa.eu/related-jrc-activities/jrc-setis-reports/energy-efficiency-iron-and-steel-industry-technology</w:t>
        </w:r>
      </w:hyperlink>
      <w:r w:rsidR="00595D25">
        <w:rPr>
          <w:rFonts w:ascii="Times New Roman" w:hAnsi="Times New Roman"/>
          <w:sz w:val="22"/>
          <w:szCs w:val="22"/>
          <w:lang w:val="en-GB"/>
        </w:rPr>
        <w:t xml:space="preserve"> (06/06/2017)</w:t>
      </w:r>
    </w:p>
    <w:p w:rsidR="0030205A" w:rsidRDefault="0030205A" w:rsidP="005E4E0E">
      <w:pPr>
        <w:spacing w:after="120" w:line="280" w:lineRule="atLeast"/>
        <w:jc w:val="both"/>
        <w:rPr>
          <w:rFonts w:ascii="Times New Roman" w:hAnsi="Times New Roman"/>
          <w:sz w:val="22"/>
          <w:szCs w:val="22"/>
          <w:lang w:val="en-GB"/>
        </w:rPr>
      </w:pPr>
    </w:p>
    <w:p w:rsidR="0030705E" w:rsidRPr="005D7795" w:rsidRDefault="0030705E">
      <w:pPr>
        <w:rPr>
          <w:lang w:val="en-GB"/>
        </w:rPr>
      </w:pPr>
    </w:p>
    <w:sectPr w:rsidR="0030705E" w:rsidRPr="005D7795" w:rsidSect="00146F48">
      <w:headerReference w:type="even" r:id="rId18"/>
      <w:headerReference w:type="default" r:id="rId19"/>
      <w:footerReference w:type="even" r:id="rId20"/>
      <w:footerReference w:type="default" r:id="rId21"/>
      <w:pgSz w:w="11906" w:h="16838" w:code="9"/>
      <w:pgMar w:top="1701" w:right="1134" w:bottom="1701" w:left="1701" w:header="851" w:footer="851" w:gutter="0"/>
      <w:pgNumType w:start="3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603C" w:rsidRDefault="006A603C">
      <w:r>
        <w:separator/>
      </w:r>
    </w:p>
  </w:endnote>
  <w:endnote w:type="continuationSeparator" w:id="0">
    <w:p w:rsidR="006A603C" w:rsidRDefault="006A60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467D" w:rsidRPr="00807B98" w:rsidRDefault="007C04F0" w:rsidP="00807B98">
    <w:pPr>
      <w:pStyle w:val="Footer"/>
    </w:pPr>
    <w:r>
      <w:rPr>
        <w:rStyle w:val="PageNumber"/>
      </w:rPr>
      <w:fldChar w:fldCharType="begin"/>
    </w:r>
    <w:r>
      <w:rPr>
        <w:rStyle w:val="PageNumber"/>
      </w:rPr>
      <w:instrText xml:space="preserve"> PAGE </w:instrText>
    </w:r>
    <w:r>
      <w:rPr>
        <w:rStyle w:val="PageNumber"/>
      </w:rPr>
      <w:fldChar w:fldCharType="separate"/>
    </w:r>
    <w:r w:rsidR="000C4D38">
      <w:rPr>
        <w:rStyle w:val="PageNumber"/>
        <w:noProof/>
      </w:rPr>
      <w:t>44</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3F94" w:rsidRPr="00274E3F" w:rsidRDefault="007C04F0" w:rsidP="00274E3F">
    <w:pPr>
      <w:pStyle w:val="Footer"/>
      <w:jc w:val="right"/>
    </w:pPr>
    <w:r>
      <w:rPr>
        <w:rStyle w:val="PageNumber"/>
      </w:rPr>
      <w:fldChar w:fldCharType="begin"/>
    </w:r>
    <w:r>
      <w:rPr>
        <w:rStyle w:val="PageNumber"/>
      </w:rPr>
      <w:instrText xml:space="preserve"> PAGE </w:instrText>
    </w:r>
    <w:r>
      <w:rPr>
        <w:rStyle w:val="PageNumber"/>
      </w:rPr>
      <w:fldChar w:fldCharType="separate"/>
    </w:r>
    <w:r w:rsidR="000C4D38">
      <w:rPr>
        <w:rStyle w:val="PageNumber"/>
        <w:noProof/>
      </w:rPr>
      <w:t>45</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603C" w:rsidRDefault="006A603C">
      <w:r>
        <w:separator/>
      </w:r>
    </w:p>
  </w:footnote>
  <w:footnote w:type="continuationSeparator" w:id="0">
    <w:p w:rsidR="006A603C" w:rsidRDefault="006A60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9211"/>
    </w:tblGrid>
    <w:tr w:rsidR="00DA74AF">
      <w:tc>
        <w:tcPr>
          <w:tcW w:w="9211" w:type="dxa"/>
        </w:tcPr>
        <w:p w:rsidR="00DA74AF" w:rsidRDefault="007C04F0" w:rsidP="00DA74AF">
          <w:pPr>
            <w:spacing w:line="240" w:lineRule="atLeast"/>
          </w:pPr>
          <w:r>
            <w:rPr>
              <w:i/>
              <w:sz w:val="16"/>
            </w:rPr>
            <w:t>Título do Trabalho - Arial 8pt itálico</w:t>
          </w:r>
        </w:p>
      </w:tc>
    </w:tr>
  </w:tbl>
  <w:p w:rsidR="00686ED2" w:rsidRDefault="006A603C" w:rsidP="00DA74A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211" w:type="dxa"/>
      <w:tblBorders>
        <w:top w:val="none" w:sz="0" w:space="0" w:color="auto"/>
        <w:left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9211"/>
    </w:tblGrid>
    <w:tr w:rsidR="00B472D4">
      <w:tc>
        <w:tcPr>
          <w:tcW w:w="9211" w:type="dxa"/>
        </w:tcPr>
        <w:p w:rsidR="00B472D4" w:rsidRDefault="007C04F0" w:rsidP="00B472D4">
          <w:pPr>
            <w:spacing w:line="240" w:lineRule="atLeast"/>
            <w:jc w:val="right"/>
          </w:pPr>
          <w:r>
            <w:rPr>
              <w:i/>
              <w:sz w:val="16"/>
            </w:rPr>
            <w:t>Título do Trabalho - Arial 8pt itálico</w:t>
          </w:r>
        </w:p>
      </w:tc>
    </w:tr>
  </w:tbl>
  <w:p w:rsidR="00123F94" w:rsidRDefault="006A603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F03759"/>
    <w:multiLevelType w:val="hybridMultilevel"/>
    <w:tmpl w:val="3AF4324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4279524D"/>
    <w:multiLevelType w:val="hybridMultilevel"/>
    <w:tmpl w:val="FB6018C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49F45AED"/>
    <w:multiLevelType w:val="hybridMultilevel"/>
    <w:tmpl w:val="1880426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6FA43380"/>
    <w:multiLevelType w:val="hybridMultilevel"/>
    <w:tmpl w:val="D588473A"/>
    <w:lvl w:ilvl="0" w:tplc="2326B352">
      <w:start w:val="1"/>
      <w:numFmt w:val="bullet"/>
      <w:lvlText w:val=""/>
      <w:lvlJc w:val="left"/>
      <w:pPr>
        <w:tabs>
          <w:tab w:val="num" w:pos="568"/>
        </w:tabs>
        <w:ind w:left="568" w:hanging="284"/>
      </w:pPr>
      <w:rPr>
        <w:rFonts w:ascii="Wingdings" w:hAnsi="Wingdings" w:hint="default"/>
        <w:sz w:val="18"/>
        <w:szCs w:val="18"/>
      </w:rPr>
    </w:lvl>
    <w:lvl w:ilvl="1" w:tplc="08160003" w:tentative="1">
      <w:start w:val="1"/>
      <w:numFmt w:val="bullet"/>
      <w:lvlText w:val="o"/>
      <w:lvlJc w:val="left"/>
      <w:pPr>
        <w:tabs>
          <w:tab w:val="num" w:pos="1440"/>
        </w:tabs>
        <w:ind w:left="1440" w:hanging="360"/>
      </w:pPr>
      <w:rPr>
        <w:rFonts w:ascii="Courier New" w:hAnsi="Courier New" w:cs="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cs="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cs="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7A4B68E8"/>
    <w:multiLevelType w:val="hybridMultilevel"/>
    <w:tmpl w:val="D10C3BFA"/>
    <w:lvl w:ilvl="0" w:tplc="2326B352">
      <w:start w:val="1"/>
      <w:numFmt w:val="bullet"/>
      <w:lvlText w:val=""/>
      <w:lvlJc w:val="left"/>
      <w:pPr>
        <w:tabs>
          <w:tab w:val="num" w:pos="568"/>
        </w:tabs>
        <w:ind w:left="568" w:hanging="284"/>
      </w:pPr>
      <w:rPr>
        <w:rFonts w:ascii="Wingdings" w:hAnsi="Wingdings" w:hint="default"/>
        <w:sz w:val="18"/>
        <w:szCs w:val="18"/>
      </w:rPr>
    </w:lvl>
    <w:lvl w:ilvl="1" w:tplc="08160003" w:tentative="1">
      <w:start w:val="1"/>
      <w:numFmt w:val="bullet"/>
      <w:lvlText w:val="o"/>
      <w:lvlJc w:val="left"/>
      <w:pPr>
        <w:tabs>
          <w:tab w:val="num" w:pos="1440"/>
        </w:tabs>
        <w:ind w:left="1440" w:hanging="360"/>
      </w:pPr>
      <w:rPr>
        <w:rFonts w:ascii="Courier New" w:hAnsi="Courier New" w:cs="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cs="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cs="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9"/>
  <w:hyphenationZone w:val="425"/>
  <w:evenAndOddHeaders/>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7C04F0"/>
    <w:rsid w:val="00002467"/>
    <w:rsid w:val="0002075B"/>
    <w:rsid w:val="00021BB0"/>
    <w:rsid w:val="00051268"/>
    <w:rsid w:val="00054C52"/>
    <w:rsid w:val="00066D2F"/>
    <w:rsid w:val="00091BB5"/>
    <w:rsid w:val="00093061"/>
    <w:rsid w:val="000A07F8"/>
    <w:rsid w:val="000C4D38"/>
    <w:rsid w:val="000E133B"/>
    <w:rsid w:val="00106E52"/>
    <w:rsid w:val="00110776"/>
    <w:rsid w:val="00132C27"/>
    <w:rsid w:val="00146F48"/>
    <w:rsid w:val="00183780"/>
    <w:rsid w:val="001D3F8D"/>
    <w:rsid w:val="001E2D73"/>
    <w:rsid w:val="00206F47"/>
    <w:rsid w:val="00211A49"/>
    <w:rsid w:val="00225868"/>
    <w:rsid w:val="00263874"/>
    <w:rsid w:val="00276B12"/>
    <w:rsid w:val="0028701A"/>
    <w:rsid w:val="002920B3"/>
    <w:rsid w:val="002E3126"/>
    <w:rsid w:val="002F2A00"/>
    <w:rsid w:val="002F4758"/>
    <w:rsid w:val="0030205A"/>
    <w:rsid w:val="0030705E"/>
    <w:rsid w:val="00327199"/>
    <w:rsid w:val="003370FC"/>
    <w:rsid w:val="003453F9"/>
    <w:rsid w:val="00347D47"/>
    <w:rsid w:val="00353FFF"/>
    <w:rsid w:val="00371371"/>
    <w:rsid w:val="00376ADC"/>
    <w:rsid w:val="003B4913"/>
    <w:rsid w:val="003D2BA8"/>
    <w:rsid w:val="003D575A"/>
    <w:rsid w:val="003E0555"/>
    <w:rsid w:val="00407111"/>
    <w:rsid w:val="00412C16"/>
    <w:rsid w:val="00414B11"/>
    <w:rsid w:val="0043480D"/>
    <w:rsid w:val="004571BC"/>
    <w:rsid w:val="00464E0C"/>
    <w:rsid w:val="0046503B"/>
    <w:rsid w:val="004716FE"/>
    <w:rsid w:val="00474B93"/>
    <w:rsid w:val="00477A4F"/>
    <w:rsid w:val="00487465"/>
    <w:rsid w:val="004C4686"/>
    <w:rsid w:val="004F3FC4"/>
    <w:rsid w:val="00551BEA"/>
    <w:rsid w:val="0055321E"/>
    <w:rsid w:val="005728C4"/>
    <w:rsid w:val="00586674"/>
    <w:rsid w:val="00595D25"/>
    <w:rsid w:val="005D5B2A"/>
    <w:rsid w:val="005D7795"/>
    <w:rsid w:val="005E4E0E"/>
    <w:rsid w:val="005E5389"/>
    <w:rsid w:val="00621F86"/>
    <w:rsid w:val="00633298"/>
    <w:rsid w:val="00663D40"/>
    <w:rsid w:val="006813CC"/>
    <w:rsid w:val="00686774"/>
    <w:rsid w:val="006A254B"/>
    <w:rsid w:val="006A603C"/>
    <w:rsid w:val="006C45D3"/>
    <w:rsid w:val="006E49A6"/>
    <w:rsid w:val="00711A65"/>
    <w:rsid w:val="00712CBD"/>
    <w:rsid w:val="00742EC6"/>
    <w:rsid w:val="00767ED8"/>
    <w:rsid w:val="007A3C8D"/>
    <w:rsid w:val="007B3C7E"/>
    <w:rsid w:val="007C04F0"/>
    <w:rsid w:val="007C3E3E"/>
    <w:rsid w:val="007D4BDB"/>
    <w:rsid w:val="007D5B7C"/>
    <w:rsid w:val="00831F43"/>
    <w:rsid w:val="0083696F"/>
    <w:rsid w:val="00887871"/>
    <w:rsid w:val="008C0E49"/>
    <w:rsid w:val="008C1B92"/>
    <w:rsid w:val="008D1C48"/>
    <w:rsid w:val="008D2628"/>
    <w:rsid w:val="00912A25"/>
    <w:rsid w:val="00920F88"/>
    <w:rsid w:val="00935A79"/>
    <w:rsid w:val="00955C13"/>
    <w:rsid w:val="009664D0"/>
    <w:rsid w:val="00984FDA"/>
    <w:rsid w:val="009D3DCD"/>
    <w:rsid w:val="009E676B"/>
    <w:rsid w:val="009E6A4D"/>
    <w:rsid w:val="009F622B"/>
    <w:rsid w:val="00A14431"/>
    <w:rsid w:val="00A305D4"/>
    <w:rsid w:val="00A75828"/>
    <w:rsid w:val="00A93568"/>
    <w:rsid w:val="00A966D5"/>
    <w:rsid w:val="00AC0A54"/>
    <w:rsid w:val="00AC24B3"/>
    <w:rsid w:val="00B54650"/>
    <w:rsid w:val="00B63AEA"/>
    <w:rsid w:val="00B675E3"/>
    <w:rsid w:val="00B87772"/>
    <w:rsid w:val="00BA234E"/>
    <w:rsid w:val="00BE4740"/>
    <w:rsid w:val="00C07744"/>
    <w:rsid w:val="00C74FF0"/>
    <w:rsid w:val="00C82693"/>
    <w:rsid w:val="00CA2BD9"/>
    <w:rsid w:val="00CE1E96"/>
    <w:rsid w:val="00CF1E40"/>
    <w:rsid w:val="00D00F98"/>
    <w:rsid w:val="00D020F6"/>
    <w:rsid w:val="00D16B9E"/>
    <w:rsid w:val="00D35D7F"/>
    <w:rsid w:val="00D541E5"/>
    <w:rsid w:val="00D838CB"/>
    <w:rsid w:val="00D84D32"/>
    <w:rsid w:val="00DA6D4E"/>
    <w:rsid w:val="00DE1012"/>
    <w:rsid w:val="00DE303A"/>
    <w:rsid w:val="00E22CB8"/>
    <w:rsid w:val="00E24301"/>
    <w:rsid w:val="00E349A9"/>
    <w:rsid w:val="00E731CA"/>
    <w:rsid w:val="00E74F39"/>
    <w:rsid w:val="00EA7DF1"/>
    <w:rsid w:val="00EC4C92"/>
    <w:rsid w:val="00ED28C3"/>
    <w:rsid w:val="00F02FA7"/>
    <w:rsid w:val="00F04DAE"/>
    <w:rsid w:val="00F15DAA"/>
    <w:rsid w:val="00F204F4"/>
    <w:rsid w:val="00F26F07"/>
    <w:rsid w:val="00F502F4"/>
    <w:rsid w:val="00F8270A"/>
    <w:rsid w:val="00F84DE8"/>
    <w:rsid w:val="00F934CF"/>
    <w:rsid w:val="00FB50C8"/>
    <w:rsid w:val="00FC034B"/>
    <w:rsid w:val="00FE1843"/>
    <w:rsid w:val="00FF477D"/>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F98FC"/>
  <w15:docId w15:val="{604D5FF4-320E-4CC9-979C-98FF80590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C04F0"/>
    <w:pPr>
      <w:spacing w:after="0" w:line="240" w:lineRule="auto"/>
    </w:pPr>
    <w:rPr>
      <w:rFonts w:ascii="Arial" w:eastAsia="Times New Roman" w:hAnsi="Arial" w:cs="Times New Roman"/>
      <w:sz w:val="20"/>
      <w:szCs w:val="24"/>
      <w:lang w:eastAsia="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7C04F0"/>
    <w:pPr>
      <w:tabs>
        <w:tab w:val="center" w:pos="4252"/>
        <w:tab w:val="right" w:pos="8504"/>
      </w:tabs>
    </w:pPr>
  </w:style>
  <w:style w:type="character" w:customStyle="1" w:styleId="FooterChar">
    <w:name w:val="Footer Char"/>
    <w:basedOn w:val="DefaultParagraphFont"/>
    <w:link w:val="Footer"/>
    <w:rsid w:val="007C04F0"/>
    <w:rPr>
      <w:rFonts w:ascii="Arial" w:eastAsia="Times New Roman" w:hAnsi="Arial" w:cs="Times New Roman"/>
      <w:sz w:val="20"/>
      <w:szCs w:val="24"/>
      <w:lang w:eastAsia="pt-PT"/>
    </w:rPr>
  </w:style>
  <w:style w:type="character" w:styleId="PageNumber">
    <w:name w:val="page number"/>
    <w:basedOn w:val="DefaultParagraphFont"/>
    <w:rsid w:val="007C04F0"/>
  </w:style>
  <w:style w:type="table" w:styleId="TableGrid">
    <w:name w:val="Table Grid"/>
    <w:basedOn w:val="TableNormal"/>
    <w:rsid w:val="007C04F0"/>
    <w:pPr>
      <w:spacing w:after="0" w:line="240" w:lineRule="auto"/>
    </w:pPr>
    <w:rPr>
      <w:rFonts w:ascii="Times New Roman" w:eastAsia="Times New Roman" w:hAnsi="Times New Roman" w:cs="Times New Roman"/>
      <w:sz w:val="20"/>
      <w:szCs w:val="20"/>
      <w:lang w:eastAsia="pt-P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C04F0"/>
    <w:rPr>
      <w:rFonts w:ascii="Tahoma" w:hAnsi="Tahoma" w:cs="Tahoma"/>
      <w:sz w:val="16"/>
      <w:szCs w:val="16"/>
    </w:rPr>
  </w:style>
  <w:style w:type="character" w:customStyle="1" w:styleId="BalloonTextChar">
    <w:name w:val="Balloon Text Char"/>
    <w:basedOn w:val="DefaultParagraphFont"/>
    <w:link w:val="BalloonText"/>
    <w:uiPriority w:val="99"/>
    <w:semiHidden/>
    <w:rsid w:val="007C04F0"/>
    <w:rPr>
      <w:rFonts w:ascii="Tahoma" w:eastAsia="Times New Roman" w:hAnsi="Tahoma" w:cs="Tahoma"/>
      <w:sz w:val="16"/>
      <w:szCs w:val="16"/>
      <w:lang w:eastAsia="pt-PT"/>
    </w:rPr>
  </w:style>
  <w:style w:type="paragraph" w:styleId="Caption">
    <w:name w:val="caption"/>
    <w:basedOn w:val="Normal"/>
    <w:next w:val="Normal"/>
    <w:uiPriority w:val="35"/>
    <w:unhideWhenUsed/>
    <w:qFormat/>
    <w:rsid w:val="00FC034B"/>
    <w:pPr>
      <w:spacing w:after="200"/>
      <w:jc w:val="center"/>
    </w:pPr>
    <w:rPr>
      <w:iCs/>
      <w:sz w:val="18"/>
      <w:szCs w:val="18"/>
    </w:rPr>
  </w:style>
  <w:style w:type="paragraph" w:styleId="ListParagraph">
    <w:name w:val="List Paragraph"/>
    <w:basedOn w:val="Normal"/>
    <w:uiPriority w:val="34"/>
    <w:qFormat/>
    <w:rsid w:val="00C07744"/>
    <w:pPr>
      <w:ind w:left="720"/>
      <w:contextualSpacing/>
    </w:pPr>
  </w:style>
  <w:style w:type="paragraph" w:styleId="Header">
    <w:name w:val="header"/>
    <w:basedOn w:val="Normal"/>
    <w:link w:val="HeaderChar"/>
    <w:uiPriority w:val="99"/>
    <w:unhideWhenUsed/>
    <w:rsid w:val="00146F48"/>
    <w:pPr>
      <w:tabs>
        <w:tab w:val="center" w:pos="4513"/>
        <w:tab w:val="right" w:pos="9026"/>
      </w:tabs>
    </w:pPr>
  </w:style>
  <w:style w:type="character" w:customStyle="1" w:styleId="HeaderChar">
    <w:name w:val="Header Char"/>
    <w:basedOn w:val="DefaultParagraphFont"/>
    <w:link w:val="Header"/>
    <w:uiPriority w:val="99"/>
    <w:rsid w:val="00146F48"/>
    <w:rPr>
      <w:rFonts w:ascii="Arial" w:eastAsia="Times New Roman" w:hAnsi="Arial" w:cs="Times New Roman"/>
      <w:sz w:val="20"/>
      <w:szCs w:val="24"/>
      <w:lang w:eastAsia="pt-PT"/>
    </w:rPr>
  </w:style>
  <w:style w:type="character" w:styleId="Hyperlink">
    <w:name w:val="Hyperlink"/>
    <w:basedOn w:val="DefaultParagraphFont"/>
    <w:uiPriority w:val="99"/>
    <w:unhideWhenUsed/>
    <w:rsid w:val="00595D25"/>
    <w:rPr>
      <w:color w:val="0000FF" w:themeColor="hyperlink"/>
      <w:u w:val="single"/>
    </w:rPr>
  </w:style>
  <w:style w:type="character" w:styleId="Mention">
    <w:name w:val="Mention"/>
    <w:basedOn w:val="DefaultParagraphFont"/>
    <w:uiPriority w:val="99"/>
    <w:semiHidden/>
    <w:unhideWhenUsed/>
    <w:rsid w:val="00595D25"/>
    <w:rPr>
      <w:color w:val="2B579A"/>
      <w:shd w:val="clear" w:color="auto" w:fill="E6E6E6"/>
    </w:rPr>
  </w:style>
  <w:style w:type="character" w:styleId="FollowedHyperlink">
    <w:name w:val="FollowedHyperlink"/>
    <w:basedOn w:val="DefaultParagraphFont"/>
    <w:uiPriority w:val="99"/>
    <w:semiHidden/>
    <w:unhideWhenUsed/>
    <w:rsid w:val="003D2BA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hyperlink" Target="https://setis.ec.europa.eu/related-jrc-activities/jrc-setis-reports/energy-efficiency-iron-and-steel-industry-technology" TargetMode="Externa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3370</TotalTime>
  <Pages>9</Pages>
  <Words>2467</Words>
  <Characters>13325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FEUP</Company>
  <LinksUpToDate>false</LinksUpToDate>
  <CharactersWithSpaces>15761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joanab</dc:creator>
  <cp:lastModifiedBy>Diogo _</cp:lastModifiedBy>
  <cp:revision>54</cp:revision>
  <dcterms:created xsi:type="dcterms:W3CDTF">2012-11-02T12:09:00Z</dcterms:created>
  <dcterms:modified xsi:type="dcterms:W3CDTF">2017-06-16T17:36:00Z</dcterms:modified>
</cp:coreProperties>
</file>