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10352E" w:rsidP="007C04F0">
      <w:pPr>
        <w:spacing w:after="120" w:line="280" w:lineRule="atLeast"/>
        <w:jc w:val="right"/>
        <w:rPr>
          <w:rFonts w:cs="Arial"/>
          <w:szCs w:val="20"/>
          <w:lang w:val="en-GB"/>
        </w:rPr>
      </w:pPr>
      <w:r w:rsidRPr="001C7426">
        <w:rPr>
          <w:rFonts w:cs="Arial"/>
          <w:b/>
          <w:sz w:val="60"/>
          <w:szCs w:val="60"/>
          <w:lang w:val="en-GB"/>
        </w:rPr>
        <w:t>3</w:t>
      </w:r>
    </w:p>
    <w:p w:rsidR="007C04F0" w:rsidRPr="00DD6FCC" w:rsidRDefault="001C7426" w:rsidP="007C04F0">
      <w:pPr>
        <w:spacing w:after="120" w:line="280" w:lineRule="atLeast"/>
        <w:ind w:left="3402"/>
        <w:jc w:val="right"/>
        <w:rPr>
          <w:rFonts w:cs="Arial"/>
          <w:sz w:val="32"/>
          <w:szCs w:val="32"/>
        </w:rPr>
      </w:pPr>
      <w:r w:rsidRPr="00DD6FCC">
        <w:rPr>
          <w:rFonts w:cs="Arial"/>
          <w:b/>
          <w:sz w:val="32"/>
          <w:szCs w:val="32"/>
        </w:rPr>
        <w:t>Genetic Algorithm</w:t>
      </w:r>
    </w:p>
    <w:p w:rsidR="007C04F0" w:rsidRPr="00DD6FCC" w:rsidRDefault="007C04F0" w:rsidP="007C04F0">
      <w:pPr>
        <w:spacing w:after="120" w:line="280" w:lineRule="atLeast"/>
        <w:jc w:val="both"/>
        <w:rPr>
          <w:rFonts w:cs="Arial"/>
          <w:szCs w:val="20"/>
        </w:rPr>
      </w:pPr>
    </w:p>
    <w:p w:rsidR="007C04F0" w:rsidRPr="00DD6FCC" w:rsidRDefault="007C04F0" w:rsidP="007C04F0">
      <w:pPr>
        <w:spacing w:after="120" w:line="280" w:lineRule="atLeast"/>
        <w:jc w:val="both"/>
        <w:rPr>
          <w:rFonts w:cs="Arial"/>
          <w:szCs w:val="20"/>
        </w:rPr>
      </w:pPr>
    </w:p>
    <w:p w:rsidR="007C04F0" w:rsidRPr="00DD6FCC" w:rsidRDefault="0010352E" w:rsidP="005D5B2A">
      <w:pPr>
        <w:spacing w:after="120" w:line="280" w:lineRule="atLeast"/>
        <w:ind w:left="426" w:hanging="426"/>
        <w:jc w:val="both"/>
        <w:rPr>
          <w:rFonts w:cs="Arial"/>
          <w:b/>
          <w:smallCaps/>
          <w:sz w:val="22"/>
          <w:szCs w:val="20"/>
        </w:rPr>
      </w:pPr>
      <w:r w:rsidRPr="00DD6FCC">
        <w:rPr>
          <w:rFonts w:cs="Arial"/>
          <w:b/>
          <w:smallCaps/>
          <w:sz w:val="22"/>
          <w:szCs w:val="20"/>
        </w:rPr>
        <w:t>3</w:t>
      </w:r>
      <w:r w:rsidR="005D5B2A" w:rsidRPr="00DD6FCC">
        <w:rPr>
          <w:rFonts w:cs="Arial"/>
          <w:b/>
          <w:smallCaps/>
          <w:sz w:val="22"/>
          <w:szCs w:val="20"/>
        </w:rPr>
        <w:t>.1</w:t>
      </w:r>
      <w:r w:rsidR="007C04F0" w:rsidRPr="00DD6FCC">
        <w:rPr>
          <w:rFonts w:cs="Arial"/>
          <w:b/>
          <w:smallCaps/>
          <w:sz w:val="22"/>
          <w:szCs w:val="20"/>
        </w:rPr>
        <w:t>.</w:t>
      </w:r>
      <w:r w:rsidR="005D5B2A" w:rsidRPr="00DD6FCC">
        <w:rPr>
          <w:rFonts w:cs="Arial"/>
          <w:b/>
          <w:smallCaps/>
          <w:sz w:val="22"/>
          <w:szCs w:val="20"/>
        </w:rPr>
        <w:tab/>
      </w:r>
      <w:r w:rsidR="001D3D1E">
        <w:rPr>
          <w:rFonts w:cs="Arial"/>
          <w:b/>
          <w:smallCaps/>
          <w:sz w:val="22"/>
          <w:szCs w:val="20"/>
        </w:rPr>
        <w:t>Overview</w:t>
      </w:r>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sidR="009822EE">
        <w:rPr>
          <w:rFonts w:ascii="Times New Roman" w:hAnsi="Times New Roman"/>
          <w:sz w:val="22"/>
          <w:szCs w:val="20"/>
          <w:lang w:val="en-GB"/>
        </w:rPr>
        <w:t xml:space="preserve"> based on the current</w:t>
      </w:r>
      <w:r>
        <w:rPr>
          <w:rFonts w:ascii="Times New Roman" w:hAnsi="Times New Roman"/>
          <w:sz w:val="22"/>
          <w:szCs w:val="20"/>
          <w:lang w:val="en-GB"/>
        </w:rPr>
        <w:t xml:space="preserve"> generation using operators of sele</w:t>
      </w:r>
      <w:r w:rsidR="00DD6FCC">
        <w:rPr>
          <w:rFonts w:ascii="Times New Roman" w:hAnsi="Times New Roman"/>
          <w:sz w:val="22"/>
          <w:szCs w:val="20"/>
          <w:lang w:val="en-GB"/>
        </w:rPr>
        <w:t>ction, mutation and crossover similar to those used by biological organisms.</w:t>
      </w:r>
    </w:p>
    <w:p w:rsidR="00DD6FCC" w:rsidRDefault="00E464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GA</w:t>
      </w:r>
      <w:r w:rsidR="00DD6FCC">
        <w:rPr>
          <w:rFonts w:ascii="Times New Roman" w:hAnsi="Times New Roman"/>
          <w:sz w:val="22"/>
          <w:szCs w:val="20"/>
          <w:lang w:val="en-GB"/>
        </w:rPr>
        <w:t xml:space="preserve"> is a metaheuristic method and, as such, the solution space to be explored is limited by various constraints such as computational capacity, algorithm parameters, problem information and time constraints. Give</w:t>
      </w:r>
      <w:r>
        <w:rPr>
          <w:rFonts w:ascii="Times New Roman" w:hAnsi="Times New Roman"/>
          <w:sz w:val="22"/>
          <w:szCs w:val="20"/>
          <w:lang w:val="en-GB"/>
        </w:rPr>
        <w:t xml:space="preserve">n </w:t>
      </w:r>
      <w:r w:rsidR="002F74B9">
        <w:rPr>
          <w:rFonts w:ascii="Times New Roman" w:hAnsi="Times New Roman"/>
          <w:sz w:val="22"/>
          <w:szCs w:val="20"/>
          <w:lang w:val="en-GB"/>
        </w:rPr>
        <w:t>these limitations</w:t>
      </w:r>
      <w:r w:rsidR="00DD6FCC">
        <w:rPr>
          <w:rFonts w:ascii="Times New Roman" w:hAnsi="Times New Roman"/>
          <w:sz w:val="22"/>
          <w:szCs w:val="20"/>
          <w:lang w:val="en-GB"/>
        </w:rPr>
        <w:t xml:space="preserve"> the optimum returned by the algorithm may not be the global optimum 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w:t>
      </w:r>
    </w:p>
    <w:p w:rsidR="002F74B9" w:rsidRDefault="002F74B9" w:rsidP="007C04F0">
      <w:pPr>
        <w:spacing w:after="120" w:line="280" w:lineRule="atLeast"/>
        <w:jc w:val="both"/>
        <w:rPr>
          <w:rFonts w:ascii="Times New Roman" w:hAnsi="Times New Roman"/>
          <w:sz w:val="22"/>
          <w:szCs w:val="20"/>
          <w:lang w:val="en-GB"/>
        </w:rPr>
      </w:pPr>
    </w:p>
    <w:p w:rsidR="00797C5B" w:rsidRDefault="002F74B9" w:rsidP="00797C5B">
      <w:pPr>
        <w:keepNext/>
        <w:spacing w:after="120" w:line="280" w:lineRule="atLeast"/>
        <w:jc w:val="both"/>
      </w:pPr>
      <w:r>
        <w:rPr>
          <w:rFonts w:ascii="Times New Roman" w:hAnsi="Times New Roman"/>
          <w:noProof/>
          <w:sz w:val="22"/>
          <w:szCs w:val="20"/>
        </w:rPr>
        <w:drawing>
          <wp:inline distT="0" distB="0" distL="0" distR="0" wp14:anchorId="08E930F6" wp14:editId="750804BC">
            <wp:extent cx="5753100" cy="1943100"/>
            <wp:effectExtent l="0" t="0" r="0" b="0"/>
            <wp:docPr id="1" name="Picture 1" descr="C:\Users\diogo\AppData\Local\Microsoft\Windows\INetCache\Content.Word\Genetic algorithm_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tic algorithm_work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2F74B9" w:rsidRDefault="00797C5B" w:rsidP="00797C5B">
      <w:pPr>
        <w:pStyle w:val="Caption"/>
        <w:jc w:val="center"/>
        <w:rPr>
          <w:rFonts w:ascii="Times New Roman" w:hAnsi="Times New Roman"/>
          <w:sz w:val="22"/>
          <w:szCs w:val="20"/>
          <w:lang w:val="en-GB"/>
        </w:rPr>
      </w:pPr>
      <w:r>
        <w:t>Fig. 3.1</w:t>
      </w:r>
    </w:p>
    <w:p w:rsidR="002F74B9" w:rsidRDefault="002F74B9" w:rsidP="007C04F0">
      <w:pPr>
        <w:spacing w:after="120" w:line="280" w:lineRule="atLeast"/>
        <w:jc w:val="both"/>
        <w:rPr>
          <w:rFonts w:ascii="Times New Roman" w:hAnsi="Times New Roman"/>
          <w:sz w:val="22"/>
          <w:szCs w:val="20"/>
          <w:lang w:val="en-GB"/>
        </w:rPr>
      </w:pPr>
    </w:p>
    <w:p w:rsidR="00DD6FCC" w:rsidRDefault="002F74B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above image explains the flow of a standard GA.</w:t>
      </w:r>
    </w:p>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 is randomly generated, each individual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fitness function runs through every individual and awards a fitness value to each solution, it represents the merit each solution has and is used </w:t>
      </w:r>
      <w:r w:rsidR="00E46439">
        <w:rPr>
          <w:rFonts w:ascii="Times New Roman" w:hAnsi="Times New Roman"/>
          <w:sz w:val="22"/>
          <w:szCs w:val="20"/>
          <w:lang w:val="en-GB"/>
        </w:rPr>
        <w:t>later</w:t>
      </w:r>
      <w:r>
        <w:rPr>
          <w:rFonts w:ascii="Times New Roman" w:hAnsi="Times New Roman"/>
          <w:sz w:val="22"/>
          <w:szCs w:val="20"/>
          <w:lang w:val="en-GB"/>
        </w:rPr>
        <w:t xml:space="preserve"> to select parents for the next generation. A fitness function can be static o</w:t>
      </w:r>
      <w:r w:rsidR="00E46439">
        <w:rPr>
          <w:rFonts w:ascii="Times New Roman" w:hAnsi="Times New Roman"/>
          <w:sz w:val="22"/>
          <w:szCs w:val="20"/>
          <w:lang w:val="en-GB"/>
        </w:rPr>
        <w:t>r</w:t>
      </w:r>
      <w:r>
        <w:rPr>
          <w:rFonts w:ascii="Times New Roman" w:hAnsi="Times New Roman"/>
          <w:sz w:val="22"/>
          <w:szCs w:val="20"/>
          <w:lang w:val="en-GB"/>
        </w:rPr>
        <w:t xml:space="preserve"> dynamic, changing at runtime.</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When every individual of the initial population has a </w:t>
      </w:r>
      <w:r w:rsidR="00E46439">
        <w:rPr>
          <w:rFonts w:ascii="Times New Roman" w:hAnsi="Times New Roman"/>
          <w:sz w:val="22"/>
          <w:szCs w:val="20"/>
          <w:lang w:val="en-GB"/>
        </w:rPr>
        <w:t>fitness</w:t>
      </w:r>
      <w:r>
        <w:rPr>
          <w:rFonts w:ascii="Times New Roman" w:hAnsi="Times New Roman"/>
          <w:sz w:val="22"/>
          <w:szCs w:val="20"/>
          <w:lang w:val="en-GB"/>
        </w:rPr>
        <w:t xml:space="preserve"> value assigned, an Evolve command is issued triggering a set of operations.</w:t>
      </w:r>
      <w:r w:rsidR="00E46439">
        <w:rPr>
          <w:rFonts w:ascii="Times New Roman" w:hAnsi="Times New Roman"/>
          <w:sz w:val="22"/>
          <w:szCs w:val="20"/>
          <w:lang w:val="en-GB"/>
        </w:rPr>
        <w:t xml:space="preserve"> </w:t>
      </w:r>
      <w:r>
        <w:rPr>
          <w:rFonts w:ascii="Times New Roman" w:hAnsi="Times New Roman"/>
          <w:sz w:val="22"/>
          <w:szCs w:val="20"/>
          <w:lang w:val="en-GB"/>
        </w:rPr>
        <w:t xml:space="preserve">The parents of each new individual are selected by a method that </w:t>
      </w:r>
      <w:r w:rsidR="00B749BD">
        <w:rPr>
          <w:rFonts w:ascii="Times New Roman" w:hAnsi="Times New Roman"/>
          <w:sz w:val="22"/>
          <w:szCs w:val="20"/>
          <w:lang w:val="en-GB"/>
        </w:rPr>
        <w:t>takes into account</w:t>
      </w:r>
      <w:r>
        <w:rPr>
          <w:rFonts w:ascii="Times New Roman" w:hAnsi="Times New Roman"/>
          <w:sz w:val="22"/>
          <w:szCs w:val="20"/>
          <w:lang w:val="en-GB"/>
        </w:rPr>
        <w:t xml:space="preserve"> the fitness value of each individual of the current population</w:t>
      </w:r>
      <w:r w:rsidR="00B749BD">
        <w:rPr>
          <w:rFonts w:ascii="Times New Roman" w:hAnsi="Times New Roman"/>
          <w:sz w:val="22"/>
          <w:szCs w:val="20"/>
          <w:lang w:val="en-GB"/>
        </w:rPr>
        <w:t>, individuals with better fitness are more likely to be selected. The selection is passed on to the first genetic operator, usually a cross</w:t>
      </w:r>
      <w:r w:rsidR="00797C5B">
        <w:rPr>
          <w:rFonts w:ascii="Times New Roman" w:hAnsi="Times New Roman"/>
          <w:sz w:val="22"/>
          <w:szCs w:val="20"/>
          <w:lang w:val="en-GB"/>
        </w:rPr>
        <w:t>o</w:t>
      </w:r>
      <w:r w:rsidR="00B749BD">
        <w:rPr>
          <w:rFonts w:ascii="Times New Roman" w:hAnsi="Times New Roman"/>
          <w:sz w:val="22"/>
          <w:szCs w:val="20"/>
          <w:lang w:val="en-GB"/>
        </w:rPr>
        <w:t xml:space="preserve">ver function that has the task of assembling a new chromosome made up of blocks from the parents’ chromosomes. By this point the chromosome of the new individual is built, however, to </w:t>
      </w:r>
      <w:r w:rsidR="00D45421">
        <w:rPr>
          <w:rFonts w:ascii="Times New Roman" w:hAnsi="Times New Roman"/>
          <w:sz w:val="22"/>
          <w:szCs w:val="20"/>
          <w:lang w:val="en-GB"/>
        </w:rPr>
        <w:t>preserve the diversity of solutions during the search of the optimum a mutation operator is used the introduce new information in the chromosome.</w:t>
      </w:r>
    </w:p>
    <w:p w:rsidR="00AC0DA9" w:rsidRDefault="00D4542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new individual is then evaluated with the fitness function, and the process is repeated until a predefined stop criteria is met.</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Fundamental elements of a genetic algorithm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w:t>
      </w:r>
      <w:r w:rsidR="00602D62">
        <w:rPr>
          <w:rFonts w:ascii="Times New Roman" w:hAnsi="Times New Roman"/>
          <w:sz w:val="22"/>
          <w:szCs w:val="20"/>
          <w:lang w:val="en-GB"/>
        </w:rPr>
        <w:t>described</w:t>
      </w:r>
      <w:r w:rsidR="001F1D71">
        <w:rPr>
          <w:rFonts w:ascii="Times New Roman" w:hAnsi="Times New Roman"/>
          <w:sz w:val="22"/>
          <w:szCs w:val="20"/>
          <w:lang w:val="en-GB"/>
        </w:rPr>
        <w:t xml:space="preserve"> by a set of encoded instructions on its DNA. Each chromosome sets specific traits </w:t>
      </w:r>
      <w:r w:rsidR="00AC624C">
        <w:rPr>
          <w:rFonts w:ascii="Times New Roman" w:hAnsi="Times New Roman"/>
          <w:sz w:val="22"/>
          <w:szCs w:val="20"/>
          <w:lang w:val="en-GB"/>
        </w:rPr>
        <w:t xml:space="preserve">such as eye </w:t>
      </w:r>
      <w:r w:rsidR="001D3D1E">
        <w:rPr>
          <w:rFonts w:ascii="Times New Roman" w:hAnsi="Times New Roman"/>
          <w:sz w:val="22"/>
          <w:szCs w:val="20"/>
          <w:lang w:val="en-GB"/>
        </w:rPr>
        <w:t>colour</w:t>
      </w:r>
      <w:r w:rsidR="00AC624C">
        <w:rPr>
          <w:rFonts w:ascii="Times New Roman" w:hAnsi="Times New Roman"/>
          <w:sz w:val="22"/>
          <w:szCs w:val="20"/>
          <w:lang w:val="en-GB"/>
        </w:rPr>
        <w:t>, and each trait can have multiple values: blue, brown, green, etc.</w:t>
      </w:r>
    </w:p>
    <w:p w:rsidR="00AC624C" w:rsidRDefault="009557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a GA an individual</w:t>
      </w:r>
      <w:r w:rsidR="003E0891">
        <w:rPr>
          <w:rFonts w:ascii="Times New Roman" w:hAnsi="Times New Roman"/>
          <w:sz w:val="22"/>
          <w:szCs w:val="20"/>
          <w:lang w:val="en-GB"/>
        </w:rPr>
        <w:t xml:space="preserve">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similar to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an individual shares with the others the structure of its chromosome, but the values stored change from individual to individual.</w:t>
      </w:r>
    </w:p>
    <w:p w:rsidR="00797C5B" w:rsidRDefault="00797C5B" w:rsidP="007C04F0">
      <w:pPr>
        <w:spacing w:after="120" w:line="280" w:lineRule="atLeast"/>
        <w:jc w:val="both"/>
        <w:rPr>
          <w:rFonts w:ascii="Times New Roman" w:hAnsi="Times New Roman"/>
          <w:sz w:val="22"/>
          <w:szCs w:val="20"/>
          <w:lang w:val="en-GB"/>
        </w:rPr>
      </w:pPr>
    </w:p>
    <w:p w:rsidR="00797C5B" w:rsidRDefault="00797C5B" w:rsidP="00797C5B">
      <w:pPr>
        <w:keepNext/>
        <w:spacing w:after="120" w:line="280" w:lineRule="atLeast"/>
        <w:jc w:val="center"/>
      </w:pPr>
      <w:r>
        <w:rPr>
          <w:rFonts w:ascii="Times New Roman" w:hAnsi="Times New Roman"/>
          <w:noProof/>
          <w:sz w:val="22"/>
          <w:szCs w:val="20"/>
        </w:rPr>
        <w:drawing>
          <wp:inline distT="0" distB="0" distL="0" distR="0">
            <wp:extent cx="4105275" cy="2867025"/>
            <wp:effectExtent l="0" t="0" r="0" b="0"/>
            <wp:docPr id="3" name="Picture 3" descr="C:\Users\diogo\AppData\Local\Microsoft\Windows\INetCache\Content.Word\Gene-eyes-hair-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eyes-hair-e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rsidR="000840BC" w:rsidRDefault="00797C5B" w:rsidP="00797C5B">
      <w:pPr>
        <w:pStyle w:val="Caption"/>
        <w:jc w:val="center"/>
        <w:rPr>
          <w:rFonts w:ascii="Times New Roman" w:hAnsi="Times New Roman"/>
          <w:sz w:val="22"/>
          <w:szCs w:val="20"/>
          <w:lang w:val="en-GB"/>
        </w:rPr>
      </w:pPr>
      <w:r>
        <w:t>Fig. 3.2</w:t>
      </w:r>
    </w:p>
    <w:p w:rsidR="00797C5B" w:rsidRDefault="00797C5B" w:rsidP="007C04F0">
      <w:pPr>
        <w:spacing w:after="120" w:line="280" w:lineRule="atLeast"/>
        <w:jc w:val="both"/>
        <w:rPr>
          <w:rFonts w:ascii="Times New Roman" w:hAnsi="Times New Roman"/>
          <w:sz w:val="22"/>
          <w:szCs w:val="20"/>
          <w:lang w:val="en-GB"/>
        </w:rPr>
      </w:pPr>
    </w:p>
    <w:p w:rsidR="0025779B" w:rsidRDefault="0025779B" w:rsidP="007C04F0">
      <w:pPr>
        <w:spacing w:after="120" w:line="280" w:lineRule="atLeast"/>
        <w:jc w:val="both"/>
        <w:rPr>
          <w:rFonts w:ascii="Times New Roman" w:hAnsi="Times New Roman"/>
          <w:sz w:val="22"/>
          <w:szCs w:val="20"/>
          <w:lang w:val="en-GB"/>
        </w:rPr>
      </w:pPr>
    </w:p>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The original representation of a chromosome is a simple bit string vector – a series of 0 and 1</w:t>
      </w:r>
      <w:r w:rsidR="00797C5B">
        <w:rPr>
          <w:rFonts w:ascii="Times New Roman" w:hAnsi="Times New Roman"/>
          <w:sz w:val="22"/>
          <w:szCs w:val="20"/>
          <w:lang w:val="en-GB"/>
        </w:rPr>
        <w:t xml:space="preserve"> (Fig 3.3)</w:t>
      </w:r>
      <w:r>
        <w:rPr>
          <w:rFonts w:ascii="Times New Roman" w:hAnsi="Times New Roman"/>
          <w:sz w:val="22"/>
          <w:szCs w:val="20"/>
          <w:lang w:val="en-GB"/>
        </w:rPr>
        <w:t xml:space="preserve">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each individual, for example, a given problem might be better solved using individuals where the DNA is stored in a multi-dimensional array and where the values stored do not use the base 2 (binary) numeric system.</w:t>
      </w:r>
    </w:p>
    <w:p w:rsidR="00797C5B" w:rsidRDefault="00FE3D54" w:rsidP="00FE3D54">
      <w:pPr>
        <w:spacing w:after="120" w:line="280" w:lineRule="atLeast"/>
        <w:jc w:val="center"/>
        <w:rPr>
          <w:rFonts w:ascii="Times New Roman" w:hAnsi="Times New Roman"/>
          <w:sz w:val="22"/>
          <w:szCs w:val="20"/>
          <w:lang w:val="en-GB"/>
        </w:rPr>
      </w:pPr>
      <w:r>
        <w:rPr>
          <w:rFonts w:ascii="Times New Roman" w:hAnsi="Times New Roman"/>
          <w:sz w:val="22"/>
          <w:szCs w:val="20"/>
          <w:lang w:val="en-GB"/>
        </w:rPr>
        <w:t xml:space="preserve">Fig 3.3 </w:t>
      </w:r>
      <m:oMath>
        <m:d>
          <m:dPr>
            <m:begChr m:val="["/>
            <m:endChr m:val="]"/>
            <m:ctrlPr>
              <w:rPr>
                <w:rFonts w:ascii="Cambria Math" w:hAnsi="Cambria Math"/>
                <w:i/>
                <w:sz w:val="22"/>
                <w:szCs w:val="20"/>
                <w:lang w:val="en-GB"/>
              </w:rPr>
            </m:ctrlPr>
          </m:dPr>
          <m:e>
            <m:m>
              <m:mPr>
                <m:mcs>
                  <m:mc>
                    <m:mcPr>
                      <m:count m:val="7"/>
                      <m:mcJc m:val="center"/>
                    </m:mcPr>
                  </m:mc>
                </m:mcs>
                <m:ctrlPr>
                  <w:rPr>
                    <w:rFonts w:ascii="Cambria Math" w:hAnsi="Cambria Math"/>
                    <w:i/>
                    <w:sz w:val="22"/>
                    <w:szCs w:val="20"/>
                    <w:lang w:val="en-GB"/>
                  </w:rPr>
                </m:ctrlPr>
              </m:mPr>
              <m:mr>
                <m:e>
                  <m:r>
                    <w:rPr>
                      <w:rFonts w:ascii="Cambria Math" w:eastAsia="Cambria Math" w:hAnsi="Cambria Math" w:cs="Cambria Math"/>
                      <w:szCs w:val="20"/>
                      <w:lang w:val="en-GB"/>
                    </w:rPr>
                    <m:t>1</m:t>
                  </m:r>
                </m:e>
                <m:e>
                  <m:r>
                    <w:rPr>
                      <w:rFonts w:ascii="Cambria Math" w:hAnsi="Cambria Math"/>
                      <w:sz w:val="22"/>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e>
              </m:mr>
            </m:m>
          </m:e>
        </m:d>
      </m:oMath>
    </w:p>
    <w:p w:rsidR="00FE3D54"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 xml:space="preserve">can exclude certain datatypes and make others more attractive for the developer. As an example,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(x,y,z)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p>
    <w:p w:rsidR="00BF6E90" w:rsidRPr="00D45421" w:rsidRDefault="00FE3D54" w:rsidP="001B02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Fig 3.4</w:t>
      </w:r>
      <m:oMath>
        <m:r>
          <w:rPr>
            <w:rFonts w:ascii="Cambria Math" w:hAnsi="Cambria Math"/>
            <w:sz w:val="22"/>
            <w:szCs w:val="20"/>
            <w:lang w:val="en-GB"/>
          </w:rPr>
          <m:t xml:space="preserve"> </m:t>
        </m:r>
        <m:d>
          <m:dPr>
            <m:begChr m:val="["/>
            <m:endChr m:val="]"/>
            <m:ctrlPr>
              <w:rPr>
                <w:rFonts w:ascii="Cambria Math" w:hAnsi="Cambria Math"/>
                <w:i/>
                <w:sz w:val="22"/>
                <w:szCs w:val="20"/>
                <w:lang w:val="en-GB"/>
              </w:rPr>
            </m:ctrlPr>
          </m:dPr>
          <m:e>
            <m:m>
              <m:mPr>
                <m:mcs>
                  <m:mc>
                    <m:mcPr>
                      <m:count m:val="5"/>
                      <m:mcJc m:val="center"/>
                    </m:mcPr>
                  </m:mc>
                </m:mcs>
                <m:ctrlPr>
                  <w:rPr>
                    <w:rFonts w:ascii="Cambria Math" w:hAnsi="Cambria Math"/>
                    <w:i/>
                    <w:sz w:val="22"/>
                    <w:szCs w:val="20"/>
                    <w:lang w:val="en-GB"/>
                  </w:rPr>
                </m:ctrlPr>
              </m:mPr>
              <m:mr>
                <m:e>
                  <m:r>
                    <w:rPr>
                      <w:rFonts w:ascii="Cambria Math" w:hAnsi="Cambria Math"/>
                      <w:sz w:val="22"/>
                      <w:szCs w:val="20"/>
                      <w:lang w:val="en-GB"/>
                    </w:rPr>
                    <m:t>Number</m:t>
                  </m:r>
                </m:e>
                <m:e>
                  <m:r>
                    <w:rPr>
                      <w:rFonts w:ascii="Cambria Math" w:hAnsi="Cambria Math"/>
                      <w:sz w:val="22"/>
                      <w:szCs w:val="20"/>
                      <w:lang w:val="en-GB"/>
                    </w:rPr>
                    <m:t>x</m:t>
                  </m:r>
                </m:e>
                <m:e>
                  <m:r>
                    <w:rPr>
                      <w:rFonts w:ascii="Cambria Math" w:hAnsi="Cambria Math"/>
                      <w:sz w:val="22"/>
                      <w:szCs w:val="20"/>
                      <w:lang w:val="en-GB"/>
                    </w:rPr>
                    <m:t>y</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z</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Section</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0.9</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4.1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25.3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1.5</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7.3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4</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2.8</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5.0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L90x90x9</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5</m:t>
                  </m:r>
                </m:e>
                <m:e>
                  <m:r>
                    <w:rPr>
                      <w:rFonts w:ascii="Cambria Math" w:hAnsi="Cambria Math"/>
                      <w:sz w:val="22"/>
                      <w:szCs w:val="20"/>
                      <w:lang w:val="en-GB"/>
                    </w:rPr>
                    <m:t>1.0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IPE140</m:t>
                  </m:r>
                </m:e>
              </m:mr>
            </m:m>
          </m:e>
        </m:d>
      </m:oMath>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D94B4F">
        <w:rPr>
          <w:rFonts w:cs="Arial"/>
          <w:smallCaps/>
          <w:szCs w:val="20"/>
          <w:lang w:val="en-GB"/>
        </w:rPr>
        <w:t>Initial population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 xml:space="preserve">population is the beginning of the GA, if there is previous knowledge of where the optimal solution is located in the search space the initial population can be seeded near that </w:t>
      </w:r>
      <w:r w:rsidR="00AB28C1">
        <w:rPr>
          <w:rFonts w:ascii="Times New Roman" w:hAnsi="Times New Roman"/>
          <w:sz w:val="22"/>
          <w:szCs w:val="22"/>
          <w:lang w:val="en-GB"/>
        </w:rPr>
        <w:t>position</w:t>
      </w:r>
      <w:r w:rsidR="00B6444D">
        <w:rPr>
          <w:rFonts w:ascii="Times New Roman" w:hAnsi="Times New Roman"/>
          <w:sz w:val="22"/>
          <w:szCs w:val="22"/>
          <w:lang w:val="en-GB"/>
        </w:rPr>
        <w:t xml:space="preserve"> to save time in the search. When there is no information that points the developer in a specific direction to where the ideal solution is located a random set of individuals is generated to </w:t>
      </w:r>
      <w:r w:rsidR="00AB28C1">
        <w:rPr>
          <w:rFonts w:ascii="Times New Roman" w:hAnsi="Times New Roman"/>
          <w:sz w:val="22"/>
          <w:szCs w:val="22"/>
          <w:lang w:val="en-GB"/>
        </w:rPr>
        <w:t>create</w:t>
      </w:r>
      <w:r w:rsidR="00B6444D">
        <w:rPr>
          <w:rFonts w:ascii="Times New Roman" w:hAnsi="Times New Roman"/>
          <w:sz w:val="22"/>
          <w:szCs w:val="22"/>
          <w:lang w:val="en-GB"/>
        </w:rPr>
        <w:t xml:space="preserve"> the initial population.</w:t>
      </w:r>
    </w:p>
    <w:p w:rsidR="0025779B" w:rsidRDefault="0025779B" w:rsidP="0025779B">
      <w:pPr>
        <w:keepNext/>
        <w:spacing w:after="120" w:line="280" w:lineRule="atLeast"/>
        <w:jc w:val="center"/>
      </w:pPr>
      <w:r>
        <w:rPr>
          <w:rFonts w:ascii="Times New Roman" w:hAnsi="Times New Roman"/>
          <w:noProof/>
          <w:sz w:val="22"/>
          <w:szCs w:val="22"/>
        </w:rPr>
        <w:drawing>
          <wp:inline distT="0" distB="0" distL="0" distR="0">
            <wp:extent cx="3486150" cy="2466975"/>
            <wp:effectExtent l="0" t="0" r="0" b="0"/>
            <wp:docPr id="4" name="Picture 4" descr="C:\Users\diogo\AppData\Local\Microsoft\Windows\INetCache\Content.Word\Populated_sol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opulated_sol_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466975"/>
                    </a:xfrm>
                    <a:prstGeom prst="rect">
                      <a:avLst/>
                    </a:prstGeom>
                    <a:noFill/>
                    <a:ln>
                      <a:noFill/>
                    </a:ln>
                  </pic:spPr>
                </pic:pic>
              </a:graphicData>
            </a:graphic>
          </wp:inline>
        </w:drawing>
      </w:r>
    </w:p>
    <w:p w:rsidR="0025779B" w:rsidRDefault="0025779B" w:rsidP="0025779B">
      <w:pPr>
        <w:pStyle w:val="Caption"/>
        <w:jc w:val="center"/>
        <w:rPr>
          <w:rFonts w:ascii="Times New Roman" w:hAnsi="Times New Roman"/>
          <w:sz w:val="22"/>
          <w:szCs w:val="22"/>
          <w:lang w:val="en-GB"/>
        </w:rPr>
      </w:pPr>
      <w:r>
        <w:t>Fig. 3.5</w:t>
      </w:r>
    </w:p>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 in the search of the optimum. </w:t>
      </w:r>
      <w:r w:rsidR="00E73B72">
        <w:rPr>
          <w:rFonts w:ascii="Times New Roman" w:hAnsi="Times New Roman"/>
          <w:sz w:val="22"/>
          <w:szCs w:val="22"/>
          <w:lang w:val="en-GB"/>
        </w:rPr>
        <w:t xml:space="preserve">Using the example in 3.2.1, the GA that only optimises the bar sections will need a smaller population size that the second GA that optimises the section and topology of the structure, in order to populate the solution space as well as the first GA.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lastRenderedPageBreak/>
        <w:t>3</w:t>
      </w:r>
      <w:r w:rsidR="007C04F0" w:rsidRPr="00D45421">
        <w:rPr>
          <w:rFonts w:cs="Arial"/>
          <w:smallCaps/>
          <w:szCs w:val="20"/>
          <w:lang w:val="en-GB"/>
        </w:rPr>
        <w:t xml:space="preserve">.2.3. </w:t>
      </w:r>
      <w:r w:rsidR="00AA3AA6">
        <w:rPr>
          <w:rFonts w:cs="Arial"/>
          <w:smallCaps/>
          <w:szCs w:val="20"/>
          <w:lang w:val="en-GB"/>
        </w:rPr>
        <w:t>Fitness function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 it is responsible for the merit evaluation of each solution so that the best individuals have a larger probability to pass on their genes.</w:t>
      </w:r>
      <w:r w:rsidR="00A42B97">
        <w:rPr>
          <w:rFonts w:cs="Arial"/>
          <w:szCs w:val="20"/>
          <w:lang w:val="en-GB"/>
        </w:rPr>
        <w:t xml:space="preserve"> To do that successfully it needs to evaluate e</w:t>
      </w:r>
      <w:r w:rsidR="0025779B">
        <w:rPr>
          <w:rFonts w:cs="Arial"/>
          <w:szCs w:val="20"/>
          <w:lang w:val="en-GB"/>
        </w:rPr>
        <w:t>ach individual and</w:t>
      </w:r>
      <w:r w:rsidR="00A42B97">
        <w:rPr>
          <w:rFonts w:cs="Arial"/>
          <w:szCs w:val="20"/>
          <w:lang w:val="en-GB"/>
        </w:rPr>
        <w:t xml:space="preserve">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t xml:space="preserve">In simple </w:t>
      </w:r>
      <w:r w:rsidR="00A42B97">
        <w:rPr>
          <w:rFonts w:cs="Arial"/>
          <w:szCs w:val="20"/>
          <w:lang w:val="en-GB"/>
        </w:rPr>
        <w:t>problems,</w:t>
      </w:r>
      <w:r>
        <w:rPr>
          <w:rFonts w:cs="Arial"/>
          <w:szCs w:val="20"/>
          <w:lang w:val="en-GB"/>
        </w:rPr>
        <w:t xml:space="preserve"> the definition of the fitness function can be straightforward, when there is a single and clear objective for the optimisation, for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WxH in order to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represents the quality of the solution, 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 might be specific nodes in the structure that cannot deflect more than a given value</w:t>
      </w:r>
      <w:r w:rsidR="002B6C17">
        <w:rPr>
          <w:rFonts w:cs="Arial"/>
          <w:szCs w:val="20"/>
          <w:lang w:val="en-GB"/>
        </w:rPr>
        <w:t>, several questions can be made: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When check deflection is every measure node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add a penalty for a structure with good rigidity and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is very common in engineering problems, the impossibility to evaluate directly each solution, most Gas applied to engineering problems will need to evaluate each solution in FEM of CFD software and retrieve the results to evaluate the solution, for example: To optimise the drag coefficient of a car a call to an external CFD program needs to be made to get the drag coefficient of each solution. This need for external calls to complex software packages 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 as the generations increase, that change in evaluation is useful in very sensitive problems where the scale of penalties awarded initially to arrive at a near optimum are inadequate for the final adjustments needed to arrive at the optimum.</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187603">
        <w:rPr>
          <w:rFonts w:cs="Arial"/>
          <w:szCs w:val="20"/>
          <w:lang w:val="en-GB"/>
        </w:rPr>
        <w:t>define,</w:t>
      </w:r>
      <w:r>
        <w:rPr>
          <w:rFonts w:cs="Arial"/>
          <w:szCs w:val="20"/>
          <w:lang w:val="en-GB"/>
        </w:rPr>
        <w:t xml:space="preserve"> a fitness function the adoption of interactive GAs might be </w:t>
      </w:r>
      <w:r w:rsidR="00187603">
        <w:rPr>
          <w:rFonts w:cs="Arial"/>
          <w:szCs w:val="20"/>
          <w:lang w:val="en-GB"/>
        </w:rPr>
        <w:t>an appropriate solution</w:t>
      </w:r>
      <w:r>
        <w:rPr>
          <w:rFonts w:cs="Arial"/>
          <w:szCs w:val="20"/>
          <w:lang w:val="en-GB"/>
        </w:rPr>
        <w:t xml:space="preserve"> depending on problem complexity. In interactive GAs the fitness function is the user that is asked to rate each individual, it is a useful approach when </w:t>
      </w:r>
      <w:r w:rsidR="00187603">
        <w:rPr>
          <w:rFonts w:cs="Arial"/>
          <w:szCs w:val="20"/>
          <w:lang w:val="en-GB"/>
        </w:rPr>
        <w:t>the algorithm is trying to optimise subjective based on a subjective parameter such as aesthetics.</w:t>
      </w:r>
    </w:p>
    <w:p w:rsidR="00D8759D" w:rsidRPr="00D45421" w:rsidRDefault="00D8759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t xml:space="preserve">3.2.4. </w:t>
      </w:r>
      <w:r w:rsidR="00187603">
        <w:rPr>
          <w:rFonts w:cs="Arial"/>
          <w:smallCaps/>
          <w:szCs w:val="20"/>
          <w:lang w:val="en-GB"/>
        </w:rPr>
        <w:t>Selection function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There are various ways to implement the selection function, 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 ensure the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t>Add the fitness values of each individual in the population and store the value</w:t>
      </w:r>
      <w:r w:rsidR="00BF18EC" w:rsidRPr="00DB6491">
        <w:rPr>
          <w:rFonts w:cs="Arial"/>
          <w:szCs w:val="20"/>
          <w:lang w:val="en-GB"/>
        </w:rPr>
        <w:t>:</w:t>
      </w:r>
    </w:p>
    <w:p w:rsidR="00BF18EC" w:rsidRPr="00D45421" w:rsidRDefault="00BF18EC" w:rsidP="004F4382">
      <w:pPr>
        <w:spacing w:after="120" w:line="280" w:lineRule="atLeast"/>
        <w:jc w:val="both"/>
        <w:rPr>
          <w:rFonts w:cs="Arial"/>
          <w:szCs w:val="20"/>
          <w:lang w:val="en-GB"/>
        </w:rPr>
      </w:pPr>
      <m:oMathPara>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Assign to each individual a selection probability</w:t>
      </w:r>
      <w:r w:rsidR="00BF18EC" w:rsidRPr="00DB6491">
        <w:rPr>
          <w:rFonts w:cs="Arial"/>
          <w:szCs w:val="20"/>
          <w:lang w:val="en-GB"/>
        </w:rPr>
        <w:t xml:space="preserve">: </w:t>
      </w:r>
    </w:p>
    <w:p w:rsidR="00BF18EC" w:rsidRPr="00D45421" w:rsidRDefault="00BF18EC" w:rsidP="004F4382">
      <w:pPr>
        <w:spacing w:after="120" w:line="280" w:lineRule="atLeast"/>
        <w:jc w:val="both"/>
        <w:rPr>
          <w:rFonts w:cs="Arial"/>
          <w:szCs w:val="20"/>
          <w:lang w:val="en-GB"/>
        </w:rPr>
      </w:pPr>
      <m:oMathPara>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Sum the probability of each individual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 individual that was added is the one selected to breed.</w:t>
      </w:r>
    </w:p>
    <w:p w:rsidR="00BF18EC"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 the tournament selection is a better option.</w:t>
      </w:r>
    </w:p>
    <w:p w:rsidR="0053682D" w:rsidRDefault="0053682D" w:rsidP="0053682D">
      <w:pPr>
        <w:keepNext/>
        <w:spacing w:after="120" w:line="280" w:lineRule="atLeast"/>
        <w:jc w:val="center"/>
      </w:pPr>
      <w:r>
        <w:rPr>
          <w:rFonts w:cs="Arial"/>
          <w:noProof/>
          <w:szCs w:val="20"/>
        </w:rPr>
        <w:drawing>
          <wp:inline distT="0" distB="0" distL="0" distR="0">
            <wp:extent cx="3971925" cy="1266825"/>
            <wp:effectExtent l="0" t="0" r="0" b="0"/>
            <wp:docPr id="5" name="Picture 5" descr="C:\Users\diogo\AppData\Local\Microsoft\Windows\INetCache\Content.Word\Roulette_wheel_selec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oulette_wheel_selection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66825"/>
                    </a:xfrm>
                    <a:prstGeom prst="rect">
                      <a:avLst/>
                    </a:prstGeom>
                    <a:noFill/>
                    <a:ln>
                      <a:noFill/>
                    </a:ln>
                  </pic:spPr>
                </pic:pic>
              </a:graphicData>
            </a:graphic>
          </wp:inline>
        </w:drawing>
      </w:r>
    </w:p>
    <w:p w:rsidR="0053682D" w:rsidRDefault="0053682D" w:rsidP="0053682D">
      <w:pPr>
        <w:pStyle w:val="Caption"/>
        <w:jc w:val="center"/>
        <w:rPr>
          <w:rFonts w:cs="Arial"/>
          <w:szCs w:val="20"/>
          <w:lang w:val="en-GB"/>
        </w:rPr>
      </w:pPr>
      <w:r>
        <w:t>Fig. 3.6</w:t>
      </w:r>
    </w:p>
    <w:p w:rsidR="0053682D" w:rsidRPr="00D45421" w:rsidRDefault="0053682D" w:rsidP="00792D70">
      <w:pPr>
        <w:spacing w:after="120" w:line="280" w:lineRule="atLeast"/>
        <w:jc w:val="both"/>
        <w:rPr>
          <w:rFonts w:cs="Arial"/>
          <w:szCs w:val="20"/>
          <w:lang w:val="en-GB"/>
        </w:rPr>
      </w:pPr>
      <w:r w:rsidRPr="0053682D">
        <w:rPr>
          <w:rFonts w:cs="Arial"/>
          <w:szCs w:val="20"/>
          <w:highlight w:val="yellow"/>
          <w:lang w:val="en-GB"/>
        </w:rPr>
        <w:t>[dar context</w:t>
      </w:r>
      <w:r w:rsidR="001D3D1E">
        <w:rPr>
          <w:rFonts w:cs="Arial"/>
          <w:szCs w:val="20"/>
          <w:highlight w:val="yellow"/>
          <w:lang w:val="en-GB"/>
        </w:rPr>
        <w:t>o à</w:t>
      </w:r>
      <w:r w:rsidRPr="0053682D">
        <w:rPr>
          <w:rFonts w:cs="Arial"/>
          <w:szCs w:val="20"/>
          <w:highlight w:val="yellow"/>
          <w:lang w:val="en-GB"/>
        </w:rPr>
        <w:t xml:space="preserve"> imagem (A melhor que G)]</w:t>
      </w: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w:t>
      </w:r>
      <w:r w:rsidR="00BA3FA9">
        <w:rPr>
          <w:rFonts w:cs="Arial"/>
          <w:szCs w:val="20"/>
          <w:lang w:val="en-GB"/>
        </w:rPr>
        <w:t>ly</w:t>
      </w:r>
      <w:r>
        <w:rPr>
          <w:rFonts w:cs="Arial"/>
          <w:szCs w:val="20"/>
          <w:lang w:val="en-GB"/>
        </w:rPr>
        <w:t xml:space="preserve"> </w:t>
      </w:r>
      <w:r w:rsidR="00BA3FA9">
        <w:rPr>
          <w:rFonts w:cs="Arial"/>
          <w:szCs w:val="20"/>
          <w:lang w:val="en-GB"/>
        </w:rPr>
        <w:t xml:space="preserve">selected </w:t>
      </w:r>
      <w:r>
        <w:rPr>
          <w:rFonts w:cs="Arial"/>
          <w:szCs w:val="20"/>
          <w:lang w:val="en-GB"/>
        </w:rPr>
        <w:t xml:space="preserve">individuals </w:t>
      </w:r>
      <w:r w:rsidR="00BA3FA9">
        <w:rPr>
          <w:rFonts w:cs="Arial"/>
          <w:szCs w:val="20"/>
          <w:lang w:val="en-GB"/>
        </w:rPr>
        <w:t xml:space="preserve">from the population </w:t>
      </w:r>
      <w:r>
        <w:rPr>
          <w:rFonts w:cs="Arial"/>
          <w:szCs w:val="20"/>
          <w:lang w:val="en-GB"/>
        </w:rPr>
        <w:t>is created, and their finesses are compar</w:t>
      </w:r>
      <w:r w:rsidR="00BA3FA9">
        <w:rPr>
          <w:rFonts w:cs="Arial"/>
          <w:szCs w:val="20"/>
          <w:lang w:val="en-GB"/>
        </w:rPr>
        <w:t>ed, that tournament can return the</w:t>
      </w:r>
      <w:r>
        <w:rPr>
          <w:rFonts w:cs="Arial"/>
          <w:szCs w:val="20"/>
          <w:lang w:val="en-GB"/>
        </w:rPr>
        <w:t xml:space="preserve"> best individual or a probability can be set for the selection of the best individuals, for example: the best individual is selected 70% for the time, the second 20% and the third 10%.</w:t>
      </w:r>
    </w:p>
    <w:p w:rsidR="00792D70" w:rsidRDefault="00792D70" w:rsidP="00410547">
      <w:pPr>
        <w:spacing w:after="120" w:line="280" w:lineRule="atLeast"/>
        <w:jc w:val="both"/>
        <w:rPr>
          <w:rFonts w:cs="Arial"/>
          <w:szCs w:val="20"/>
          <w:lang w:val="en-GB"/>
        </w:rPr>
      </w:pPr>
      <w:r>
        <w:rPr>
          <w:rFonts w:cs="Arial"/>
          <w:szCs w:val="20"/>
          <w:lang w:val="en-GB"/>
        </w:rPr>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C93CCB" w:rsidRDefault="00BA3FA9" w:rsidP="00C93CCB">
      <w:pPr>
        <w:keepNext/>
        <w:spacing w:after="120" w:line="280" w:lineRule="atLeast"/>
        <w:ind w:left="567" w:hanging="567"/>
        <w:jc w:val="both"/>
      </w:pPr>
      <w:r>
        <w:rPr>
          <w:rFonts w:cs="Arial"/>
          <w:noProof/>
          <w:szCs w:val="20"/>
        </w:rPr>
        <w:lastRenderedPageBreak/>
        <w:drawing>
          <wp:inline distT="0" distB="0" distL="0" distR="0" wp14:anchorId="4D39A046" wp14:editId="36C68103">
            <wp:extent cx="5753100" cy="2524125"/>
            <wp:effectExtent l="0" t="0" r="0" b="0"/>
            <wp:docPr id="6" name="Picture 6" descr="C:\Users\diogo\AppData\Local\Microsoft\Windows\INetCache\Content.Word\Tournament_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urnament_sel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BA3FA9" w:rsidRDefault="00C93CCB" w:rsidP="00C93CCB">
      <w:pPr>
        <w:pStyle w:val="Caption"/>
        <w:jc w:val="both"/>
        <w:rPr>
          <w:rFonts w:cs="Arial"/>
          <w:szCs w:val="20"/>
          <w:lang w:val="en-GB"/>
        </w:rPr>
      </w:pPr>
      <w:r>
        <w:t>Fig. 3.7</w:t>
      </w:r>
    </w:p>
    <w:p w:rsidR="00C93CCB" w:rsidRDefault="00C93CCB" w:rsidP="00603FB9">
      <w:pPr>
        <w:spacing w:after="120" w:line="280" w:lineRule="atLeast"/>
        <w:ind w:left="567" w:hanging="567"/>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Genetic operators</w:t>
      </w:r>
    </w:p>
    <w:p w:rsidR="00D73C05" w:rsidRPr="00187603" w:rsidRDefault="00376494" w:rsidP="00603FB9">
      <w:pPr>
        <w:spacing w:after="120" w:line="280" w:lineRule="atLeast"/>
        <w:jc w:val="both"/>
        <w:rPr>
          <w:rFonts w:cs="Arial"/>
          <w:szCs w:val="20"/>
          <w:lang w:val="en-GB"/>
        </w:rPr>
      </w:pPr>
      <w:r>
        <w:rPr>
          <w:rFonts w:cs="Arial"/>
          <w:szCs w:val="20"/>
          <w:lang w:val="en-GB"/>
        </w:rPr>
        <w:t>Genetic operators receive the chromosomes from the parent individuals, and with manipulation of genes return a new individual inspired on its parents. In many cases the crossover operator is already and acceptable way of solving a problem using GAs however, it is common to add a mutation operator to ensure the diversity of the solutions. (</w:t>
      </w:r>
      <w:r w:rsidRPr="00187603">
        <w:rPr>
          <w:rFonts w:cs="Arial"/>
          <w:szCs w:val="20"/>
          <w:lang w:val="en-GB"/>
        </w:rPr>
        <w:t>Fogel 2006 “Evolutionary Computation: Toward a New Philosophy of Machine Intelligence”</w:t>
      </w:r>
      <w:r>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F5740D" w:rsidRDefault="0078118B" w:rsidP="00E51A51">
      <w:pPr>
        <w:spacing w:after="120" w:line="280" w:lineRule="atLeast"/>
        <w:jc w:val="both"/>
        <w:rPr>
          <w:rFonts w:cs="Arial"/>
          <w:szCs w:val="20"/>
          <w:lang w:val="en-GB"/>
        </w:rPr>
      </w:pPr>
      <w:r>
        <w:rPr>
          <w:rFonts w:cs="Arial"/>
          <w:szCs w:val="20"/>
          <w:lang w:val="en-GB"/>
        </w:rPr>
        <w:t>There are several methods to create a new chromosome, the most common are single and double point crossover that will be detailed next. The uniform crossover is another method that widens the search space of the GA, because of this property it is only suited for simple problems where the starting search space is not too large or when constrains such as computational capacity and time are not relevant.</w:t>
      </w:r>
    </w:p>
    <w:p w:rsidR="00CB42CA" w:rsidRDefault="00A00147" w:rsidP="00CB42CA">
      <w:pPr>
        <w:spacing w:after="120" w:line="280" w:lineRule="atLeast"/>
        <w:jc w:val="both"/>
        <w:rPr>
          <w:rFonts w:cs="Arial"/>
          <w:szCs w:val="20"/>
          <w:lang w:val="en-GB"/>
        </w:rPr>
      </w:pPr>
      <w:r>
        <w:rPr>
          <w:rFonts w:cs="Arial"/>
          <w:szCs w:val="20"/>
          <w:lang w:val="en-GB"/>
        </w:rPr>
        <w:t xml:space="preserve">The single and double point methods </w:t>
      </w:r>
      <w:r w:rsidR="00CB42CA">
        <w:rPr>
          <w:rFonts w:cs="Arial"/>
          <w:szCs w:val="20"/>
          <w:lang w:val="en-GB"/>
        </w:rPr>
        <w:t>are very similar</w:t>
      </w:r>
      <w:r>
        <w:rPr>
          <w:rFonts w:cs="Arial"/>
          <w:szCs w:val="20"/>
          <w:lang w:val="en-GB"/>
        </w:rPr>
        <w:t xml:space="preserve">, </w:t>
      </w:r>
      <w:r w:rsidR="00CB42CA">
        <w:rPr>
          <w:rFonts w:cs="Arial"/>
          <w:szCs w:val="20"/>
          <w:lang w:val="en-GB"/>
        </w:rPr>
        <w:t>the</w:t>
      </w:r>
      <w:r w:rsidR="00DF32E5">
        <w:rPr>
          <w:rFonts w:cs="Arial"/>
          <w:szCs w:val="20"/>
          <w:lang w:val="en-GB"/>
        </w:rPr>
        <w:t xml:space="preserve"> chromosome of one parent is cut at a specific point and from that point onwards th</w:t>
      </w:r>
      <w:r w:rsidR="00CB42CA">
        <w:rPr>
          <w:rFonts w:cs="Arial"/>
          <w:szCs w:val="20"/>
          <w:lang w:val="en-GB"/>
        </w:rPr>
        <w:t>e chromosome is replaced</w:t>
      </w:r>
      <w:r w:rsidR="00DF32E5">
        <w:rPr>
          <w:rFonts w:cs="Arial"/>
          <w:szCs w:val="20"/>
          <w:lang w:val="en-GB"/>
        </w:rPr>
        <w:t xml:space="preserve"> genes from the 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is in the final point of mutation, on the single point crossover the genome uses genes from the second parent until the end of the genetic code</w:t>
      </w:r>
      <w:r w:rsidR="00CB42CA">
        <w:rPr>
          <w:rFonts w:cs="Arial"/>
          <w:szCs w:val="20"/>
          <w:lang w:val="en-GB"/>
        </w:rPr>
        <w:t>, for the double point,</w:t>
      </w:r>
      <w:r w:rsidR="00F521C0">
        <w:rPr>
          <w:rFonts w:cs="Arial"/>
          <w:szCs w:val="20"/>
          <w:lang w:val="en-GB"/>
        </w:rPr>
        <w:t xml:space="preserve"> the replacement of genes is conducted until </w:t>
      </w:r>
      <w:r w:rsidR="00CB42CA">
        <w:rPr>
          <w:rFonts w:cs="Arial"/>
          <w:szCs w:val="20"/>
          <w:lang w:val="en-GB"/>
        </w:rPr>
        <w:t>a generated end point</w:t>
      </w:r>
      <w:r w:rsidR="00F521C0">
        <w:rPr>
          <w:rFonts w:cs="Arial"/>
          <w:szCs w:val="20"/>
          <w:lang w:val="en-GB"/>
        </w:rPr>
        <w:t>.</w:t>
      </w:r>
    </w:p>
    <w:p w:rsidR="00CB42CA" w:rsidRDefault="00CB42CA" w:rsidP="00CB42CA">
      <w:pPr>
        <w:spacing w:after="120" w:line="280" w:lineRule="atLeast"/>
        <w:jc w:val="both"/>
      </w:pPr>
    </w:p>
    <w:p w:rsidR="00603FB9" w:rsidRPr="00CB42CA" w:rsidRDefault="00CB42CA" w:rsidP="001D3D1E">
      <w:pPr>
        <w:pStyle w:val="Caption"/>
        <w:jc w:val="center"/>
      </w:pPr>
      <w:r>
        <w:t>Fig. 3.7</w:t>
      </w:r>
      <w:r>
        <w:rPr>
          <w:rFonts w:cs="Arial"/>
          <w:noProof/>
          <w:szCs w:val="20"/>
        </w:rPr>
        <w:t xml:space="preserve">  </w:t>
      </w:r>
      <w:r>
        <w:rPr>
          <w:rFonts w:cs="Arial"/>
          <w:noProof/>
          <w:szCs w:val="20"/>
        </w:rPr>
        <w:drawing>
          <wp:inline distT="0" distB="0" distL="0" distR="0">
            <wp:extent cx="2152650" cy="952500"/>
            <wp:effectExtent l="0" t="0" r="0" b="0"/>
            <wp:docPr id="8" name="Picture 8" descr="C:\Users\diogo\AppData\Local\Microsoft\Windows\INetCache\Content.Word\Crossover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rossover_dou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952500"/>
                    </a:xfrm>
                    <a:prstGeom prst="rect">
                      <a:avLst/>
                    </a:prstGeom>
                    <a:noFill/>
                    <a:ln>
                      <a:noFill/>
                    </a:ln>
                  </pic:spPr>
                </pic:pic>
              </a:graphicData>
            </a:graphic>
          </wp:inline>
        </w:drawing>
      </w:r>
      <w:r>
        <w:rPr>
          <w:rFonts w:cs="Arial"/>
          <w:noProof/>
          <w:szCs w:val="20"/>
        </w:rPr>
        <w:t xml:space="preserve"> </w:t>
      </w:r>
      <w:r w:rsidRPr="00CB42CA">
        <w:rPr>
          <w:rFonts w:cs="Arial"/>
          <w:noProof/>
          <w:szCs w:val="20"/>
        </w:rPr>
        <w:drawing>
          <wp:inline distT="0" distB="0" distL="0" distR="0" wp14:anchorId="7EBB210C" wp14:editId="6BEFB315">
            <wp:extent cx="2200275" cy="952500"/>
            <wp:effectExtent l="0" t="0" r="0" b="0"/>
            <wp:docPr id="7" name="Picture 7" descr="C:\Users\diogo\AppData\Local\Microsoft\Windows\INetCache\Content.Word\crossover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crossover_si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rsidR="00CB42CA" w:rsidRDefault="00CB42CA" w:rsidP="00CB42CA">
      <w:pPr>
        <w:spacing w:after="120" w:line="280" w:lineRule="atLeast"/>
        <w:jc w:val="center"/>
        <w:rPr>
          <w:rFonts w:cs="Arial"/>
          <w:szCs w:val="20"/>
          <w:lang w:val="en-GB"/>
        </w:rPr>
      </w:pPr>
    </w:p>
    <w:p w:rsidR="00CB42CA" w:rsidRPr="00187603" w:rsidRDefault="00CB42CA" w:rsidP="00CB42CA">
      <w:pPr>
        <w:spacing w:after="120" w:line="280" w:lineRule="atLeast"/>
        <w:jc w:val="center"/>
        <w:rPr>
          <w:rFonts w:cs="Arial"/>
          <w:szCs w:val="20"/>
          <w:lang w:val="en-GB"/>
        </w:rPr>
      </w:pPr>
    </w:p>
    <w:p w:rsidR="00603FB9" w:rsidRDefault="00603FB9" w:rsidP="00603FB9">
      <w:pPr>
        <w:spacing w:after="120" w:line="280" w:lineRule="atLeast"/>
        <w:ind w:left="567" w:hanging="567"/>
        <w:jc w:val="both"/>
        <w:rPr>
          <w:rFonts w:cs="Arial"/>
          <w:szCs w:val="20"/>
          <w:lang w:val="en-GB"/>
        </w:rPr>
      </w:pPr>
      <w:r w:rsidRPr="00187603">
        <w:rPr>
          <w:rFonts w:cs="Arial"/>
          <w:szCs w:val="20"/>
          <w:lang w:val="en-GB"/>
        </w:rPr>
        <w:t xml:space="preserve">3.2.5.1.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0" w:name="_Hlk481693995"/>
      <w:r>
        <w:rPr>
          <w:rFonts w:cs="Arial"/>
          <w:szCs w:val="20"/>
          <w:lang w:val="en-GB"/>
        </w:rPr>
        <w:t>This operator adds new information to the chromosome that is received from the crossover function, t</w:t>
      </w:r>
    </w:p>
    <w:bookmarkEnd w:id="0"/>
    <w:p w:rsidR="00F521C0" w:rsidRDefault="00F521C0" w:rsidP="00C97F9F">
      <w:pPr>
        <w:spacing w:after="120" w:line="280" w:lineRule="atLeast"/>
        <w:jc w:val="both"/>
        <w:rPr>
          <w:rFonts w:cs="Arial"/>
          <w:szCs w:val="20"/>
          <w:lang w:val="en-GB"/>
        </w:rPr>
      </w:pPr>
      <w:r>
        <w:rPr>
          <w:rFonts w:cs="Arial"/>
          <w:szCs w:val="20"/>
          <w:lang w:val="en-GB"/>
        </w:rPr>
        <w:t>This operator changes randomly information on some genes of the chromosome that is received from the crossover function, the objective is to preserve diversity in the solution space so that early convergence in a local optimum is not likely.</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being changed to a random value, that probability needs to be low enough to ensure the search doesn’t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datatype used to store the chromosome, for the classic bit string format the mutation is achieved by a simple random change from 0 to 1 in some places of the string, as seen on the image.</w:t>
      </w:r>
      <w:r w:rsidR="00C97F9F" w:rsidRPr="00187603">
        <w:rPr>
          <w:rFonts w:cs="Arial"/>
          <w:szCs w:val="20"/>
          <w:lang w:val="en-GB"/>
        </w:rPr>
        <w:t xml:space="preserve"> </w:t>
      </w:r>
      <w:r w:rsidR="00C97F9F" w:rsidRPr="00187603">
        <w:rPr>
          <w:rFonts w:cs="Arial"/>
          <w:szCs w:val="20"/>
          <w:highlight w:val="yellow"/>
          <w:lang w:val="en-GB"/>
        </w:rPr>
        <w:t>[</w:t>
      </w:r>
      <w:r w:rsidR="001D3D1E">
        <w:rPr>
          <w:rFonts w:cs="Arial"/>
          <w:szCs w:val="20"/>
          <w:highlight w:val="yellow"/>
          <w:lang w:val="en-GB"/>
        </w:rPr>
        <w:t>fazer</w:t>
      </w:r>
      <w:bookmarkStart w:id="1" w:name="_GoBack"/>
      <w:bookmarkEnd w:id="1"/>
      <w:r w:rsidR="00C97F9F" w:rsidRPr="00187603">
        <w:rPr>
          <w:rFonts w:cs="Arial"/>
          <w:szCs w:val="20"/>
          <w:highlight w:val="yellow"/>
          <w:lang w:val="en-GB"/>
        </w:rPr>
        <w:t xml:space="preserve"> figura]</w:t>
      </w:r>
      <w:r w:rsidR="00C97F9F" w:rsidRPr="00187603">
        <w:rPr>
          <w:rFonts w:cs="Arial"/>
          <w:szCs w:val="20"/>
          <w:lang w:val="en-GB"/>
        </w:rPr>
        <w:t xml:space="preserve"> </w:t>
      </w:r>
    </w:p>
    <w:p w:rsidR="00603FB9" w:rsidRPr="003F07B3" w:rsidRDefault="003F07B3" w:rsidP="003F07B3">
      <w:pPr>
        <w:spacing w:after="120" w:line="280" w:lineRule="atLeast"/>
        <w:jc w:val="both"/>
        <w:rPr>
          <w:rFonts w:cs="Arial"/>
          <w:szCs w:val="20"/>
          <w:lang w:val="en-GB"/>
        </w:rPr>
      </w:pPr>
      <w:r>
        <w:rPr>
          <w:rFonts w:cs="Arial"/>
          <w:szCs w:val="20"/>
          <w:lang w:val="en-GB"/>
        </w:rPr>
        <w:t>Mutation when the gene values are not in base 2 (binary) needs to be carried with extra caution to avoid excessively drastic value changes that are particularly bad in the final phases of the GA when the fine tune of the solution is needed. To have that extra control a method like the Gaussian mutation with the mean in the current value of the gene is desirable, this was the algorithm used in the present work and will be detailed in chapter 4.</w:t>
      </w:r>
    </w:p>
    <w:p w:rsidR="00603FB9" w:rsidRPr="00187603" w:rsidRDefault="00603FB9" w:rsidP="007D7458">
      <w:pPr>
        <w:spacing w:after="120" w:line="280" w:lineRule="atLeast"/>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3.2.4. </w:t>
      </w:r>
      <w:r w:rsidR="00187603">
        <w:rPr>
          <w:rFonts w:cs="Arial"/>
          <w:smallCaps/>
          <w:szCs w:val="20"/>
          <w:lang w:val="en-GB"/>
        </w:rPr>
        <w:t>Termination criteria</w:t>
      </w:r>
    </w:p>
    <w:p w:rsidR="00603FB9" w:rsidRPr="00187603" w:rsidRDefault="001876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telling the algorithm to stop the search, that instruction is issued by the termination criteria. The developer has some leeway when defining this block of code but some circumstances might need to be considered, 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Found a sufficiently good solution;</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032616" w:rsidP="00032616">
      <w:pPr>
        <w:spacing w:after="120" w:line="280" w:lineRule="atLeast"/>
        <w:ind w:left="426" w:hanging="426"/>
        <w:jc w:val="both"/>
        <w:rPr>
          <w:rFonts w:cs="Arial"/>
          <w:b/>
          <w:smallCaps/>
          <w:sz w:val="22"/>
          <w:szCs w:val="20"/>
          <w:lang w:val="en-GB"/>
        </w:rPr>
      </w:pPr>
      <w:r w:rsidRPr="00187603">
        <w:rPr>
          <w:rFonts w:cs="Arial"/>
          <w:b/>
          <w:smallCaps/>
          <w:sz w:val="22"/>
          <w:szCs w:val="20"/>
          <w:lang w:val="en-GB"/>
        </w:rPr>
        <w:t>3.3.</w:t>
      </w:r>
      <w:r w:rsidRPr="00187603">
        <w:rPr>
          <w:rFonts w:cs="Arial"/>
          <w:b/>
          <w:smallCaps/>
          <w:sz w:val="22"/>
          <w:szCs w:val="20"/>
          <w:lang w:val="en-GB"/>
        </w:rPr>
        <w:tab/>
      </w:r>
      <w:r w:rsidR="00187603">
        <w:rPr>
          <w:rFonts w:cs="Arial"/>
          <w:b/>
          <w:smallCaps/>
          <w:sz w:val="22"/>
          <w:szCs w:val="20"/>
          <w:lang w:val="en-GB"/>
        </w:rPr>
        <w:t>Problems of genetic algorithms</w:t>
      </w:r>
    </w:p>
    <w:p w:rsidR="00032616" w:rsidRPr="00187603" w:rsidRDefault="001D3D1E" w:rsidP="00032616">
      <w:pPr>
        <w:spacing w:after="120" w:line="280" w:lineRule="atLeast"/>
        <w:jc w:val="both"/>
        <w:rPr>
          <w:rFonts w:cs="Arial"/>
          <w:szCs w:val="20"/>
          <w:lang w:val="en-GB"/>
        </w:rPr>
      </w:pPr>
      <w:r w:rsidRPr="001D3D1E">
        <w:rPr>
          <w:rFonts w:cs="Arial"/>
          <w:szCs w:val="20"/>
          <w:highlight w:val="yellow"/>
          <w:lang w:val="en-GB"/>
        </w:rPr>
        <w:t>[vale a pena descrever isto?]</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Default="00603FB9"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Pr="00187603" w:rsidRDefault="001D3D1E" w:rsidP="005D5B2A">
      <w:pPr>
        <w:spacing w:after="120" w:line="280" w:lineRule="atLeast"/>
        <w:ind w:left="709" w:hanging="709"/>
        <w:jc w:val="both"/>
        <w:rPr>
          <w:rFonts w:cs="Arial"/>
          <w:szCs w:val="20"/>
          <w:lang w:val="en-GB"/>
        </w:rPr>
      </w:pPr>
    </w:p>
    <w:p w:rsidR="00603FB9" w:rsidRPr="00DD6FCC" w:rsidRDefault="000D0510" w:rsidP="005D5B2A">
      <w:pPr>
        <w:spacing w:after="120" w:line="280" w:lineRule="atLeast"/>
        <w:ind w:left="709" w:hanging="709"/>
        <w:jc w:val="both"/>
        <w:rPr>
          <w:rFonts w:cs="Arial"/>
          <w:szCs w:val="20"/>
        </w:rPr>
      </w:pPr>
      <w:hyperlink r:id="rId15" w:history="1">
        <w:r w:rsidR="0025779B" w:rsidRPr="00156054">
          <w:rPr>
            <w:rStyle w:val="Hyperlink"/>
            <w:rFonts w:cs="Arial"/>
            <w:szCs w:val="20"/>
          </w:rPr>
          <w:t>https://www.mathworks.com/help/gads/some-genetic-algorithm-terminology.html</w:t>
        </w:r>
      </w:hyperlink>
      <w:r w:rsidR="0025779B">
        <w:rPr>
          <w:rFonts w:cs="Arial"/>
          <w:szCs w:val="20"/>
        </w:rPr>
        <w:t xml:space="preserve"> fig 3.5</w:t>
      </w:r>
    </w:p>
    <w:p w:rsidR="00603FB9" w:rsidRPr="00DD6FCC" w:rsidRDefault="00603FB9" w:rsidP="005D5B2A">
      <w:pPr>
        <w:spacing w:after="120" w:line="280" w:lineRule="atLeast"/>
        <w:ind w:left="709" w:hanging="709"/>
        <w:jc w:val="both"/>
        <w:rPr>
          <w:rFonts w:cs="Arial"/>
          <w:szCs w:val="20"/>
        </w:rPr>
      </w:pPr>
    </w:p>
    <w:p w:rsidR="007C04F0" w:rsidRPr="00DD6FCC" w:rsidRDefault="0025779B" w:rsidP="007C04F0">
      <w:pPr>
        <w:spacing w:after="120" w:line="280" w:lineRule="atLeast"/>
        <w:jc w:val="both"/>
        <w:rPr>
          <w:rFonts w:cs="Arial"/>
          <w:szCs w:val="20"/>
        </w:rPr>
      </w:pPr>
      <w:r>
        <w:rPr>
          <w:rFonts w:cs="Arial"/>
          <w:color w:val="222222"/>
          <w:sz w:val="19"/>
          <w:szCs w:val="19"/>
          <w:shd w:val="clear" w:color="auto" w:fill="FFFFFF"/>
        </w:rPr>
        <w:t>A. Lipowski, “Roulette-wheel selection via stochastic acceptance</w:t>
      </w:r>
      <w:r>
        <w:rPr>
          <w:rStyle w:val="apple-converted-space"/>
          <w:rFonts w:cs="Arial"/>
          <w:color w:val="222222"/>
          <w:sz w:val="19"/>
          <w:szCs w:val="19"/>
          <w:shd w:val="clear" w:color="auto" w:fill="FFFFFF"/>
        </w:rPr>
        <w:t> “</w:t>
      </w:r>
    </w:p>
    <w:sectPr w:rsidR="007C04F0" w:rsidRPr="00DD6FCC" w:rsidSect="007C04F0">
      <w:headerReference w:type="even" r:id="rId16"/>
      <w:headerReference w:type="default" r:id="rId17"/>
      <w:footerReference w:type="even" r:id="rId18"/>
      <w:footerReference w:type="default" r:id="rId19"/>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510" w:rsidRDefault="000D0510">
      <w:r>
        <w:separator/>
      </w:r>
    </w:p>
  </w:endnote>
  <w:endnote w:type="continuationSeparator" w:id="0">
    <w:p w:rsidR="000D0510" w:rsidRDefault="000D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1D3D1E">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1D3D1E">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510" w:rsidRDefault="000D0510">
      <w:r>
        <w:separator/>
      </w:r>
    </w:p>
  </w:footnote>
  <w:footnote w:type="continuationSeparator" w:id="0">
    <w:p w:rsidR="000D0510" w:rsidRDefault="000D0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Título do Trabalho - Arial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Título do Trabalho - Arial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32616"/>
    <w:rsid w:val="000840BC"/>
    <w:rsid w:val="00095EA4"/>
    <w:rsid w:val="000C5009"/>
    <w:rsid w:val="000D0510"/>
    <w:rsid w:val="00101FE6"/>
    <w:rsid w:val="0010352E"/>
    <w:rsid w:val="0012261B"/>
    <w:rsid w:val="00156384"/>
    <w:rsid w:val="0018349A"/>
    <w:rsid w:val="00187603"/>
    <w:rsid w:val="00191CF0"/>
    <w:rsid w:val="00194389"/>
    <w:rsid w:val="001B0279"/>
    <w:rsid w:val="001B0D04"/>
    <w:rsid w:val="001C7426"/>
    <w:rsid w:val="001D3D1E"/>
    <w:rsid w:val="001E2D73"/>
    <w:rsid w:val="001F1D71"/>
    <w:rsid w:val="001F25C2"/>
    <w:rsid w:val="00201442"/>
    <w:rsid w:val="00206EE2"/>
    <w:rsid w:val="0023233B"/>
    <w:rsid w:val="002521A2"/>
    <w:rsid w:val="0025779B"/>
    <w:rsid w:val="0026737E"/>
    <w:rsid w:val="00273FB3"/>
    <w:rsid w:val="002A425A"/>
    <w:rsid w:val="002B6C17"/>
    <w:rsid w:val="002D6507"/>
    <w:rsid w:val="002F2A00"/>
    <w:rsid w:val="002F4617"/>
    <w:rsid w:val="002F7059"/>
    <w:rsid w:val="002F74B9"/>
    <w:rsid w:val="0030705E"/>
    <w:rsid w:val="00332A29"/>
    <w:rsid w:val="003370FC"/>
    <w:rsid w:val="003651F6"/>
    <w:rsid w:val="00376494"/>
    <w:rsid w:val="003B0685"/>
    <w:rsid w:val="003E0891"/>
    <w:rsid w:val="003F07B3"/>
    <w:rsid w:val="00400E61"/>
    <w:rsid w:val="00407111"/>
    <w:rsid w:val="00410547"/>
    <w:rsid w:val="00427402"/>
    <w:rsid w:val="00433427"/>
    <w:rsid w:val="0043480D"/>
    <w:rsid w:val="004862D3"/>
    <w:rsid w:val="004A0CFB"/>
    <w:rsid w:val="004B0983"/>
    <w:rsid w:val="004B4CB7"/>
    <w:rsid w:val="004C1AF7"/>
    <w:rsid w:val="004D3F08"/>
    <w:rsid w:val="004E6CC7"/>
    <w:rsid w:val="004F4382"/>
    <w:rsid w:val="004F630A"/>
    <w:rsid w:val="00514CA3"/>
    <w:rsid w:val="005241C8"/>
    <w:rsid w:val="0053682D"/>
    <w:rsid w:val="005651C2"/>
    <w:rsid w:val="00586674"/>
    <w:rsid w:val="005930BF"/>
    <w:rsid w:val="005A1090"/>
    <w:rsid w:val="005B0EED"/>
    <w:rsid w:val="005B4EC1"/>
    <w:rsid w:val="005D5B2A"/>
    <w:rsid w:val="00602D62"/>
    <w:rsid w:val="00603FB9"/>
    <w:rsid w:val="00637324"/>
    <w:rsid w:val="00644C80"/>
    <w:rsid w:val="00680619"/>
    <w:rsid w:val="006F6AAE"/>
    <w:rsid w:val="00717050"/>
    <w:rsid w:val="007601F5"/>
    <w:rsid w:val="00760567"/>
    <w:rsid w:val="00763CC2"/>
    <w:rsid w:val="0078118B"/>
    <w:rsid w:val="00792D70"/>
    <w:rsid w:val="00797C5B"/>
    <w:rsid w:val="007A064C"/>
    <w:rsid w:val="007A3C8D"/>
    <w:rsid w:val="007C04F0"/>
    <w:rsid w:val="007D5E38"/>
    <w:rsid w:val="007D7458"/>
    <w:rsid w:val="007E4429"/>
    <w:rsid w:val="00854671"/>
    <w:rsid w:val="00877C90"/>
    <w:rsid w:val="008970B9"/>
    <w:rsid w:val="008B606B"/>
    <w:rsid w:val="008C1B92"/>
    <w:rsid w:val="00900BD5"/>
    <w:rsid w:val="00912A25"/>
    <w:rsid w:val="009137FA"/>
    <w:rsid w:val="009341B2"/>
    <w:rsid w:val="00945061"/>
    <w:rsid w:val="009557AA"/>
    <w:rsid w:val="00957859"/>
    <w:rsid w:val="009822EE"/>
    <w:rsid w:val="009F622B"/>
    <w:rsid w:val="00A00147"/>
    <w:rsid w:val="00A42B97"/>
    <w:rsid w:val="00A83647"/>
    <w:rsid w:val="00A905CC"/>
    <w:rsid w:val="00AA3AA6"/>
    <w:rsid w:val="00AB28C1"/>
    <w:rsid w:val="00AC0DA9"/>
    <w:rsid w:val="00AC624C"/>
    <w:rsid w:val="00B32E5A"/>
    <w:rsid w:val="00B369D0"/>
    <w:rsid w:val="00B514D7"/>
    <w:rsid w:val="00B6444D"/>
    <w:rsid w:val="00B749BD"/>
    <w:rsid w:val="00BA3FA9"/>
    <w:rsid w:val="00BF18EC"/>
    <w:rsid w:val="00BF6E90"/>
    <w:rsid w:val="00C018B6"/>
    <w:rsid w:val="00C51786"/>
    <w:rsid w:val="00C73CA4"/>
    <w:rsid w:val="00C74FF0"/>
    <w:rsid w:val="00C81BD6"/>
    <w:rsid w:val="00C93CCB"/>
    <w:rsid w:val="00C97F9F"/>
    <w:rsid w:val="00CB42CA"/>
    <w:rsid w:val="00CE1E96"/>
    <w:rsid w:val="00D0219C"/>
    <w:rsid w:val="00D35D7F"/>
    <w:rsid w:val="00D45421"/>
    <w:rsid w:val="00D73C05"/>
    <w:rsid w:val="00D8759D"/>
    <w:rsid w:val="00D94B4F"/>
    <w:rsid w:val="00DB1E2B"/>
    <w:rsid w:val="00DB3727"/>
    <w:rsid w:val="00DB6491"/>
    <w:rsid w:val="00DC47B1"/>
    <w:rsid w:val="00DD6FCC"/>
    <w:rsid w:val="00DE068D"/>
    <w:rsid w:val="00DF32E5"/>
    <w:rsid w:val="00E24301"/>
    <w:rsid w:val="00E46439"/>
    <w:rsid w:val="00E51A51"/>
    <w:rsid w:val="00E722A2"/>
    <w:rsid w:val="00E73B72"/>
    <w:rsid w:val="00E935DE"/>
    <w:rsid w:val="00EF359B"/>
    <w:rsid w:val="00F43307"/>
    <w:rsid w:val="00F521C0"/>
    <w:rsid w:val="00F52778"/>
    <w:rsid w:val="00F5740D"/>
    <w:rsid w:val="00F6695E"/>
    <w:rsid w:val="00F7210A"/>
    <w:rsid w:val="00F934CF"/>
    <w:rsid w:val="00FC164F"/>
    <w:rsid w:val="00FC3D61"/>
    <w:rsid w:val="00FE3D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A968"/>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 w:type="paragraph" w:styleId="Caption">
    <w:name w:val="caption"/>
    <w:basedOn w:val="Normal"/>
    <w:next w:val="Normal"/>
    <w:uiPriority w:val="35"/>
    <w:unhideWhenUsed/>
    <w:qFormat/>
    <w:rsid w:val="00797C5B"/>
    <w:pPr>
      <w:spacing w:after="200"/>
    </w:pPr>
    <w:rPr>
      <w:i/>
      <w:iCs/>
      <w:color w:val="1F497D" w:themeColor="text2"/>
      <w:sz w:val="18"/>
      <w:szCs w:val="18"/>
    </w:rPr>
  </w:style>
  <w:style w:type="character" w:styleId="Hyperlink">
    <w:name w:val="Hyperlink"/>
    <w:basedOn w:val="DefaultParagraphFont"/>
    <w:uiPriority w:val="99"/>
    <w:unhideWhenUsed/>
    <w:rsid w:val="0025779B"/>
    <w:rPr>
      <w:color w:val="0000FF" w:themeColor="hyperlink"/>
      <w:u w:val="single"/>
    </w:rPr>
  </w:style>
  <w:style w:type="character" w:styleId="Mention">
    <w:name w:val="Mention"/>
    <w:basedOn w:val="DefaultParagraphFont"/>
    <w:uiPriority w:val="99"/>
    <w:semiHidden/>
    <w:unhideWhenUsed/>
    <w:rsid w:val="0025779B"/>
    <w:rPr>
      <w:color w:val="2B579A"/>
      <w:shd w:val="clear" w:color="auto" w:fill="E6E6E6"/>
    </w:rPr>
  </w:style>
  <w:style w:type="character" w:customStyle="1" w:styleId="apple-converted-space">
    <w:name w:val="apple-converted-space"/>
    <w:basedOn w:val="DefaultParagraphFont"/>
    <w:rsid w:val="0025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thworks.com/help/gads/some-genetic-algorithm-terminology.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188FD-8D37-423B-8F29-A99AE4A4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8</Pages>
  <Words>2155</Words>
  <Characters>11637</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 </cp:lastModifiedBy>
  <cp:revision>54</cp:revision>
  <dcterms:created xsi:type="dcterms:W3CDTF">2017-04-22T15:27:00Z</dcterms:created>
  <dcterms:modified xsi:type="dcterms:W3CDTF">2017-05-19T10:28:00Z</dcterms:modified>
</cp:coreProperties>
</file>