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A51A7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noProof/>
        </w:rPr>
        <w:drawing>
          <wp:inline distT="0" distB="0" distL="0" distR="0" wp14:anchorId="6FE4C75D" wp14:editId="36C11B12">
            <wp:extent cx="2043588" cy="1406769"/>
            <wp:effectExtent l="0" t="0" r="1270" b="3175"/>
            <wp:docPr id="1" name="Imagem 1" descr="Uma imagem com texto, Tipo de letra, logótipo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logótipo, Azul elétric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3348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3AAB332A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54D69C36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4833A82C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00C770B0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7E3AB519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>Relatório PES</w:t>
      </w:r>
    </w:p>
    <w:p w14:paraId="2D4283E2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6BCA4798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 xml:space="preserve">Proposta de Sistema </w:t>
      </w:r>
    </w:p>
    <w:p w14:paraId="4A2991E5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37CEEBD0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18395A70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6B4F464A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5B486949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03FBFEA6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7564D3B5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381AC9CE" w14:textId="77777777" w:rsidR="00ED5C13" w:rsidRPr="00C80727" w:rsidRDefault="00ED5C13" w:rsidP="00ED5C13">
      <w:pPr>
        <w:pStyle w:val="SemEspaamento"/>
        <w:jc w:val="right"/>
        <w:rPr>
          <w:rFonts w:asciiTheme="majorHAnsi" w:hAnsiTheme="majorHAnsi" w:cs="Arial"/>
          <w:b/>
          <w:u w:val="single"/>
        </w:rPr>
      </w:pPr>
      <w:r w:rsidRPr="00C80727">
        <w:rPr>
          <w:rFonts w:asciiTheme="majorHAnsi" w:hAnsiTheme="majorHAnsi" w:cs="Arial"/>
          <w:b/>
          <w:u w:val="single"/>
        </w:rPr>
        <w:t xml:space="preserve">Grupo </w:t>
      </w:r>
    </w:p>
    <w:p w14:paraId="76BCB1D5" w14:textId="77777777" w:rsidR="00ED5C13" w:rsidRPr="00C80727" w:rsidRDefault="00ED5C13" w:rsidP="00ED5C13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3FFF3BF4" w14:textId="77777777" w:rsidR="00ED5C13" w:rsidRPr="00C80727" w:rsidRDefault="00ED5C13" w:rsidP="00ED5C13">
      <w:pPr>
        <w:pStyle w:val="SemEspaamento"/>
        <w:ind w:left="1416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       No.27975 – Diogo Abreu</w:t>
      </w:r>
    </w:p>
    <w:p w14:paraId="3DABD7FB" w14:textId="77777777" w:rsidR="00ED5C13" w:rsidRPr="00C80727" w:rsidRDefault="00ED5C13" w:rsidP="00ED5C13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No.27963 – Hugo Especial</w:t>
      </w:r>
    </w:p>
    <w:p w14:paraId="048997F2" w14:textId="77777777" w:rsidR="00ED5C13" w:rsidRPr="00C80727" w:rsidRDefault="00ED5C13" w:rsidP="00ED5C13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No.27966 – Paulo Gonçalves</w:t>
      </w:r>
    </w:p>
    <w:p w14:paraId="2D96D7A3" w14:textId="77777777" w:rsidR="00ED5C13" w:rsidRPr="00C80727" w:rsidRDefault="00ED5C13" w:rsidP="00ED5C13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No.27969 – Marco Cardoso</w:t>
      </w:r>
    </w:p>
    <w:p w14:paraId="0EDB4EF3" w14:textId="77777777" w:rsidR="00ED5C13" w:rsidRPr="00C80727" w:rsidRDefault="00ED5C13" w:rsidP="00ED5C13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No.26757 – Tiago Fernandes</w:t>
      </w:r>
    </w:p>
    <w:p w14:paraId="0E7085BD" w14:textId="77777777" w:rsidR="00ED5C13" w:rsidRPr="00C80727" w:rsidRDefault="00ED5C13" w:rsidP="00ED5C13">
      <w:pPr>
        <w:pStyle w:val="SemEspaamento"/>
        <w:ind w:firstLine="2268"/>
        <w:jc w:val="center"/>
        <w:rPr>
          <w:rFonts w:asciiTheme="majorHAnsi" w:hAnsiTheme="majorHAnsi" w:cs="Arial"/>
        </w:rPr>
      </w:pPr>
    </w:p>
    <w:p w14:paraId="0DC765C0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3597322B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046C770A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</w:rPr>
      </w:pPr>
    </w:p>
    <w:p w14:paraId="501F5ED3" w14:textId="77777777" w:rsidR="00ED5C13" w:rsidRPr="00C80727" w:rsidRDefault="00ED5C13" w:rsidP="00ED5C13">
      <w:pPr>
        <w:spacing w:line="285" w:lineRule="exact"/>
        <w:rPr>
          <w:rFonts w:asciiTheme="majorHAnsi" w:eastAsia="Arial" w:hAnsiTheme="majorHAnsi" w:cs="Arial"/>
        </w:rPr>
      </w:pPr>
    </w:p>
    <w:p w14:paraId="5E85943A" w14:textId="77777777" w:rsidR="00ED5C13" w:rsidRPr="00C80727" w:rsidRDefault="00ED5C13" w:rsidP="00ED5C13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45944B2A" w14:textId="77777777" w:rsidR="00ED5C13" w:rsidRPr="00C80727" w:rsidRDefault="00ED5C13" w:rsidP="00ED5C13">
      <w:pPr>
        <w:spacing w:line="285" w:lineRule="exact"/>
        <w:jc w:val="center"/>
        <w:rPr>
          <w:rFonts w:asciiTheme="majorHAnsi" w:eastAsia="Arial" w:hAnsiTheme="majorHAnsi" w:cs="Arial"/>
          <w:b/>
        </w:rPr>
      </w:pPr>
      <w:r w:rsidRPr="00C80727">
        <w:rPr>
          <w:rFonts w:asciiTheme="majorHAnsi" w:eastAsia="Arial" w:hAnsiTheme="majorHAnsi" w:cs="Arial"/>
          <w:b/>
        </w:rPr>
        <w:t>Licenciatura em Engenharia Sistemas Informáticos</w:t>
      </w:r>
    </w:p>
    <w:p w14:paraId="651458C8" w14:textId="77777777" w:rsidR="00ED5C13" w:rsidRPr="00C80727" w:rsidRDefault="00ED5C13" w:rsidP="00ED5C13">
      <w:pPr>
        <w:spacing w:line="285" w:lineRule="exact"/>
        <w:jc w:val="center"/>
        <w:rPr>
          <w:rFonts w:asciiTheme="majorHAnsi" w:eastAsia="Arial" w:hAnsiTheme="majorHAnsi" w:cs="Arial"/>
        </w:rPr>
      </w:pPr>
      <w:r w:rsidRPr="00C80727">
        <w:rPr>
          <w:rFonts w:asciiTheme="majorHAnsi" w:eastAsia="Arial" w:hAnsiTheme="majorHAnsi" w:cs="Arial"/>
          <w:b/>
        </w:rPr>
        <w:t>2ºano</w:t>
      </w:r>
    </w:p>
    <w:p w14:paraId="589ED848" w14:textId="77777777" w:rsidR="00ED5C13" w:rsidRPr="00C80727" w:rsidRDefault="00ED5C13" w:rsidP="00ED5C13">
      <w:pPr>
        <w:pStyle w:val="SemEspaamen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60DC2403" w14:textId="77777777" w:rsidR="00ED5C13" w:rsidRPr="00C80727" w:rsidRDefault="00ED5C13" w:rsidP="00ED5C13">
      <w:pPr>
        <w:tabs>
          <w:tab w:val="left" w:pos="3585"/>
        </w:tabs>
        <w:spacing w:after="0"/>
        <w:jc w:val="both"/>
        <w:rPr>
          <w:rFonts w:asciiTheme="majorHAnsi" w:hAnsiTheme="majorHAnsi" w:cs="Arial"/>
          <w:b/>
        </w:rPr>
      </w:pPr>
    </w:p>
    <w:p w14:paraId="785E6978" w14:textId="77777777" w:rsidR="00ED5C13" w:rsidRPr="00C80727" w:rsidRDefault="00ED5C13" w:rsidP="00ED5C13">
      <w:pPr>
        <w:spacing w:after="0"/>
        <w:jc w:val="both"/>
        <w:rPr>
          <w:rFonts w:asciiTheme="majorHAnsi" w:hAnsiTheme="majorHAnsi" w:cs="Arial"/>
          <w:b/>
        </w:rPr>
      </w:pPr>
    </w:p>
    <w:p w14:paraId="59010D63" w14:textId="77777777" w:rsidR="00ED5C13" w:rsidRPr="00C80727" w:rsidRDefault="00ED5C13" w:rsidP="00ED5C13">
      <w:pPr>
        <w:rPr>
          <w:rFonts w:asciiTheme="majorHAnsi" w:hAnsiTheme="majorHAnsi" w:cs="Arial"/>
        </w:rPr>
      </w:pPr>
    </w:p>
    <w:p w14:paraId="186B8548" w14:textId="1334711A" w:rsidR="00ED5C13" w:rsidRDefault="00ED5C13" w:rsidP="00ED5C13">
      <w:pPr>
        <w:shd w:val="clear" w:color="auto" w:fill="FFFFFF" w:themeFill="background1"/>
        <w:spacing w:after="0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Barcelos | </w:t>
      </w:r>
      <w:r w:rsidR="001634E0">
        <w:rPr>
          <w:rFonts w:asciiTheme="majorHAnsi" w:hAnsiTheme="majorHAnsi" w:cs="Arial"/>
        </w:rPr>
        <w:t>janeiro</w:t>
      </w:r>
      <w:r w:rsidRPr="00C80727">
        <w:rPr>
          <w:rFonts w:asciiTheme="majorHAnsi" w:hAnsiTheme="majorHAnsi" w:cs="Arial"/>
        </w:rPr>
        <w:t>, 202</w:t>
      </w:r>
      <w:r w:rsidR="001634E0">
        <w:rPr>
          <w:rFonts w:asciiTheme="majorHAnsi" w:hAnsiTheme="majorHAnsi" w:cs="Arial"/>
        </w:rPr>
        <w:t>5</w:t>
      </w:r>
    </w:p>
    <w:p w14:paraId="2C3545F4" w14:textId="77777777" w:rsidR="00ED5C13" w:rsidRDefault="00ED5C13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06906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697C06" w14:textId="0BEB10DE" w:rsidR="0023064F" w:rsidRDefault="0023064F" w:rsidP="008F1347">
          <w:pPr>
            <w:pStyle w:val="Cabealhodondice"/>
            <w:numPr>
              <w:ilvl w:val="0"/>
              <w:numId w:val="0"/>
            </w:numPr>
          </w:pPr>
          <w:r>
            <w:t>Índice</w:t>
          </w:r>
        </w:p>
        <w:p w14:paraId="75C02F3D" w14:textId="2C96FC90" w:rsidR="008F1347" w:rsidRDefault="0023064F">
          <w:pPr>
            <w:pStyle w:val="ndice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780614" w:history="1">
            <w:r w:rsidR="008F1347" w:rsidRPr="00075B64">
              <w:rPr>
                <w:rStyle w:val="Hiperligao"/>
                <w:rFonts w:asciiTheme="majorHAnsi" w:hAnsiTheme="majorHAnsi" w:cs="Arial"/>
                <w:noProof/>
              </w:rPr>
              <w:t>1</w:t>
            </w:r>
            <w:r w:rsidR="008F1347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F1347"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Introdução</w:t>
            </w:r>
            <w:r w:rsidR="008F1347">
              <w:rPr>
                <w:noProof/>
                <w:webHidden/>
              </w:rPr>
              <w:tab/>
            </w:r>
            <w:r w:rsidR="008F1347">
              <w:rPr>
                <w:noProof/>
                <w:webHidden/>
              </w:rPr>
              <w:fldChar w:fldCharType="begin"/>
            </w:r>
            <w:r w:rsidR="008F1347">
              <w:rPr>
                <w:noProof/>
                <w:webHidden/>
              </w:rPr>
              <w:instrText xml:space="preserve"> PAGEREF _Toc183780614 \h </w:instrText>
            </w:r>
            <w:r w:rsidR="008F1347">
              <w:rPr>
                <w:noProof/>
                <w:webHidden/>
              </w:rPr>
            </w:r>
            <w:r w:rsidR="008F1347"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3</w:t>
            </w:r>
            <w:r w:rsidR="008F1347">
              <w:rPr>
                <w:noProof/>
                <w:webHidden/>
              </w:rPr>
              <w:fldChar w:fldCharType="end"/>
            </w:r>
          </w:hyperlink>
        </w:p>
        <w:p w14:paraId="68E11E1C" w14:textId="16848119" w:rsidR="008F1347" w:rsidRDefault="008F1347">
          <w:pPr>
            <w:pStyle w:val="ndice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15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Etapa de Acompanhamento e Monitorização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0831" w14:textId="22452780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16" w:history="1">
            <w:r w:rsidRPr="00075B64">
              <w:rPr>
                <w:rStyle w:val="Hiperligao"/>
                <w:b/>
                <w:bCs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b/>
                <w:bCs/>
                <w:noProof/>
              </w:rPr>
              <w:t>Monitorização do Plano de Gestão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087B" w14:textId="449372D5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17" w:history="1">
            <w:r w:rsidRPr="00075B64">
              <w:rPr>
                <w:rStyle w:val="Hiperligao"/>
                <w:b/>
                <w:bCs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b/>
                <w:bCs/>
                <w:noProof/>
              </w:rPr>
              <w:t>Indicadores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37DD" w14:textId="5F041A58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18" w:history="1">
            <w:r w:rsidRPr="00075B64">
              <w:rPr>
                <w:rStyle w:val="Hiperligao"/>
                <w:b/>
                <w:bCs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b/>
                <w:bCs/>
                <w:noProof/>
              </w:rPr>
              <w:t>Gestão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09AD" w14:textId="5A94EC86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19" w:history="1">
            <w:r w:rsidRPr="00075B64">
              <w:rPr>
                <w:rStyle w:val="Hiperligao"/>
                <w:b/>
                <w:bCs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b/>
                <w:bCs/>
                <w:noProof/>
              </w:rPr>
              <w:t>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1D5E" w14:textId="7E32C662" w:rsidR="008F1347" w:rsidRDefault="008F1347">
          <w:pPr>
            <w:pStyle w:val="ndice1"/>
            <w:tabs>
              <w:tab w:val="left" w:pos="48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20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Gestão do Valor Agregado (EVM)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9922A" w14:textId="5A2ED161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21" w:history="1">
            <w:r w:rsidRPr="00075B64">
              <w:rPr>
                <w:rStyle w:val="Hiperligao"/>
                <w:b/>
                <w:bCs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b/>
                <w:bCs/>
                <w:noProof/>
              </w:rPr>
              <w:t>Métricas Chave: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2821" w14:textId="5267E513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22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Indicadores de Desempenho: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54FC8" w14:textId="095F6582" w:rsidR="008F1347" w:rsidRDefault="008F1347">
          <w:pPr>
            <w:pStyle w:val="ndice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23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bCs/>
                <w:noProof/>
              </w:rPr>
              <w:t>Exemplo Prático: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84AC" w14:textId="5EAB6A83" w:rsidR="008F1347" w:rsidRDefault="008F1347">
          <w:pPr>
            <w:pStyle w:val="ndice3"/>
            <w:tabs>
              <w:tab w:val="left" w:pos="1200"/>
              <w:tab w:val="right" w:leader="dot" w:pos="8494"/>
            </w:tabs>
            <w:rPr>
              <w:noProof/>
            </w:rPr>
          </w:pPr>
          <w:hyperlink w:anchor="_Toc183780624" w:history="1">
            <w:r w:rsidRPr="00075B64">
              <w:rPr>
                <w:rStyle w:val="Hiperligao"/>
                <w:noProof/>
              </w:rPr>
              <w:t>(a)</w:t>
            </w:r>
            <w:r>
              <w:rPr>
                <w:noProof/>
              </w:rPr>
              <w:tab/>
            </w:r>
            <w:r w:rsidRPr="00075B64">
              <w:rPr>
                <w:rStyle w:val="Hiperligao"/>
                <w:noProof/>
              </w:rPr>
              <w:t>Dados do Projeto FireSync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8C3B" w14:textId="43964D82" w:rsidR="008F1347" w:rsidRDefault="008F1347">
          <w:pPr>
            <w:pStyle w:val="ndice3"/>
            <w:tabs>
              <w:tab w:val="left" w:pos="1200"/>
              <w:tab w:val="right" w:leader="dot" w:pos="8494"/>
            </w:tabs>
            <w:rPr>
              <w:noProof/>
            </w:rPr>
          </w:pPr>
          <w:hyperlink w:anchor="_Toc183780625" w:history="1">
            <w:r w:rsidRPr="00075B64">
              <w:rPr>
                <w:rStyle w:val="Hiperligao"/>
                <w:noProof/>
              </w:rPr>
              <w:t>(b)</w:t>
            </w:r>
            <w:r>
              <w:rPr>
                <w:noProof/>
              </w:rPr>
              <w:tab/>
            </w:r>
            <w:r w:rsidRPr="00075B64">
              <w:rPr>
                <w:rStyle w:val="Hiperligao"/>
                <w:noProof/>
              </w:rPr>
              <w:t>Valores Simulados (a ajustar com dados reais):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93CB" w14:textId="3C4ABF3B" w:rsidR="008F1347" w:rsidRDefault="008F1347">
          <w:pPr>
            <w:pStyle w:val="ndice3"/>
            <w:tabs>
              <w:tab w:val="left" w:pos="1200"/>
              <w:tab w:val="right" w:leader="dot" w:pos="8494"/>
            </w:tabs>
            <w:rPr>
              <w:noProof/>
            </w:rPr>
          </w:pPr>
          <w:hyperlink w:anchor="_Toc183780626" w:history="1">
            <w:r w:rsidRPr="00075B64">
              <w:rPr>
                <w:rStyle w:val="Hiperligao"/>
                <w:noProof/>
              </w:rPr>
              <w:t>(c)</w:t>
            </w:r>
            <w:r>
              <w:rPr>
                <w:noProof/>
              </w:rPr>
              <w:tab/>
            </w:r>
            <w:r w:rsidRPr="00075B64">
              <w:rPr>
                <w:rStyle w:val="Hiperligao"/>
                <w:noProof/>
              </w:rPr>
              <w:t>Valores Calculados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9CDA" w14:textId="2DC137D5" w:rsidR="008F1347" w:rsidRDefault="008F1347">
          <w:pPr>
            <w:pStyle w:val="ndice3"/>
            <w:tabs>
              <w:tab w:val="left" w:pos="1200"/>
              <w:tab w:val="right" w:leader="dot" w:pos="8494"/>
            </w:tabs>
            <w:rPr>
              <w:noProof/>
            </w:rPr>
          </w:pPr>
          <w:hyperlink w:anchor="_Toc183780627" w:history="1">
            <w:r w:rsidRPr="00075B64">
              <w:rPr>
                <w:rStyle w:val="Hiperligao"/>
                <w:noProof/>
              </w:rPr>
              <w:t>(d)</w:t>
            </w:r>
            <w:r>
              <w:rPr>
                <w:noProof/>
              </w:rPr>
              <w:tab/>
            </w:r>
            <w:r w:rsidRPr="00075B64">
              <w:rPr>
                <w:rStyle w:val="Hiperligao"/>
                <w:noProof/>
              </w:rPr>
              <w:t>Análise Gráfica (Tabela de Desempenho)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02352" w14:textId="38005762" w:rsidR="008F1347" w:rsidRDefault="008F1347">
          <w:pPr>
            <w:pStyle w:val="ndice3"/>
            <w:tabs>
              <w:tab w:val="left" w:pos="1200"/>
              <w:tab w:val="right" w:leader="dot" w:pos="8494"/>
            </w:tabs>
            <w:rPr>
              <w:noProof/>
            </w:rPr>
          </w:pPr>
          <w:hyperlink w:anchor="_Toc183780628" w:history="1">
            <w:r w:rsidRPr="00075B64">
              <w:rPr>
                <w:rStyle w:val="Hiperligao"/>
                <w:noProof/>
              </w:rPr>
              <w:t>(e)</w:t>
            </w:r>
            <w:r>
              <w:rPr>
                <w:noProof/>
              </w:rPr>
              <w:tab/>
            </w:r>
            <w:r w:rsidRPr="00075B64">
              <w:rPr>
                <w:rStyle w:val="Hiperligao"/>
                <w:noProof/>
              </w:rPr>
              <w:t>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EF9C" w14:textId="2A3EE862" w:rsidR="008F1347" w:rsidRDefault="008F1347">
          <w:pPr>
            <w:pStyle w:val="ndice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29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Earned Value Management (Gestão do Valor Agregado).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FFF2" w14:textId="3B32A960" w:rsidR="008F1347" w:rsidRDefault="008F1347">
          <w:pPr>
            <w:pStyle w:val="ndice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30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E3AC" w14:textId="74675ED8" w:rsidR="008F1347" w:rsidRDefault="008F1347">
          <w:pPr>
            <w:pStyle w:val="ndice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780631" w:history="1"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5B64">
              <w:rPr>
                <w:rStyle w:val="Hiperligao"/>
                <w:rFonts w:asciiTheme="majorHAnsi" w:eastAsiaTheme="majorEastAsia" w:hAnsiTheme="majorHAnsi" w:cstheme="majorBidi"/>
                <w:b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_Toc183780631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04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CBCB" w14:textId="42CD0198" w:rsidR="0023064F" w:rsidRDefault="0023064F">
          <w:r>
            <w:rPr>
              <w:b/>
              <w:bCs/>
            </w:rPr>
            <w:fldChar w:fldCharType="end"/>
          </w:r>
        </w:p>
      </w:sdtContent>
    </w:sdt>
    <w:p w14:paraId="0CC236AD" w14:textId="77777777" w:rsidR="00ED5C13" w:rsidRDefault="00ED5C13" w:rsidP="00ED5C13">
      <w:pPr>
        <w:shd w:val="clear" w:color="auto" w:fill="FFFFFF" w:themeFill="background1"/>
        <w:spacing w:after="0"/>
        <w:rPr>
          <w:rFonts w:asciiTheme="majorHAnsi" w:hAnsiTheme="majorHAnsi" w:cs="Arial"/>
        </w:rPr>
      </w:pPr>
    </w:p>
    <w:p w14:paraId="6660CF1F" w14:textId="61E779E0" w:rsidR="00ED5C13" w:rsidRDefault="00ED5C13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14:paraId="083B7619" w14:textId="40C801F2" w:rsidR="00ED5C13" w:rsidRDefault="00ED5C13" w:rsidP="008F1347">
      <w:pPr>
        <w:pStyle w:val="PargrafodaLista"/>
        <w:numPr>
          <w:ilvl w:val="0"/>
          <w:numId w:val="12"/>
        </w:numPr>
        <w:outlineLvl w:val="0"/>
        <w:rPr>
          <w:rFonts w:asciiTheme="majorHAnsi" w:hAnsiTheme="majorHAnsi" w:cs="Arial"/>
        </w:rPr>
      </w:pPr>
      <w:bookmarkStart w:id="0" w:name="_Toc183780614"/>
      <w:r w:rsidRPr="008F1347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Introdu</w:t>
      </w:r>
      <w:r w:rsidR="00121CCD" w:rsidRPr="008F1347">
        <w:rPr>
          <w:rFonts w:asciiTheme="majorHAnsi" w:eastAsiaTheme="majorEastAsia" w:hAnsiTheme="majorHAnsi" w:cstheme="majorBidi"/>
          <w:b/>
          <w:bCs/>
          <w:sz w:val="32"/>
          <w:szCs w:val="32"/>
        </w:rPr>
        <w:t>ção</w:t>
      </w:r>
      <w:bookmarkEnd w:id="0"/>
    </w:p>
    <w:p w14:paraId="0C14E447" w14:textId="77777777" w:rsidR="00121CCD" w:rsidRPr="009247D3" w:rsidRDefault="00121CCD" w:rsidP="00ED5C13">
      <w:pPr>
        <w:shd w:val="clear" w:color="auto" w:fill="FFFFFF" w:themeFill="background1"/>
        <w:spacing w:after="0"/>
        <w:rPr>
          <w:rFonts w:asciiTheme="majorHAnsi" w:hAnsiTheme="majorHAnsi" w:cs="Arial"/>
          <w:sz w:val="24"/>
          <w:szCs w:val="24"/>
        </w:rPr>
      </w:pPr>
    </w:p>
    <w:p w14:paraId="0CE6451A" w14:textId="77777777" w:rsidR="009247D3" w:rsidRDefault="009247D3" w:rsidP="009247D3">
      <w:pPr>
        <w:spacing w:after="160" w:line="259" w:lineRule="auto"/>
        <w:ind w:firstLine="492"/>
        <w:rPr>
          <w:rFonts w:asciiTheme="majorHAnsi" w:hAnsiTheme="majorHAnsi" w:cs="Arial"/>
          <w:sz w:val="24"/>
          <w:szCs w:val="24"/>
        </w:rPr>
      </w:pPr>
      <w:r w:rsidRPr="009247D3">
        <w:rPr>
          <w:rFonts w:asciiTheme="majorHAnsi" w:hAnsiTheme="majorHAnsi" w:cs="Arial"/>
          <w:sz w:val="24"/>
          <w:szCs w:val="24"/>
        </w:rPr>
        <w:t>Este relatório apresenta uma proposta detalhada para o desenvolvimento e acompanhamento de um sistema no contexto da Licenciatura em Engenharia de Sistemas Informáticos.</w:t>
      </w:r>
    </w:p>
    <w:p w14:paraId="0476098C" w14:textId="77777777" w:rsidR="009247D3" w:rsidRDefault="009247D3" w:rsidP="009247D3">
      <w:pPr>
        <w:spacing w:after="160" w:line="259" w:lineRule="auto"/>
        <w:ind w:firstLine="492"/>
        <w:rPr>
          <w:rFonts w:asciiTheme="majorHAnsi" w:hAnsiTheme="majorHAnsi" w:cs="Arial"/>
          <w:sz w:val="24"/>
          <w:szCs w:val="24"/>
        </w:rPr>
      </w:pPr>
      <w:r w:rsidRPr="009247D3">
        <w:rPr>
          <w:rFonts w:asciiTheme="majorHAnsi" w:hAnsiTheme="majorHAnsi" w:cs="Arial"/>
          <w:sz w:val="24"/>
          <w:szCs w:val="24"/>
        </w:rPr>
        <w:t xml:space="preserve"> Ele aborda as etapas de monitorização, gestão de riscos, comunicação e gestão do valor agregado (EVM) ao longo do ciclo de vida do projeto. </w:t>
      </w:r>
    </w:p>
    <w:p w14:paraId="09783533" w14:textId="77777777" w:rsidR="009247D3" w:rsidRDefault="009247D3" w:rsidP="009247D3">
      <w:pPr>
        <w:spacing w:after="160" w:line="259" w:lineRule="auto"/>
        <w:ind w:firstLine="492"/>
        <w:rPr>
          <w:rFonts w:asciiTheme="majorHAnsi" w:hAnsiTheme="majorHAnsi" w:cs="Arial"/>
          <w:sz w:val="24"/>
          <w:szCs w:val="24"/>
        </w:rPr>
      </w:pPr>
      <w:r w:rsidRPr="009247D3">
        <w:rPr>
          <w:rFonts w:asciiTheme="majorHAnsi" w:hAnsiTheme="majorHAnsi" w:cs="Arial"/>
          <w:sz w:val="24"/>
          <w:szCs w:val="24"/>
        </w:rPr>
        <w:t>Por meio de métricas e indicadores de desempenho, o objetivo é avaliar a eficiência e eficácia das atividades realizadas, fornecendo uma base sólida para tomada de decisões e otimização de recursos.</w:t>
      </w:r>
    </w:p>
    <w:p w14:paraId="70AC4B6A" w14:textId="5D8D1C01" w:rsidR="00121CCD" w:rsidRDefault="00121CCD" w:rsidP="009247D3">
      <w:pPr>
        <w:spacing w:after="160" w:line="259" w:lineRule="auto"/>
        <w:ind w:firstLine="492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14:paraId="0ECAFC26" w14:textId="0CA3A4AD" w:rsidR="00CE4F7B" w:rsidRPr="0023064F" w:rsidRDefault="00CE4F7B" w:rsidP="0023064F">
      <w:pPr>
        <w:pStyle w:val="PargrafodaLista"/>
        <w:numPr>
          <w:ilvl w:val="0"/>
          <w:numId w:val="12"/>
        </w:numPr>
        <w:outlineLvl w:val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1" w:name="_Toc183780615"/>
      <w:r w:rsidRPr="0023064F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Etapa de Acompanhamento e Monitorização</w:t>
      </w:r>
      <w:bookmarkEnd w:id="1"/>
    </w:p>
    <w:p w14:paraId="0CBDA70F" w14:textId="523E6908" w:rsidR="0023064F" w:rsidRPr="0023064F" w:rsidRDefault="00CE4F7B" w:rsidP="008F1347">
      <w:pPr>
        <w:pStyle w:val="Ttulo2"/>
        <w:numPr>
          <w:ilvl w:val="1"/>
          <w:numId w:val="12"/>
        </w:numPr>
        <w:rPr>
          <w:b/>
          <w:bCs/>
          <w:color w:val="auto"/>
          <w:sz w:val="28"/>
          <w:szCs w:val="28"/>
        </w:rPr>
      </w:pPr>
      <w:bookmarkStart w:id="2" w:name="_Toc183780616"/>
      <w:r w:rsidRPr="0023064F">
        <w:rPr>
          <w:b/>
          <w:bCs/>
          <w:color w:val="auto"/>
          <w:sz w:val="28"/>
          <w:szCs w:val="28"/>
        </w:rPr>
        <w:t>Monitorização do Plano de Gestão do Projeto</w:t>
      </w:r>
      <w:bookmarkEnd w:id="2"/>
    </w:p>
    <w:p w14:paraId="2A835992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Revisão semanal das atividades utilizando ferramentas como o </w:t>
      </w:r>
      <w:proofErr w:type="spellStart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Gantt</w:t>
      </w:r>
      <w:proofErr w:type="spellEnd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Chart</w:t>
      </w:r>
      <w:proofErr w:type="spellEnd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para verificar o progresso e os desvios.</w:t>
      </w:r>
    </w:p>
    <w:p w14:paraId="0C0FF582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Acompanhamento do orçamento para garantir que os custos permaneçam dentro dos limites definidos (€130.000).</w:t>
      </w:r>
    </w:p>
    <w:p w14:paraId="5B4A29EE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Reuniões de status com a equipa e </w:t>
      </w:r>
      <w:proofErr w:type="spellStart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stakeholders</w:t>
      </w:r>
      <w:proofErr w:type="spellEnd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para alinhar entregas e prazos.</w:t>
      </w:r>
    </w:p>
    <w:p w14:paraId="47378805" w14:textId="77777777" w:rsidR="00CE4F7B" w:rsidRPr="0023064F" w:rsidRDefault="00CE4F7B" w:rsidP="008F1347">
      <w:pPr>
        <w:pStyle w:val="Ttulo2"/>
        <w:numPr>
          <w:ilvl w:val="1"/>
          <w:numId w:val="12"/>
        </w:numPr>
        <w:rPr>
          <w:b/>
          <w:bCs/>
          <w:color w:val="auto"/>
          <w:sz w:val="28"/>
          <w:szCs w:val="28"/>
        </w:rPr>
      </w:pPr>
      <w:bookmarkStart w:id="3" w:name="_Toc183780617"/>
      <w:r w:rsidRPr="0023064F">
        <w:rPr>
          <w:b/>
          <w:bCs/>
          <w:color w:val="auto"/>
          <w:sz w:val="28"/>
          <w:szCs w:val="28"/>
        </w:rPr>
        <w:t>Indicadores de Desempenho</w:t>
      </w:r>
      <w:bookmarkEnd w:id="3"/>
    </w:p>
    <w:p w14:paraId="386A0B9F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Tempo: Comparar o cronograma planejado com o real, monitorando atrasos críticos.</w:t>
      </w:r>
    </w:p>
    <w:p w14:paraId="574CAA80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Orçamento: Comparar os custos efetivos com os previstos.</w:t>
      </w:r>
    </w:p>
    <w:p w14:paraId="3335E53D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Escopo: Garantir que as entregas estejam alinhadas com a WBS e os requisitos iniciais.</w:t>
      </w:r>
    </w:p>
    <w:p w14:paraId="35A82EDA" w14:textId="77777777" w:rsidR="00CE4F7B" w:rsidRPr="0023064F" w:rsidRDefault="00CE4F7B" w:rsidP="008F1347">
      <w:pPr>
        <w:pStyle w:val="Ttulo2"/>
        <w:numPr>
          <w:ilvl w:val="1"/>
          <w:numId w:val="12"/>
        </w:numPr>
        <w:rPr>
          <w:b/>
          <w:bCs/>
          <w:color w:val="auto"/>
          <w:sz w:val="28"/>
          <w:szCs w:val="28"/>
        </w:rPr>
      </w:pPr>
      <w:bookmarkStart w:id="4" w:name="_Toc183780618"/>
      <w:r w:rsidRPr="0023064F">
        <w:rPr>
          <w:b/>
          <w:bCs/>
          <w:color w:val="auto"/>
          <w:sz w:val="28"/>
          <w:szCs w:val="28"/>
        </w:rPr>
        <w:t>Gestão de Riscos</w:t>
      </w:r>
      <w:bookmarkEnd w:id="4"/>
    </w:p>
    <w:p w14:paraId="101A24EF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Avaliação contínua de novos riscos e sua mitigação (ex.: atrasos de fornecedores).</w:t>
      </w:r>
    </w:p>
    <w:p w14:paraId="5607A017" w14:textId="77777777" w:rsidR="00CE4F7B" w:rsidRPr="00CE4F7B" w:rsidRDefault="00CE4F7B" w:rsidP="00CE4F7B">
      <w:pPr>
        <w:numPr>
          <w:ilvl w:val="1"/>
          <w:numId w:val="3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Atualização de planos de contingência.</w:t>
      </w:r>
    </w:p>
    <w:p w14:paraId="7D958631" w14:textId="77777777" w:rsidR="00CE4F7B" w:rsidRPr="0023064F" w:rsidRDefault="00CE4F7B" w:rsidP="008F1347">
      <w:pPr>
        <w:pStyle w:val="Ttulo2"/>
        <w:numPr>
          <w:ilvl w:val="0"/>
          <w:numId w:val="15"/>
        </w:numPr>
        <w:rPr>
          <w:b/>
          <w:bCs/>
          <w:color w:val="auto"/>
          <w:sz w:val="28"/>
          <w:szCs w:val="28"/>
        </w:rPr>
      </w:pPr>
      <w:bookmarkStart w:id="5" w:name="_Toc183780619"/>
      <w:r w:rsidRPr="0023064F">
        <w:rPr>
          <w:b/>
          <w:bCs/>
          <w:color w:val="auto"/>
          <w:sz w:val="28"/>
          <w:szCs w:val="28"/>
        </w:rPr>
        <w:t>Comunicação</w:t>
      </w:r>
      <w:bookmarkEnd w:id="5"/>
    </w:p>
    <w:p w14:paraId="6C49FEF5" w14:textId="77777777" w:rsidR="00CE4F7B" w:rsidRPr="00CE4F7B" w:rsidRDefault="00CE4F7B" w:rsidP="00CE4F7B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Relatórios semanais com resumo de progresso e principais desafios, compartilhados com </w:t>
      </w:r>
      <w:proofErr w:type="spellStart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stakeholders</w:t>
      </w:r>
      <w:proofErr w:type="spellEnd"/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.</w:t>
      </w:r>
    </w:p>
    <w:p w14:paraId="6DC6F244" w14:textId="77777777" w:rsidR="00CE4F7B" w:rsidRDefault="00CE4F7B" w:rsidP="00CE4F7B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CE4F7B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Ferramentas: e-mails formais, reuniões de status e apresentações de marcos do projeto.</w:t>
      </w:r>
    </w:p>
    <w:p w14:paraId="7F2D431E" w14:textId="77777777" w:rsidR="008F1347" w:rsidRPr="00CE4F7B" w:rsidRDefault="008F1347" w:rsidP="00CE4F7B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</w:p>
    <w:p w14:paraId="1EFF7283" w14:textId="3306D33B" w:rsidR="003512CE" w:rsidRPr="0023064F" w:rsidRDefault="003512CE" w:rsidP="008F1347">
      <w:pPr>
        <w:pStyle w:val="PargrafodaLista"/>
        <w:numPr>
          <w:ilvl w:val="0"/>
          <w:numId w:val="12"/>
        </w:numPr>
        <w:outlineLvl w:val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6" w:name="_Toc183780620"/>
      <w:r w:rsidRPr="0023064F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Gestão do Valor Agregado (EVM)</w:t>
      </w:r>
      <w:bookmarkEnd w:id="6"/>
    </w:p>
    <w:p w14:paraId="48D8CDAD" w14:textId="60E91EB8" w:rsidR="003512CE" w:rsidRPr="0023064F" w:rsidRDefault="003512CE" w:rsidP="0023064F">
      <w:pPr>
        <w:pStyle w:val="Ttulo2"/>
        <w:numPr>
          <w:ilvl w:val="0"/>
          <w:numId w:val="16"/>
        </w:numPr>
        <w:rPr>
          <w:b/>
          <w:bCs/>
          <w:color w:val="auto"/>
          <w:sz w:val="28"/>
          <w:szCs w:val="28"/>
        </w:rPr>
      </w:pPr>
      <w:bookmarkStart w:id="7" w:name="_Toc183780621"/>
      <w:r w:rsidRPr="0023064F">
        <w:rPr>
          <w:b/>
          <w:bCs/>
          <w:color w:val="auto"/>
          <w:sz w:val="28"/>
          <w:szCs w:val="28"/>
        </w:rPr>
        <w:t>Métricas Chave:</w:t>
      </w:r>
      <w:bookmarkEnd w:id="7"/>
    </w:p>
    <w:p w14:paraId="405747A1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Planned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Value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(PV): Valor planejado para as atividades do projeto até a data de análise.</w:t>
      </w:r>
    </w:p>
    <w:p w14:paraId="6F63C6E6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Earned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Value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(EV): Valor do trabalho efetivamente concluído em relação ao orçamento total.</w:t>
      </w:r>
    </w:p>
    <w:p w14:paraId="61D25678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Actual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Cost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(AC): Custo real incorrido no trabalho realizado até o momento.</w:t>
      </w:r>
    </w:p>
    <w:p w14:paraId="5D4C2F9B" w14:textId="1C55BC53" w:rsidR="003512CE" w:rsidRPr="0023064F" w:rsidRDefault="003512CE" w:rsidP="008F1347">
      <w:pPr>
        <w:pStyle w:val="PargrafodaLista"/>
        <w:numPr>
          <w:ilvl w:val="0"/>
          <w:numId w:val="17"/>
        </w:numPr>
        <w:outlineLvl w:val="1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8" w:name="_Toc183780622"/>
      <w:r w:rsidRPr="0023064F">
        <w:rPr>
          <w:rFonts w:asciiTheme="majorHAnsi" w:eastAsiaTheme="majorEastAsia" w:hAnsiTheme="majorHAnsi" w:cstheme="majorBidi"/>
          <w:b/>
          <w:bCs/>
          <w:sz w:val="28"/>
          <w:szCs w:val="28"/>
        </w:rPr>
        <w:t>Indicadores de Desempenho:</w:t>
      </w:r>
      <w:bookmarkEnd w:id="8"/>
    </w:p>
    <w:p w14:paraId="4ECB2A5E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Cost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Variance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(CV): CV=EV−ACCV = EV - ACCV=EV−AC</w:t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br/>
        <w:t>Diferença entre o valor ganho e o custo real. Positivo indica economia, negativo indica excesso de custo.</w:t>
      </w:r>
    </w:p>
    <w:p w14:paraId="632548EA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Schedule </w:t>
      </w: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Variance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(SV): SV=EV−PVSV = EV - PVSV=EV−PV</w:t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br/>
        <w:t>Diferença entre o valor ganho e o valor planejado. Positivo indica adiantamento, negativo indica atraso.</w:t>
      </w:r>
    </w:p>
    <w:p w14:paraId="286B2103" w14:textId="77777777" w:rsidR="003512CE" w:rsidRPr="003512CE" w:rsidRDefault="003512CE" w:rsidP="003512CE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Cost</w:t>
      </w:r>
      <w:proofErr w:type="spellEnd"/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Performance Index (CPI): CPI=EV/ACCPI = EV / ACCPI=EV/AC</w:t>
      </w:r>
      <w:r w:rsidRPr="003512CE"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  <w:br/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Índice de eficiência de custos. Valor acima de 1 indica eficiência, abaixo de 1 indica ineficiência.</w:t>
      </w:r>
    </w:p>
    <w:p w14:paraId="30DE2810" w14:textId="4E19B7D7" w:rsidR="003512CE" w:rsidRDefault="003512CE" w:rsidP="009D0FD2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Schedule Performance Index (SPI): SPI=EV/PV</w:t>
      </w:r>
      <w:r w:rsidR="009D0FD2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PI = EV / PVSPI=EV/PV</w:t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br/>
        <w:t>Índice de eficiência de cronograma. Valores acima de 1 indicam progresso, abaixo de 1 atraso.</w:t>
      </w:r>
    </w:p>
    <w:p w14:paraId="4C37EA54" w14:textId="77777777" w:rsidR="008F1347" w:rsidRPr="003512CE" w:rsidRDefault="008F1347" w:rsidP="009D0FD2">
      <w:pPr>
        <w:numPr>
          <w:ilvl w:val="1"/>
          <w:numId w:val="3"/>
        </w:numPr>
        <w:jc w:val="both"/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</w:p>
    <w:p w14:paraId="55B3BB96" w14:textId="5C8B3F13" w:rsidR="003512CE" w:rsidRPr="0023064F" w:rsidRDefault="003512CE" w:rsidP="008F1347">
      <w:pPr>
        <w:pStyle w:val="PargrafodaLista"/>
        <w:numPr>
          <w:ilvl w:val="0"/>
          <w:numId w:val="18"/>
        </w:numPr>
        <w:outlineLvl w:val="1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9" w:name="_Toc183780623"/>
      <w:r w:rsidRPr="0023064F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Exemplo Prático:</w:t>
      </w:r>
      <w:bookmarkEnd w:id="9"/>
    </w:p>
    <w:p w14:paraId="6B305829" w14:textId="4ADB59FE" w:rsidR="003512CE" w:rsidRPr="0023064F" w:rsidRDefault="003512CE" w:rsidP="008F1347">
      <w:pPr>
        <w:pStyle w:val="Ttulo3"/>
      </w:pPr>
      <w:bookmarkStart w:id="10" w:name="_Toc183780624"/>
      <w:r w:rsidRPr="0023064F">
        <w:t xml:space="preserve">Dados do Projeto </w:t>
      </w:r>
      <w:proofErr w:type="spellStart"/>
      <w:r w:rsidRPr="0023064F">
        <w:t>FireSync</w:t>
      </w:r>
      <w:bookmarkEnd w:id="10"/>
      <w:proofErr w:type="spellEnd"/>
    </w:p>
    <w:p w14:paraId="38B30199" w14:textId="01CA0EEE" w:rsidR="003512CE" w:rsidRPr="003512CE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Orçamento total</w:t>
      </w:r>
      <w:r w:rsidR="001118C1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(BAC)</w:t>
      </w: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: €130.000</w:t>
      </w:r>
    </w:p>
    <w:p w14:paraId="46512937" w14:textId="702102F0" w:rsidR="003512CE" w:rsidRPr="003512CE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Duração total: 5 meses (150 dias)</w:t>
      </w:r>
      <w:r w:rsidR="003030C9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 xml:space="preserve"> 5 meses</w:t>
      </w:r>
    </w:p>
    <w:p w14:paraId="23060857" w14:textId="77777777" w:rsidR="003030C9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Data de análise: Metade do projeto (75 dias)</w:t>
      </w:r>
    </w:p>
    <w:p w14:paraId="32A70CA1" w14:textId="2C6FDFB0" w:rsidR="003512CE" w:rsidRPr="003512CE" w:rsidRDefault="003030C9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030C9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Percentual Concluído (EV)</w:t>
      </w:r>
      <w: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:</w:t>
      </w:r>
      <w:r w:rsidRPr="003030C9">
        <w:t xml:space="preserve"> </w:t>
      </w:r>
      <w:r w:rsidRPr="003030C9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46%</w:t>
      </w:r>
    </w:p>
    <w:p w14:paraId="4D9C5AAC" w14:textId="7451AACB" w:rsidR="003512CE" w:rsidRPr="0023064F" w:rsidRDefault="0023064F" w:rsidP="008F1347">
      <w:pPr>
        <w:pStyle w:val="Ttulo3"/>
      </w:pPr>
      <w:r>
        <w:t xml:space="preserve"> </w:t>
      </w:r>
      <w:bookmarkStart w:id="11" w:name="_Toc183780625"/>
      <w:r w:rsidR="003512CE" w:rsidRPr="0023064F">
        <w:t>Valores Simulados (a ajustar com dados reais):</w:t>
      </w:r>
      <w:bookmarkEnd w:id="11"/>
    </w:p>
    <w:p w14:paraId="024F5EB1" w14:textId="77777777" w:rsidR="003512CE" w:rsidRPr="003512CE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PV: €65.000 (50% do orçamento total, já que estamos na metade do cronograma).</w:t>
      </w:r>
    </w:p>
    <w:p w14:paraId="39F0567C" w14:textId="77777777" w:rsidR="003512CE" w:rsidRPr="003512CE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EV: €60.000 (trabalho concluído avaliado como 46% do projeto).</w:t>
      </w:r>
    </w:p>
    <w:p w14:paraId="5432B701" w14:textId="77777777" w:rsidR="003512CE" w:rsidRDefault="003512CE" w:rsidP="003512CE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3512CE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AC: €70.000 (gastos reais até o momento).</w:t>
      </w:r>
    </w:p>
    <w:p w14:paraId="70787507" w14:textId="77777777" w:rsidR="008F1347" w:rsidRPr="003512CE" w:rsidRDefault="008F1347" w:rsidP="008F1347">
      <w:p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</w:p>
    <w:p w14:paraId="0138E239" w14:textId="59B7AB25" w:rsidR="001634E0" w:rsidRPr="0023064F" w:rsidRDefault="001634E0" w:rsidP="008F1347">
      <w:pPr>
        <w:pStyle w:val="Ttulo3"/>
      </w:pPr>
      <w:bookmarkStart w:id="12" w:name="_Toc183780626"/>
      <w:r w:rsidRPr="0023064F">
        <w:t>Valores Calculados</w:t>
      </w:r>
      <w:bookmarkEnd w:id="12"/>
    </w:p>
    <w:tbl>
      <w:tblPr>
        <w:tblStyle w:val="TabelacomGrelha"/>
        <w:tblW w:w="10392" w:type="dxa"/>
        <w:tblInd w:w="-1076" w:type="dxa"/>
        <w:tblLook w:val="04A0" w:firstRow="1" w:lastRow="0" w:firstColumn="1" w:lastColumn="0" w:noHBand="0" w:noVBand="1"/>
      </w:tblPr>
      <w:tblGrid>
        <w:gridCol w:w="2347"/>
        <w:gridCol w:w="3544"/>
        <w:gridCol w:w="2126"/>
        <w:gridCol w:w="2375"/>
      </w:tblGrid>
      <w:tr w:rsidR="00D42C2C" w14:paraId="5D7C3BFA" w14:textId="62907F28" w:rsidTr="0026176C">
        <w:trPr>
          <w:trHeight w:val="719"/>
        </w:trPr>
        <w:tc>
          <w:tcPr>
            <w:tcW w:w="2347" w:type="dxa"/>
          </w:tcPr>
          <w:p w14:paraId="7E7FAA4A" w14:textId="77777777" w:rsidR="00D42C2C" w:rsidRDefault="00D42C2C" w:rsidP="00A81189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Indicador</w:t>
            </w:r>
          </w:p>
        </w:tc>
        <w:tc>
          <w:tcPr>
            <w:tcW w:w="3544" w:type="dxa"/>
          </w:tcPr>
          <w:p w14:paraId="02B4DB43" w14:textId="4CA32DE9" w:rsidR="00D42C2C" w:rsidRDefault="00D42C2C" w:rsidP="00A81189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Descrição</w:t>
            </w:r>
          </w:p>
        </w:tc>
        <w:tc>
          <w:tcPr>
            <w:tcW w:w="2126" w:type="dxa"/>
          </w:tcPr>
          <w:p w14:paraId="6F4C4EE9" w14:textId="772ABF50" w:rsidR="00D42C2C" w:rsidRDefault="00D42C2C" w:rsidP="00A81189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Fórmula</w:t>
            </w:r>
          </w:p>
        </w:tc>
        <w:tc>
          <w:tcPr>
            <w:tcW w:w="2375" w:type="dxa"/>
          </w:tcPr>
          <w:p w14:paraId="5C6B0D80" w14:textId="2899597C" w:rsidR="00D42C2C" w:rsidRDefault="00D42C2C" w:rsidP="00A81189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Valor</w:t>
            </w:r>
          </w:p>
        </w:tc>
      </w:tr>
      <w:tr w:rsidR="00D42C2C" w:rsidRPr="006E6825" w14:paraId="19767555" w14:textId="7A172D86" w:rsidTr="0026176C">
        <w:trPr>
          <w:trHeight w:val="650"/>
        </w:trPr>
        <w:tc>
          <w:tcPr>
            <w:tcW w:w="2347" w:type="dxa"/>
          </w:tcPr>
          <w:p w14:paraId="0215D5FE" w14:textId="00DD3116" w:rsidR="00D42C2C" w:rsidRPr="006E6825" w:rsidRDefault="0052268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Planned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Value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(PV)</w:t>
            </w:r>
          </w:p>
        </w:tc>
        <w:tc>
          <w:tcPr>
            <w:tcW w:w="3544" w:type="dxa"/>
          </w:tcPr>
          <w:p w14:paraId="1ABF2188" w14:textId="16CC3B04" w:rsidR="00D42C2C" w:rsidRPr="006E6825" w:rsidRDefault="00BF5674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BF5674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Valor planejado até a data de análise</w:t>
            </w:r>
          </w:p>
        </w:tc>
        <w:tc>
          <w:tcPr>
            <w:tcW w:w="2126" w:type="dxa"/>
          </w:tcPr>
          <w:p w14:paraId="317610FD" w14:textId="1BDADAD5" w:rsidR="00D42C2C" w:rsidRPr="006E6825" w:rsidRDefault="00DB21E2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DB21E2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BAC×50%</w:t>
            </w:r>
          </w:p>
        </w:tc>
        <w:tc>
          <w:tcPr>
            <w:tcW w:w="2375" w:type="dxa"/>
          </w:tcPr>
          <w:p w14:paraId="663A578D" w14:textId="6725E39E" w:rsidR="00D42C2C" w:rsidRPr="003574EC" w:rsidRDefault="00DB21E2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DB21E2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€65.000</w:t>
            </w:r>
          </w:p>
        </w:tc>
      </w:tr>
      <w:tr w:rsidR="00D42C2C" w:rsidRPr="006E6825" w14:paraId="74827E94" w14:textId="3BE0FE7B" w:rsidTr="0026176C">
        <w:trPr>
          <w:trHeight w:val="650"/>
        </w:trPr>
        <w:tc>
          <w:tcPr>
            <w:tcW w:w="2347" w:type="dxa"/>
          </w:tcPr>
          <w:p w14:paraId="707FF2ED" w14:textId="6B45B518" w:rsidR="00D42C2C" w:rsidRPr="006E6825" w:rsidRDefault="0052268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Earned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Value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(EV)</w:t>
            </w:r>
          </w:p>
        </w:tc>
        <w:tc>
          <w:tcPr>
            <w:tcW w:w="3544" w:type="dxa"/>
          </w:tcPr>
          <w:p w14:paraId="77975F03" w14:textId="327EF365" w:rsidR="00D42C2C" w:rsidRPr="006E6825" w:rsidRDefault="00DB21E2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DB21E2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Valor do trabalho realizado</w:t>
            </w:r>
          </w:p>
        </w:tc>
        <w:tc>
          <w:tcPr>
            <w:tcW w:w="2126" w:type="dxa"/>
          </w:tcPr>
          <w:p w14:paraId="0524EC1B" w14:textId="574DA12F" w:rsidR="00D42C2C" w:rsidRPr="006E6825" w:rsidRDefault="00DB21E2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DB21E2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BAC×46%</w:t>
            </w:r>
          </w:p>
        </w:tc>
        <w:tc>
          <w:tcPr>
            <w:tcW w:w="2375" w:type="dxa"/>
          </w:tcPr>
          <w:p w14:paraId="418F8E73" w14:textId="25D011AA" w:rsidR="00D42C2C" w:rsidRPr="00100CBD" w:rsidRDefault="00C0633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C0633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€60.000</w:t>
            </w:r>
          </w:p>
        </w:tc>
      </w:tr>
      <w:tr w:rsidR="00D42C2C" w:rsidRPr="006E6825" w14:paraId="24472C51" w14:textId="02796405" w:rsidTr="0026176C">
        <w:trPr>
          <w:trHeight w:val="379"/>
        </w:trPr>
        <w:tc>
          <w:tcPr>
            <w:tcW w:w="2347" w:type="dxa"/>
          </w:tcPr>
          <w:p w14:paraId="4D3EEB80" w14:textId="7CCB0074" w:rsidR="00D42C2C" w:rsidRPr="006E6825" w:rsidRDefault="0052268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Actual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Cost</w:t>
            </w:r>
            <w:proofErr w:type="spellEnd"/>
            <w:r w:rsidRPr="0052268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(AC)</w:t>
            </w:r>
          </w:p>
        </w:tc>
        <w:tc>
          <w:tcPr>
            <w:tcW w:w="3544" w:type="dxa"/>
          </w:tcPr>
          <w:p w14:paraId="01DD7189" w14:textId="0C7517CF" w:rsidR="00D42C2C" w:rsidRPr="006E6825" w:rsidRDefault="00C0633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C0633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Custo real até o momento</w:t>
            </w:r>
          </w:p>
        </w:tc>
        <w:tc>
          <w:tcPr>
            <w:tcW w:w="2126" w:type="dxa"/>
          </w:tcPr>
          <w:p w14:paraId="275934B1" w14:textId="5814FE9C" w:rsidR="00D42C2C" w:rsidRPr="006E6825" w:rsidRDefault="00C0633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-</w:t>
            </w:r>
          </w:p>
        </w:tc>
        <w:tc>
          <w:tcPr>
            <w:tcW w:w="2375" w:type="dxa"/>
          </w:tcPr>
          <w:p w14:paraId="05FEBCBB" w14:textId="04757B0A" w:rsidR="00D42C2C" w:rsidRPr="006814AB" w:rsidRDefault="00C0633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C0633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€70.000</w:t>
            </w:r>
          </w:p>
        </w:tc>
      </w:tr>
      <w:tr w:rsidR="00D42C2C" w:rsidRPr="006E6825" w14:paraId="1A261301" w14:textId="7914A7CB" w:rsidTr="0026176C">
        <w:trPr>
          <w:trHeight w:val="642"/>
        </w:trPr>
        <w:tc>
          <w:tcPr>
            <w:tcW w:w="2347" w:type="dxa"/>
          </w:tcPr>
          <w:p w14:paraId="597BEAE1" w14:textId="215811E7" w:rsidR="00D42C2C" w:rsidRPr="006E6825" w:rsidRDefault="00263E78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Cost</w:t>
            </w:r>
            <w:proofErr w:type="spellEnd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Variance</w:t>
            </w:r>
            <w:proofErr w:type="spellEnd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(CV)</w:t>
            </w:r>
          </w:p>
        </w:tc>
        <w:tc>
          <w:tcPr>
            <w:tcW w:w="3544" w:type="dxa"/>
          </w:tcPr>
          <w:p w14:paraId="01EE9036" w14:textId="33E147BA" w:rsidR="00D42C2C" w:rsidRPr="006E6825" w:rsidRDefault="00987F7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987F7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Diferença entre EV e AC</w:t>
            </w:r>
          </w:p>
        </w:tc>
        <w:tc>
          <w:tcPr>
            <w:tcW w:w="2126" w:type="dxa"/>
          </w:tcPr>
          <w:p w14:paraId="381F0C42" w14:textId="23D4E310" w:rsidR="00D42C2C" w:rsidRPr="006E6825" w:rsidRDefault="00987F7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987F7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EV−AC</w:t>
            </w:r>
          </w:p>
        </w:tc>
        <w:tc>
          <w:tcPr>
            <w:tcW w:w="2375" w:type="dxa"/>
          </w:tcPr>
          <w:p w14:paraId="28761C15" w14:textId="1039B104" w:rsidR="00D42C2C" w:rsidRPr="001634E0" w:rsidRDefault="00987F7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987F7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-€10.000</w:t>
            </w:r>
          </w:p>
        </w:tc>
      </w:tr>
      <w:tr w:rsidR="00263E78" w:rsidRPr="006E6825" w14:paraId="60401F6E" w14:textId="77777777" w:rsidTr="0026176C">
        <w:trPr>
          <w:trHeight w:val="642"/>
        </w:trPr>
        <w:tc>
          <w:tcPr>
            <w:tcW w:w="2347" w:type="dxa"/>
          </w:tcPr>
          <w:p w14:paraId="57D95393" w14:textId="21DA94E8" w:rsidR="00263E78" w:rsidRPr="00263E78" w:rsidRDefault="00263E78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lastRenderedPageBreak/>
              <w:t xml:space="preserve">Schedule </w:t>
            </w:r>
            <w:proofErr w:type="spellStart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Variance</w:t>
            </w:r>
            <w:proofErr w:type="spellEnd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(SV)</w:t>
            </w:r>
          </w:p>
        </w:tc>
        <w:tc>
          <w:tcPr>
            <w:tcW w:w="3544" w:type="dxa"/>
          </w:tcPr>
          <w:p w14:paraId="47680C23" w14:textId="30F89227" w:rsidR="00263E78" w:rsidRPr="00100CBD" w:rsidRDefault="00987F7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987F7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Diferença entre EV e PV</w:t>
            </w:r>
          </w:p>
        </w:tc>
        <w:tc>
          <w:tcPr>
            <w:tcW w:w="2126" w:type="dxa"/>
          </w:tcPr>
          <w:p w14:paraId="7DA67D78" w14:textId="305156D0" w:rsidR="00263E78" w:rsidRPr="001634E0" w:rsidRDefault="00987F7C" w:rsidP="00987F7C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987F7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EV−PV</w:t>
            </w:r>
          </w:p>
        </w:tc>
        <w:tc>
          <w:tcPr>
            <w:tcW w:w="2375" w:type="dxa"/>
          </w:tcPr>
          <w:p w14:paraId="77284DDD" w14:textId="47D68F4E" w:rsidR="00263E78" w:rsidRPr="001634E0" w:rsidRDefault="003327EF" w:rsidP="003327EF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327E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-€5.000</w:t>
            </w:r>
          </w:p>
        </w:tc>
      </w:tr>
      <w:tr w:rsidR="00263E78" w:rsidRPr="006E6825" w14:paraId="59F49F87" w14:textId="77777777" w:rsidTr="0026176C">
        <w:trPr>
          <w:trHeight w:val="642"/>
        </w:trPr>
        <w:tc>
          <w:tcPr>
            <w:tcW w:w="2347" w:type="dxa"/>
          </w:tcPr>
          <w:p w14:paraId="5D1CC112" w14:textId="3572C0D9" w:rsidR="00263E78" w:rsidRPr="00263E78" w:rsidRDefault="00263E78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Cost</w:t>
            </w:r>
            <w:proofErr w:type="spellEnd"/>
            <w:r w:rsidRPr="00263E78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Performance Index (CPI)</w:t>
            </w:r>
          </w:p>
        </w:tc>
        <w:tc>
          <w:tcPr>
            <w:tcW w:w="3544" w:type="dxa"/>
          </w:tcPr>
          <w:p w14:paraId="3327BFEF" w14:textId="78699218" w:rsidR="00263E78" w:rsidRPr="00100CBD" w:rsidRDefault="003327E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327E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Eficiência do custo</w:t>
            </w:r>
          </w:p>
        </w:tc>
        <w:tc>
          <w:tcPr>
            <w:tcW w:w="2126" w:type="dxa"/>
          </w:tcPr>
          <w:p w14:paraId="16FAF8FC" w14:textId="238D7FF7" w:rsidR="00263E78" w:rsidRPr="001634E0" w:rsidRDefault="003327E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327E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EV/AC</w:t>
            </w:r>
            <w:r w:rsidRPr="003327E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</w:p>
        </w:tc>
        <w:tc>
          <w:tcPr>
            <w:tcW w:w="2375" w:type="dxa"/>
          </w:tcPr>
          <w:p w14:paraId="352EA820" w14:textId="12CDA48D" w:rsidR="00263E78" w:rsidRPr="001634E0" w:rsidRDefault="003327EF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327EF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0,857</w:t>
            </w:r>
          </w:p>
        </w:tc>
      </w:tr>
      <w:tr w:rsidR="00263E78" w:rsidRPr="006E6825" w14:paraId="43C1F7E8" w14:textId="77777777" w:rsidTr="0026176C">
        <w:trPr>
          <w:trHeight w:val="1594"/>
        </w:trPr>
        <w:tc>
          <w:tcPr>
            <w:tcW w:w="2347" w:type="dxa"/>
          </w:tcPr>
          <w:p w14:paraId="4A5DDE96" w14:textId="71843060" w:rsidR="00263E78" w:rsidRPr="00263E78" w:rsidRDefault="00BF5674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BF5674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Schedule Performance Index (SPI)</w:t>
            </w:r>
            <w:r w:rsidRPr="00BF5674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ab/>
            </w:r>
          </w:p>
        </w:tc>
        <w:tc>
          <w:tcPr>
            <w:tcW w:w="3544" w:type="dxa"/>
          </w:tcPr>
          <w:p w14:paraId="0E310666" w14:textId="62836885" w:rsidR="00263E78" w:rsidRPr="00100CBD" w:rsidRDefault="0026176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26176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Eficiência do cronograma</w:t>
            </w:r>
          </w:p>
        </w:tc>
        <w:tc>
          <w:tcPr>
            <w:tcW w:w="2126" w:type="dxa"/>
          </w:tcPr>
          <w:p w14:paraId="09CF2BBC" w14:textId="13A27AD4" w:rsidR="00263E78" w:rsidRPr="001634E0" w:rsidRDefault="0026176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26176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EV/PV</w:t>
            </w:r>
          </w:p>
        </w:tc>
        <w:tc>
          <w:tcPr>
            <w:tcW w:w="2375" w:type="dxa"/>
          </w:tcPr>
          <w:p w14:paraId="6BCD7302" w14:textId="6130A324" w:rsidR="00263E78" w:rsidRPr="001634E0" w:rsidRDefault="0026176C" w:rsidP="00A81189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26176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0,923</w:t>
            </w:r>
          </w:p>
        </w:tc>
      </w:tr>
    </w:tbl>
    <w:p w14:paraId="28977660" w14:textId="77777777" w:rsidR="001634E0" w:rsidRDefault="001634E0" w:rsidP="00EB654D">
      <w:pPr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</w:pPr>
    </w:p>
    <w:p w14:paraId="15791951" w14:textId="085CFB0D" w:rsidR="008A7239" w:rsidRPr="007B0562" w:rsidRDefault="008A7239" w:rsidP="008F1347">
      <w:pPr>
        <w:pStyle w:val="Ttulo3"/>
      </w:pPr>
      <w:bookmarkStart w:id="13" w:name="_Toc183780627"/>
      <w:r w:rsidRPr="007B0562">
        <w:t>Análise Gráfica (</w:t>
      </w:r>
      <w:r w:rsidR="00BE6DCB" w:rsidRPr="007B0562">
        <w:t>Tabela</w:t>
      </w:r>
      <w:r w:rsidR="00387D46" w:rsidRPr="007B0562">
        <w:t xml:space="preserve"> de Desempenho</w:t>
      </w:r>
      <w:r w:rsidRPr="007B0562">
        <w:t>)</w:t>
      </w:r>
      <w:bookmarkEnd w:id="13"/>
    </w:p>
    <w:tbl>
      <w:tblPr>
        <w:tblStyle w:val="TabelacomGrelha"/>
        <w:tblW w:w="10578" w:type="dxa"/>
        <w:tblInd w:w="-1076" w:type="dxa"/>
        <w:tblLook w:val="04A0" w:firstRow="1" w:lastRow="0" w:firstColumn="1" w:lastColumn="0" w:noHBand="0" w:noVBand="1"/>
      </w:tblPr>
      <w:tblGrid>
        <w:gridCol w:w="2817"/>
        <w:gridCol w:w="1942"/>
        <w:gridCol w:w="5819"/>
      </w:tblGrid>
      <w:tr w:rsidR="00387D46" w14:paraId="66BCF85A" w14:textId="77777777" w:rsidTr="007B0562">
        <w:trPr>
          <w:trHeight w:val="681"/>
        </w:trPr>
        <w:tc>
          <w:tcPr>
            <w:tcW w:w="2817" w:type="dxa"/>
          </w:tcPr>
          <w:p w14:paraId="0FAF5BC1" w14:textId="5ABEE8B7" w:rsidR="00387D46" w:rsidRDefault="00387D46" w:rsidP="00EB654D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Indicador</w:t>
            </w:r>
          </w:p>
        </w:tc>
        <w:tc>
          <w:tcPr>
            <w:tcW w:w="1942" w:type="dxa"/>
          </w:tcPr>
          <w:p w14:paraId="555FB003" w14:textId="53630076" w:rsidR="00387D46" w:rsidRDefault="00387D46" w:rsidP="00EB654D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Estado</w:t>
            </w:r>
          </w:p>
        </w:tc>
        <w:tc>
          <w:tcPr>
            <w:tcW w:w="5819" w:type="dxa"/>
          </w:tcPr>
          <w:p w14:paraId="52F04612" w14:textId="50423ADA" w:rsidR="00387D46" w:rsidRDefault="00387D46" w:rsidP="00EB654D">
            <w:pP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</w:pPr>
            <w:r>
              <w:rPr>
                <w:rFonts w:asciiTheme="majorHAnsi" w:eastAsiaTheme="majorEastAsia" w:hAnsiTheme="majorHAnsi" w:cstheme="majorBidi"/>
                <w:b/>
                <w:kern w:val="2"/>
                <w:sz w:val="32"/>
                <w:szCs w:val="32"/>
                <w:lang w:eastAsia="en-US"/>
                <w14:ligatures w14:val="standardContextual"/>
              </w:rPr>
              <w:t>Interpretação</w:t>
            </w:r>
          </w:p>
        </w:tc>
      </w:tr>
      <w:tr w:rsidR="00387D46" w14:paraId="6B08C7AA" w14:textId="77777777" w:rsidTr="007B0562">
        <w:trPr>
          <w:trHeight w:val="616"/>
        </w:trPr>
        <w:tc>
          <w:tcPr>
            <w:tcW w:w="2817" w:type="dxa"/>
          </w:tcPr>
          <w:p w14:paraId="7A909066" w14:textId="0F300068" w:rsidR="00387D46" w:rsidRPr="006E6825" w:rsidRDefault="006E6825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6E6825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CV (-€10.000)</w:t>
            </w:r>
          </w:p>
        </w:tc>
        <w:tc>
          <w:tcPr>
            <w:tcW w:w="1942" w:type="dxa"/>
          </w:tcPr>
          <w:p w14:paraId="170094FD" w14:textId="2D740A70" w:rsidR="00387D46" w:rsidRPr="006E6825" w:rsidRDefault="006E6825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6E6825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Negativo</w:t>
            </w:r>
          </w:p>
        </w:tc>
        <w:tc>
          <w:tcPr>
            <w:tcW w:w="5819" w:type="dxa"/>
          </w:tcPr>
          <w:p w14:paraId="0C60722C" w14:textId="6D956B61" w:rsidR="00387D46" w:rsidRPr="006E6825" w:rsidRDefault="003574EC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Excesso de custo no projeto.</w:t>
            </w:r>
          </w:p>
        </w:tc>
      </w:tr>
      <w:tr w:rsidR="00387D46" w14:paraId="3625C697" w14:textId="77777777" w:rsidTr="007B0562">
        <w:trPr>
          <w:trHeight w:val="616"/>
        </w:trPr>
        <w:tc>
          <w:tcPr>
            <w:tcW w:w="2817" w:type="dxa"/>
          </w:tcPr>
          <w:p w14:paraId="4AE0C21D" w14:textId="3FE5A26B" w:rsidR="00387D46" w:rsidRPr="006E6825" w:rsidRDefault="003574EC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SV (-€5.000)</w:t>
            </w:r>
          </w:p>
        </w:tc>
        <w:tc>
          <w:tcPr>
            <w:tcW w:w="1942" w:type="dxa"/>
          </w:tcPr>
          <w:p w14:paraId="2B83A808" w14:textId="4F3542B3" w:rsidR="00387D46" w:rsidRPr="006E6825" w:rsidRDefault="003574EC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Negativo</w:t>
            </w:r>
          </w:p>
        </w:tc>
        <w:tc>
          <w:tcPr>
            <w:tcW w:w="5819" w:type="dxa"/>
          </w:tcPr>
          <w:p w14:paraId="74D1F80B" w14:textId="41F6F059" w:rsidR="00387D46" w:rsidRPr="006E6825" w:rsidRDefault="00100CBD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100CBD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Atraso em relação ao valor planejado.</w:t>
            </w:r>
          </w:p>
        </w:tc>
      </w:tr>
      <w:tr w:rsidR="00387D46" w14:paraId="1635A4DE" w14:textId="77777777" w:rsidTr="007B0562">
        <w:trPr>
          <w:trHeight w:val="360"/>
        </w:trPr>
        <w:tc>
          <w:tcPr>
            <w:tcW w:w="2817" w:type="dxa"/>
          </w:tcPr>
          <w:p w14:paraId="62406DCA" w14:textId="7C9CB172" w:rsidR="00387D46" w:rsidRPr="006E6825" w:rsidRDefault="003574EC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CPI (0,857)</w:t>
            </w:r>
          </w:p>
        </w:tc>
        <w:tc>
          <w:tcPr>
            <w:tcW w:w="1942" w:type="dxa"/>
          </w:tcPr>
          <w:p w14:paraId="5CC0BD8A" w14:textId="1A5DEFBA" w:rsidR="00387D46" w:rsidRPr="006E6825" w:rsidRDefault="003574EC" w:rsidP="003574EC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Ineficiente</w:t>
            </w:r>
          </w:p>
        </w:tc>
        <w:tc>
          <w:tcPr>
            <w:tcW w:w="5819" w:type="dxa"/>
          </w:tcPr>
          <w:p w14:paraId="69344B32" w14:textId="686E228A" w:rsidR="00387D46" w:rsidRPr="006E6825" w:rsidRDefault="006814AB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6814AB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Para cada €1 gasto, gera-se €0,857 de valor.</w:t>
            </w:r>
          </w:p>
        </w:tc>
      </w:tr>
      <w:tr w:rsidR="00387D46" w14:paraId="14B1A0C8" w14:textId="77777777" w:rsidTr="007B0562">
        <w:trPr>
          <w:trHeight w:val="608"/>
        </w:trPr>
        <w:tc>
          <w:tcPr>
            <w:tcW w:w="2817" w:type="dxa"/>
          </w:tcPr>
          <w:p w14:paraId="23029B1D" w14:textId="4E8AB659" w:rsidR="00387D46" w:rsidRPr="006E6825" w:rsidRDefault="003574EC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3574EC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SPI (0,923)</w:t>
            </w:r>
          </w:p>
        </w:tc>
        <w:tc>
          <w:tcPr>
            <w:tcW w:w="1942" w:type="dxa"/>
          </w:tcPr>
          <w:p w14:paraId="36055F6F" w14:textId="04914346" w:rsidR="00387D46" w:rsidRPr="006E6825" w:rsidRDefault="00100CBD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100CBD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Atrasado</w:t>
            </w:r>
          </w:p>
        </w:tc>
        <w:tc>
          <w:tcPr>
            <w:tcW w:w="5819" w:type="dxa"/>
          </w:tcPr>
          <w:p w14:paraId="072AEC23" w14:textId="5C437ADB" w:rsidR="00387D46" w:rsidRPr="006E6825" w:rsidRDefault="001634E0" w:rsidP="006E6825">
            <w:pPr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1634E0">
              <w:rPr>
                <w:rFonts w:ascii="Calibri" w:eastAsiaTheme="majorEastAsia" w:hAnsi="Calibri" w:cs="Calibri"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O projeto avança 92,3% do ritmo planejado.</w:t>
            </w:r>
          </w:p>
        </w:tc>
      </w:tr>
    </w:tbl>
    <w:p w14:paraId="0BDFC20C" w14:textId="62A77E4A" w:rsidR="00EB654D" w:rsidRPr="007B0562" w:rsidRDefault="00EB654D" w:rsidP="008F1347">
      <w:pPr>
        <w:pStyle w:val="Ttulo3"/>
      </w:pPr>
      <w:bookmarkStart w:id="14" w:name="_Toc183780628"/>
      <w:r w:rsidRPr="007B0562">
        <w:t>Recomendações</w:t>
      </w:r>
      <w:bookmarkEnd w:id="14"/>
    </w:p>
    <w:p w14:paraId="22240035" w14:textId="77777777" w:rsidR="00EB654D" w:rsidRPr="007B0562" w:rsidRDefault="00EB654D" w:rsidP="00EB654D">
      <w:pPr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</w:pPr>
      <w:r w:rsidRPr="007B0562"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  <w:t>Custos:</w:t>
      </w:r>
    </w:p>
    <w:p w14:paraId="5A28AD6C" w14:textId="77777777" w:rsidR="00EB654D" w:rsidRPr="00EB654D" w:rsidRDefault="00EB654D" w:rsidP="00EB654D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Revisar as áreas que apresentam excesso de gastos.</w:t>
      </w:r>
    </w:p>
    <w:p w14:paraId="6591DC9A" w14:textId="77777777" w:rsidR="00EB654D" w:rsidRPr="00EB654D" w:rsidRDefault="00EB654D" w:rsidP="00EB654D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Identificar oportunidades de economia.</w:t>
      </w:r>
    </w:p>
    <w:p w14:paraId="27C8EE04" w14:textId="77777777" w:rsidR="00EB654D" w:rsidRPr="007B0562" w:rsidRDefault="00EB654D" w:rsidP="00EB654D">
      <w:pPr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</w:pPr>
      <w:r w:rsidRPr="007B0562"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  <w:t>Cronograma:</w:t>
      </w:r>
    </w:p>
    <w:p w14:paraId="625FE2C6" w14:textId="77777777" w:rsidR="00EB654D" w:rsidRPr="00EB654D" w:rsidRDefault="00EB654D" w:rsidP="00EB654D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Priorizar atividades do caminho crítico.</w:t>
      </w:r>
    </w:p>
    <w:p w14:paraId="138B9F2C" w14:textId="77777777" w:rsidR="00EB654D" w:rsidRPr="00EB654D" w:rsidRDefault="00EB654D" w:rsidP="00EB654D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Aumentar os esforços para recuperar atrasos.</w:t>
      </w:r>
    </w:p>
    <w:p w14:paraId="6E661B45" w14:textId="77777777" w:rsidR="00EB654D" w:rsidRPr="007B0562" w:rsidRDefault="00EB654D" w:rsidP="00EB654D">
      <w:pPr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</w:pPr>
      <w:r w:rsidRPr="007B0562">
        <w:rPr>
          <w:rFonts w:asciiTheme="majorHAnsi" w:eastAsiaTheme="majorEastAsia" w:hAnsiTheme="majorHAnsi" w:cstheme="majorBidi"/>
          <w:b/>
          <w:kern w:val="2"/>
          <w:sz w:val="24"/>
          <w:szCs w:val="24"/>
          <w:lang w:eastAsia="en-US"/>
          <w14:ligatures w14:val="standardContextual"/>
        </w:rPr>
        <w:lastRenderedPageBreak/>
        <w:t>Monitoramento Contínuo:</w:t>
      </w:r>
    </w:p>
    <w:p w14:paraId="5E31206C" w14:textId="77777777" w:rsidR="00EB654D" w:rsidRPr="00EB654D" w:rsidRDefault="00EB654D" w:rsidP="00EB654D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Revisar os indicadores EVM regularmente.</w:t>
      </w:r>
    </w:p>
    <w:p w14:paraId="2FDE330A" w14:textId="4BB41A3C" w:rsidR="00ED5C13" w:rsidRPr="008F1347" w:rsidRDefault="00EB654D" w:rsidP="00C23AF3">
      <w:pPr>
        <w:numPr>
          <w:ilvl w:val="1"/>
          <w:numId w:val="6"/>
        </w:numPr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</w:pPr>
      <w:r w:rsidRPr="00EB654D">
        <w:rPr>
          <w:rFonts w:ascii="Calibri" w:eastAsiaTheme="majorEastAsia" w:hAnsi="Calibri" w:cs="Calibri"/>
          <w:bCs/>
          <w:kern w:val="2"/>
          <w:sz w:val="28"/>
          <w:szCs w:val="28"/>
          <w:lang w:eastAsia="en-US"/>
          <w14:ligatures w14:val="standardContextual"/>
        </w:rPr>
        <w:t>Atualizar as estratégias de mitigação de riscos.</w:t>
      </w:r>
    </w:p>
    <w:p w14:paraId="517F6601" w14:textId="20ECC0A6" w:rsidR="00C23AF3" w:rsidRPr="008F1347" w:rsidRDefault="00C23AF3" w:rsidP="008F1347">
      <w:pPr>
        <w:pStyle w:val="PargrafodaLista"/>
        <w:numPr>
          <w:ilvl w:val="0"/>
          <w:numId w:val="23"/>
        </w:numPr>
        <w:outlineLvl w:val="0"/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15" w:name="_Toc183780629"/>
      <w:proofErr w:type="spellStart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t>Earned</w:t>
      </w:r>
      <w:proofErr w:type="spellEnd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t xml:space="preserve"> </w:t>
      </w:r>
      <w:proofErr w:type="spellStart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t>Value</w:t>
      </w:r>
      <w:proofErr w:type="spellEnd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t xml:space="preserve"> Management (Gestão do Valor Agregado).</w:t>
      </w:r>
      <w:bookmarkEnd w:id="15"/>
    </w:p>
    <w:tbl>
      <w:tblPr>
        <w:tblW w:w="10793" w:type="dxa"/>
        <w:tblInd w:w="-1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"/>
        <w:gridCol w:w="842"/>
        <w:gridCol w:w="838"/>
        <w:gridCol w:w="704"/>
        <w:gridCol w:w="704"/>
        <w:gridCol w:w="704"/>
        <w:gridCol w:w="704"/>
        <w:gridCol w:w="704"/>
        <w:gridCol w:w="704"/>
        <w:gridCol w:w="757"/>
        <w:gridCol w:w="669"/>
        <w:gridCol w:w="670"/>
        <w:gridCol w:w="669"/>
        <w:gridCol w:w="670"/>
        <w:gridCol w:w="1013"/>
      </w:tblGrid>
      <w:tr w:rsidR="00C23AF3" w:rsidRPr="00754B59" w14:paraId="20475864" w14:textId="77777777" w:rsidTr="00F66F02">
        <w:trPr>
          <w:trHeight w:val="526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9225C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7EFC7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PV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65C4A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AC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F692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EV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2216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SV =     EV - PV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898FA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AV =    PV - AC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94DF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CV =    EV - AC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917FD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CPI =   EV / AC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A0ABF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SPI =   EV / PV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AFFF3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CSI =    CPI * SPI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A00D0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TCPI = (BAC - EV) / (BAC - AC)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1E2F5D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TSPI = (BAC - EV) / (BAC - PV)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BC9BE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Nova estimativa</w:t>
            </w:r>
          </w:p>
        </w:tc>
      </w:tr>
      <w:tr w:rsidR="00C23AF3" w:rsidRPr="00754B59" w14:paraId="2DB11924" w14:textId="77777777" w:rsidTr="00F66F02">
        <w:trPr>
          <w:trHeight w:val="263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6AA0D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Set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97A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26 000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3CC57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22 000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D8B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19 500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06CF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-6 500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06DFB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82FF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-2 500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410C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3C503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9B21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230C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688B4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3AA0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346ABF30" w14:textId="77777777" w:rsidTr="00F66F02">
        <w:trPr>
          <w:trHeight w:val="263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4E38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out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B9DF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52 000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67FD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45 000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679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45 500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A222A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-6 500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D66F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741D67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89BB5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9A5DCB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D3C7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49318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BC39B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DA8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1052C7DB" w14:textId="77777777" w:rsidTr="00F66F02">
        <w:trPr>
          <w:trHeight w:val="263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567FB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nov</w:t>
            </w:r>
            <w:proofErr w:type="spellEnd"/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F65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78 000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0CEF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65 000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49B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71 500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8107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-6 500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BDD00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A1EF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81EA8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E208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025700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D055D2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792352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CC5F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1A2B4F00" w14:textId="77777777" w:rsidTr="00F66F02">
        <w:trPr>
          <w:trHeight w:val="263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E876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dez 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D0C8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104 000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1614C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95 000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75E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97 500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0757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-6 500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F5CD7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95B7A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2 500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273A13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BD42D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7A42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06167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576F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-0,63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FE07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07754F88" w14:textId="77777777" w:rsidTr="00F66F02">
        <w:trPr>
          <w:trHeight w:val="286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12" w:space="0" w:color="FF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819A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jan</w:t>
            </w:r>
            <w:proofErr w:type="spellEnd"/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2B92D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130 000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6D116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130 000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FF56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70C0"/>
                <w:sz w:val="20"/>
                <w:szCs w:val="20"/>
              </w:rPr>
              <w:t>44 700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99E1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-85 300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D0814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BE213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-85 300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CC193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704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B19F6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757" w:type="dxa"/>
            <w:tcBorders>
              <w:top w:val="nil"/>
              <w:left w:val="nil"/>
              <w:bottom w:val="single" w:sz="12" w:space="0" w:color="FF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2FF258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12" w:space="0" w:color="FF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070FD1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-1,84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12" w:space="0" w:color="FF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AA8DD6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-1,84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017FE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6ADD0771" w14:textId="77777777" w:rsidTr="00F66F02">
        <w:trPr>
          <w:trHeight w:val="286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8C93B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CB87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CC95A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556A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90DA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3AD8D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5B019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A1798F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151EB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707E96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0EA4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FF94B9" w14:textId="77777777" w:rsidR="00C23AF3" w:rsidRPr="00754B59" w:rsidRDefault="00C23AF3" w:rsidP="00F66F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73D2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754B5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 </w:t>
            </w:r>
          </w:p>
        </w:tc>
      </w:tr>
      <w:tr w:rsidR="00C23AF3" w:rsidRPr="00754B59" w14:paraId="3A923DC3" w14:textId="77777777" w:rsidTr="00F66F02">
        <w:trPr>
          <w:trHeight w:val="286"/>
        </w:trPr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772E" w14:textId="77777777" w:rsidR="00C23AF3" w:rsidRPr="00754B59" w:rsidRDefault="00C23AF3" w:rsidP="00F66F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06BD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F5122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6256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1670A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D6C1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8814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1232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0B70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AA85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27A45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98D9E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DD76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EC378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DB700" w14:textId="77777777" w:rsidR="00C23AF3" w:rsidRPr="00754B59" w:rsidRDefault="00C23AF3" w:rsidP="00F66F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758359D" w14:textId="77777777" w:rsidR="00C23AF3" w:rsidRDefault="00C23AF3" w:rsidP="00C23AF3">
      <w:pPr>
        <w:rPr>
          <w:rFonts w:asciiTheme="majorHAnsi" w:hAnsiTheme="majorHAnsi" w:cs="Arial"/>
        </w:rPr>
      </w:pPr>
      <w:r w:rsidRPr="00EB5335">
        <w:rPr>
          <w:rFonts w:asciiTheme="majorHAnsi" w:hAnsiTheme="majorHAnsi" w:cs="Arial"/>
        </w:rPr>
        <w:t>TAXA DE CONCLUSÃO, que reflete o progresso percentual do projeto em cada mês. Os valores são os seguintes: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23AF3" w14:paraId="714F4F6E" w14:textId="77777777" w:rsidTr="00F66F02">
        <w:tc>
          <w:tcPr>
            <w:tcW w:w="1415" w:type="dxa"/>
          </w:tcPr>
          <w:p w14:paraId="2E0D89D3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Mês</w:t>
            </w:r>
          </w:p>
        </w:tc>
        <w:tc>
          <w:tcPr>
            <w:tcW w:w="1415" w:type="dxa"/>
          </w:tcPr>
          <w:p w14:paraId="586D298F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Set</w:t>
            </w:r>
          </w:p>
        </w:tc>
        <w:tc>
          <w:tcPr>
            <w:tcW w:w="1416" w:type="dxa"/>
          </w:tcPr>
          <w:p w14:paraId="6EE03ED8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Out</w:t>
            </w:r>
          </w:p>
        </w:tc>
        <w:tc>
          <w:tcPr>
            <w:tcW w:w="1416" w:type="dxa"/>
          </w:tcPr>
          <w:p w14:paraId="2BD7D3E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proofErr w:type="spellStart"/>
            <w:r>
              <w:rPr>
                <w:rFonts w:asciiTheme="majorHAnsi" w:hAnsiTheme="majorHAnsi" w:cs="Arial"/>
              </w:rPr>
              <w:t>Nov</w:t>
            </w:r>
            <w:proofErr w:type="spellEnd"/>
          </w:p>
        </w:tc>
        <w:tc>
          <w:tcPr>
            <w:tcW w:w="1416" w:type="dxa"/>
          </w:tcPr>
          <w:p w14:paraId="11E8893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Dez</w:t>
            </w:r>
          </w:p>
        </w:tc>
        <w:tc>
          <w:tcPr>
            <w:tcW w:w="1416" w:type="dxa"/>
          </w:tcPr>
          <w:p w14:paraId="20E44C49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Jan</w:t>
            </w:r>
          </w:p>
        </w:tc>
      </w:tr>
      <w:tr w:rsidR="00C23AF3" w14:paraId="574D448F" w14:textId="77777777" w:rsidTr="00F66F02">
        <w:tc>
          <w:tcPr>
            <w:tcW w:w="1415" w:type="dxa"/>
          </w:tcPr>
          <w:p w14:paraId="0AA710AC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Taxa</w:t>
            </w:r>
          </w:p>
        </w:tc>
        <w:tc>
          <w:tcPr>
            <w:tcW w:w="1415" w:type="dxa"/>
          </w:tcPr>
          <w:p w14:paraId="46374491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15</w:t>
            </w:r>
          </w:p>
        </w:tc>
        <w:tc>
          <w:tcPr>
            <w:tcW w:w="1416" w:type="dxa"/>
          </w:tcPr>
          <w:p w14:paraId="514E3D5A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35</w:t>
            </w:r>
          </w:p>
        </w:tc>
        <w:tc>
          <w:tcPr>
            <w:tcW w:w="1416" w:type="dxa"/>
          </w:tcPr>
          <w:p w14:paraId="419474E5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55</w:t>
            </w:r>
          </w:p>
        </w:tc>
        <w:tc>
          <w:tcPr>
            <w:tcW w:w="1416" w:type="dxa"/>
          </w:tcPr>
          <w:p w14:paraId="77554ECD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75</w:t>
            </w:r>
          </w:p>
        </w:tc>
        <w:tc>
          <w:tcPr>
            <w:tcW w:w="1416" w:type="dxa"/>
          </w:tcPr>
          <w:p w14:paraId="1EBD17F8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100</w:t>
            </w:r>
          </w:p>
        </w:tc>
      </w:tr>
    </w:tbl>
    <w:p w14:paraId="4A4BF605" w14:textId="77777777" w:rsidR="00C23AF3" w:rsidRDefault="00C23AF3" w:rsidP="00C23AF3">
      <w:pPr>
        <w:rPr>
          <w:rFonts w:asciiTheme="majorHAnsi" w:hAnsiTheme="majorHAnsi" w:cs="Arial"/>
        </w:rPr>
      </w:pPr>
    </w:p>
    <w:p w14:paraId="5F29F003" w14:textId="216E6255" w:rsidR="00C23AF3" w:rsidRPr="00EB5335" w:rsidRDefault="00C23AF3" w:rsidP="00C23AF3">
      <w:pPr>
        <w:rPr>
          <w:rFonts w:asciiTheme="majorHAnsi" w:hAnsiTheme="majorHAnsi" w:cs="Arial"/>
        </w:rPr>
      </w:pPr>
      <w:proofErr w:type="spellStart"/>
      <w:r w:rsidRPr="00993D1D">
        <w:rPr>
          <w:rFonts w:asciiTheme="majorHAnsi" w:hAnsiTheme="majorHAnsi" w:cs="Arial"/>
          <w:b/>
          <w:bCs/>
        </w:rPr>
        <w:t>Planned</w:t>
      </w:r>
      <w:proofErr w:type="spellEnd"/>
      <w:r w:rsidRPr="00993D1D">
        <w:rPr>
          <w:rFonts w:asciiTheme="majorHAnsi" w:hAnsiTheme="majorHAnsi" w:cs="Arial"/>
          <w:b/>
          <w:bCs/>
        </w:rPr>
        <w:t xml:space="preserve"> </w:t>
      </w:r>
      <w:proofErr w:type="spellStart"/>
      <w:r w:rsidRPr="00993D1D">
        <w:rPr>
          <w:rFonts w:asciiTheme="majorHAnsi" w:hAnsiTheme="majorHAnsi" w:cs="Arial"/>
          <w:b/>
          <w:bCs/>
        </w:rPr>
        <w:t>Value</w:t>
      </w:r>
      <w:proofErr w:type="spellEnd"/>
      <w:r w:rsidRPr="00993D1D">
        <w:rPr>
          <w:rFonts w:asciiTheme="majorHAnsi" w:hAnsiTheme="majorHAnsi" w:cs="Arial"/>
          <w:b/>
          <w:bCs/>
        </w:rPr>
        <w:t xml:space="preserve"> </w:t>
      </w:r>
      <w:r w:rsidR="008F1347">
        <w:rPr>
          <w:rFonts w:asciiTheme="majorHAnsi" w:hAnsiTheme="majorHAnsi" w:cs="Arial"/>
          <w:b/>
          <w:bCs/>
        </w:rPr>
        <w:t>–</w:t>
      </w:r>
      <w:r w:rsidRPr="00993D1D">
        <w:rPr>
          <w:rFonts w:asciiTheme="majorHAnsi" w:hAnsiTheme="majorHAnsi" w:cs="Arial"/>
          <w:b/>
          <w:bCs/>
        </w:rPr>
        <w:t xml:space="preserve"> PV</w:t>
      </w:r>
      <w:r w:rsidR="008F1347">
        <w:rPr>
          <w:rFonts w:asciiTheme="majorHAnsi" w:hAnsiTheme="majorHAnsi" w:cs="Arial"/>
        </w:rPr>
        <w:t xml:space="preserve"> </w:t>
      </w:r>
      <w:r w:rsidRPr="00993D1D">
        <w:rPr>
          <w:rFonts w:asciiTheme="majorHAnsi" w:hAnsiTheme="majorHAnsi" w:cs="Arial"/>
        </w:rPr>
        <w:t xml:space="preserve">calculados anteriormente, segue a tabela de </w:t>
      </w:r>
      <w:r w:rsidRPr="00993D1D">
        <w:rPr>
          <w:rFonts w:asciiTheme="majorHAnsi" w:hAnsiTheme="majorHAnsi" w:cs="Arial"/>
          <w:b/>
          <w:bCs/>
        </w:rPr>
        <w:t>VALOR PREVISTO (PV)</w:t>
      </w:r>
      <w:r w:rsidRPr="00993D1D">
        <w:rPr>
          <w:rFonts w:asciiTheme="majorHAnsi" w:hAnsiTheme="majorHAnsi" w:cs="Arial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23AF3" w14:paraId="6F8F701A" w14:textId="77777777" w:rsidTr="00F66F02">
        <w:tc>
          <w:tcPr>
            <w:tcW w:w="1415" w:type="dxa"/>
          </w:tcPr>
          <w:p w14:paraId="66E986E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Mês</w:t>
            </w:r>
          </w:p>
        </w:tc>
        <w:tc>
          <w:tcPr>
            <w:tcW w:w="1415" w:type="dxa"/>
          </w:tcPr>
          <w:p w14:paraId="27E8D6EF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Set</w:t>
            </w:r>
          </w:p>
        </w:tc>
        <w:tc>
          <w:tcPr>
            <w:tcW w:w="1416" w:type="dxa"/>
          </w:tcPr>
          <w:p w14:paraId="2A8A5D33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Out</w:t>
            </w:r>
          </w:p>
        </w:tc>
        <w:tc>
          <w:tcPr>
            <w:tcW w:w="1416" w:type="dxa"/>
          </w:tcPr>
          <w:p w14:paraId="19264738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proofErr w:type="spellStart"/>
            <w:r>
              <w:rPr>
                <w:rFonts w:asciiTheme="majorHAnsi" w:hAnsiTheme="majorHAnsi" w:cs="Arial"/>
              </w:rPr>
              <w:t>Nov</w:t>
            </w:r>
            <w:proofErr w:type="spellEnd"/>
          </w:p>
        </w:tc>
        <w:tc>
          <w:tcPr>
            <w:tcW w:w="1416" w:type="dxa"/>
          </w:tcPr>
          <w:p w14:paraId="6C86F31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Dez</w:t>
            </w:r>
          </w:p>
        </w:tc>
        <w:tc>
          <w:tcPr>
            <w:tcW w:w="1416" w:type="dxa"/>
          </w:tcPr>
          <w:p w14:paraId="102827E7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Jan</w:t>
            </w:r>
          </w:p>
        </w:tc>
      </w:tr>
      <w:tr w:rsidR="00C23AF3" w14:paraId="6AC2D1E7" w14:textId="77777777" w:rsidTr="00F66F02">
        <w:tc>
          <w:tcPr>
            <w:tcW w:w="1415" w:type="dxa"/>
          </w:tcPr>
          <w:p w14:paraId="6CCC9592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PV</w:t>
            </w:r>
          </w:p>
        </w:tc>
        <w:tc>
          <w:tcPr>
            <w:tcW w:w="14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438AF023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2F341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E22420">
                    <w:t>26.000</w:t>
                  </w:r>
                </w:p>
              </w:tc>
            </w:tr>
          </w:tbl>
          <w:p w14:paraId="442B3B5E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67EA8D9B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15805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52</w:t>
                  </w:r>
                  <w:r w:rsidRPr="00E22420">
                    <w:t>.000</w:t>
                  </w:r>
                </w:p>
              </w:tc>
            </w:tr>
          </w:tbl>
          <w:p w14:paraId="2C4772B0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5AEC68EE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79BAF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78</w:t>
                  </w:r>
                  <w:r w:rsidRPr="00E22420">
                    <w:t>.000</w:t>
                  </w:r>
                </w:p>
              </w:tc>
            </w:tr>
          </w:tbl>
          <w:p w14:paraId="3A8262EE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"/>
            </w:tblGrid>
            <w:tr w:rsidR="00C23AF3" w:rsidRPr="00E22420" w14:paraId="7DFB394F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A1097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104</w:t>
                  </w:r>
                  <w:r w:rsidRPr="00E22420">
                    <w:t>.000</w:t>
                  </w:r>
                </w:p>
              </w:tc>
            </w:tr>
          </w:tbl>
          <w:p w14:paraId="29D27E57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"/>
            </w:tblGrid>
            <w:tr w:rsidR="00C23AF3" w:rsidRPr="00E22420" w14:paraId="0A03D1C8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5A627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130</w:t>
                  </w:r>
                  <w:r w:rsidRPr="00E22420">
                    <w:t>.000</w:t>
                  </w:r>
                </w:p>
              </w:tc>
            </w:tr>
          </w:tbl>
          <w:p w14:paraId="4F938E31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</w:tr>
    </w:tbl>
    <w:p w14:paraId="4EFB7E88" w14:textId="77777777" w:rsidR="00C23AF3" w:rsidRDefault="00C23AF3" w:rsidP="00C23AF3">
      <w:pPr>
        <w:rPr>
          <w:rFonts w:asciiTheme="majorHAnsi" w:hAnsiTheme="majorHAnsi" w:cs="Arial"/>
        </w:rPr>
      </w:pPr>
    </w:p>
    <w:p w14:paraId="21320BAA" w14:textId="77777777" w:rsidR="00C23AF3" w:rsidRDefault="00C23AF3" w:rsidP="00C23AF3">
      <w:pPr>
        <w:rPr>
          <w:rFonts w:asciiTheme="majorHAnsi" w:hAnsiTheme="majorHAnsi" w:cs="Arial"/>
        </w:rPr>
      </w:pPr>
      <w:r w:rsidRPr="007E1303">
        <w:rPr>
          <w:rFonts w:asciiTheme="majorHAnsi" w:hAnsiTheme="majorHAnsi" w:cs="Arial"/>
        </w:rPr>
        <w:t>Com base nos custos reais estimados (</w:t>
      </w:r>
      <w:proofErr w:type="spellStart"/>
      <w:r w:rsidRPr="007E1303">
        <w:rPr>
          <w:rFonts w:asciiTheme="majorHAnsi" w:hAnsiTheme="majorHAnsi" w:cs="Arial"/>
          <w:b/>
          <w:bCs/>
        </w:rPr>
        <w:t>Actual</w:t>
      </w:r>
      <w:proofErr w:type="spellEnd"/>
      <w:r w:rsidRPr="007E1303">
        <w:rPr>
          <w:rFonts w:asciiTheme="majorHAnsi" w:hAnsiTheme="majorHAnsi" w:cs="Arial"/>
          <w:b/>
          <w:bCs/>
        </w:rPr>
        <w:t xml:space="preserve"> </w:t>
      </w:r>
      <w:proofErr w:type="spellStart"/>
      <w:r w:rsidRPr="007E1303">
        <w:rPr>
          <w:rFonts w:asciiTheme="majorHAnsi" w:hAnsiTheme="majorHAnsi" w:cs="Arial"/>
          <w:b/>
          <w:bCs/>
        </w:rPr>
        <w:t>Cost</w:t>
      </w:r>
      <w:proofErr w:type="spellEnd"/>
      <w:r w:rsidRPr="007E1303">
        <w:rPr>
          <w:rFonts w:asciiTheme="majorHAnsi" w:hAnsiTheme="majorHAnsi" w:cs="Arial"/>
          <w:b/>
          <w:bCs/>
        </w:rPr>
        <w:t xml:space="preserve"> - AC</w:t>
      </w:r>
      <w:r w:rsidRPr="007E1303">
        <w:rPr>
          <w:rFonts w:asciiTheme="majorHAnsi" w:hAnsiTheme="majorHAnsi" w:cs="Arial"/>
        </w:rPr>
        <w:t xml:space="preserve">) fornecidos anteriormente, segue a tabela de </w:t>
      </w:r>
      <w:r w:rsidRPr="007E1303">
        <w:rPr>
          <w:rFonts w:asciiTheme="majorHAnsi" w:hAnsiTheme="majorHAnsi" w:cs="Arial"/>
          <w:b/>
          <w:bCs/>
        </w:rPr>
        <w:t>CUSTO REAL (AC)</w:t>
      </w:r>
      <w:r w:rsidRPr="007E1303">
        <w:rPr>
          <w:rFonts w:asciiTheme="majorHAnsi" w:hAnsiTheme="majorHAnsi" w:cs="Arial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23AF3" w14:paraId="796F9CE2" w14:textId="77777777" w:rsidTr="00F66F02">
        <w:tc>
          <w:tcPr>
            <w:tcW w:w="1415" w:type="dxa"/>
          </w:tcPr>
          <w:p w14:paraId="17F62D96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Mês</w:t>
            </w:r>
          </w:p>
        </w:tc>
        <w:tc>
          <w:tcPr>
            <w:tcW w:w="1415" w:type="dxa"/>
          </w:tcPr>
          <w:p w14:paraId="5A3F892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Set</w:t>
            </w:r>
          </w:p>
        </w:tc>
        <w:tc>
          <w:tcPr>
            <w:tcW w:w="1416" w:type="dxa"/>
          </w:tcPr>
          <w:p w14:paraId="527D0604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Out</w:t>
            </w:r>
          </w:p>
        </w:tc>
        <w:tc>
          <w:tcPr>
            <w:tcW w:w="1416" w:type="dxa"/>
          </w:tcPr>
          <w:p w14:paraId="215C9C6D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proofErr w:type="spellStart"/>
            <w:r>
              <w:rPr>
                <w:rFonts w:asciiTheme="majorHAnsi" w:hAnsiTheme="majorHAnsi" w:cs="Arial"/>
              </w:rPr>
              <w:t>Nov</w:t>
            </w:r>
            <w:proofErr w:type="spellEnd"/>
          </w:p>
        </w:tc>
        <w:tc>
          <w:tcPr>
            <w:tcW w:w="1416" w:type="dxa"/>
          </w:tcPr>
          <w:p w14:paraId="78E9B452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Dez</w:t>
            </w:r>
          </w:p>
        </w:tc>
        <w:tc>
          <w:tcPr>
            <w:tcW w:w="1416" w:type="dxa"/>
          </w:tcPr>
          <w:p w14:paraId="38B7ACDE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Jan</w:t>
            </w:r>
          </w:p>
        </w:tc>
      </w:tr>
      <w:tr w:rsidR="00C23AF3" w14:paraId="572DB111" w14:textId="77777777" w:rsidTr="00F66F02">
        <w:tc>
          <w:tcPr>
            <w:tcW w:w="1415" w:type="dxa"/>
          </w:tcPr>
          <w:p w14:paraId="49E27AF1" w14:textId="77777777" w:rsidR="00C23AF3" w:rsidRDefault="00C23AF3" w:rsidP="00F66F0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PV</w:t>
            </w:r>
          </w:p>
        </w:tc>
        <w:tc>
          <w:tcPr>
            <w:tcW w:w="14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00A3AE47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35EAC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22</w:t>
                  </w:r>
                  <w:r w:rsidRPr="00E22420">
                    <w:t>.000</w:t>
                  </w:r>
                </w:p>
              </w:tc>
            </w:tr>
          </w:tbl>
          <w:p w14:paraId="22617957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04096DA4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8C425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45</w:t>
                  </w:r>
                  <w:r w:rsidRPr="00E22420">
                    <w:t>.000</w:t>
                  </w:r>
                </w:p>
              </w:tc>
            </w:tr>
          </w:tbl>
          <w:p w14:paraId="78BFCC28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5F50FC01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81D17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65</w:t>
                  </w:r>
                  <w:r w:rsidRPr="00E22420">
                    <w:t>.000</w:t>
                  </w:r>
                </w:p>
              </w:tc>
            </w:tr>
          </w:tbl>
          <w:p w14:paraId="40E0ADEC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C23AF3" w:rsidRPr="00E22420" w14:paraId="04372881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CFE5F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95</w:t>
                  </w:r>
                  <w:r w:rsidRPr="00E22420">
                    <w:t>.000</w:t>
                  </w:r>
                </w:p>
              </w:tc>
            </w:tr>
          </w:tbl>
          <w:p w14:paraId="531993DC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"/>
            </w:tblGrid>
            <w:tr w:rsidR="00C23AF3" w:rsidRPr="00E22420" w14:paraId="174D8D0C" w14:textId="77777777" w:rsidTr="00F66F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4A4534" w14:textId="77777777" w:rsidR="00C23AF3" w:rsidRPr="00E22420" w:rsidRDefault="00C23AF3" w:rsidP="00F66F02">
                  <w:pPr>
                    <w:spacing w:after="0" w:line="240" w:lineRule="auto"/>
                    <w:rPr>
                      <w:rFonts w:eastAsia="Times New Roman"/>
                    </w:rPr>
                  </w:pPr>
                  <w:r>
                    <w:t>130</w:t>
                  </w:r>
                  <w:r w:rsidRPr="00E22420">
                    <w:t>.000</w:t>
                  </w:r>
                </w:p>
              </w:tc>
            </w:tr>
          </w:tbl>
          <w:p w14:paraId="1528BED5" w14:textId="77777777" w:rsidR="00C23AF3" w:rsidRDefault="00C23AF3" w:rsidP="00F66F02">
            <w:pPr>
              <w:rPr>
                <w:rFonts w:asciiTheme="majorHAnsi" w:hAnsiTheme="majorHAnsi" w:cs="Arial"/>
              </w:rPr>
            </w:pPr>
          </w:p>
        </w:tc>
      </w:tr>
    </w:tbl>
    <w:p w14:paraId="0EEEC227" w14:textId="77777777" w:rsidR="00C23AF3" w:rsidRPr="00C80727" w:rsidRDefault="00C23AF3" w:rsidP="00C23AF3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71923C6B" w14:textId="376D6579" w:rsidR="0078414C" w:rsidRPr="008F1347" w:rsidRDefault="00121CCD" w:rsidP="008F1347">
      <w:pPr>
        <w:pStyle w:val="PargrafodaLista"/>
        <w:numPr>
          <w:ilvl w:val="0"/>
          <w:numId w:val="23"/>
        </w:numPr>
        <w:outlineLvl w:val="0"/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16" w:name="_Toc183780630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lastRenderedPageBreak/>
        <w:t>Conclusão</w:t>
      </w:r>
      <w:bookmarkEnd w:id="16"/>
    </w:p>
    <w:p w14:paraId="1B8A0C21" w14:textId="77777777" w:rsidR="00235C74" w:rsidRDefault="00235C74">
      <w:pPr>
        <w:spacing w:after="160" w:line="259" w:lineRule="auto"/>
      </w:pPr>
    </w:p>
    <w:p w14:paraId="10E29A43" w14:textId="77777777" w:rsidR="00235C74" w:rsidRDefault="00235C74" w:rsidP="00235C74">
      <w:pPr>
        <w:spacing w:after="160" w:line="259" w:lineRule="auto"/>
        <w:ind w:firstLine="360"/>
        <w:rPr>
          <w:sz w:val="24"/>
          <w:szCs w:val="24"/>
        </w:rPr>
      </w:pPr>
      <w:r w:rsidRPr="00235C74">
        <w:rPr>
          <w:sz w:val="24"/>
          <w:szCs w:val="24"/>
        </w:rPr>
        <w:t>Concluímos que a implementação de uma abordagem estruturada para monitorização e gestão de projetos, utilizando técnicas como a Gestão do Valor Agregado (EVM), é essencial para o sucesso de empreendimentos complexos.</w:t>
      </w:r>
    </w:p>
    <w:p w14:paraId="13B5B7D1" w14:textId="77777777" w:rsidR="00235C74" w:rsidRDefault="00235C74" w:rsidP="00235C74">
      <w:pPr>
        <w:spacing w:after="160" w:line="259" w:lineRule="auto"/>
        <w:ind w:firstLine="360"/>
        <w:rPr>
          <w:sz w:val="24"/>
          <w:szCs w:val="24"/>
        </w:rPr>
      </w:pPr>
      <w:r w:rsidRPr="00235C74">
        <w:rPr>
          <w:sz w:val="24"/>
          <w:szCs w:val="24"/>
        </w:rPr>
        <w:t xml:space="preserve"> A análise dos indicadores de desempenho revelou pontos de atenção que </w:t>
      </w:r>
      <w:r>
        <w:rPr>
          <w:sz w:val="24"/>
          <w:szCs w:val="24"/>
        </w:rPr>
        <w:t>mandam</w:t>
      </w:r>
      <w:r w:rsidRPr="00235C74">
        <w:rPr>
          <w:sz w:val="24"/>
          <w:szCs w:val="24"/>
        </w:rPr>
        <w:t xml:space="preserve"> ações corretivas imediatas para alinhamento com os objetivos iniciais.</w:t>
      </w:r>
    </w:p>
    <w:p w14:paraId="184F7006" w14:textId="7EEE36B5" w:rsidR="00235C74" w:rsidRPr="00235C74" w:rsidRDefault="00235C74" w:rsidP="00235C74">
      <w:pPr>
        <w:spacing w:after="160" w:line="259" w:lineRule="auto"/>
        <w:ind w:firstLine="360"/>
        <w:rPr>
          <w:sz w:val="24"/>
          <w:szCs w:val="24"/>
        </w:rPr>
      </w:pPr>
      <w:r w:rsidRPr="00235C74">
        <w:rPr>
          <w:sz w:val="24"/>
          <w:szCs w:val="24"/>
        </w:rPr>
        <w:t xml:space="preserve"> Reforçamos a importância de revisões regulares e comunicação eficaz para garantir a entrega do projeto dentro dos prazos e orçamentos previstos.</w:t>
      </w:r>
    </w:p>
    <w:p w14:paraId="4256C71F" w14:textId="77777777" w:rsidR="00235C74" w:rsidRDefault="00235C74">
      <w:pPr>
        <w:spacing w:after="160" w:line="259" w:lineRule="auto"/>
      </w:pPr>
    </w:p>
    <w:p w14:paraId="325D5D32" w14:textId="3A895A37" w:rsidR="00121CCD" w:rsidRDefault="00121CCD">
      <w:pPr>
        <w:spacing w:after="160" w:line="259" w:lineRule="auto"/>
      </w:pPr>
      <w:r>
        <w:br w:type="page"/>
      </w:r>
    </w:p>
    <w:p w14:paraId="1DF19867" w14:textId="0CF5D316" w:rsidR="00121CCD" w:rsidRPr="008F1347" w:rsidRDefault="00236C83" w:rsidP="008F1347">
      <w:pPr>
        <w:pStyle w:val="PargrafodaLista"/>
        <w:numPr>
          <w:ilvl w:val="0"/>
          <w:numId w:val="23"/>
        </w:numPr>
        <w:outlineLvl w:val="0"/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17" w:name="_Toc183780631"/>
      <w:proofErr w:type="spellStart"/>
      <w:r w:rsidRPr="008F1347">
        <w:rPr>
          <w:rFonts w:asciiTheme="majorHAnsi" w:eastAsiaTheme="majorEastAsia" w:hAnsiTheme="majorHAnsi" w:cstheme="majorBidi"/>
          <w:b/>
          <w:sz w:val="32"/>
          <w:szCs w:val="32"/>
        </w:rPr>
        <w:lastRenderedPageBreak/>
        <w:t>Webgrafia</w:t>
      </w:r>
      <w:bookmarkEnd w:id="17"/>
      <w:proofErr w:type="spellEnd"/>
    </w:p>
    <w:p w14:paraId="213A8DB3" w14:textId="4D093677" w:rsidR="001432E6" w:rsidRDefault="001432E6">
      <w:proofErr w:type="spellStart"/>
      <w:r>
        <w:t>Pdf</w:t>
      </w:r>
      <w:proofErr w:type="spellEnd"/>
      <w:r>
        <w:t xml:space="preserve"> das Aulas</w:t>
      </w:r>
    </w:p>
    <w:p w14:paraId="5191FF61" w14:textId="77777777" w:rsidR="00121CCD" w:rsidRDefault="00121CCD"/>
    <w:p w14:paraId="671A48F1" w14:textId="77777777" w:rsidR="00BB051C" w:rsidRDefault="00BB051C"/>
    <w:sectPr w:rsidR="00BB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57550"/>
    <w:multiLevelType w:val="multilevel"/>
    <w:tmpl w:val="CAA83E12"/>
    <w:lvl w:ilvl="0">
      <w:start w:val="1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D94875"/>
    <w:multiLevelType w:val="multilevel"/>
    <w:tmpl w:val="117E94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none"/>
      <w:lvlText w:val="1.1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38F0BED"/>
    <w:multiLevelType w:val="multilevel"/>
    <w:tmpl w:val="858A78D8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BC49F3"/>
    <w:multiLevelType w:val="multilevel"/>
    <w:tmpl w:val="68B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5233"/>
    <w:multiLevelType w:val="multilevel"/>
    <w:tmpl w:val="4FB6782E"/>
    <w:lvl w:ilvl="0">
      <w:start w:val="1"/>
      <w:numFmt w:val="none"/>
      <w:lvlText w:val="a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45913B2"/>
    <w:multiLevelType w:val="multilevel"/>
    <w:tmpl w:val="7C8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96E13"/>
    <w:multiLevelType w:val="hybridMultilevel"/>
    <w:tmpl w:val="569AC5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C1D10"/>
    <w:multiLevelType w:val="multilevel"/>
    <w:tmpl w:val="858A78D8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ADB1BAC"/>
    <w:multiLevelType w:val="multilevel"/>
    <w:tmpl w:val="20C233BA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E6D2A55"/>
    <w:multiLevelType w:val="multilevel"/>
    <w:tmpl w:val="858A78D8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13B2A47"/>
    <w:multiLevelType w:val="hybridMultilevel"/>
    <w:tmpl w:val="349CC6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27950"/>
    <w:multiLevelType w:val="multilevel"/>
    <w:tmpl w:val="AEFE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40A0B"/>
    <w:multiLevelType w:val="multilevel"/>
    <w:tmpl w:val="F44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C165C"/>
    <w:multiLevelType w:val="multilevel"/>
    <w:tmpl w:val="858A78D8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785485F"/>
    <w:multiLevelType w:val="hybridMultilevel"/>
    <w:tmpl w:val="451483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416AC"/>
    <w:multiLevelType w:val="multilevel"/>
    <w:tmpl w:val="18FE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D34274"/>
    <w:multiLevelType w:val="multilevel"/>
    <w:tmpl w:val="96B2C640"/>
    <w:lvl w:ilvl="0">
      <w:start w:val="1"/>
      <w:numFmt w:val="none"/>
      <w:lvlText w:val="2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4595319"/>
    <w:multiLevelType w:val="multilevel"/>
    <w:tmpl w:val="4E76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none"/>
      <w:lvlText w:val="1.1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4F65CED"/>
    <w:multiLevelType w:val="hybridMultilevel"/>
    <w:tmpl w:val="81541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326EC"/>
    <w:multiLevelType w:val="multilevel"/>
    <w:tmpl w:val="4EB610EC"/>
    <w:lvl w:ilvl="0">
      <w:start w:val="1"/>
      <w:numFmt w:val="none"/>
      <w:lvlText w:val="3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E2646DF"/>
    <w:multiLevelType w:val="multilevel"/>
    <w:tmpl w:val="08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 w16cid:durableId="597564876">
    <w:abstractNumId w:val="15"/>
  </w:num>
  <w:num w:numId="2" w16cid:durableId="937054759">
    <w:abstractNumId w:val="11"/>
  </w:num>
  <w:num w:numId="3" w16cid:durableId="1361971556">
    <w:abstractNumId w:val="17"/>
  </w:num>
  <w:num w:numId="4" w16cid:durableId="1603030785">
    <w:abstractNumId w:val="3"/>
  </w:num>
  <w:num w:numId="5" w16cid:durableId="1094127138">
    <w:abstractNumId w:val="5"/>
  </w:num>
  <w:num w:numId="6" w16cid:durableId="729769083">
    <w:abstractNumId w:val="12"/>
  </w:num>
  <w:num w:numId="7" w16cid:durableId="1216939593">
    <w:abstractNumId w:val="14"/>
  </w:num>
  <w:num w:numId="8" w16cid:durableId="1926452564">
    <w:abstractNumId w:val="6"/>
  </w:num>
  <w:num w:numId="9" w16cid:durableId="1781299050">
    <w:abstractNumId w:val="18"/>
  </w:num>
  <w:num w:numId="10" w16cid:durableId="1136994712">
    <w:abstractNumId w:val="9"/>
  </w:num>
  <w:num w:numId="11" w16cid:durableId="365183460">
    <w:abstractNumId w:val="2"/>
  </w:num>
  <w:num w:numId="12" w16cid:durableId="1826360454">
    <w:abstractNumId w:val="7"/>
  </w:num>
  <w:num w:numId="13" w16cid:durableId="1031607532">
    <w:abstractNumId w:val="13"/>
  </w:num>
  <w:num w:numId="14" w16cid:durableId="1909611490">
    <w:abstractNumId w:val="10"/>
  </w:num>
  <w:num w:numId="15" w16cid:durableId="1032269249">
    <w:abstractNumId w:val="16"/>
  </w:num>
  <w:num w:numId="16" w16cid:durableId="1383137651">
    <w:abstractNumId w:val="8"/>
  </w:num>
  <w:num w:numId="17" w16cid:durableId="22052168">
    <w:abstractNumId w:val="0"/>
  </w:num>
  <w:num w:numId="18" w16cid:durableId="581376464">
    <w:abstractNumId w:val="19"/>
  </w:num>
  <w:num w:numId="19" w16cid:durableId="1470169264">
    <w:abstractNumId w:val="20"/>
  </w:num>
  <w:num w:numId="20" w16cid:durableId="19031045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84287867">
    <w:abstractNumId w:val="4"/>
  </w:num>
  <w:num w:numId="22" w16cid:durableId="359740808">
    <w:abstractNumId w:val="20"/>
  </w:num>
  <w:num w:numId="23" w16cid:durableId="36714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F3"/>
    <w:rsid w:val="00100CBD"/>
    <w:rsid w:val="001118C1"/>
    <w:rsid w:val="00121CCD"/>
    <w:rsid w:val="001432E6"/>
    <w:rsid w:val="001634E0"/>
    <w:rsid w:val="0023064F"/>
    <w:rsid w:val="00235C74"/>
    <w:rsid w:val="00236C83"/>
    <w:rsid w:val="002600BD"/>
    <w:rsid w:val="0026176C"/>
    <w:rsid w:val="00263E78"/>
    <w:rsid w:val="002A6EB8"/>
    <w:rsid w:val="003030C9"/>
    <w:rsid w:val="003327EF"/>
    <w:rsid w:val="003512CE"/>
    <w:rsid w:val="003574EC"/>
    <w:rsid w:val="00387D46"/>
    <w:rsid w:val="0052268C"/>
    <w:rsid w:val="005E04B0"/>
    <w:rsid w:val="006814AB"/>
    <w:rsid w:val="006E6825"/>
    <w:rsid w:val="0078414C"/>
    <w:rsid w:val="007B0562"/>
    <w:rsid w:val="008468CA"/>
    <w:rsid w:val="00892286"/>
    <w:rsid w:val="008A7239"/>
    <w:rsid w:val="008F1347"/>
    <w:rsid w:val="009247D3"/>
    <w:rsid w:val="00987F7C"/>
    <w:rsid w:val="009D0FD2"/>
    <w:rsid w:val="00AF6C34"/>
    <w:rsid w:val="00BB051C"/>
    <w:rsid w:val="00BE6DCB"/>
    <w:rsid w:val="00BF5674"/>
    <w:rsid w:val="00C0633F"/>
    <w:rsid w:val="00C23AF3"/>
    <w:rsid w:val="00CE4F7B"/>
    <w:rsid w:val="00D42C2C"/>
    <w:rsid w:val="00D748E0"/>
    <w:rsid w:val="00DB21E2"/>
    <w:rsid w:val="00DF767F"/>
    <w:rsid w:val="00E74D86"/>
    <w:rsid w:val="00EB654D"/>
    <w:rsid w:val="00ED5C13"/>
    <w:rsid w:val="00F5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A6DC"/>
  <w15:chartTrackingRefBased/>
  <w15:docId w15:val="{DA3CF6D7-6A27-488E-9057-9BE7390B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F3"/>
    <w:pPr>
      <w:spacing w:after="200" w:line="360" w:lineRule="auto"/>
    </w:pPr>
    <w:rPr>
      <w:rFonts w:eastAsiaTheme="minorEastAsia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C23AF3"/>
    <w:pPr>
      <w:keepNext/>
      <w:keepLines/>
      <w:numPr>
        <w:numId w:val="19"/>
      </w:numPr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23AF3"/>
    <w:pPr>
      <w:keepNext/>
      <w:keepLines/>
      <w:numPr>
        <w:ilvl w:val="1"/>
        <w:numId w:val="19"/>
      </w:numP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3AF3"/>
    <w:pPr>
      <w:keepNext/>
      <w:keepLines/>
      <w:numPr>
        <w:ilvl w:val="2"/>
        <w:numId w:val="19"/>
      </w:numPr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3AF3"/>
    <w:pPr>
      <w:keepNext/>
      <w:keepLines/>
      <w:numPr>
        <w:ilvl w:val="3"/>
        <w:numId w:val="19"/>
      </w:numPr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3AF3"/>
    <w:pPr>
      <w:keepNext/>
      <w:keepLines/>
      <w:numPr>
        <w:ilvl w:val="4"/>
        <w:numId w:val="19"/>
      </w:numPr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C23AF3"/>
    <w:pPr>
      <w:keepNext/>
      <w:keepLines/>
      <w:numPr>
        <w:ilvl w:val="5"/>
        <w:numId w:val="19"/>
      </w:numPr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3AF3"/>
    <w:pPr>
      <w:keepNext/>
      <w:keepLines/>
      <w:numPr>
        <w:ilvl w:val="6"/>
        <w:numId w:val="19"/>
      </w:numPr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3AF3"/>
    <w:pPr>
      <w:keepNext/>
      <w:keepLines/>
      <w:numPr>
        <w:ilvl w:val="7"/>
        <w:numId w:val="19"/>
      </w:numPr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3AF3"/>
    <w:pPr>
      <w:keepNext/>
      <w:keepLines/>
      <w:numPr>
        <w:ilvl w:val="8"/>
        <w:numId w:val="19"/>
      </w:numPr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2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3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3AF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C23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3AF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3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3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2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23AF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2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23AF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3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3AF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C23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3AF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23AF3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23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ED5C13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23064F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3064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3064F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23064F"/>
    <w:rPr>
      <w:color w:val="467886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8F134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6D497-40FB-4D42-9415-3B003A592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1211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Manuel Pereira Abreu</dc:creator>
  <cp:keywords/>
  <dc:description/>
  <cp:lastModifiedBy>Diogo Manuel Pereira Abreu</cp:lastModifiedBy>
  <cp:revision>39</cp:revision>
  <cp:lastPrinted>2025-01-08T09:12:00Z</cp:lastPrinted>
  <dcterms:created xsi:type="dcterms:W3CDTF">2024-11-25T16:18:00Z</dcterms:created>
  <dcterms:modified xsi:type="dcterms:W3CDTF">2025-01-08T09:13:00Z</dcterms:modified>
</cp:coreProperties>
</file>