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A030" w14:textId="77777777" w:rsidR="000A05EB" w:rsidRDefault="000A05EB"/>
    <w:p w14:paraId="6924609B" w14:textId="77777777" w:rsidR="00E51EFA" w:rsidRDefault="00E51EFA"/>
    <w:p w14:paraId="339AFD5D" w14:textId="77777777" w:rsidR="00E51EFA" w:rsidRDefault="00E51EFA"/>
    <w:p w14:paraId="3D0958B9" w14:textId="77777777" w:rsidR="00E51EFA" w:rsidRPr="00E51EFA" w:rsidRDefault="00E51EFA">
      <w:pPr>
        <w:rPr>
          <w:sz w:val="32"/>
          <w:szCs w:val="32"/>
        </w:rPr>
      </w:pPr>
    </w:p>
    <w:p w14:paraId="33504516" w14:textId="10706C6F" w:rsidR="0041192A" w:rsidRPr="00E51EFA" w:rsidRDefault="0041192A">
      <w:pPr>
        <w:rPr>
          <w:sz w:val="32"/>
          <w:szCs w:val="32"/>
        </w:rPr>
      </w:pPr>
      <w:r w:rsidRPr="00E51EFA">
        <w:rPr>
          <w:sz w:val="32"/>
          <w:szCs w:val="32"/>
        </w:rPr>
        <w:t>Grupo: 139</w:t>
      </w:r>
    </w:p>
    <w:p w14:paraId="1A075490" w14:textId="1852FE6F" w:rsidR="0041192A" w:rsidRPr="00E51EFA" w:rsidRDefault="0041192A">
      <w:pPr>
        <w:rPr>
          <w:sz w:val="32"/>
          <w:szCs w:val="32"/>
        </w:rPr>
      </w:pPr>
      <w:r w:rsidRPr="00E51EFA">
        <w:rPr>
          <w:sz w:val="32"/>
          <w:szCs w:val="32"/>
        </w:rPr>
        <w:t>Turno: BD2L16</w:t>
      </w:r>
    </w:p>
    <w:p w14:paraId="42F7B8DF" w14:textId="27A8119F" w:rsidR="00DF6545" w:rsidRPr="00E51EFA" w:rsidRDefault="00DF6545">
      <w:pPr>
        <w:rPr>
          <w:sz w:val="32"/>
          <w:szCs w:val="32"/>
        </w:rPr>
      </w:pPr>
      <w:r w:rsidRPr="00E51EFA">
        <w:rPr>
          <w:sz w:val="32"/>
          <w:szCs w:val="32"/>
        </w:rPr>
        <w:t xml:space="preserve">Docente: </w:t>
      </w:r>
      <w:r w:rsidR="0016662A" w:rsidRPr="00E51EFA">
        <w:rPr>
          <w:sz w:val="32"/>
          <w:szCs w:val="32"/>
        </w:rPr>
        <w:t>Daniel Mateus Gonçalves</w:t>
      </w:r>
    </w:p>
    <w:p w14:paraId="15866FAE" w14:textId="77777777" w:rsidR="00367588" w:rsidRDefault="00367588"/>
    <w:p w14:paraId="009185A6" w14:textId="77777777" w:rsidR="00E51EFA" w:rsidRDefault="00E51EFA"/>
    <w:p w14:paraId="69C0D56B" w14:textId="77777777" w:rsidR="00E51EFA" w:rsidRDefault="00E51EFA"/>
    <w:p w14:paraId="25C858D8" w14:textId="77777777" w:rsidR="00E51EFA" w:rsidRDefault="00E51EFA"/>
    <w:p w14:paraId="68218626" w14:textId="77777777" w:rsidR="00E51EFA" w:rsidRDefault="00E51EFA"/>
    <w:p w14:paraId="501209D3" w14:textId="77777777" w:rsidR="00E51EFA" w:rsidRDefault="00E51EFA"/>
    <w:tbl>
      <w:tblPr>
        <w:tblStyle w:val="TabelacomGrelha"/>
        <w:tblW w:w="9776" w:type="dxa"/>
        <w:tblLayout w:type="fixed"/>
        <w:tblLook w:val="04A0" w:firstRow="1" w:lastRow="0" w:firstColumn="1" w:lastColumn="0" w:noHBand="0" w:noVBand="1"/>
      </w:tblPr>
      <w:tblGrid>
        <w:gridCol w:w="926"/>
        <w:gridCol w:w="4427"/>
        <w:gridCol w:w="1559"/>
        <w:gridCol w:w="2864"/>
      </w:tblGrid>
      <w:tr w:rsidR="0016662A" w:rsidRPr="00E51EFA" w14:paraId="0C3CB1E1" w14:textId="77777777" w:rsidTr="00E51EFA">
        <w:trPr>
          <w:trHeight w:val="873"/>
        </w:trPr>
        <w:tc>
          <w:tcPr>
            <w:tcW w:w="926" w:type="dxa"/>
          </w:tcPr>
          <w:p w14:paraId="2B72F8F3" w14:textId="4A4B06EB" w:rsidR="0016662A" w:rsidRPr="00E51EFA" w:rsidRDefault="001666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95606</w:t>
            </w:r>
          </w:p>
        </w:tc>
        <w:tc>
          <w:tcPr>
            <w:tcW w:w="4427" w:type="dxa"/>
          </w:tcPr>
          <w:p w14:paraId="1474A6A4" w14:textId="310BC435" w:rsidR="0016662A" w:rsidRPr="00E51EFA" w:rsidRDefault="001666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João Pedro Antunes Aragonez</w:t>
            </w:r>
          </w:p>
        </w:tc>
        <w:tc>
          <w:tcPr>
            <w:tcW w:w="1559" w:type="dxa"/>
            <w:vMerge w:val="restart"/>
          </w:tcPr>
          <w:p w14:paraId="470E54CF" w14:textId="77777777" w:rsidR="0016662A" w:rsidRPr="00E51EFA" w:rsidRDefault="0016662A" w:rsidP="0016662A">
            <w:pPr>
              <w:jc w:val="center"/>
              <w:rPr>
                <w:sz w:val="28"/>
                <w:szCs w:val="28"/>
              </w:rPr>
            </w:pPr>
          </w:p>
          <w:p w14:paraId="70BC0D3F" w14:textId="2CC3AA7E" w:rsidR="0016662A" w:rsidRDefault="0016662A" w:rsidP="0016662A">
            <w:pPr>
              <w:jc w:val="center"/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Esforço</w:t>
            </w:r>
            <w:r w:rsidR="00952AD3" w:rsidRPr="00E51EFA">
              <w:rPr>
                <w:sz w:val="28"/>
                <w:szCs w:val="28"/>
              </w:rPr>
              <w:t xml:space="preserve"> Total</w:t>
            </w:r>
            <w:r w:rsidRPr="00E51EFA">
              <w:rPr>
                <w:sz w:val="28"/>
                <w:szCs w:val="28"/>
              </w:rPr>
              <w:t xml:space="preserve"> Estimado:</w:t>
            </w:r>
          </w:p>
          <w:p w14:paraId="4535D3C0" w14:textId="77777777" w:rsidR="00E51EFA" w:rsidRPr="00E51EFA" w:rsidRDefault="00E51EFA" w:rsidP="0016662A">
            <w:pPr>
              <w:jc w:val="center"/>
              <w:rPr>
                <w:sz w:val="28"/>
                <w:szCs w:val="28"/>
              </w:rPr>
            </w:pPr>
          </w:p>
          <w:p w14:paraId="5A298C23" w14:textId="4680DFF3" w:rsidR="0016662A" w:rsidRPr="00E51EFA" w:rsidRDefault="0016662A" w:rsidP="00952AD3">
            <w:pPr>
              <w:jc w:val="center"/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1</w:t>
            </w:r>
            <w:r w:rsidR="004B1E20">
              <w:rPr>
                <w:sz w:val="28"/>
                <w:szCs w:val="28"/>
              </w:rPr>
              <w:t>8</w:t>
            </w:r>
            <w:r w:rsidRPr="00E51EFA">
              <w:rPr>
                <w:sz w:val="28"/>
                <w:szCs w:val="28"/>
              </w:rPr>
              <w:t>h</w:t>
            </w:r>
          </w:p>
        </w:tc>
        <w:tc>
          <w:tcPr>
            <w:tcW w:w="2864" w:type="dxa"/>
            <w:vMerge w:val="restart"/>
          </w:tcPr>
          <w:p w14:paraId="7E9B1101" w14:textId="77777777" w:rsidR="0016662A" w:rsidRPr="00E51EFA" w:rsidRDefault="001666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Contribuição:</w:t>
            </w:r>
          </w:p>
          <w:p w14:paraId="4057CE09" w14:textId="77777777" w:rsidR="0016662A" w:rsidRPr="00E51EFA" w:rsidRDefault="0016662A" w:rsidP="001666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O projeto foi feito em conjunto, com a presença constante de todos os membros do grupo.</w:t>
            </w:r>
          </w:p>
          <w:p w14:paraId="06F1FB27" w14:textId="0388001F" w:rsidR="0016662A" w:rsidRPr="00E51EFA" w:rsidRDefault="0016662A" w:rsidP="001666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Existiu debate constante de ideias.</w:t>
            </w:r>
          </w:p>
        </w:tc>
      </w:tr>
      <w:tr w:rsidR="0016662A" w:rsidRPr="00E51EFA" w14:paraId="249EA43C" w14:textId="77777777" w:rsidTr="00E51EFA">
        <w:trPr>
          <w:trHeight w:val="984"/>
        </w:trPr>
        <w:tc>
          <w:tcPr>
            <w:tcW w:w="926" w:type="dxa"/>
          </w:tcPr>
          <w:p w14:paraId="51CDA3AF" w14:textId="76961E72" w:rsidR="0016662A" w:rsidRPr="00E51EFA" w:rsidRDefault="0016662A" w:rsidP="004119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95578</w:t>
            </w:r>
          </w:p>
        </w:tc>
        <w:tc>
          <w:tcPr>
            <w:tcW w:w="4427" w:type="dxa"/>
          </w:tcPr>
          <w:p w14:paraId="0F80CCBF" w14:textId="3203F5E8" w:rsidR="0016662A" w:rsidRPr="00E51EFA" w:rsidRDefault="00E859BD" w:rsidP="004119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Francisco Manuel Leal Mithá</w:t>
            </w:r>
            <w:r w:rsidR="0016662A" w:rsidRPr="00E51EFA">
              <w:rPr>
                <w:sz w:val="28"/>
                <w:szCs w:val="28"/>
              </w:rPr>
              <w:t xml:space="preserve"> Ribeiro</w:t>
            </w:r>
          </w:p>
        </w:tc>
        <w:tc>
          <w:tcPr>
            <w:tcW w:w="1559" w:type="dxa"/>
            <w:vMerge/>
          </w:tcPr>
          <w:p w14:paraId="5B3B8437" w14:textId="77777777" w:rsidR="0016662A" w:rsidRPr="00E51EFA" w:rsidRDefault="0016662A">
            <w:pPr>
              <w:rPr>
                <w:sz w:val="28"/>
                <w:szCs w:val="28"/>
              </w:rPr>
            </w:pPr>
          </w:p>
        </w:tc>
        <w:tc>
          <w:tcPr>
            <w:tcW w:w="2864" w:type="dxa"/>
            <w:vMerge/>
          </w:tcPr>
          <w:p w14:paraId="154C211A" w14:textId="77777777" w:rsidR="0016662A" w:rsidRPr="00E51EFA" w:rsidRDefault="0016662A">
            <w:pPr>
              <w:rPr>
                <w:sz w:val="28"/>
                <w:szCs w:val="28"/>
              </w:rPr>
            </w:pPr>
          </w:p>
        </w:tc>
      </w:tr>
      <w:tr w:rsidR="0016662A" w:rsidRPr="00E51EFA" w14:paraId="199F57DA" w14:textId="77777777" w:rsidTr="00E51EFA">
        <w:tc>
          <w:tcPr>
            <w:tcW w:w="926" w:type="dxa"/>
          </w:tcPr>
          <w:p w14:paraId="6D571CE7" w14:textId="034F2B0A" w:rsidR="0016662A" w:rsidRPr="00E51EFA" w:rsidRDefault="0016662A" w:rsidP="004119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96732</w:t>
            </w:r>
          </w:p>
        </w:tc>
        <w:tc>
          <w:tcPr>
            <w:tcW w:w="4427" w:type="dxa"/>
          </w:tcPr>
          <w:p w14:paraId="750F57B4" w14:textId="590D4684" w:rsidR="0016662A" w:rsidRPr="00E51EFA" w:rsidRDefault="0016662A" w:rsidP="004119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Diogo Artur Rainha Lopes</w:t>
            </w:r>
          </w:p>
        </w:tc>
        <w:tc>
          <w:tcPr>
            <w:tcW w:w="1559" w:type="dxa"/>
            <w:vMerge/>
          </w:tcPr>
          <w:p w14:paraId="68A48049" w14:textId="77777777" w:rsidR="0016662A" w:rsidRPr="00E51EFA" w:rsidRDefault="0016662A">
            <w:pPr>
              <w:rPr>
                <w:sz w:val="28"/>
                <w:szCs w:val="28"/>
              </w:rPr>
            </w:pPr>
          </w:p>
        </w:tc>
        <w:tc>
          <w:tcPr>
            <w:tcW w:w="2864" w:type="dxa"/>
            <w:vMerge/>
          </w:tcPr>
          <w:p w14:paraId="09DA5FF1" w14:textId="77777777" w:rsidR="0016662A" w:rsidRPr="00E51EFA" w:rsidRDefault="0016662A">
            <w:pPr>
              <w:rPr>
                <w:sz w:val="28"/>
                <w:szCs w:val="28"/>
              </w:rPr>
            </w:pPr>
          </w:p>
        </w:tc>
      </w:tr>
    </w:tbl>
    <w:p w14:paraId="26A288A8" w14:textId="77777777" w:rsidR="00E859BD" w:rsidRPr="00E859BD" w:rsidRDefault="00E859BD" w:rsidP="000A05EB">
      <w:pPr>
        <w:rPr>
          <w:sz w:val="24"/>
          <w:szCs w:val="24"/>
        </w:rPr>
      </w:pPr>
    </w:p>
    <w:p w14:paraId="66DEEA17" w14:textId="77777777" w:rsidR="00E859BD" w:rsidRDefault="00E859BD" w:rsidP="000A05EB"/>
    <w:p w14:paraId="10C75EC2" w14:textId="77777777" w:rsidR="00E859BD" w:rsidRDefault="00E859BD" w:rsidP="000A05EB"/>
    <w:p w14:paraId="4B8AE941" w14:textId="77777777" w:rsidR="00E859BD" w:rsidRDefault="00E859BD" w:rsidP="000A05EB"/>
    <w:p w14:paraId="2B2345F8" w14:textId="77777777" w:rsidR="00E859BD" w:rsidRDefault="00E859BD" w:rsidP="000A05EB"/>
    <w:p w14:paraId="4B9B3011" w14:textId="77777777" w:rsidR="00E859BD" w:rsidRDefault="00E859BD" w:rsidP="000A05EB"/>
    <w:p w14:paraId="1B8FD39F" w14:textId="77777777" w:rsidR="00E859BD" w:rsidRDefault="00E859BD" w:rsidP="000A05EB"/>
    <w:p w14:paraId="77B64443" w14:textId="77777777" w:rsidR="00E859BD" w:rsidRDefault="00E859BD" w:rsidP="000A05EB"/>
    <w:p w14:paraId="2665C5D0" w14:textId="77777777" w:rsidR="00E859BD" w:rsidRDefault="00E859BD" w:rsidP="000A05EB"/>
    <w:p w14:paraId="29627FA0" w14:textId="77777777" w:rsidR="00E859BD" w:rsidRDefault="00E859BD" w:rsidP="000A05EB"/>
    <w:p w14:paraId="787F8655" w14:textId="77777777" w:rsidR="00E859BD" w:rsidRDefault="00E859BD" w:rsidP="000A05EB"/>
    <w:p w14:paraId="4F515E7E" w14:textId="651F3160" w:rsidR="00E859BD" w:rsidRPr="00303188" w:rsidRDefault="00303188" w:rsidP="00303188">
      <w:pPr>
        <w:jc w:val="center"/>
        <w:rPr>
          <w:b/>
          <w:bCs/>
          <w:sz w:val="32"/>
          <w:szCs w:val="32"/>
        </w:rPr>
      </w:pPr>
      <w:r w:rsidRPr="00303188">
        <w:rPr>
          <w:b/>
          <w:bCs/>
          <w:sz w:val="32"/>
          <w:szCs w:val="32"/>
        </w:rPr>
        <w:t>Modelo Relacional</w:t>
      </w:r>
    </w:p>
    <w:p w14:paraId="2EAFC885" w14:textId="77777777" w:rsidR="00303188" w:rsidRDefault="00303188" w:rsidP="00303188">
      <w:pPr>
        <w:rPr>
          <w:lang w:val="en-US"/>
        </w:rPr>
      </w:pPr>
      <w:r w:rsidRPr="00F907EC">
        <w:rPr>
          <w:lang w:val="en-US"/>
        </w:rPr>
        <w:t>point_of_retail(</w:t>
      </w:r>
      <w:r w:rsidRPr="00F907EC">
        <w:rPr>
          <w:u w:val="single"/>
          <w:lang w:val="en-US"/>
        </w:rPr>
        <w:t>address</w:t>
      </w:r>
      <w:r w:rsidRPr="00F907EC">
        <w:rPr>
          <w:lang w:val="en-US"/>
        </w:rPr>
        <w:t>, name)</w:t>
      </w:r>
    </w:p>
    <w:p w14:paraId="28AC6B5D" w14:textId="77777777" w:rsidR="00303188" w:rsidRDefault="00303188" w:rsidP="00303188">
      <w:pPr>
        <w:rPr>
          <w:lang w:val="en-US"/>
        </w:rPr>
      </w:pPr>
      <w:r>
        <w:rPr>
          <w:lang w:val="en-US"/>
        </w:rPr>
        <w:t>ivm(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7B737E">
        <w:rPr>
          <w:u w:val="single"/>
          <w:lang w:val="en-US"/>
        </w:rPr>
        <w:t>manuf</w:t>
      </w:r>
      <w:r>
        <w:rPr>
          <w:lang w:val="en-US"/>
        </w:rPr>
        <w:t>)</w:t>
      </w:r>
    </w:p>
    <w:p w14:paraId="799F887A" w14:textId="77777777" w:rsidR="00303188" w:rsidRDefault="00303188" w:rsidP="00303188">
      <w:pPr>
        <w:rPr>
          <w:lang w:val="en-US"/>
        </w:rPr>
      </w:pPr>
      <w:r>
        <w:rPr>
          <w:lang w:val="en-US"/>
        </w:rPr>
        <w:t>retailer(</w:t>
      </w:r>
      <w:r w:rsidRPr="007B737E">
        <w:rPr>
          <w:u w:val="single"/>
          <w:lang w:val="en-US"/>
        </w:rPr>
        <w:t>tin</w:t>
      </w:r>
      <w:r>
        <w:rPr>
          <w:lang w:val="en-US"/>
        </w:rPr>
        <w:t xml:space="preserve">, name, </w:t>
      </w:r>
      <w:r w:rsidRPr="00FD55A5">
        <w:rPr>
          <w:sz w:val="20"/>
          <w:szCs w:val="20"/>
          <w:lang w:val="en-US"/>
        </w:rPr>
        <w:t>instant</w:t>
      </w:r>
      <w:r>
        <w:rPr>
          <w:sz w:val="20"/>
          <w:szCs w:val="20"/>
          <w:lang w:val="en-US"/>
        </w:rPr>
        <w:t xml:space="preserve">, </w:t>
      </w:r>
      <w:r w:rsidRPr="00FD55A5">
        <w:rPr>
          <w:lang w:val="en-US"/>
        </w:rPr>
        <w:t>serial_number</w:t>
      </w:r>
      <w:r>
        <w:rPr>
          <w:lang w:val="en-US"/>
        </w:rPr>
        <w:t xml:space="preserve">, </w:t>
      </w:r>
      <w:r w:rsidRPr="00FD55A5">
        <w:rPr>
          <w:lang w:val="en-US"/>
        </w:rPr>
        <w:t>manuf</w:t>
      </w:r>
      <w:r w:rsidRPr="00F907EC">
        <w:rPr>
          <w:lang w:val="en-US"/>
        </w:rPr>
        <w:t xml:space="preserve">, </w:t>
      </w:r>
      <w:r w:rsidRPr="00FD55A5">
        <w:rPr>
          <w:lang w:val="en-US"/>
        </w:rPr>
        <w:t>nr</w:t>
      </w:r>
      <w:r>
        <w:rPr>
          <w:lang w:val="en-US"/>
        </w:rPr>
        <w:t xml:space="preserve">, </w:t>
      </w:r>
      <w:r w:rsidRPr="00FD55A5">
        <w:rPr>
          <w:lang w:val="en-US"/>
        </w:rPr>
        <w:t>ean</w:t>
      </w:r>
      <w:r>
        <w:rPr>
          <w:lang w:val="en-US"/>
        </w:rPr>
        <w:t>)</w:t>
      </w:r>
    </w:p>
    <w:p w14:paraId="7843AB46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 w:rsidRPr="00FD55A5">
        <w:rPr>
          <w:lang w:val="en-US"/>
        </w:rPr>
        <w:t>serial_number</w:t>
      </w:r>
      <w:r>
        <w:rPr>
          <w:lang w:val="en-US"/>
        </w:rPr>
        <w:t xml:space="preserve">, </w:t>
      </w:r>
      <w:r w:rsidRPr="00FD55A5">
        <w:rPr>
          <w:lang w:val="en-US"/>
        </w:rPr>
        <w:t>manuf</w:t>
      </w:r>
      <w:r w:rsidRPr="00F907EC">
        <w:rPr>
          <w:lang w:val="en-US"/>
        </w:rPr>
        <w:t xml:space="preserve">, </w:t>
      </w:r>
      <w:r w:rsidRPr="00FD55A5">
        <w:rPr>
          <w:lang w:val="en-US"/>
        </w:rPr>
        <w:t>nr</w:t>
      </w:r>
      <w:r>
        <w:rPr>
          <w:lang w:val="en-US"/>
        </w:rPr>
        <w:t xml:space="preserve">, </w:t>
      </w:r>
      <w:r w:rsidRPr="00FD55A5">
        <w:rPr>
          <w:lang w:val="en-US"/>
        </w:rPr>
        <w:t>ean</w:t>
      </w:r>
      <w:r>
        <w:rPr>
          <w:lang w:val="en-US"/>
        </w:rPr>
        <w:t>: FK(</w:t>
      </w:r>
      <w:r>
        <w:rPr>
          <w:sz w:val="20"/>
          <w:szCs w:val="20"/>
          <w:lang w:val="en-US"/>
        </w:rPr>
        <w:t>replenishment_event.serial_number, replenishment_event.manuf, replenishment_event.nr, replenishment_event.ean</w:t>
      </w:r>
      <w:r>
        <w:rPr>
          <w:lang w:val="en-US"/>
        </w:rPr>
        <w:t>)</w:t>
      </w:r>
    </w:p>
    <w:p w14:paraId="570E9F7A" w14:textId="77777777" w:rsidR="00303188" w:rsidRPr="007B737E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UNIQUE(name)</w:t>
      </w:r>
    </w:p>
    <w:p w14:paraId="6708FFAF" w14:textId="77777777" w:rsidR="00303188" w:rsidRDefault="00303188" w:rsidP="00303188">
      <w:pPr>
        <w:rPr>
          <w:lang w:val="en-US"/>
        </w:rPr>
      </w:pPr>
      <w:r>
        <w:rPr>
          <w:lang w:val="en-US"/>
        </w:rPr>
        <w:t>installed_at</w:t>
      </w:r>
      <w:r>
        <w:rPr>
          <w:sz w:val="20"/>
          <w:szCs w:val="20"/>
          <w:lang w:val="en-US"/>
        </w:rPr>
        <w:t>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>, address, n</w:t>
      </w:r>
      <w:r>
        <w:rPr>
          <w:lang w:val="en-US"/>
        </w:rPr>
        <w:t>r)</w:t>
      </w:r>
    </w:p>
    <w:p w14:paraId="5F45B9C9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manuf: FK(ivm.serial_number, ivm.manuf)</w:t>
      </w:r>
    </w:p>
    <w:p w14:paraId="10F52C5D" w14:textId="77777777" w:rsidR="00303188" w:rsidRPr="00CB6820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address: FK(point_of_retail.address)</w:t>
      </w:r>
    </w:p>
    <w:p w14:paraId="28B3A52F" w14:textId="77777777" w:rsidR="00303188" w:rsidRPr="00BD327B" w:rsidRDefault="00303188" w:rsidP="00303188">
      <w:pPr>
        <w:rPr>
          <w:lang w:val="en-US"/>
        </w:rPr>
      </w:pPr>
      <w:r>
        <w:rPr>
          <w:sz w:val="20"/>
          <w:szCs w:val="20"/>
          <w:lang w:val="en-US"/>
        </w:rPr>
        <w:t>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lang w:val="en-US"/>
        </w:rPr>
        <w:t xml:space="preserve">, height, </w:t>
      </w:r>
      <w:r w:rsidRPr="00356643">
        <w:rPr>
          <w:lang w:val="en-US"/>
        </w:rPr>
        <w:t>name</w:t>
      </w:r>
      <w:r>
        <w:rPr>
          <w:lang w:val="en-US"/>
        </w:rPr>
        <w:t>)</w:t>
      </w:r>
    </w:p>
    <w:p w14:paraId="0ED4B4CC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manuf: FK(ivm.serial_number, ivm.manuf)</w:t>
      </w:r>
    </w:p>
    <w:p w14:paraId="1128BCD8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62E16FED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No shelf can exist at the same time in “Ambient Temp Shelf”, “Warm Shelf” and “Cold Shelf”</w:t>
      </w:r>
    </w:p>
    <w:p w14:paraId="7D8FBF8B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RI-2: Every shelf must exist in “Ambient Temp Shelf”, “Warm Temp Shelf” and/or “Cold Shelf”</w:t>
      </w:r>
    </w:p>
    <w:p w14:paraId="0EB43FA5" w14:textId="77777777" w:rsidR="00303188" w:rsidRDefault="00303188" w:rsidP="003031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product(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>, descr)</w:t>
      </w:r>
    </w:p>
    <w:p w14:paraId="33FA5211" w14:textId="77777777" w:rsidR="00303188" w:rsidRPr="00147D4F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Every “Product” (ean) must participate in the “has” association</w:t>
      </w:r>
    </w:p>
    <w:p w14:paraId="252B27B3" w14:textId="77777777" w:rsidR="00303188" w:rsidRDefault="00303188" w:rsidP="00303188">
      <w:pPr>
        <w:rPr>
          <w:lang w:val="en-US"/>
        </w:rPr>
      </w:pPr>
      <w:r>
        <w:rPr>
          <w:sz w:val="20"/>
          <w:szCs w:val="20"/>
          <w:lang w:val="en-US"/>
        </w:rPr>
        <w:t>planogram(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lang w:val="en-US"/>
        </w:rPr>
        <w:t>, height,</w:t>
      </w:r>
      <w:r w:rsidRPr="00356643">
        <w:rPr>
          <w:lang w:val="en-US"/>
        </w:rPr>
        <w:t xml:space="preserve"> </w:t>
      </w:r>
      <w:r>
        <w:rPr>
          <w:lang w:val="en-US"/>
        </w:rPr>
        <w:t>faces, units, loc)</w:t>
      </w:r>
    </w:p>
    <w:p w14:paraId="039EC97C" w14:textId="77777777" w:rsidR="00303188" w:rsidRPr="00CB6820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ean: FK(product.ean)</w:t>
      </w:r>
    </w:p>
    <w:p w14:paraId="7DA44A26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22BD852C" w14:textId="77777777" w:rsidR="00303188" w:rsidRDefault="00303188" w:rsidP="003031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ambient_temp_shelf(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sz w:val="20"/>
          <w:szCs w:val="20"/>
          <w:lang w:val="en-US"/>
        </w:rPr>
        <w:t>)</w:t>
      </w:r>
    </w:p>
    <w:p w14:paraId="5BAABC14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3FFE35F7" w14:textId="77777777" w:rsidR="00303188" w:rsidRDefault="00303188" w:rsidP="00303188">
      <w:pPr>
        <w:rPr>
          <w:u w:val="single"/>
          <w:lang w:val="en-US"/>
        </w:rPr>
      </w:pPr>
      <w:r>
        <w:rPr>
          <w:sz w:val="20"/>
          <w:szCs w:val="20"/>
          <w:lang w:val="en-US"/>
        </w:rPr>
        <w:t>warm_shelf(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u w:val="single"/>
          <w:lang w:val="en-US"/>
        </w:rPr>
        <w:t>)</w:t>
      </w:r>
    </w:p>
    <w:p w14:paraId="16691163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57CCAF79" w14:textId="77777777" w:rsidR="00303188" w:rsidRDefault="00303188" w:rsidP="00303188">
      <w:pPr>
        <w:rPr>
          <w:u w:val="single"/>
          <w:lang w:val="en-US"/>
        </w:rPr>
      </w:pPr>
      <w:r>
        <w:rPr>
          <w:u w:val="single"/>
          <w:lang w:val="en-US"/>
        </w:rPr>
        <w:t>cold_shelf(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u w:val="single"/>
          <w:lang w:val="en-US"/>
        </w:rPr>
        <w:t>)</w:t>
      </w:r>
    </w:p>
    <w:p w14:paraId="62748AC0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2BFBC0C4" w14:textId="77777777" w:rsidR="00303188" w:rsidRPr="00BD327B" w:rsidRDefault="00303188" w:rsidP="00303188">
      <w:pPr>
        <w:rPr>
          <w:lang w:val="en-US"/>
        </w:rPr>
      </w:pPr>
      <w:r>
        <w:rPr>
          <w:sz w:val="20"/>
          <w:szCs w:val="20"/>
          <w:lang w:val="en-US"/>
        </w:rPr>
        <w:t>category(</w:t>
      </w:r>
      <w:r>
        <w:rPr>
          <w:u w:val="single"/>
          <w:lang w:val="en-US"/>
        </w:rPr>
        <w:t>name</w:t>
      </w:r>
      <w:r>
        <w:rPr>
          <w:lang w:val="en-US"/>
        </w:rPr>
        <w:t>,</w:t>
      </w:r>
      <w:r w:rsidRPr="00FD55A5">
        <w:rPr>
          <w:u w:val="single"/>
          <w:lang w:val="en-US"/>
        </w:rPr>
        <w:t xml:space="preserve"> </w:t>
      </w:r>
      <w:r w:rsidRPr="00FD55A5">
        <w:rPr>
          <w:lang w:val="en-US"/>
        </w:rPr>
        <w:t>serial_number</w:t>
      </w:r>
      <w:r>
        <w:rPr>
          <w:lang w:val="en-US"/>
        </w:rPr>
        <w:t xml:space="preserve">, </w:t>
      </w:r>
      <w:r w:rsidRPr="00FD55A5">
        <w:rPr>
          <w:lang w:val="en-US"/>
        </w:rPr>
        <w:t>manuf</w:t>
      </w:r>
      <w:r w:rsidRPr="00F907EC">
        <w:rPr>
          <w:lang w:val="en-US"/>
        </w:rPr>
        <w:t xml:space="preserve">, </w:t>
      </w:r>
      <w:r w:rsidRPr="00FD55A5">
        <w:rPr>
          <w:lang w:val="en-US"/>
        </w:rPr>
        <w:t xml:space="preserve">nr </w:t>
      </w:r>
      <w:r>
        <w:rPr>
          <w:lang w:val="en-US"/>
        </w:rPr>
        <w:t>)</w:t>
      </w:r>
    </w:p>
    <w:p w14:paraId="741EF0F2" w14:textId="77777777" w:rsidR="00303188" w:rsidRPr="00FD55A5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620E7AA2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No category can exist at the same time in “Simple Category” and “Super Category”</w:t>
      </w:r>
    </w:p>
    <w:p w14:paraId="60838978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RI-2: Every category must exist in “Simple Category” and/or “Super Category”</w:t>
      </w:r>
    </w:p>
    <w:p w14:paraId="313D9AA9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RI-3: No category can contain itself</w:t>
      </w:r>
    </w:p>
    <w:p w14:paraId="2363059C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RI-4: No cicles are allowed in the “Category” hierarchy</w:t>
      </w:r>
    </w:p>
    <w:p w14:paraId="733ADE94" w14:textId="77777777" w:rsidR="00303188" w:rsidRDefault="00303188" w:rsidP="00303188">
      <w:pPr>
        <w:rPr>
          <w:lang w:val="en-US"/>
        </w:rPr>
      </w:pPr>
    </w:p>
    <w:p w14:paraId="28DAFEB3" w14:textId="7DCB16E9" w:rsidR="00303188" w:rsidRDefault="00303188" w:rsidP="00303188">
      <w:pPr>
        <w:rPr>
          <w:u w:val="single"/>
          <w:lang w:val="en-US"/>
        </w:rPr>
      </w:pPr>
      <w:r>
        <w:rPr>
          <w:lang w:val="en-US"/>
        </w:rPr>
        <w:lastRenderedPageBreak/>
        <w:t>simple_category</w:t>
      </w:r>
      <w:r w:rsidRPr="00881D64">
        <w:rPr>
          <w:lang w:val="en-US"/>
        </w:rPr>
        <w:t>(</w:t>
      </w:r>
      <w:r>
        <w:rPr>
          <w:u w:val="single"/>
          <w:lang w:val="en-US"/>
        </w:rPr>
        <w:t>name)</w:t>
      </w:r>
    </w:p>
    <w:p w14:paraId="7469E860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1E04926E" w14:textId="77777777" w:rsidR="00303188" w:rsidRDefault="00303188" w:rsidP="00303188">
      <w:pPr>
        <w:rPr>
          <w:u w:val="single"/>
          <w:lang w:val="en-US"/>
        </w:rPr>
      </w:pPr>
      <w:r>
        <w:rPr>
          <w:lang w:val="en-US"/>
        </w:rPr>
        <w:t>super_category</w:t>
      </w:r>
      <w:r w:rsidRPr="00881D64">
        <w:rPr>
          <w:lang w:val="en-US"/>
        </w:rPr>
        <w:t>(</w:t>
      </w:r>
      <w:r>
        <w:rPr>
          <w:u w:val="single"/>
          <w:lang w:val="en-US"/>
        </w:rPr>
        <w:t>name)</w:t>
      </w:r>
    </w:p>
    <w:p w14:paraId="30723AA3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29404D4B" w14:textId="77777777" w:rsidR="00303188" w:rsidRPr="0040107B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Every “Super Category” (name) must participate in the “has_other” association</w:t>
      </w:r>
    </w:p>
    <w:p w14:paraId="22E1F410" w14:textId="77777777" w:rsidR="00303188" w:rsidRPr="006C346B" w:rsidRDefault="00303188" w:rsidP="003031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has_other(</w:t>
      </w:r>
      <w:r>
        <w:rPr>
          <w:sz w:val="20"/>
          <w:szCs w:val="20"/>
          <w:u w:val="single"/>
          <w:lang w:val="en-US"/>
        </w:rPr>
        <w:t>name</w:t>
      </w:r>
      <w:r>
        <w:rPr>
          <w:sz w:val="20"/>
          <w:szCs w:val="20"/>
          <w:lang w:val="en-US"/>
        </w:rPr>
        <w:t>, super_name)</w:t>
      </w:r>
    </w:p>
    <w:p w14:paraId="515CDE08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72BEB909" w14:textId="77777777" w:rsidR="00303188" w:rsidRPr="0085403D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super_name: FK(super_category.name)</w:t>
      </w:r>
    </w:p>
    <w:p w14:paraId="19CD9033" w14:textId="77777777" w:rsidR="00303188" w:rsidRPr="006C346B" w:rsidRDefault="00303188" w:rsidP="003031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has(</w:t>
      </w:r>
      <w:r>
        <w:rPr>
          <w:sz w:val="20"/>
          <w:szCs w:val="20"/>
          <w:u w:val="single"/>
          <w:lang w:val="en-US"/>
        </w:rPr>
        <w:t>name</w:t>
      </w:r>
      <w:r>
        <w:rPr>
          <w:sz w:val="20"/>
          <w:szCs w:val="20"/>
          <w:lang w:val="en-US"/>
        </w:rPr>
        <w:t xml:space="preserve">, 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>)</w:t>
      </w:r>
    </w:p>
    <w:p w14:paraId="7E21A6CD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6C09021A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ean: FK(product.ean)</w:t>
      </w:r>
    </w:p>
    <w:p w14:paraId="30A2948F" w14:textId="77777777" w:rsidR="00303188" w:rsidRDefault="00303188" w:rsidP="00303188">
      <w:pPr>
        <w:rPr>
          <w:lang w:val="en-US"/>
        </w:rPr>
      </w:pPr>
      <w:r>
        <w:rPr>
          <w:sz w:val="20"/>
          <w:szCs w:val="20"/>
          <w:lang w:val="en-US"/>
        </w:rPr>
        <w:t>responsible_for(</w:t>
      </w:r>
      <w:r w:rsidRPr="007B737E">
        <w:rPr>
          <w:u w:val="single"/>
          <w:lang w:val="en-US"/>
        </w:rPr>
        <w:t>tin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7B737E">
        <w:rPr>
          <w:u w:val="single"/>
          <w:lang w:val="en-US"/>
        </w:rPr>
        <w:t>manuf</w:t>
      </w:r>
      <w:r>
        <w:rPr>
          <w:lang w:val="en-US"/>
        </w:rPr>
        <w:t>)</w:t>
      </w:r>
    </w:p>
    <w:p w14:paraId="682A0831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tin: FK(retailer.tin)</w:t>
      </w:r>
    </w:p>
    <w:p w14:paraId="2F891C43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3A0E15B9" w14:textId="77777777" w:rsidR="00303188" w:rsidRPr="00662916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manuf: FK(ivm.serial_number, ivm.manuf)</w:t>
      </w:r>
    </w:p>
    <w:p w14:paraId="49643CD0" w14:textId="77777777" w:rsidR="00303188" w:rsidRPr="0085403D" w:rsidRDefault="00303188" w:rsidP="003031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replenishment_event(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lang w:val="en-US"/>
        </w:rPr>
        <w:t xml:space="preserve">, </w:t>
      </w:r>
      <w:r w:rsidRPr="00627724">
        <w:rPr>
          <w:u w:val="single"/>
          <w:lang w:val="en-US"/>
        </w:rPr>
        <w:t>instant</w:t>
      </w:r>
      <w:r>
        <w:rPr>
          <w:lang w:val="en-US"/>
        </w:rPr>
        <w:t xml:space="preserve"> ,</w:t>
      </w:r>
      <w:r w:rsidRPr="00A647E2">
        <w:rPr>
          <w:lang w:val="en-US"/>
        </w:rPr>
        <w:t xml:space="preserve"> </w:t>
      </w:r>
      <w:r>
        <w:rPr>
          <w:lang w:val="en-US"/>
        </w:rPr>
        <w:t>tin, units)</w:t>
      </w:r>
    </w:p>
    <w:p w14:paraId="257DD2E7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ean, serial_number, manuf, nr</w:t>
      </w:r>
      <w:r>
        <w:rPr>
          <w:sz w:val="20"/>
          <w:szCs w:val="20"/>
          <w:u w:val="single"/>
          <w:lang w:val="en-US"/>
        </w:rPr>
        <w:t xml:space="preserve"> </w:t>
      </w:r>
      <w:r>
        <w:rPr>
          <w:sz w:val="20"/>
          <w:szCs w:val="20"/>
          <w:lang w:val="en-US"/>
        </w:rPr>
        <w:t>: FK(planogram.ean, planogram.serial_number, planogram.manuf, planogram.nr)</w:t>
      </w:r>
    </w:p>
    <w:p w14:paraId="6710AB80" w14:textId="77777777" w:rsid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tin : FK(Retailer.tin)</w:t>
      </w:r>
    </w:p>
    <w:p w14:paraId="0B160EAC" w14:textId="2F63F341" w:rsidR="00303188" w:rsidRPr="00303188" w:rsidRDefault="00303188" w:rsidP="00303188">
      <w:pPr>
        <w:pStyle w:val="Pargrafoda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“units” cannot exceed planogram.units.</w:t>
      </w:r>
    </w:p>
    <w:p w14:paraId="683D882A" w14:textId="77777777" w:rsidR="00303188" w:rsidRPr="00303188" w:rsidRDefault="00303188" w:rsidP="00303188">
      <w:pPr>
        <w:rPr>
          <w:sz w:val="24"/>
          <w:szCs w:val="24"/>
          <w:u w:val="single"/>
        </w:rPr>
      </w:pPr>
      <w:r w:rsidRPr="00303188">
        <w:rPr>
          <w:sz w:val="24"/>
          <w:szCs w:val="24"/>
          <w:u w:val="single"/>
        </w:rPr>
        <w:t>RI 5 e 6 não podem ser representadas neste modelo.</w:t>
      </w:r>
    </w:p>
    <w:p w14:paraId="15062EB6" w14:textId="77777777" w:rsidR="00303188" w:rsidRDefault="00303188" w:rsidP="00303188">
      <w:pPr>
        <w:jc w:val="center"/>
        <w:rPr>
          <w:b/>
          <w:bCs/>
          <w:sz w:val="32"/>
          <w:szCs w:val="32"/>
        </w:rPr>
      </w:pPr>
    </w:p>
    <w:p w14:paraId="1B9DAF7E" w14:textId="0B5FF360" w:rsidR="00303188" w:rsidRPr="001455B4" w:rsidRDefault="00303188" w:rsidP="00303188">
      <w:pPr>
        <w:jc w:val="center"/>
        <w:rPr>
          <w:b/>
          <w:bCs/>
          <w:sz w:val="32"/>
          <w:szCs w:val="32"/>
          <w:lang w:val="en-US"/>
        </w:rPr>
      </w:pPr>
      <w:r w:rsidRPr="001455B4">
        <w:rPr>
          <w:b/>
          <w:bCs/>
          <w:sz w:val="32"/>
          <w:szCs w:val="32"/>
          <w:lang w:val="en-US"/>
        </w:rPr>
        <w:t>Álgebra Relacional + SQL</w:t>
      </w:r>
    </w:p>
    <w:p w14:paraId="0B622E66" w14:textId="77777777" w:rsidR="00303188" w:rsidRPr="00DC0DCE" w:rsidRDefault="00303188" w:rsidP="00303188">
      <w:pPr>
        <w:rPr>
          <w:lang w:val="en-US"/>
        </w:rPr>
      </w:pPr>
      <w:r w:rsidRPr="00DC0DCE">
        <w:rPr>
          <w:lang w:val="en-US"/>
        </w:rPr>
        <w:t>1.</w:t>
      </w:r>
    </w:p>
    <w:p w14:paraId="509AA651" w14:textId="77777777" w:rsidR="00303188" w:rsidRPr="00DC0DCE" w:rsidRDefault="00303188" w:rsidP="00303188">
      <w:pPr>
        <w:ind w:left="708"/>
        <w:rPr>
          <w:lang w:val="en-US"/>
        </w:rPr>
      </w:pPr>
      <w:r w:rsidRPr="00DC0DCE">
        <w:rPr>
          <w:sz w:val="28"/>
          <w:szCs w:val="28"/>
          <w:lang w:val="en-US"/>
        </w:rPr>
        <w:t>T</w:t>
      </w:r>
      <w:r w:rsidRPr="00DC0DCE">
        <w:rPr>
          <w:lang w:val="en-US"/>
        </w:rPr>
        <w:t xml:space="preserve"> </w:t>
      </w:r>
      <w:r w:rsidRPr="00DC0DCE">
        <w:rPr>
          <w:sz w:val="20"/>
          <w:szCs w:val="20"/>
          <w:lang w:val="en-US"/>
        </w:rPr>
        <w:t xml:space="preserve">← </w:t>
      </w:r>
      <w:r w:rsidRPr="00DC0DCE">
        <w:rPr>
          <w:lang w:val="en-US"/>
        </w:rPr>
        <w:t>(</w:t>
      </w:r>
      <w:r w:rsidRPr="00DC0DCE">
        <w:rPr>
          <w:sz w:val="28"/>
          <w:szCs w:val="28"/>
          <w:lang w:val="en-US"/>
        </w:rPr>
        <w:t>σ</w:t>
      </w:r>
      <w:r w:rsidRPr="00DC0DCE">
        <w:rPr>
          <w:sz w:val="28"/>
          <w:szCs w:val="28"/>
          <w:vertAlign w:val="subscript"/>
          <w:lang w:val="en-US"/>
        </w:rPr>
        <w:t xml:space="preserve">units &gt; '10' </w:t>
      </w:r>
      <w:r w:rsidRPr="00DC0DCE">
        <w:rPr>
          <w:rFonts w:ascii="Cambria Math" w:hAnsi="Cambria Math" w:cs="Cambria Math"/>
          <w:sz w:val="28"/>
          <w:szCs w:val="28"/>
          <w:vertAlign w:val="subscript"/>
          <w:lang w:val="en-US"/>
        </w:rPr>
        <w:t xml:space="preserve">∧ </w:t>
      </w:r>
      <w:r w:rsidRPr="00DC0DCE">
        <w:rPr>
          <w:sz w:val="28"/>
          <w:szCs w:val="28"/>
          <w:vertAlign w:val="subscript"/>
          <w:lang w:val="en-US"/>
        </w:rPr>
        <w:t xml:space="preserve">instant &gt; '2021/12/31' </w:t>
      </w:r>
      <w:r w:rsidRPr="00DC0DCE">
        <w:rPr>
          <w:sz w:val="28"/>
          <w:szCs w:val="28"/>
          <w:lang w:val="en-US"/>
        </w:rPr>
        <w:t>(replenishment_event))</w:t>
      </w:r>
    </w:p>
    <w:p w14:paraId="57EB5228" w14:textId="77777777" w:rsidR="00303188" w:rsidRDefault="00303188" w:rsidP="00303188">
      <w:pPr>
        <w:ind w:left="708"/>
        <w:rPr>
          <w:sz w:val="28"/>
          <w:szCs w:val="28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7A4A8F">
        <w:rPr>
          <w:sz w:val="28"/>
          <w:szCs w:val="28"/>
          <w:vertAlign w:val="subscript"/>
          <w:lang w:val="en-US"/>
        </w:rPr>
        <w:t xml:space="preserve">ean,descr </w:t>
      </w:r>
      <w:r w:rsidRPr="007A4A8F">
        <w:rPr>
          <w:sz w:val="28"/>
          <w:szCs w:val="28"/>
          <w:lang w:val="en-US"/>
        </w:rPr>
        <w:t>(</w:t>
      </w:r>
      <w:r w:rsidRPr="00DC0DCE">
        <w:rPr>
          <w:sz w:val="28"/>
          <w:szCs w:val="28"/>
          <w:lang w:val="en-US"/>
        </w:rPr>
        <w:t>σ</w:t>
      </w:r>
      <w:r w:rsidRPr="007A4A8F">
        <w:rPr>
          <w:sz w:val="28"/>
          <w:szCs w:val="28"/>
          <w:vertAlign w:val="subscript"/>
          <w:lang w:val="en-US"/>
        </w:rPr>
        <w:t xml:space="preserve">name='Barras Energéticas' </w:t>
      </w:r>
      <w:r w:rsidRPr="007A4A8F">
        <w:rPr>
          <w:sz w:val="28"/>
          <w:szCs w:val="28"/>
          <w:lang w:val="en-US"/>
        </w:rPr>
        <w:t>(T</w:t>
      </w:r>
      <w:r w:rsidRPr="007A4A8F">
        <w:rPr>
          <w:lang w:val="en-US"/>
        </w:rPr>
        <w:t xml:space="preserve"> </w:t>
      </w:r>
      <w:r w:rsidRPr="00DC0DCE">
        <w:rPr>
          <w:rFonts w:ascii="Cambria Math" w:hAnsi="Cambria Math" w:cs="Cambria Math"/>
          <w:lang w:val="en-US"/>
        </w:rPr>
        <w:t>⨝</w:t>
      </w:r>
      <w:r w:rsidRPr="007A4A8F">
        <w:rPr>
          <w:lang w:val="en-US"/>
        </w:rPr>
        <w:t xml:space="preserve"> </w:t>
      </w:r>
      <w:r w:rsidRPr="007A4A8F">
        <w:rPr>
          <w:sz w:val="28"/>
          <w:szCs w:val="28"/>
          <w:lang w:val="en-US"/>
        </w:rPr>
        <w:t>product</w:t>
      </w:r>
      <w:r w:rsidRPr="007A4A8F">
        <w:rPr>
          <w:lang w:val="en-US"/>
        </w:rPr>
        <w:t xml:space="preserve"> </w:t>
      </w:r>
      <w:r w:rsidRPr="00DC0DCE">
        <w:rPr>
          <w:rFonts w:ascii="Cambria Math" w:hAnsi="Cambria Math" w:cs="Cambria Math"/>
          <w:lang w:val="en-US"/>
        </w:rPr>
        <w:t>⨝</w:t>
      </w:r>
      <w:r>
        <w:rPr>
          <w:rFonts w:ascii="Cambria Math" w:hAnsi="Cambria Math" w:cs="Cambria Math"/>
          <w:lang w:val="en-US"/>
        </w:rPr>
        <w:t xml:space="preserve"> </w:t>
      </w:r>
      <w:r w:rsidRPr="005E75B6">
        <w:rPr>
          <w:rFonts w:ascii="Cambria Math" w:hAnsi="Cambria Math" w:cs="Cambria Math"/>
          <w:sz w:val="28"/>
          <w:szCs w:val="28"/>
          <w:lang w:val="en-US"/>
        </w:rPr>
        <w:t>has</w:t>
      </w:r>
      <w:r w:rsidRPr="007A4A8F">
        <w:rPr>
          <w:lang w:val="en-US"/>
        </w:rPr>
        <w:t xml:space="preserve"> </w:t>
      </w:r>
      <w:r w:rsidRPr="00DC0DCE">
        <w:rPr>
          <w:rFonts w:ascii="Cambria Math" w:hAnsi="Cambria Math" w:cs="Cambria Math"/>
          <w:lang w:val="en-US"/>
        </w:rPr>
        <w:t>⨝</w:t>
      </w:r>
      <w:r w:rsidRPr="007A4A8F">
        <w:rPr>
          <w:lang w:val="en-US"/>
        </w:rPr>
        <w:t xml:space="preserve"> </w:t>
      </w:r>
      <w:r w:rsidRPr="007A4A8F">
        <w:rPr>
          <w:sz w:val="28"/>
          <w:szCs w:val="28"/>
          <w:lang w:val="en-US"/>
        </w:rPr>
        <w:t>category))</w:t>
      </w:r>
    </w:p>
    <w:p w14:paraId="79BBB579" w14:textId="77777777" w:rsidR="00303188" w:rsidRPr="00316D39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16D39">
        <w:rPr>
          <w:rFonts w:ascii="Consolas" w:hAnsi="Consolas"/>
          <w:color w:val="000000"/>
          <w:sz w:val="17"/>
          <w:szCs w:val="17"/>
          <w:lang w:val="en-US"/>
        </w:rPr>
        <w:t>SELECT ean, desc</w:t>
      </w:r>
      <w:r>
        <w:rPr>
          <w:rFonts w:ascii="Consolas" w:hAnsi="Consolas"/>
          <w:color w:val="000000"/>
          <w:sz w:val="17"/>
          <w:szCs w:val="17"/>
          <w:lang w:val="en-US"/>
        </w:rPr>
        <w:t>r</w:t>
      </w:r>
    </w:p>
    <w:p w14:paraId="312DE735" w14:textId="77777777" w:rsidR="00303188" w:rsidRPr="00F85C62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43096">
        <w:rPr>
          <w:rFonts w:ascii="Consolas" w:hAnsi="Consolas"/>
          <w:color w:val="000000"/>
          <w:sz w:val="17"/>
          <w:szCs w:val="17"/>
          <w:lang w:val="en-US"/>
        </w:rPr>
        <w:t>FROM</w:t>
      </w:r>
      <w:r>
        <w:rPr>
          <w:rFonts w:ascii="Consolas" w:hAnsi="Consolas"/>
          <w:color w:val="000000"/>
          <w:sz w:val="17"/>
          <w:szCs w:val="17"/>
          <w:lang w:val="en-US"/>
        </w:rPr>
        <w:t>(</w:t>
      </w:r>
      <w:r w:rsidRPr="0034309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490BA6A8" w14:textId="77777777" w:rsidR="00303188" w:rsidRPr="0044530F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SELECT * </w:t>
      </w:r>
    </w:p>
    <w:p w14:paraId="5F056308" w14:textId="77777777" w:rsidR="00303188" w:rsidRPr="001C6C11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FROM </w:t>
      </w:r>
      <w:r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NATURAL JOIN product NATURAL JOIN has NATURAL JOIN</w:t>
      </w:r>
    </w:p>
    <w:p w14:paraId="6CB5083D" w14:textId="77777777" w:rsidR="00303188" w:rsidRPr="00315AA5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category</w:t>
      </w:r>
    </w:p>
    <w:p w14:paraId="780A004C" w14:textId="77777777" w:rsidR="00303188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Pr="00343096">
        <w:rPr>
          <w:rFonts w:ascii="Consolas" w:hAnsi="Consolas"/>
          <w:sz w:val="17"/>
          <w:szCs w:val="17"/>
          <w:lang w:val="en-US"/>
        </w:rPr>
        <w:t xml:space="preserve">WHERE </w:t>
      </w:r>
      <w:r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 w:rsidRPr="00343096">
        <w:rPr>
          <w:rFonts w:ascii="Consolas" w:hAnsi="Consolas"/>
          <w:sz w:val="17"/>
          <w:szCs w:val="17"/>
          <w:lang w:val="en-US"/>
        </w:rPr>
        <w:t xml:space="preserve">.units &gt; 10 </w:t>
      </w:r>
    </w:p>
    <w:p w14:paraId="32BA526E" w14:textId="207F6667" w:rsidR="00303188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Pr="00343096">
        <w:rPr>
          <w:rFonts w:ascii="Consolas" w:hAnsi="Consolas"/>
          <w:sz w:val="17"/>
          <w:szCs w:val="17"/>
          <w:lang w:val="en-US"/>
        </w:rPr>
        <w:t xml:space="preserve">AND </w:t>
      </w:r>
      <w:r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>
        <w:rPr>
          <w:rFonts w:ascii="Consolas" w:hAnsi="Consolas"/>
          <w:sz w:val="17"/>
          <w:szCs w:val="17"/>
          <w:lang w:val="en-US"/>
        </w:rPr>
        <w:t>.instant &gt;‘2021/12/</w:t>
      </w:r>
      <w:r w:rsidR="00B17E67">
        <w:rPr>
          <w:rFonts w:ascii="Consolas" w:hAnsi="Consolas"/>
          <w:sz w:val="17"/>
          <w:szCs w:val="17"/>
          <w:lang w:val="en-US"/>
        </w:rPr>
        <w:t>3</w:t>
      </w:r>
      <w:r>
        <w:rPr>
          <w:rFonts w:ascii="Consolas" w:hAnsi="Consolas"/>
          <w:sz w:val="17"/>
          <w:szCs w:val="17"/>
          <w:lang w:val="en-US"/>
        </w:rPr>
        <w:t>1’</w:t>
      </w:r>
      <w:r w:rsidRPr="00665142">
        <w:rPr>
          <w:rFonts w:ascii="Consolas" w:hAnsi="Consolas"/>
          <w:sz w:val="17"/>
          <w:szCs w:val="17"/>
          <w:lang w:val="en-US"/>
        </w:rPr>
        <w:t>)</w:t>
      </w:r>
      <w:r w:rsidRPr="00231966">
        <w:rPr>
          <w:rFonts w:ascii="Consolas" w:hAnsi="Consolas"/>
          <w:sz w:val="17"/>
          <w:szCs w:val="17"/>
          <w:lang w:val="en-US"/>
        </w:rPr>
        <w:t xml:space="preserve"> </w:t>
      </w:r>
    </w:p>
    <w:p w14:paraId="30F91250" w14:textId="77777777" w:rsidR="00303188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WHERE </w:t>
      </w:r>
      <w:r w:rsidRPr="00B23A75">
        <w:rPr>
          <w:rFonts w:ascii="Consolas" w:hAnsi="Consolas"/>
          <w:sz w:val="17"/>
          <w:szCs w:val="17"/>
          <w:lang w:val="en-US"/>
        </w:rPr>
        <w:t>name = ‘Barras Energéticas’</w:t>
      </w:r>
      <w:r>
        <w:rPr>
          <w:rFonts w:ascii="Consolas" w:hAnsi="Consolas"/>
          <w:sz w:val="17"/>
          <w:szCs w:val="17"/>
          <w:lang w:val="en-US"/>
        </w:rPr>
        <w:t>;</w:t>
      </w:r>
    </w:p>
    <w:p w14:paraId="5E40646C" w14:textId="77777777" w:rsidR="00303188" w:rsidRPr="00231966" w:rsidRDefault="00303188" w:rsidP="00303188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</w:p>
    <w:p w14:paraId="4E9080E5" w14:textId="77777777" w:rsidR="00303188" w:rsidRDefault="00303188" w:rsidP="00303188">
      <w:pPr>
        <w:rPr>
          <w:sz w:val="24"/>
          <w:szCs w:val="24"/>
          <w:lang w:val="en-US"/>
        </w:rPr>
      </w:pPr>
    </w:p>
    <w:p w14:paraId="5C168617" w14:textId="77777777" w:rsidR="00303188" w:rsidRDefault="00303188" w:rsidP="00303188">
      <w:pPr>
        <w:rPr>
          <w:sz w:val="24"/>
          <w:szCs w:val="24"/>
          <w:lang w:val="en-US"/>
        </w:rPr>
      </w:pPr>
    </w:p>
    <w:p w14:paraId="67596982" w14:textId="18ADBC1E" w:rsidR="00303188" w:rsidRPr="00DC0DCE" w:rsidRDefault="00303188" w:rsidP="00303188">
      <w:pPr>
        <w:rPr>
          <w:sz w:val="24"/>
          <w:szCs w:val="24"/>
          <w:lang w:val="en-US"/>
        </w:rPr>
      </w:pPr>
      <w:r w:rsidRPr="00DC0DCE">
        <w:rPr>
          <w:sz w:val="24"/>
          <w:szCs w:val="24"/>
          <w:lang w:val="en-US"/>
        </w:rPr>
        <w:t>2.</w:t>
      </w:r>
    </w:p>
    <w:p w14:paraId="6C319E1B" w14:textId="77777777" w:rsidR="00303188" w:rsidRDefault="00303188" w:rsidP="00303188">
      <w:pPr>
        <w:ind w:firstLine="708"/>
        <w:rPr>
          <w:sz w:val="28"/>
          <w:szCs w:val="28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4"/>
          <w:szCs w:val="24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 xml:space="preserve">serial_number </w:t>
      </w:r>
      <w:r w:rsidRPr="00DC0DCE">
        <w:rPr>
          <w:sz w:val="28"/>
          <w:szCs w:val="28"/>
          <w:lang w:val="en-US"/>
        </w:rPr>
        <w:t>(σ</w:t>
      </w:r>
      <w:r w:rsidRPr="00DC0DCE">
        <w:rPr>
          <w:sz w:val="28"/>
          <w:szCs w:val="28"/>
          <w:vertAlign w:val="subscript"/>
          <w:lang w:val="en-US"/>
        </w:rPr>
        <w:t>ean='9002490100070'</w:t>
      </w:r>
      <w:r w:rsidRPr="00DC0DCE">
        <w:rPr>
          <w:sz w:val="24"/>
          <w:szCs w:val="24"/>
          <w:lang w:val="en-US"/>
        </w:rPr>
        <w:t xml:space="preserve"> </w:t>
      </w:r>
      <w:r w:rsidRPr="0007123E">
        <w:rPr>
          <w:sz w:val="28"/>
          <w:szCs w:val="28"/>
          <w:lang w:val="en-US"/>
        </w:rPr>
        <w:t>(planogram))</w:t>
      </w:r>
    </w:p>
    <w:p w14:paraId="468B51A4" w14:textId="77777777" w:rsidR="00303188" w:rsidRPr="007B1D44" w:rsidRDefault="00303188" w:rsidP="0030318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 plan.serial_number</w:t>
      </w:r>
    </w:p>
    <w:p w14:paraId="69C7E6B4" w14:textId="77777777" w:rsidR="00303188" w:rsidRPr="00D029F0" w:rsidRDefault="00303188" w:rsidP="0030318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029F0">
        <w:rPr>
          <w:rFonts w:ascii="Consolas" w:hAnsi="Consolas"/>
          <w:sz w:val="17"/>
          <w:szCs w:val="17"/>
          <w:lang w:val="en-US"/>
        </w:rPr>
        <w:t xml:space="preserve">FROM planogram </w:t>
      </w:r>
      <w:r>
        <w:rPr>
          <w:rFonts w:ascii="Consolas" w:hAnsi="Consolas"/>
          <w:sz w:val="17"/>
          <w:szCs w:val="17"/>
          <w:lang w:val="en-US"/>
        </w:rPr>
        <w:t>AS plan</w:t>
      </w:r>
    </w:p>
    <w:p w14:paraId="34EA7756" w14:textId="77777777" w:rsidR="00303188" w:rsidRDefault="00303188" w:rsidP="0030318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WHERE plan.ean = ‘</w:t>
      </w:r>
      <w:r w:rsidRPr="0070491A">
        <w:rPr>
          <w:rFonts w:ascii="Consolas" w:hAnsi="Consolas"/>
          <w:sz w:val="17"/>
          <w:szCs w:val="17"/>
        </w:rPr>
        <w:t>9002490100070</w:t>
      </w:r>
      <w:r>
        <w:rPr>
          <w:rFonts w:ascii="Consolas" w:hAnsi="Consolas"/>
          <w:sz w:val="17"/>
          <w:szCs w:val="17"/>
        </w:rPr>
        <w:t>’;</w:t>
      </w:r>
    </w:p>
    <w:p w14:paraId="78B06606" w14:textId="77777777" w:rsidR="00303188" w:rsidRPr="00303188" w:rsidRDefault="00303188" w:rsidP="0030318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2246E493" w14:textId="77777777" w:rsidR="00303188" w:rsidRPr="00DC0DCE" w:rsidRDefault="00303188" w:rsidP="00303188">
      <w:pPr>
        <w:ind w:firstLine="708"/>
        <w:rPr>
          <w:sz w:val="28"/>
          <w:szCs w:val="28"/>
          <w:lang w:val="en-US"/>
        </w:rPr>
      </w:pPr>
    </w:p>
    <w:p w14:paraId="14BBA090" w14:textId="77777777" w:rsidR="00303188" w:rsidRPr="000F2F31" w:rsidRDefault="00303188" w:rsidP="00303188">
      <w:pPr>
        <w:rPr>
          <w:u w:val="single"/>
        </w:rPr>
      </w:pPr>
      <w:r w:rsidRPr="007A4A8F">
        <w:t>3.</w:t>
      </w:r>
    </w:p>
    <w:p w14:paraId="7D0B80E3" w14:textId="77777777" w:rsidR="00303188" w:rsidRDefault="00303188" w:rsidP="00303188">
      <w:pPr>
        <w:ind w:left="708"/>
        <w:rPr>
          <w:sz w:val="24"/>
          <w:szCs w:val="24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count</w:t>
      </w:r>
      <w:r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lang w:val="en-US"/>
        </w:rPr>
        <w:t>(</w:t>
      </w:r>
      <w:r w:rsidRPr="00767F02">
        <w:rPr>
          <w:sz w:val="24"/>
          <w:szCs w:val="24"/>
          <w:lang w:val="en-US"/>
        </w:rPr>
        <w:t>σ</w:t>
      </w:r>
      <w:r w:rsidRPr="00767F02">
        <w:rPr>
          <w:sz w:val="20"/>
          <w:szCs w:val="20"/>
          <w:lang w:val="en-US"/>
        </w:rPr>
        <w:t xml:space="preserve"> </w:t>
      </w:r>
      <w:r w:rsidRPr="007A4A8F">
        <w:rPr>
          <w:sz w:val="24"/>
          <w:szCs w:val="24"/>
          <w:vertAlign w:val="subscript"/>
          <w:lang w:val="en-US"/>
        </w:rPr>
        <w:t>super_</w:t>
      </w:r>
      <w:r w:rsidRPr="00767F02">
        <w:rPr>
          <w:sz w:val="24"/>
          <w:szCs w:val="24"/>
          <w:vertAlign w:val="subscript"/>
          <w:lang w:val="en-US"/>
        </w:rPr>
        <w:t>name='Sopas Take-Away'</w:t>
      </w:r>
      <w:r w:rsidRPr="00767F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B07A66">
        <w:rPr>
          <w:sz w:val="16"/>
          <w:szCs w:val="16"/>
          <w:lang w:val="en-US"/>
        </w:rPr>
        <w:t>super_</w:t>
      </w:r>
      <w:r w:rsidRPr="001D54B3">
        <w:rPr>
          <w:sz w:val="16"/>
          <w:szCs w:val="16"/>
          <w:lang w:val="en-US"/>
        </w:rPr>
        <w:t>name</w:t>
      </w:r>
      <w:r>
        <w:rPr>
          <w:sz w:val="18"/>
          <w:szCs w:val="18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G</w:t>
      </w:r>
      <w:r w:rsidRPr="00767F02">
        <w:rPr>
          <w:sz w:val="24"/>
          <w:szCs w:val="24"/>
          <w:vertAlign w:val="subscript"/>
          <w:lang w:val="en-US"/>
        </w:rPr>
        <w:t>count()</w:t>
      </w:r>
      <w:r w:rsidRPr="00767F02">
        <w:rPr>
          <w:sz w:val="32"/>
          <w:szCs w:val="32"/>
          <w:vertAlign w:val="subscript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(has_other</w:t>
      </w:r>
      <w:r>
        <w:rPr>
          <w:sz w:val="24"/>
          <w:szCs w:val="24"/>
          <w:lang w:val="en-US"/>
        </w:rPr>
        <w:t>)) )</w:t>
      </w:r>
    </w:p>
    <w:p w14:paraId="3D5C76BB" w14:textId="77777777" w:rsidR="00303188" w:rsidRPr="0026455F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 *</w:t>
      </w:r>
    </w:p>
    <w:p w14:paraId="1F43BDED" w14:textId="77777777" w:rsidR="00303188" w:rsidRPr="009A1169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 (</w:t>
      </w:r>
    </w:p>
    <w:p w14:paraId="04D9E659" w14:textId="77777777" w:rsidR="00303188" w:rsidRPr="0037109C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ab/>
        <w:t xml:space="preserve">    SELECT super_name, COUNT(*) </w:t>
      </w:r>
    </w:p>
    <w:p w14:paraId="36668F1E" w14:textId="77777777" w:rsidR="00303188" w:rsidRPr="0039593F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FROM has_other</w:t>
      </w:r>
    </w:p>
    <w:p w14:paraId="178D40E0" w14:textId="77777777" w:rsidR="00303188" w:rsidRPr="0039593F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GROUP BY super_name)</w:t>
      </w:r>
    </w:p>
    <w:p w14:paraId="20FE9616" w14:textId="77777777" w:rsidR="00303188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8B5C44">
        <w:rPr>
          <w:rFonts w:ascii="Consolas" w:hAnsi="Consolas"/>
          <w:sz w:val="17"/>
          <w:szCs w:val="17"/>
          <w:lang w:val="en-US"/>
        </w:rPr>
        <w:t>WHERE super_name = ‘Sopas T</w:t>
      </w:r>
      <w:r>
        <w:rPr>
          <w:rFonts w:ascii="Consolas" w:hAnsi="Consolas"/>
          <w:sz w:val="17"/>
          <w:szCs w:val="17"/>
          <w:lang w:val="en-US"/>
        </w:rPr>
        <w:t>ake-Away’;</w:t>
      </w:r>
    </w:p>
    <w:p w14:paraId="61D0931F" w14:textId="77777777" w:rsidR="00303188" w:rsidRPr="008B5C44" w:rsidRDefault="00303188" w:rsidP="003031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</w:p>
    <w:p w14:paraId="19A8F0E5" w14:textId="77777777" w:rsidR="00303188" w:rsidRPr="00767F02" w:rsidRDefault="00303188" w:rsidP="00303188">
      <w:pPr>
        <w:ind w:left="708"/>
        <w:rPr>
          <w:sz w:val="20"/>
          <w:szCs w:val="20"/>
          <w:lang w:val="en-US"/>
        </w:rPr>
      </w:pPr>
    </w:p>
    <w:p w14:paraId="012E3280" w14:textId="77777777" w:rsidR="00303188" w:rsidRPr="00DC0DCE" w:rsidRDefault="00303188" w:rsidP="00303188">
      <w:pPr>
        <w:rPr>
          <w:lang w:val="en-US"/>
        </w:rPr>
      </w:pPr>
      <w:r w:rsidRPr="00DC0DCE">
        <w:rPr>
          <w:lang w:val="en-US"/>
        </w:rPr>
        <w:t>4.</w:t>
      </w:r>
    </w:p>
    <w:p w14:paraId="6453F98B" w14:textId="77777777" w:rsidR="00303188" w:rsidRPr="003308FB" w:rsidRDefault="00303188" w:rsidP="00303188">
      <w:pPr>
        <w:rPr>
          <w:lang w:val="en-US"/>
        </w:rPr>
      </w:pPr>
      <w:r>
        <w:rPr>
          <w:sz w:val="20"/>
          <w:szCs w:val="20"/>
          <w:lang w:val="en-US"/>
        </w:rPr>
        <w:tab/>
      </w:r>
      <w:r w:rsidRPr="003308FB">
        <w:rPr>
          <w:sz w:val="28"/>
          <w:szCs w:val="28"/>
          <w:lang w:val="en-US"/>
        </w:rPr>
        <w:t>T</w:t>
      </w:r>
      <w:r w:rsidRPr="003308FB">
        <w:rPr>
          <w:lang w:val="en-US"/>
        </w:rPr>
        <w:t xml:space="preserve"> ← </w:t>
      </w:r>
      <w:r w:rsidRPr="003308FB">
        <w:rPr>
          <w:sz w:val="28"/>
          <w:szCs w:val="28"/>
          <w:vertAlign w:val="subscript"/>
          <w:lang w:val="en-US"/>
        </w:rPr>
        <w:t>ean</w:t>
      </w:r>
      <w:r w:rsidRPr="003308FB">
        <w:rPr>
          <w:sz w:val="28"/>
          <w:szCs w:val="28"/>
          <w:lang w:val="en-US"/>
        </w:rPr>
        <w:t>G</w:t>
      </w:r>
      <w:r w:rsidRPr="003308FB">
        <w:rPr>
          <w:sz w:val="28"/>
          <w:szCs w:val="28"/>
          <w:vertAlign w:val="subscript"/>
          <w:lang w:val="en-US"/>
        </w:rPr>
        <w:t xml:space="preserve">sum(units)-&gt;tot_units </w:t>
      </w:r>
      <w:r w:rsidRPr="003308FB">
        <w:rPr>
          <w:sz w:val="28"/>
          <w:szCs w:val="28"/>
          <w:lang w:val="en-US"/>
        </w:rPr>
        <w:t>(replenishment_event)</w:t>
      </w:r>
    </w:p>
    <w:p w14:paraId="04992750" w14:textId="77777777" w:rsidR="00303188" w:rsidRDefault="00303188" w:rsidP="00303188">
      <w:pPr>
        <w:ind w:firstLine="708"/>
        <w:rPr>
          <w:sz w:val="28"/>
          <w:szCs w:val="28"/>
          <w:lang w:val="en-US"/>
        </w:rPr>
      </w:pPr>
      <w:r w:rsidRPr="003308FB">
        <w:rPr>
          <w:sz w:val="28"/>
          <w:szCs w:val="28"/>
          <w:lang w:val="en-US"/>
        </w:rPr>
        <w:t>π</w:t>
      </w:r>
      <w:r w:rsidRPr="003308FB">
        <w:rPr>
          <w:sz w:val="28"/>
          <w:szCs w:val="28"/>
          <w:vertAlign w:val="subscript"/>
          <w:lang w:val="en-US"/>
        </w:rPr>
        <w:t>ean,desc</w:t>
      </w:r>
      <w:r>
        <w:rPr>
          <w:sz w:val="28"/>
          <w:szCs w:val="28"/>
          <w:vertAlign w:val="subscript"/>
          <w:lang w:val="en-US"/>
        </w:rPr>
        <w:t>r</w:t>
      </w:r>
      <w:r w:rsidRPr="003308FB">
        <w:rPr>
          <w:sz w:val="28"/>
          <w:szCs w:val="28"/>
          <w:lang w:val="en-US"/>
        </w:rPr>
        <w:t>(G</w:t>
      </w:r>
      <w:r w:rsidRPr="003308FB">
        <w:rPr>
          <w:sz w:val="28"/>
          <w:szCs w:val="28"/>
          <w:vertAlign w:val="subscript"/>
          <w:lang w:val="en-US"/>
        </w:rPr>
        <w:t>max(tot_units)</w:t>
      </w:r>
      <w:r w:rsidRPr="003308FB">
        <w:rPr>
          <w:sz w:val="28"/>
          <w:szCs w:val="28"/>
          <w:lang w:val="en-US"/>
        </w:rPr>
        <w:t>(</w:t>
      </w:r>
      <w:r w:rsidRPr="00893565">
        <w:rPr>
          <w:sz w:val="28"/>
          <w:szCs w:val="28"/>
          <w:lang w:val="en-US"/>
        </w:rPr>
        <w:t xml:space="preserve"> </w:t>
      </w:r>
      <w:r w:rsidRPr="003308FB">
        <w:rPr>
          <w:sz w:val="28"/>
          <w:szCs w:val="28"/>
          <w:lang w:val="en-US"/>
        </w:rPr>
        <w:t xml:space="preserve">product </w:t>
      </w:r>
      <w:r w:rsidRPr="003308FB">
        <w:rPr>
          <w:rFonts w:ascii="Cambria Math" w:hAnsi="Cambria Math" w:cs="Cambria Math"/>
          <w:lang w:val="en-US"/>
        </w:rPr>
        <w:t>⨝</w:t>
      </w:r>
      <w:r w:rsidRPr="003308FB">
        <w:rPr>
          <w:lang w:val="en-US"/>
        </w:rPr>
        <w:t xml:space="preserve"> </w:t>
      </w:r>
      <w:r w:rsidRPr="003308FB">
        <w:rPr>
          <w:sz w:val="28"/>
          <w:szCs w:val="28"/>
          <w:lang w:val="en-US"/>
        </w:rPr>
        <w:t>T))</w:t>
      </w:r>
    </w:p>
    <w:p w14:paraId="0285D087" w14:textId="77777777" w:rsidR="00303188" w:rsidRPr="00322B88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 ean, descr</w:t>
      </w:r>
    </w:p>
    <w:p w14:paraId="629D81D0" w14:textId="77777777" w:rsidR="00303188" w:rsidRPr="00D46C6E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 (</w:t>
      </w:r>
    </w:p>
    <w:p w14:paraId="4F8A004D" w14:textId="77777777" w:rsidR="00303188" w:rsidRPr="00794328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SELECT *</w:t>
      </w:r>
    </w:p>
    <w:p w14:paraId="7C3A5E7D" w14:textId="77777777" w:rsidR="00303188" w:rsidRPr="00183E6D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FROM product NATURAL JOIN (</w:t>
      </w:r>
    </w:p>
    <w:p w14:paraId="6647DD6A" w14:textId="5ED7D1CF" w:rsidR="00303188" w:rsidRPr="00D13E1D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13E1D">
        <w:rPr>
          <w:rFonts w:ascii="Consolas" w:hAnsi="Consolas"/>
          <w:color w:val="000000"/>
          <w:sz w:val="17"/>
          <w:szCs w:val="17"/>
          <w:lang w:val="en-US"/>
        </w:rPr>
        <w:t xml:space="preserve">            SELECT ean,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SUM(units) </w:t>
      </w:r>
      <w:r w:rsidR="00B86302">
        <w:rPr>
          <w:rFonts w:ascii="Consolas" w:hAnsi="Consolas"/>
          <w:color w:val="000000"/>
          <w:sz w:val="17"/>
          <w:szCs w:val="17"/>
          <w:lang w:val="en-US"/>
        </w:rPr>
        <w:t>AS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tot_units</w:t>
      </w:r>
    </w:p>
    <w:p w14:paraId="6E061D06" w14:textId="77777777" w:rsidR="00303188" w:rsidRPr="00AD0487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13E1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1D6087">
        <w:rPr>
          <w:rFonts w:ascii="Consolas" w:hAnsi="Consolas"/>
          <w:color w:val="000000"/>
          <w:sz w:val="17"/>
          <w:szCs w:val="17"/>
          <w:lang w:val="en-US"/>
        </w:rPr>
        <w:t xml:space="preserve">FROM replenishment_event </w:t>
      </w:r>
    </w:p>
    <w:p w14:paraId="7B945022" w14:textId="220E4442" w:rsidR="00303188" w:rsidRPr="0027767C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GROUP BY ean</w:t>
      </w:r>
    </w:p>
    <w:p w14:paraId="03D32A5B" w14:textId="7BCF9BF5" w:rsidR="00303188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 </w:t>
      </w:r>
      <w:r w:rsidR="00580092">
        <w:rPr>
          <w:rFonts w:ascii="Consolas" w:hAnsi="Consolas"/>
          <w:sz w:val="17"/>
          <w:szCs w:val="17"/>
          <w:lang w:val="en-US"/>
        </w:rPr>
        <w:tab/>
      </w:r>
      <w:r>
        <w:rPr>
          <w:rFonts w:ascii="Consolas" w:hAnsi="Consolas"/>
          <w:sz w:val="17"/>
          <w:szCs w:val="17"/>
          <w:lang w:val="en-US"/>
        </w:rPr>
        <w:t>HAVING tot_units &gt;= ALL;</w:t>
      </w:r>
      <w:r w:rsidR="00580092">
        <w:rPr>
          <w:rFonts w:ascii="Consolas" w:hAnsi="Consolas"/>
          <w:sz w:val="17"/>
          <w:szCs w:val="17"/>
          <w:lang w:val="en-US"/>
        </w:rPr>
        <w:t>)</w:t>
      </w:r>
    </w:p>
    <w:p w14:paraId="669F05AE" w14:textId="7DA9D1D4" w:rsidR="00580092" w:rsidRPr="00422C56" w:rsidRDefault="00580092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>)</w:t>
      </w:r>
    </w:p>
    <w:p w14:paraId="570C9E3A" w14:textId="77777777" w:rsidR="00303188" w:rsidRPr="006F1577" w:rsidRDefault="00303188" w:rsidP="00303188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</w:p>
    <w:p w14:paraId="1A1F079E" w14:textId="77777777" w:rsidR="00303188" w:rsidRPr="00343096" w:rsidRDefault="00303188" w:rsidP="00303188">
      <w:pPr>
        <w:ind w:firstLine="708"/>
        <w:rPr>
          <w:lang w:val="en-US"/>
        </w:rPr>
      </w:pPr>
    </w:p>
    <w:p w14:paraId="4B09BAAC" w14:textId="6B215F53" w:rsidR="009F34AE" w:rsidRDefault="009F34AE" w:rsidP="000A05EB"/>
    <w:sectPr w:rsidR="009F34AE" w:rsidSect="00303188">
      <w:headerReference w:type="default" r:id="rId7"/>
      <w:footerReference w:type="default" r:id="rId8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BA9C" w14:textId="77777777" w:rsidR="003D32B4" w:rsidRDefault="003D32B4" w:rsidP="0041192A">
      <w:pPr>
        <w:spacing w:after="0" w:line="240" w:lineRule="auto"/>
      </w:pPr>
      <w:r>
        <w:separator/>
      </w:r>
    </w:p>
  </w:endnote>
  <w:endnote w:type="continuationSeparator" w:id="0">
    <w:p w14:paraId="6D78C941" w14:textId="77777777" w:rsidR="003D32B4" w:rsidRDefault="003D32B4" w:rsidP="004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895566"/>
      <w:docPartObj>
        <w:docPartGallery w:val="Page Numbers (Bottom of Page)"/>
        <w:docPartUnique/>
      </w:docPartObj>
    </w:sdtPr>
    <w:sdtEndPr/>
    <w:sdtContent>
      <w:p w14:paraId="63091A8C" w14:textId="61379989" w:rsidR="0041192A" w:rsidRDefault="004119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EFA">
          <w:rPr>
            <w:noProof/>
          </w:rPr>
          <w:t>1</w:t>
        </w:r>
        <w:r>
          <w:fldChar w:fldCharType="end"/>
        </w:r>
      </w:p>
    </w:sdtContent>
  </w:sdt>
  <w:p w14:paraId="44ED3B10" w14:textId="77777777" w:rsidR="0041192A" w:rsidRDefault="004119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0A40" w14:textId="77777777" w:rsidR="003D32B4" w:rsidRDefault="003D32B4" w:rsidP="0041192A">
      <w:pPr>
        <w:spacing w:after="0" w:line="240" w:lineRule="auto"/>
      </w:pPr>
      <w:r>
        <w:separator/>
      </w:r>
    </w:p>
  </w:footnote>
  <w:footnote w:type="continuationSeparator" w:id="0">
    <w:p w14:paraId="733691AD" w14:textId="77777777" w:rsidR="003D32B4" w:rsidRDefault="003D32B4" w:rsidP="004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F119" w14:textId="53B4A55D" w:rsidR="0041192A" w:rsidRDefault="0016662A" w:rsidP="0041192A">
    <w:pPr>
      <w:pStyle w:val="Cabealho"/>
    </w:pPr>
    <w:r>
      <w:rPr>
        <w:noProof/>
        <w:lang w:eastAsia="pt-PT" w:bidi="ar-SA"/>
      </w:rPr>
      <w:drawing>
        <wp:anchor distT="0" distB="0" distL="114300" distR="114300" simplePos="0" relativeHeight="251657728" behindDoc="0" locked="0" layoutInCell="1" allowOverlap="1" wp14:anchorId="5CB52297" wp14:editId="2C833E33">
          <wp:simplePos x="0" y="0"/>
          <wp:positionH relativeFrom="column">
            <wp:posOffset>1194333</wp:posOffset>
          </wp:positionH>
          <wp:positionV relativeFrom="paragraph">
            <wp:posOffset>-11125</wp:posOffset>
          </wp:positionV>
          <wp:extent cx="383540" cy="464185"/>
          <wp:effectExtent l="0" t="0" r="0" b="0"/>
          <wp:wrapNone/>
          <wp:docPr id="61" name="Imagem 6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1192A">
      <w:tab/>
      <w:t>Base de Dados - P4 2021/2022</w:t>
    </w:r>
  </w:p>
  <w:p w14:paraId="201E00E1" w14:textId="381299BE" w:rsidR="0041192A" w:rsidRDefault="0041192A" w:rsidP="0041192A">
    <w:pPr>
      <w:pStyle w:val="Cabealho"/>
    </w:pPr>
    <w:r>
      <w:tab/>
    </w:r>
    <w:r w:rsidR="00DF6545">
      <w:rPr>
        <w:rFonts w:ascii="Arial-BoldMT" w:hAnsi="Arial-BoldMT" w:cs="Arial-BoldMT"/>
        <w:b/>
        <w:bCs/>
      </w:rPr>
      <w:t xml:space="preserve">Projeto BD - Parte </w:t>
    </w:r>
    <w:r w:rsidR="00303188">
      <w:rPr>
        <w:rFonts w:ascii="ArialMT" w:eastAsia="ArialMT" w:hAnsi="Arial-BoldMT" w:cs="ArialMT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DBE"/>
    <w:multiLevelType w:val="multilevel"/>
    <w:tmpl w:val="D6D8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55C6"/>
    <w:multiLevelType w:val="multilevel"/>
    <w:tmpl w:val="901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6FE"/>
    <w:multiLevelType w:val="multilevel"/>
    <w:tmpl w:val="22CC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C6D0A"/>
    <w:multiLevelType w:val="hybridMultilevel"/>
    <w:tmpl w:val="E256C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0F84"/>
    <w:multiLevelType w:val="multilevel"/>
    <w:tmpl w:val="F10C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81D12"/>
    <w:multiLevelType w:val="hybridMultilevel"/>
    <w:tmpl w:val="787A4BFC"/>
    <w:lvl w:ilvl="0" w:tplc="8758CA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814325">
    <w:abstractNumId w:val="5"/>
  </w:num>
  <w:num w:numId="2" w16cid:durableId="567229905">
    <w:abstractNumId w:val="3"/>
  </w:num>
  <w:num w:numId="3" w16cid:durableId="882324123">
    <w:abstractNumId w:val="2"/>
  </w:num>
  <w:num w:numId="4" w16cid:durableId="726879616">
    <w:abstractNumId w:val="1"/>
  </w:num>
  <w:num w:numId="5" w16cid:durableId="1565339359">
    <w:abstractNumId w:val="0"/>
  </w:num>
  <w:num w:numId="6" w16cid:durableId="138047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A"/>
    <w:rsid w:val="000A05EB"/>
    <w:rsid w:val="001455B4"/>
    <w:rsid w:val="0016662A"/>
    <w:rsid w:val="0020383A"/>
    <w:rsid w:val="00303188"/>
    <w:rsid w:val="00362E11"/>
    <w:rsid w:val="00367588"/>
    <w:rsid w:val="00392636"/>
    <w:rsid w:val="003D32B4"/>
    <w:rsid w:val="0041192A"/>
    <w:rsid w:val="00440E43"/>
    <w:rsid w:val="00482DE1"/>
    <w:rsid w:val="004A3236"/>
    <w:rsid w:val="004B1E20"/>
    <w:rsid w:val="00580092"/>
    <w:rsid w:val="005A7231"/>
    <w:rsid w:val="00621A11"/>
    <w:rsid w:val="00650D04"/>
    <w:rsid w:val="006A00DB"/>
    <w:rsid w:val="00787A3E"/>
    <w:rsid w:val="007933B7"/>
    <w:rsid w:val="007E2A9B"/>
    <w:rsid w:val="007E64F7"/>
    <w:rsid w:val="008B5174"/>
    <w:rsid w:val="0090545F"/>
    <w:rsid w:val="00911FFE"/>
    <w:rsid w:val="00952AD3"/>
    <w:rsid w:val="009F34AE"/>
    <w:rsid w:val="009F3BD0"/>
    <w:rsid w:val="00B17E67"/>
    <w:rsid w:val="00B86302"/>
    <w:rsid w:val="00B941E1"/>
    <w:rsid w:val="00CC01F6"/>
    <w:rsid w:val="00D00317"/>
    <w:rsid w:val="00D1566C"/>
    <w:rsid w:val="00DF6545"/>
    <w:rsid w:val="00E51EFA"/>
    <w:rsid w:val="00E859BD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EDA84"/>
  <w15:docId w15:val="{A5D1B63F-A61E-4E2C-9C05-AA3D5F53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1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192A"/>
  </w:style>
  <w:style w:type="paragraph" w:styleId="Rodap">
    <w:name w:val="footer"/>
    <w:basedOn w:val="Normal"/>
    <w:link w:val="RodapCarter"/>
    <w:uiPriority w:val="99"/>
    <w:unhideWhenUsed/>
    <w:rsid w:val="0041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192A"/>
  </w:style>
  <w:style w:type="table" w:styleId="TabelacomGrelha">
    <w:name w:val="Table Grid"/>
    <w:basedOn w:val="Tabelanormal"/>
    <w:uiPriority w:val="39"/>
    <w:rsid w:val="0041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662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8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859BD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0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03188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João Aragonez</cp:lastModifiedBy>
  <cp:revision>7</cp:revision>
  <dcterms:created xsi:type="dcterms:W3CDTF">2022-06-05T16:05:00Z</dcterms:created>
  <dcterms:modified xsi:type="dcterms:W3CDTF">2022-06-06T19:38:00Z</dcterms:modified>
</cp:coreProperties>
</file>