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CCFE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"readxl"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73E51159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"tidyverse"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5D784CF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280ECE3F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"egg"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B0B0095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502228B9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0E68C"/>
          <w:sz w:val="17"/>
          <w:szCs w:val="17"/>
          <w:lang w:val="en-US"/>
        </w:rPr>
        <w:t>set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.seed(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847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49811DD1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7961C83E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values &lt;- c(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29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59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74BF340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77BFBA7C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vetor1=NULL</w:t>
      </w:r>
    </w:p>
    <w:p w14:paraId="116217E4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vetor2=NULL</w:t>
      </w:r>
    </w:p>
    <w:p w14:paraId="7B3B4E95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vetor3=NULL</w:t>
      </w:r>
    </w:p>
    <w:p w14:paraId="2D429248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6DF29A36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(i </w:t>
      </w:r>
      <w:r w:rsidRPr="00C50E2E">
        <w:rPr>
          <w:rFonts w:ascii="Consolas" w:hAnsi="Consolas" w:cs="Courier New"/>
          <w:color w:val="F0E68C"/>
          <w:sz w:val="17"/>
          <w:szCs w:val="17"/>
          <w:lang w:val="en-US"/>
        </w:rPr>
        <w:t>in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: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800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0F130374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vetor1 = c(vetor1, mean(runif(values[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9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)))</w:t>
      </w:r>
    </w:p>
    <w:p w14:paraId="67783A1A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vetor2 = c(vetor2, mean(runif(values[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9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)))</w:t>
      </w:r>
    </w:p>
    <w:p w14:paraId="0A59E3CC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vetor3 = c(vetor3, mean(runif(values[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C50E2E">
        <w:rPr>
          <w:rFonts w:ascii="Consolas" w:hAnsi="Consolas" w:cs="Courier New"/>
          <w:color w:val="CD5C5C"/>
          <w:sz w:val="17"/>
          <w:szCs w:val="17"/>
          <w:lang w:val="en-US"/>
        </w:rPr>
        <w:t>9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)))</w:t>
      </w:r>
    </w:p>
    <w:p w14:paraId="3584AF40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}</w:t>
      </w:r>
    </w:p>
    <w:p w14:paraId="3E43EF2F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df1 &lt;- data.frame(vetor1)</w:t>
      </w:r>
    </w:p>
    <w:p w14:paraId="4F3BBC1C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df2 &lt;- data.frame(vetor2)</w:t>
      </w:r>
    </w:p>
    <w:p w14:paraId="41AC5670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df3 &lt;- data.frame(vetor3)</w:t>
      </w:r>
    </w:p>
    <w:p w14:paraId="0B7CDF7B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50962E86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g1 &lt;- ggplot(df1, aes(x = vetor1)) + geom_histogram(aes(y = ..density..), </w:t>
      </w:r>
    </w:p>
    <w:p w14:paraId="2C83B767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colour=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"darkred"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, fill=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"red"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+ </w:t>
      </w:r>
    </w:p>
    <w:p w14:paraId="541FB366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stat_function(fun = dnorm, args = list(mean = mean(df1$vetor1), sd = sd(df1$vetor1))) +</w:t>
      </w:r>
    </w:p>
    <w:p w14:paraId="5F3226BF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</w:t>
      </w:r>
      <w:r>
        <w:rPr>
          <w:rFonts w:ascii="Consolas" w:hAnsi="Consolas" w:cs="Courier New"/>
          <w:color w:val="FFFFFF"/>
          <w:sz w:val="17"/>
          <w:szCs w:val="17"/>
        </w:rPr>
        <w:t>xlab(</w:t>
      </w:r>
      <w:r>
        <w:rPr>
          <w:rFonts w:ascii="Consolas" w:hAnsi="Consolas" w:cs="Courier New"/>
          <w:color w:val="FFA0A0"/>
          <w:sz w:val="17"/>
          <w:szCs w:val="17"/>
        </w:rPr>
        <w:t>"n = 4"</w:t>
      </w:r>
      <w:r>
        <w:rPr>
          <w:rFonts w:ascii="Consolas" w:hAnsi="Consolas" w:cs="Courier New"/>
          <w:color w:val="FFFFFF"/>
          <w:sz w:val="17"/>
          <w:szCs w:val="17"/>
        </w:rPr>
        <w:t>) + ylab(</w:t>
      </w:r>
      <w:r>
        <w:rPr>
          <w:rFonts w:ascii="Consolas" w:hAnsi="Consolas" w:cs="Courier New"/>
          <w:color w:val="FFA0A0"/>
          <w:sz w:val="17"/>
          <w:szCs w:val="17"/>
        </w:rPr>
        <w:t>"Densidade"</w:t>
      </w:r>
      <w:r>
        <w:rPr>
          <w:rFonts w:ascii="Consolas" w:hAnsi="Consolas" w:cs="Courier New"/>
          <w:color w:val="FFFFFF"/>
          <w:sz w:val="17"/>
          <w:szCs w:val="17"/>
        </w:rPr>
        <w:t>) +</w:t>
      </w:r>
    </w:p>
    <w:p w14:paraId="22054D4C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ggtitle(</w:t>
      </w:r>
      <w:r>
        <w:rPr>
          <w:rFonts w:ascii="Consolas" w:hAnsi="Consolas" w:cs="Courier New"/>
          <w:color w:val="FFA0A0"/>
          <w:sz w:val="17"/>
          <w:szCs w:val="17"/>
        </w:rPr>
        <w:t>"Histogramas de Densidade de distribuições uniformes contínuas em [5, 9]"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0732344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C1CCC8F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g2 &lt;- ggplot(df2, aes(x = vetor2)) + geom_histogram(aes(y = ..density..), </w:t>
      </w:r>
    </w:p>
    <w:p w14:paraId="17E05029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colour=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"darkblue"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,fill=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"blue"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+ </w:t>
      </w:r>
    </w:p>
    <w:p w14:paraId="136FEFF1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stat_function(fun = dnorm, args = list(mean = mean(df2$vetor2), sd = sd(df2$vetor2))) + </w:t>
      </w:r>
    </w:p>
    <w:p w14:paraId="4854A91F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</w:t>
      </w:r>
      <w:r>
        <w:rPr>
          <w:rFonts w:ascii="Consolas" w:hAnsi="Consolas" w:cs="Courier New"/>
          <w:color w:val="FFFFFF"/>
          <w:sz w:val="17"/>
          <w:szCs w:val="17"/>
        </w:rPr>
        <w:t>xlab(</w:t>
      </w:r>
      <w:r>
        <w:rPr>
          <w:rFonts w:ascii="Consolas" w:hAnsi="Consolas" w:cs="Courier New"/>
          <w:color w:val="FFA0A0"/>
          <w:sz w:val="17"/>
          <w:szCs w:val="17"/>
        </w:rPr>
        <w:t>"n = 29"</w:t>
      </w:r>
      <w:r>
        <w:rPr>
          <w:rFonts w:ascii="Consolas" w:hAnsi="Consolas" w:cs="Courier New"/>
          <w:color w:val="FFFFFF"/>
          <w:sz w:val="17"/>
          <w:szCs w:val="17"/>
        </w:rPr>
        <w:t>) + ylab(</w:t>
      </w:r>
      <w:r>
        <w:rPr>
          <w:rFonts w:ascii="Consolas" w:hAnsi="Consolas" w:cs="Courier New"/>
          <w:color w:val="FFA0A0"/>
          <w:sz w:val="17"/>
          <w:szCs w:val="17"/>
        </w:rPr>
        <w:t>"Densidade"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2E8E96B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C4FA1EF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g3 &lt;- ggplot(df3, aes(x = vetor3)) + geom_histogram(aes(y = ..density..), </w:t>
      </w:r>
    </w:p>
    <w:p w14:paraId="4604359A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colour=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"darkgreen"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>, fill=</w:t>
      </w:r>
      <w:r w:rsidRPr="00C50E2E">
        <w:rPr>
          <w:rFonts w:ascii="Consolas" w:hAnsi="Consolas" w:cs="Courier New"/>
          <w:color w:val="FFA0A0"/>
          <w:sz w:val="17"/>
          <w:szCs w:val="17"/>
          <w:lang w:val="en-US"/>
        </w:rPr>
        <w:t>"green"</w:t>
      </w: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+ </w:t>
      </w:r>
    </w:p>
    <w:p w14:paraId="2A891E74" w14:textId="77777777" w:rsidR="00C50E2E" w:rsidRP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stat_function(fun = dnorm, args = list(mean = mean(df3$vetor3), sd = sd(df3$vetor3))) + </w:t>
      </w:r>
    </w:p>
    <w:p w14:paraId="696202E2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 w:rsidRPr="00C50E2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</w:t>
      </w:r>
      <w:r>
        <w:rPr>
          <w:rFonts w:ascii="Consolas" w:hAnsi="Consolas" w:cs="Courier New"/>
          <w:color w:val="FFFFFF"/>
          <w:sz w:val="17"/>
          <w:szCs w:val="17"/>
        </w:rPr>
        <w:t>xlab(</w:t>
      </w:r>
      <w:r>
        <w:rPr>
          <w:rFonts w:ascii="Consolas" w:hAnsi="Consolas" w:cs="Courier New"/>
          <w:color w:val="FFA0A0"/>
          <w:sz w:val="17"/>
          <w:szCs w:val="17"/>
        </w:rPr>
        <w:t>"n = 59"</w:t>
      </w:r>
      <w:r>
        <w:rPr>
          <w:rFonts w:ascii="Consolas" w:hAnsi="Consolas" w:cs="Courier New"/>
          <w:color w:val="FFFFFF"/>
          <w:sz w:val="17"/>
          <w:szCs w:val="17"/>
        </w:rPr>
        <w:t>) + ylab(</w:t>
      </w:r>
      <w:r>
        <w:rPr>
          <w:rFonts w:ascii="Consolas" w:hAnsi="Consolas" w:cs="Courier New"/>
          <w:color w:val="FFA0A0"/>
          <w:sz w:val="17"/>
          <w:szCs w:val="17"/>
        </w:rPr>
        <w:t>"Densidade"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0158186" w14:textId="77777777" w:rsidR="00C50E2E" w:rsidRDefault="00C50E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2463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ggarrange(g1, g2, g3)</w:t>
      </w:r>
    </w:p>
    <w:p w14:paraId="2EABDBA2" w14:textId="2AEA716C" w:rsidR="00DD34BD" w:rsidRDefault="009B50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45CF011" wp14:editId="39FE12D1">
            <wp:simplePos x="0" y="0"/>
            <wp:positionH relativeFrom="margin">
              <wp:align>center</wp:align>
            </wp:positionH>
            <wp:positionV relativeFrom="paragraph">
              <wp:posOffset>12269</wp:posOffset>
            </wp:positionV>
            <wp:extent cx="4373592" cy="2559148"/>
            <wp:effectExtent l="0" t="0" r="825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592" cy="255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BCFF5" w14:textId="41B72A9C" w:rsidR="00DD34BD" w:rsidRDefault="00DD34BD"/>
    <w:p w14:paraId="0D7D5812" w14:textId="77777777" w:rsidR="00DD34BD" w:rsidRDefault="00DD34BD"/>
    <w:p w14:paraId="0184D8A1" w14:textId="77777777" w:rsidR="00DD34BD" w:rsidRDefault="00DD34BD"/>
    <w:p w14:paraId="5CEC05EB" w14:textId="77777777" w:rsidR="00DD34BD" w:rsidRDefault="00DD34BD"/>
    <w:p w14:paraId="385C4953" w14:textId="647C9B63" w:rsidR="00880168" w:rsidRDefault="00880168"/>
    <w:p w14:paraId="1E13802B" w14:textId="77777777" w:rsidR="00B33D43" w:rsidRDefault="00B33D43"/>
    <w:p w14:paraId="40C77039" w14:textId="77777777" w:rsidR="00B33D43" w:rsidRDefault="00B33D43"/>
    <w:p w14:paraId="202F3E21" w14:textId="77777777" w:rsidR="009B501F" w:rsidRDefault="009B501F" w:rsidP="00845D3A"/>
    <w:p w14:paraId="36CACB4E" w14:textId="3F28ED95" w:rsidR="00845D3A" w:rsidRDefault="00862E4F" w:rsidP="00845D3A">
      <w:r>
        <w:t xml:space="preserve">Seed: </w:t>
      </w:r>
      <w:r w:rsidR="00845D3A">
        <w:t xml:space="preserve">847 </w:t>
      </w:r>
      <w:r w:rsidR="00845D3A">
        <w:tab/>
        <w:t>800 amostras</w:t>
      </w:r>
      <w:r w:rsidR="00845D3A">
        <w:tab/>
      </w:r>
      <w:r w:rsidR="00845D3A">
        <w:tab/>
        <w:t xml:space="preserve">n </w:t>
      </w:r>
      <w:r w:rsidR="00E65D09">
        <w:t>= {4, 29, 59}</w:t>
      </w:r>
      <w:r w:rsidR="0073778E">
        <w:tab/>
      </w:r>
      <w:r w:rsidR="0073778E">
        <w:tab/>
        <w:t>intervalo = [5, 9]</w:t>
      </w:r>
    </w:p>
    <w:p w14:paraId="7078FD25" w14:textId="4C46DAF2" w:rsidR="00E65D09" w:rsidRDefault="00E65D09" w:rsidP="00845D3A">
      <w:r>
        <w:t>Podemos observar que</w:t>
      </w:r>
      <w:r w:rsidR="00B366A0">
        <w:t xml:space="preserve">, em média, </w:t>
      </w:r>
      <w:r w:rsidR="00DC22A8">
        <w:t xml:space="preserve">as </w:t>
      </w:r>
      <w:r w:rsidR="00F66AB5">
        <w:t>densidades</w:t>
      </w:r>
      <w:r w:rsidR="0073778E">
        <w:t xml:space="preserve"> associadas às </w:t>
      </w:r>
      <w:r w:rsidR="00403F22">
        <w:t xml:space="preserve">distribuições uniformes contínuas assumem </w:t>
      </w:r>
      <w:r w:rsidR="00B366A0">
        <w:t>um padrão de distribuição normal</w:t>
      </w:r>
      <w:r w:rsidR="00DC22A8">
        <w:t>.</w:t>
      </w:r>
    </w:p>
    <w:sectPr w:rsidR="00E65D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E757" w14:textId="77777777" w:rsidR="00D12912" w:rsidRDefault="00D12912" w:rsidP="000F7E45">
      <w:pPr>
        <w:spacing w:after="0" w:line="240" w:lineRule="auto"/>
      </w:pPr>
      <w:r>
        <w:separator/>
      </w:r>
    </w:p>
  </w:endnote>
  <w:endnote w:type="continuationSeparator" w:id="0">
    <w:p w14:paraId="625F394B" w14:textId="77777777" w:rsidR="00D12912" w:rsidRDefault="00D12912" w:rsidP="000F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299171"/>
      <w:docPartObj>
        <w:docPartGallery w:val="Page Numbers (Bottom of Page)"/>
        <w:docPartUnique/>
      </w:docPartObj>
    </w:sdtPr>
    <w:sdtEndPr/>
    <w:sdtContent>
      <w:p w14:paraId="3E231BF8" w14:textId="77777777" w:rsidR="000F7E45" w:rsidRDefault="000F7E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E6FDA" w14:textId="77777777" w:rsidR="000F7E45" w:rsidRDefault="000F7E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6DE4" w14:textId="77777777" w:rsidR="00D12912" w:rsidRDefault="00D12912" w:rsidP="000F7E45">
      <w:pPr>
        <w:spacing w:after="0" w:line="240" w:lineRule="auto"/>
      </w:pPr>
      <w:r>
        <w:separator/>
      </w:r>
    </w:p>
  </w:footnote>
  <w:footnote w:type="continuationSeparator" w:id="0">
    <w:p w14:paraId="73B93CA8" w14:textId="77777777" w:rsidR="00D12912" w:rsidRDefault="00D12912" w:rsidP="000F7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A567" w14:textId="3C95C73B" w:rsidR="000F7E45" w:rsidRDefault="000F7E45" w:rsidP="000F7E45">
    <w:pPr>
      <w:pStyle w:val="Cabealho"/>
      <w:jc w:val="right"/>
    </w:pPr>
    <w:r>
      <w:rPr>
        <w:noProof/>
      </w:rPr>
      <w:drawing>
        <wp:inline distT="0" distB="0" distL="0" distR="0" wp14:anchorId="42693CFE" wp14:editId="5A55B2E4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73778E">
      <w:t>6</w:t>
    </w:r>
    <w:r>
      <w:t xml:space="preserve"> – Projeto Computacional de Probabilidades e Estatística 2ºS 21/22</w:t>
    </w:r>
  </w:p>
  <w:p w14:paraId="59505AB2" w14:textId="77777777" w:rsidR="000F7E45" w:rsidRDefault="000F7E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07C1"/>
    <w:multiLevelType w:val="multilevel"/>
    <w:tmpl w:val="43F0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15890"/>
    <w:multiLevelType w:val="multilevel"/>
    <w:tmpl w:val="A87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930DD"/>
    <w:multiLevelType w:val="multilevel"/>
    <w:tmpl w:val="8F5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60983"/>
    <w:multiLevelType w:val="multilevel"/>
    <w:tmpl w:val="114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681995">
    <w:abstractNumId w:val="2"/>
  </w:num>
  <w:num w:numId="2" w16cid:durableId="860750992">
    <w:abstractNumId w:val="0"/>
  </w:num>
  <w:num w:numId="3" w16cid:durableId="1164859567">
    <w:abstractNumId w:val="1"/>
  </w:num>
  <w:num w:numId="4" w16cid:durableId="121250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D5"/>
    <w:rsid w:val="000F7E45"/>
    <w:rsid w:val="001D1998"/>
    <w:rsid w:val="00287F55"/>
    <w:rsid w:val="002A6934"/>
    <w:rsid w:val="002A7225"/>
    <w:rsid w:val="003325F0"/>
    <w:rsid w:val="00403F22"/>
    <w:rsid w:val="005639C3"/>
    <w:rsid w:val="005D6569"/>
    <w:rsid w:val="00683875"/>
    <w:rsid w:val="0073778E"/>
    <w:rsid w:val="007509D5"/>
    <w:rsid w:val="00845D3A"/>
    <w:rsid w:val="00862E4F"/>
    <w:rsid w:val="00880168"/>
    <w:rsid w:val="00986F4C"/>
    <w:rsid w:val="009B501F"/>
    <w:rsid w:val="00A600B8"/>
    <w:rsid w:val="00B33D43"/>
    <w:rsid w:val="00B366A0"/>
    <w:rsid w:val="00C50E2E"/>
    <w:rsid w:val="00CB48F6"/>
    <w:rsid w:val="00CB7062"/>
    <w:rsid w:val="00D12912"/>
    <w:rsid w:val="00DC22A8"/>
    <w:rsid w:val="00DD34BD"/>
    <w:rsid w:val="00E65D09"/>
    <w:rsid w:val="00EA04DF"/>
    <w:rsid w:val="00F25173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25830"/>
  <w15:chartTrackingRefBased/>
  <w15:docId w15:val="{890FD78E-A96F-4E99-BB4F-D5F4D10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7E45"/>
  </w:style>
  <w:style w:type="paragraph" w:styleId="Rodap">
    <w:name w:val="footer"/>
    <w:basedOn w:val="Normal"/>
    <w:link w:val="RodapCarter"/>
    <w:uiPriority w:val="99"/>
    <w:unhideWhenUsed/>
    <w:rsid w:val="000F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7E4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7062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838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4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882F7F-2363-4D70-AA1B-CE258E0366A0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26</cp:revision>
  <dcterms:created xsi:type="dcterms:W3CDTF">2022-05-23T02:26:00Z</dcterms:created>
  <dcterms:modified xsi:type="dcterms:W3CDTF">2022-06-10T16:14:00Z</dcterms:modified>
</cp:coreProperties>
</file>