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1 - </w:t>
      </w:r>
      <w:r w:rsidDel="00000000" w:rsidR="00000000" w:rsidRPr="00000000">
        <w:rPr>
          <w:rtl w:val="0"/>
        </w:rPr>
        <w:t xml:space="preserve">Falsa.  No máximo podem ser 1024-2=1022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2 - </w:t>
      </w:r>
      <w:r w:rsidDel="00000000" w:rsidR="00000000" w:rsidRPr="00000000">
        <w:rPr>
          <w:rtl w:val="0"/>
        </w:rPr>
        <w:t xml:space="preserve">Verdadeira. Interfaces virtuais permitem mais que um endereço IP e  endereço MAC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3 -</w:t>
      </w:r>
      <w:r w:rsidDel="00000000" w:rsidR="00000000" w:rsidRPr="00000000">
        <w:rPr>
          <w:rtl w:val="0"/>
        </w:rPr>
        <w:t xml:space="preserve"> Falso. Uma bridge ….. Origem das tramas….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4 -</w:t>
      </w:r>
      <w:r w:rsidDel="00000000" w:rsidR="00000000" w:rsidRPr="00000000">
        <w:rPr>
          <w:rtl w:val="0"/>
        </w:rPr>
        <w:t xml:space="preserve"> Falso. Um pacote pode ser fragmentado várias vezes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5 - </w:t>
      </w:r>
      <w:r w:rsidDel="00000000" w:rsidR="00000000" w:rsidRPr="00000000">
        <w:rPr>
          <w:rtl w:val="0"/>
        </w:rPr>
        <w:t xml:space="preserve">Falso-  O IP não garante a entrega completa, fim a fim, dos pacotes.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6 - </w:t>
      </w:r>
      <w:r w:rsidDel="00000000" w:rsidR="00000000" w:rsidRPr="00000000">
        <w:rPr>
          <w:rtl w:val="0"/>
        </w:rPr>
        <w:t xml:space="preserve">Falso. O IPv6 de uma estação tem um comprimento de 128bits, agrupado em 16 bits e representado em notação hexadecimal.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7 - </w:t>
      </w:r>
      <w:r w:rsidDel="00000000" w:rsidR="00000000" w:rsidRPr="00000000">
        <w:rPr>
          <w:rtl w:val="0"/>
        </w:rPr>
        <w:t xml:space="preserve">Falso. Endereço MAC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8 - </w:t>
      </w:r>
      <w:r w:rsidDel="00000000" w:rsidR="00000000" w:rsidRPr="00000000">
        <w:rPr>
          <w:rtl w:val="0"/>
        </w:rPr>
        <w:t xml:space="preserve">Falso. DHCP…. Centralizado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9 - </w:t>
      </w:r>
      <w:r w:rsidDel="00000000" w:rsidR="00000000" w:rsidRPr="00000000">
        <w:rPr>
          <w:rtl w:val="0"/>
        </w:rPr>
        <w:t xml:space="preserve">Falso. Só pode conter um registo SOA.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10 - </w:t>
      </w:r>
      <w:r w:rsidDel="00000000" w:rsidR="00000000" w:rsidRPr="00000000">
        <w:rPr>
          <w:rtl w:val="0"/>
        </w:rPr>
        <w:t xml:space="preserve">Falso. 224.11.152.0 - 224.11.159.255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224.11.159.0 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Máscara 255.255.248.0 -&gt; -.-.11111|000.00000000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224.11.159.0 -&gt; 10011|111.00000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Endereço de rede (tudo a 0) -&gt; 10011|000.00000000 -&gt; 224.11.152.0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Broadcast (tudo a 1) -&gt; 10011|111.11111111 -&gt; 224.11.159.255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11 - </w:t>
      </w:r>
      <w:r w:rsidDel="00000000" w:rsidR="00000000" w:rsidRPr="00000000">
        <w:rPr>
          <w:rtl w:val="0"/>
        </w:rPr>
        <w:t xml:space="preserve">Falso. 83.5.95.255 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255.255.224.0 = 111|00000.00000000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83.5.81.0  -&gt; 010|10001.00000000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Broadcast ( colocar todos os bits a 1) -&gt; 010|11111.11111111 -&gt; 83.5.95.255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12 - </w:t>
      </w:r>
      <w:r w:rsidDel="00000000" w:rsidR="00000000" w:rsidRPr="00000000">
        <w:rPr>
          <w:rtl w:val="0"/>
        </w:rPr>
        <w:t xml:space="preserve">Falso. É um router?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13 - </w:t>
      </w:r>
      <w:r w:rsidDel="00000000" w:rsidR="00000000" w:rsidRPr="00000000">
        <w:rPr>
          <w:rtl w:val="0"/>
        </w:rPr>
        <w:t xml:space="preserve">Falso. Usando um router…. pacotes...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14 - </w:t>
      </w:r>
      <w:r w:rsidDel="00000000" w:rsidR="00000000" w:rsidRPr="00000000">
        <w:rPr>
          <w:rtl w:val="0"/>
        </w:rPr>
        <w:t xml:space="preserve">Falso- IP em vez de MAC.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