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proofErr w:type="spellStart"/>
      <w:r w:rsidRPr="003712E5">
        <w:rPr>
          <w:bCs/>
          <w:color w:val="5C666C"/>
          <w:szCs w:val="24"/>
        </w:rPr>
        <w:t>Universidade</w:t>
      </w:r>
      <w:proofErr w:type="spellEnd"/>
      <w:r w:rsidRPr="003712E5">
        <w:rPr>
          <w:bCs/>
          <w:color w:val="5C666C"/>
          <w:szCs w:val="24"/>
        </w:rPr>
        <w:t xml:space="preserv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45AD1E1C" w14:textId="7CDCE0C4" w:rsidR="00B62A12" w:rsidRPr="00B62A12" w:rsidRDefault="00F34216" w:rsidP="00B62A12">
      <w:pPr>
        <w:pStyle w:val="Ttulo"/>
        <w:jc w:val="center"/>
        <w:rPr>
          <w:rFonts w:asciiTheme="minorHAnsi" w:hAnsiTheme="minorHAnsi" w:cstheme="minorHAnsi"/>
        </w:rPr>
      </w:pPr>
      <w:proofErr w:type="spellStart"/>
      <w:r>
        <w:rPr>
          <w:rFonts w:asciiTheme="minorHAnsi" w:hAnsiTheme="minorHAnsi" w:cstheme="minorHAnsi"/>
        </w:rPr>
        <w:t>ABCDEats</w:t>
      </w:r>
      <w:proofErr w:type="spellEnd"/>
      <w:r>
        <w:rPr>
          <w:rFonts w:asciiTheme="minorHAnsi" w:hAnsiTheme="minorHAnsi" w:cstheme="minorHAnsi"/>
        </w:rPr>
        <w:t xml:space="preserve"> Inc.</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6378BB17" w:rsidR="007944CF" w:rsidRPr="00E16087" w:rsidRDefault="007944CF" w:rsidP="00B62EE6">
      <w:pPr>
        <w:jc w:val="center"/>
        <w:rPr>
          <w:sz w:val="32"/>
          <w:szCs w:val="32"/>
          <w:lang w:val="en-GB"/>
        </w:rPr>
      </w:pPr>
      <w:r w:rsidRPr="00E16087">
        <w:rPr>
          <w:b/>
          <w:bCs/>
          <w:sz w:val="32"/>
          <w:szCs w:val="32"/>
          <w:lang w:val="en-GB"/>
        </w:rPr>
        <w:t xml:space="preserve">Group </w:t>
      </w:r>
      <w:r w:rsidR="00F34216">
        <w:rPr>
          <w:b/>
          <w:bCs/>
          <w:sz w:val="32"/>
          <w:szCs w:val="32"/>
          <w:lang w:val="en-GB"/>
        </w:rPr>
        <w:t>26</w:t>
      </w:r>
    </w:p>
    <w:p w14:paraId="1D9FF2D5" w14:textId="77777777" w:rsidR="00E16087" w:rsidRDefault="00E16087" w:rsidP="00B62EE6">
      <w:pPr>
        <w:jc w:val="center"/>
        <w:rPr>
          <w:lang w:val="en-GB"/>
        </w:rPr>
      </w:pPr>
    </w:p>
    <w:p w14:paraId="01C9F257" w14:textId="4134E81B" w:rsidR="007944CF" w:rsidRDefault="00F34216" w:rsidP="00B62EE6">
      <w:pPr>
        <w:jc w:val="center"/>
        <w:rPr>
          <w:lang w:val="en-GB"/>
        </w:rPr>
      </w:pPr>
      <w:r>
        <w:rPr>
          <w:lang w:val="en-GB"/>
        </w:rPr>
        <w:t>Diogo Miguel Calisto Rodrigues</w:t>
      </w:r>
      <w:r w:rsidR="007944CF">
        <w:rPr>
          <w:lang w:val="en-GB"/>
        </w:rPr>
        <w:t xml:space="preserve">, </w:t>
      </w:r>
      <w:r>
        <w:rPr>
          <w:lang w:val="en-GB"/>
        </w:rPr>
        <w:t>20240512</w:t>
      </w:r>
    </w:p>
    <w:p w14:paraId="1E2A8EA4" w14:textId="199EF07E" w:rsidR="007944CF" w:rsidRDefault="00672658" w:rsidP="00B62EE6">
      <w:pPr>
        <w:jc w:val="center"/>
        <w:rPr>
          <w:lang w:val="en-GB"/>
        </w:rPr>
      </w:pPr>
      <w:r>
        <w:rPr>
          <w:lang w:val="en-GB"/>
        </w:rPr>
        <w:t>Daniel Rodrigues Rainho</w:t>
      </w:r>
      <w:r w:rsidR="007944CF">
        <w:rPr>
          <w:lang w:val="en-GB"/>
        </w:rPr>
        <w:t>, 20</w:t>
      </w:r>
      <w:r>
        <w:rPr>
          <w:lang w:val="en-GB"/>
        </w:rPr>
        <w:t>240607</w:t>
      </w:r>
    </w:p>
    <w:p w14:paraId="6D62AA4A" w14:textId="74230584" w:rsidR="007944CF" w:rsidRDefault="00672658" w:rsidP="00B62EE6">
      <w:pPr>
        <w:jc w:val="center"/>
        <w:rPr>
          <w:lang w:val="en-GB"/>
        </w:rPr>
      </w:pPr>
      <w:r>
        <w:rPr>
          <w:lang w:val="en-GB"/>
        </w:rPr>
        <w:t xml:space="preserve">Duarte </w:t>
      </w:r>
      <w:proofErr w:type="spellStart"/>
      <w:r>
        <w:rPr>
          <w:lang w:val="en-GB"/>
        </w:rPr>
        <w:t>Queiróz</w:t>
      </w:r>
      <w:proofErr w:type="spellEnd"/>
      <w:r>
        <w:rPr>
          <w:lang w:val="en-GB"/>
        </w:rPr>
        <w:t xml:space="preserve"> Miguel</w:t>
      </w:r>
      <w:r w:rsidR="007944CF">
        <w:rPr>
          <w:lang w:val="en-GB"/>
        </w:rPr>
        <w:t>, 20</w:t>
      </w:r>
      <w:r>
        <w:rPr>
          <w:lang w:val="en-GB"/>
        </w:rPr>
        <w:t>240608</w:t>
      </w:r>
    </w:p>
    <w:p w14:paraId="012319A4" w14:textId="77777777" w:rsidR="00A22B30" w:rsidRDefault="00A22B30" w:rsidP="00A22B30">
      <w:pPr>
        <w:pStyle w:val="Capa"/>
        <w:tabs>
          <w:tab w:val="left" w:pos="3100"/>
        </w:tabs>
        <w:spacing w:after="0"/>
        <w:rPr>
          <w:bCs/>
          <w:szCs w:val="24"/>
        </w:rPr>
      </w:pPr>
    </w:p>
    <w:p w14:paraId="75C908D8" w14:textId="25B920C3" w:rsidR="0008413D" w:rsidRDefault="00A22B30" w:rsidP="0008413D">
      <w:pPr>
        <w:pStyle w:val="Capa"/>
        <w:tabs>
          <w:tab w:val="left" w:pos="3100"/>
        </w:tabs>
        <w:spacing w:after="0"/>
        <w:rPr>
          <w:bCs/>
          <w:szCs w:val="24"/>
        </w:rPr>
      </w:pPr>
      <w:r w:rsidRPr="007944CF">
        <w:rPr>
          <w:bCs/>
          <w:szCs w:val="24"/>
        </w:rPr>
        <w:t>Fall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514285CF" w14:textId="1397A67D" w:rsidR="00B452E6" w:rsidRDefault="000A40E4">
          <w:pPr>
            <w:pStyle w:val="ndice1"/>
            <w:rPr>
              <w:rFonts w:asciiTheme="minorHAnsi" w:eastAsiaTheme="minorEastAsia" w:hAnsiTheme="minorHAnsi" w:cstheme="minorBidi"/>
              <w:kern w:val="2"/>
              <w:sz w:val="24"/>
              <w:szCs w:val="24"/>
              <w:lang w:val="pt-PT"/>
              <w14:ligatures w14:val="standardContextual"/>
            </w:rPr>
          </w:pPr>
          <w:r w:rsidRPr="399E804E">
            <w:fldChar w:fldCharType="begin"/>
          </w:r>
          <w:r w:rsidR="006F20E3">
            <w:instrText xml:space="preserve"> TOC \o "1-4" \h \z \u \t "Heading 5,1" </w:instrText>
          </w:r>
          <w:r w:rsidRPr="399E804E">
            <w:fldChar w:fldCharType="separate"/>
          </w:r>
          <w:hyperlink w:anchor="_Toc181569758" w:history="1">
            <w:r w:rsidR="00B452E6" w:rsidRPr="009F026E">
              <w:rPr>
                <w:rStyle w:val="Hiperligao"/>
              </w:rPr>
              <w:t>1.</w:t>
            </w:r>
            <w:r w:rsidR="00B452E6">
              <w:rPr>
                <w:rFonts w:asciiTheme="minorHAnsi" w:eastAsiaTheme="minorEastAsia" w:hAnsiTheme="minorHAnsi" w:cstheme="minorBidi"/>
                <w:kern w:val="2"/>
                <w:sz w:val="24"/>
                <w:szCs w:val="24"/>
                <w:lang w:val="pt-PT"/>
                <w14:ligatures w14:val="standardContextual"/>
              </w:rPr>
              <w:tab/>
            </w:r>
            <w:r w:rsidR="00B452E6" w:rsidRPr="009F026E">
              <w:rPr>
                <w:rStyle w:val="Hiperligao"/>
              </w:rPr>
              <w:t>Introduction</w:t>
            </w:r>
            <w:r w:rsidR="00B452E6">
              <w:rPr>
                <w:webHidden/>
              </w:rPr>
              <w:tab/>
            </w:r>
            <w:r w:rsidR="00B452E6">
              <w:rPr>
                <w:webHidden/>
              </w:rPr>
              <w:fldChar w:fldCharType="begin"/>
            </w:r>
            <w:r w:rsidR="00B452E6">
              <w:rPr>
                <w:webHidden/>
              </w:rPr>
              <w:instrText xml:space="preserve"> PAGEREF _Toc181569758 \h </w:instrText>
            </w:r>
            <w:r w:rsidR="00B452E6">
              <w:rPr>
                <w:webHidden/>
              </w:rPr>
            </w:r>
            <w:r w:rsidR="00B452E6">
              <w:rPr>
                <w:webHidden/>
              </w:rPr>
              <w:fldChar w:fldCharType="separate"/>
            </w:r>
            <w:r w:rsidR="00DF3F9A">
              <w:rPr>
                <w:webHidden/>
              </w:rPr>
              <w:t>1</w:t>
            </w:r>
            <w:r w:rsidR="00B452E6">
              <w:rPr>
                <w:webHidden/>
              </w:rPr>
              <w:fldChar w:fldCharType="end"/>
            </w:r>
          </w:hyperlink>
        </w:p>
        <w:p w14:paraId="00143600" w14:textId="4C356703" w:rsidR="00B452E6" w:rsidRDefault="00B452E6">
          <w:pPr>
            <w:pStyle w:val="ndice1"/>
            <w:rPr>
              <w:rFonts w:asciiTheme="minorHAnsi" w:eastAsiaTheme="minorEastAsia" w:hAnsiTheme="minorHAnsi" w:cstheme="minorBidi"/>
              <w:kern w:val="2"/>
              <w:sz w:val="24"/>
              <w:szCs w:val="24"/>
              <w:lang w:val="pt-PT"/>
              <w14:ligatures w14:val="standardContextual"/>
            </w:rPr>
          </w:pPr>
          <w:hyperlink w:anchor="_Toc181569759" w:history="1">
            <w:r w:rsidRPr="009F026E">
              <w:rPr>
                <w:rStyle w:val="Hiperligao"/>
              </w:rPr>
              <w:t>2.</w:t>
            </w:r>
            <w:r>
              <w:rPr>
                <w:rFonts w:asciiTheme="minorHAnsi" w:eastAsiaTheme="minorEastAsia" w:hAnsiTheme="minorHAnsi" w:cstheme="minorBidi"/>
                <w:kern w:val="2"/>
                <w:sz w:val="24"/>
                <w:szCs w:val="24"/>
                <w:lang w:val="pt-PT"/>
                <w14:ligatures w14:val="standardContextual"/>
              </w:rPr>
              <w:tab/>
            </w:r>
            <w:r w:rsidRPr="009F026E">
              <w:rPr>
                <w:rStyle w:val="Hiperligao"/>
              </w:rPr>
              <w:t>Data Description</w:t>
            </w:r>
            <w:r>
              <w:rPr>
                <w:webHidden/>
              </w:rPr>
              <w:tab/>
            </w:r>
            <w:r>
              <w:rPr>
                <w:webHidden/>
              </w:rPr>
              <w:fldChar w:fldCharType="begin"/>
            </w:r>
            <w:r>
              <w:rPr>
                <w:webHidden/>
              </w:rPr>
              <w:instrText xml:space="preserve"> PAGEREF _Toc181569759 \h </w:instrText>
            </w:r>
            <w:r>
              <w:rPr>
                <w:webHidden/>
              </w:rPr>
            </w:r>
            <w:r>
              <w:rPr>
                <w:webHidden/>
              </w:rPr>
              <w:fldChar w:fldCharType="separate"/>
            </w:r>
            <w:r w:rsidR="00DF3F9A">
              <w:rPr>
                <w:webHidden/>
              </w:rPr>
              <w:t>1</w:t>
            </w:r>
            <w:r>
              <w:rPr>
                <w:webHidden/>
              </w:rPr>
              <w:fldChar w:fldCharType="end"/>
            </w:r>
          </w:hyperlink>
        </w:p>
        <w:p w14:paraId="22684710" w14:textId="02350EEF" w:rsidR="00B452E6" w:rsidRDefault="00B452E6">
          <w:pPr>
            <w:pStyle w:val="ndice1"/>
            <w:rPr>
              <w:rFonts w:asciiTheme="minorHAnsi" w:eastAsiaTheme="minorEastAsia" w:hAnsiTheme="minorHAnsi" w:cstheme="minorBidi"/>
              <w:kern w:val="2"/>
              <w:sz w:val="24"/>
              <w:szCs w:val="24"/>
              <w:lang w:val="pt-PT"/>
              <w14:ligatures w14:val="standardContextual"/>
            </w:rPr>
          </w:pPr>
          <w:hyperlink w:anchor="_Toc181569760" w:history="1">
            <w:r w:rsidRPr="009F026E">
              <w:rPr>
                <w:rStyle w:val="Hiperligao"/>
              </w:rPr>
              <w:t>3.</w:t>
            </w:r>
            <w:r>
              <w:rPr>
                <w:rFonts w:asciiTheme="minorHAnsi" w:eastAsiaTheme="minorEastAsia" w:hAnsiTheme="minorHAnsi" w:cstheme="minorBidi"/>
                <w:kern w:val="2"/>
                <w:sz w:val="24"/>
                <w:szCs w:val="24"/>
                <w:lang w:val="pt-PT"/>
                <w14:ligatures w14:val="standardContextual"/>
              </w:rPr>
              <w:tab/>
            </w:r>
            <w:r w:rsidRPr="009F026E">
              <w:rPr>
                <w:rStyle w:val="Hiperligao"/>
              </w:rPr>
              <w:t>Analysis of Variables</w:t>
            </w:r>
            <w:r>
              <w:rPr>
                <w:webHidden/>
              </w:rPr>
              <w:tab/>
            </w:r>
            <w:r>
              <w:rPr>
                <w:webHidden/>
              </w:rPr>
              <w:fldChar w:fldCharType="begin"/>
            </w:r>
            <w:r>
              <w:rPr>
                <w:webHidden/>
              </w:rPr>
              <w:instrText xml:space="preserve"> PAGEREF _Toc181569760 \h </w:instrText>
            </w:r>
            <w:r>
              <w:rPr>
                <w:webHidden/>
              </w:rPr>
            </w:r>
            <w:r>
              <w:rPr>
                <w:webHidden/>
              </w:rPr>
              <w:fldChar w:fldCharType="separate"/>
            </w:r>
            <w:r w:rsidR="00DF3F9A">
              <w:rPr>
                <w:webHidden/>
              </w:rPr>
              <w:t>2</w:t>
            </w:r>
            <w:r>
              <w:rPr>
                <w:webHidden/>
              </w:rPr>
              <w:fldChar w:fldCharType="end"/>
            </w:r>
          </w:hyperlink>
        </w:p>
        <w:p w14:paraId="157AF8F9" w14:textId="06E41DF2" w:rsidR="00B452E6" w:rsidRDefault="00B452E6">
          <w:pPr>
            <w:pStyle w:val="ndice1"/>
            <w:rPr>
              <w:rFonts w:asciiTheme="minorHAnsi" w:eastAsiaTheme="minorEastAsia" w:hAnsiTheme="minorHAnsi" w:cstheme="minorBidi"/>
              <w:kern w:val="2"/>
              <w:sz w:val="24"/>
              <w:szCs w:val="24"/>
              <w:lang w:val="pt-PT"/>
              <w14:ligatures w14:val="standardContextual"/>
            </w:rPr>
          </w:pPr>
          <w:hyperlink w:anchor="_Toc181569761" w:history="1">
            <w:r w:rsidRPr="009F026E">
              <w:rPr>
                <w:rStyle w:val="Hiperligao"/>
              </w:rPr>
              <w:t>Creation of New Variables</w:t>
            </w:r>
            <w:r>
              <w:rPr>
                <w:webHidden/>
              </w:rPr>
              <w:tab/>
            </w:r>
            <w:r>
              <w:rPr>
                <w:webHidden/>
              </w:rPr>
              <w:fldChar w:fldCharType="begin"/>
            </w:r>
            <w:r>
              <w:rPr>
                <w:webHidden/>
              </w:rPr>
              <w:instrText xml:space="preserve"> PAGEREF _Toc181569761 \h </w:instrText>
            </w:r>
            <w:r>
              <w:rPr>
                <w:webHidden/>
              </w:rPr>
            </w:r>
            <w:r>
              <w:rPr>
                <w:webHidden/>
              </w:rPr>
              <w:fldChar w:fldCharType="separate"/>
            </w:r>
            <w:r w:rsidR="00DF3F9A">
              <w:rPr>
                <w:webHidden/>
              </w:rPr>
              <w:t>4</w:t>
            </w:r>
            <w:r>
              <w:rPr>
                <w:webHidden/>
              </w:rPr>
              <w:fldChar w:fldCharType="end"/>
            </w:r>
          </w:hyperlink>
        </w:p>
        <w:p w14:paraId="29AE2680" w14:textId="36C865DA" w:rsidR="00B452E6" w:rsidRDefault="00B452E6">
          <w:pPr>
            <w:pStyle w:val="ndice1"/>
            <w:rPr>
              <w:rFonts w:asciiTheme="minorHAnsi" w:eastAsiaTheme="minorEastAsia" w:hAnsiTheme="minorHAnsi" w:cstheme="minorBidi"/>
              <w:kern w:val="2"/>
              <w:sz w:val="24"/>
              <w:szCs w:val="24"/>
              <w:lang w:val="pt-PT"/>
              <w14:ligatures w14:val="standardContextual"/>
            </w:rPr>
          </w:pPr>
          <w:hyperlink w:anchor="_Toc181569762" w:history="1">
            <w:r w:rsidRPr="009F026E">
              <w:rPr>
                <w:rStyle w:val="Hiperligao"/>
              </w:rPr>
              <w:t>Incoherence Checking</w:t>
            </w:r>
            <w:r>
              <w:rPr>
                <w:webHidden/>
              </w:rPr>
              <w:tab/>
            </w:r>
            <w:r>
              <w:rPr>
                <w:webHidden/>
              </w:rPr>
              <w:fldChar w:fldCharType="begin"/>
            </w:r>
            <w:r>
              <w:rPr>
                <w:webHidden/>
              </w:rPr>
              <w:instrText xml:space="preserve"> PAGEREF _Toc181569762 \h </w:instrText>
            </w:r>
            <w:r>
              <w:rPr>
                <w:webHidden/>
              </w:rPr>
            </w:r>
            <w:r>
              <w:rPr>
                <w:webHidden/>
              </w:rPr>
              <w:fldChar w:fldCharType="separate"/>
            </w:r>
            <w:r w:rsidR="00DF3F9A">
              <w:rPr>
                <w:webHidden/>
              </w:rPr>
              <w:t>5</w:t>
            </w:r>
            <w:r>
              <w:rPr>
                <w:webHidden/>
              </w:rPr>
              <w:fldChar w:fldCharType="end"/>
            </w:r>
          </w:hyperlink>
        </w:p>
        <w:p w14:paraId="1907BF44" w14:textId="0E857A34" w:rsidR="00B452E6" w:rsidRDefault="00B452E6">
          <w:pPr>
            <w:pStyle w:val="ndice1"/>
            <w:rPr>
              <w:rFonts w:asciiTheme="minorHAnsi" w:eastAsiaTheme="minorEastAsia" w:hAnsiTheme="minorHAnsi" w:cstheme="minorBidi"/>
              <w:kern w:val="2"/>
              <w:sz w:val="24"/>
              <w:szCs w:val="24"/>
              <w:lang w:val="pt-PT"/>
              <w14:ligatures w14:val="standardContextual"/>
            </w:rPr>
          </w:pPr>
          <w:hyperlink w:anchor="_Toc181569763" w:history="1">
            <w:r w:rsidRPr="009F026E">
              <w:rPr>
                <w:rStyle w:val="Hiperligao"/>
              </w:rPr>
              <w:t>Relations between Variables</w:t>
            </w:r>
            <w:r>
              <w:rPr>
                <w:webHidden/>
              </w:rPr>
              <w:tab/>
            </w:r>
            <w:r>
              <w:rPr>
                <w:webHidden/>
              </w:rPr>
              <w:fldChar w:fldCharType="begin"/>
            </w:r>
            <w:r>
              <w:rPr>
                <w:webHidden/>
              </w:rPr>
              <w:instrText xml:space="preserve"> PAGEREF _Toc181569763 \h </w:instrText>
            </w:r>
            <w:r>
              <w:rPr>
                <w:webHidden/>
              </w:rPr>
            </w:r>
            <w:r>
              <w:rPr>
                <w:webHidden/>
              </w:rPr>
              <w:fldChar w:fldCharType="separate"/>
            </w:r>
            <w:r w:rsidR="00DF3F9A">
              <w:rPr>
                <w:webHidden/>
              </w:rPr>
              <w:t>5</w:t>
            </w:r>
            <w:r>
              <w:rPr>
                <w:webHidden/>
              </w:rPr>
              <w:fldChar w:fldCharType="end"/>
            </w:r>
          </w:hyperlink>
        </w:p>
        <w:p w14:paraId="5941411C" w14:textId="72A408E3" w:rsidR="00B452E6" w:rsidRDefault="00B452E6">
          <w:pPr>
            <w:pStyle w:val="ndice3"/>
            <w:rPr>
              <w:rFonts w:asciiTheme="minorHAnsi" w:eastAsiaTheme="minorEastAsia" w:hAnsiTheme="minorHAnsi" w:cstheme="minorBidi"/>
              <w:kern w:val="2"/>
              <w:sz w:val="24"/>
              <w:szCs w:val="24"/>
              <w:lang w:val="pt-PT"/>
              <w14:ligatures w14:val="standardContextual"/>
            </w:rPr>
          </w:pPr>
          <w:hyperlink w:anchor="_Toc181569764" w:history="1">
            <w:r w:rsidRPr="009F026E">
              <w:rPr>
                <w:rStyle w:val="Hiperligao"/>
              </w:rPr>
              <w:t>1.1.1.</w:t>
            </w:r>
            <w:r>
              <w:rPr>
                <w:rFonts w:asciiTheme="minorHAnsi" w:eastAsiaTheme="minorEastAsia" w:hAnsiTheme="minorHAnsi" w:cstheme="minorBidi"/>
                <w:kern w:val="2"/>
                <w:sz w:val="24"/>
                <w:szCs w:val="24"/>
                <w:lang w:val="pt-PT"/>
                <w14:ligatures w14:val="standardContextual"/>
              </w:rPr>
              <w:tab/>
            </w:r>
            <w:r w:rsidRPr="009F026E">
              <w:rPr>
                <w:rStyle w:val="Hiperligao"/>
              </w:rPr>
              <w:t>Level 3 title</w:t>
            </w:r>
            <w:r>
              <w:rPr>
                <w:webHidden/>
              </w:rPr>
              <w:tab/>
            </w:r>
            <w:r>
              <w:rPr>
                <w:webHidden/>
              </w:rPr>
              <w:fldChar w:fldCharType="begin"/>
            </w:r>
            <w:r>
              <w:rPr>
                <w:webHidden/>
              </w:rPr>
              <w:instrText xml:space="preserve"> PAGEREF _Toc181569764 \h </w:instrText>
            </w:r>
            <w:r>
              <w:rPr>
                <w:webHidden/>
              </w:rPr>
            </w:r>
            <w:r>
              <w:rPr>
                <w:webHidden/>
              </w:rPr>
              <w:fldChar w:fldCharType="separate"/>
            </w:r>
            <w:r w:rsidR="00DF3F9A">
              <w:rPr>
                <w:webHidden/>
              </w:rPr>
              <w:t>7</w:t>
            </w:r>
            <w:r>
              <w:rPr>
                <w:webHidden/>
              </w:rPr>
              <w:fldChar w:fldCharType="end"/>
            </w:r>
          </w:hyperlink>
        </w:p>
        <w:p w14:paraId="376BABDC" w14:textId="0B7C62C0" w:rsidR="00B452E6" w:rsidRDefault="00B452E6">
          <w:pPr>
            <w:pStyle w:val="ndice4"/>
            <w:rPr>
              <w:rFonts w:asciiTheme="minorHAnsi" w:eastAsiaTheme="minorEastAsia" w:hAnsiTheme="minorHAnsi" w:cstheme="minorBidi"/>
              <w:noProof/>
              <w:kern w:val="2"/>
              <w:sz w:val="24"/>
              <w:szCs w:val="24"/>
              <w:lang w:val="pt-PT" w:eastAsia="pt-PT"/>
              <w14:ligatures w14:val="standardContextual"/>
            </w:rPr>
          </w:pPr>
          <w:hyperlink w:anchor="_Toc181569765" w:history="1">
            <w:r w:rsidRPr="009F026E">
              <w:rPr>
                <w:rStyle w:val="Hiperligao"/>
                <w:noProof/>
              </w:rPr>
              <w:t>1.1.1.1.</w:t>
            </w:r>
            <w:r>
              <w:rPr>
                <w:rFonts w:asciiTheme="minorHAnsi" w:eastAsiaTheme="minorEastAsia" w:hAnsiTheme="minorHAnsi" w:cstheme="minorBidi"/>
                <w:noProof/>
                <w:kern w:val="2"/>
                <w:sz w:val="24"/>
                <w:szCs w:val="24"/>
                <w:lang w:val="pt-PT" w:eastAsia="pt-PT"/>
                <w14:ligatures w14:val="standardContextual"/>
              </w:rPr>
              <w:tab/>
            </w:r>
            <w:r w:rsidRPr="009F026E">
              <w:rPr>
                <w:rStyle w:val="Hiperligao"/>
                <w:noProof/>
              </w:rPr>
              <w:t>Level 4 title</w:t>
            </w:r>
            <w:r>
              <w:rPr>
                <w:noProof/>
                <w:webHidden/>
              </w:rPr>
              <w:tab/>
            </w:r>
            <w:r>
              <w:rPr>
                <w:noProof/>
                <w:webHidden/>
              </w:rPr>
              <w:fldChar w:fldCharType="begin"/>
            </w:r>
            <w:r>
              <w:rPr>
                <w:noProof/>
                <w:webHidden/>
              </w:rPr>
              <w:instrText xml:space="preserve"> PAGEREF _Toc181569765 \h </w:instrText>
            </w:r>
            <w:r>
              <w:rPr>
                <w:noProof/>
                <w:webHidden/>
              </w:rPr>
            </w:r>
            <w:r>
              <w:rPr>
                <w:noProof/>
                <w:webHidden/>
              </w:rPr>
              <w:fldChar w:fldCharType="separate"/>
            </w:r>
            <w:r w:rsidR="00DF3F9A">
              <w:rPr>
                <w:noProof/>
                <w:webHidden/>
              </w:rPr>
              <w:t>7</w:t>
            </w:r>
            <w:r>
              <w:rPr>
                <w:noProof/>
                <w:webHidden/>
              </w:rPr>
              <w:fldChar w:fldCharType="end"/>
            </w:r>
          </w:hyperlink>
        </w:p>
        <w:p w14:paraId="38ACE4D9" w14:textId="17BACE45" w:rsidR="00B452E6" w:rsidRDefault="00B452E6">
          <w:pPr>
            <w:pStyle w:val="ndice1"/>
            <w:rPr>
              <w:rFonts w:asciiTheme="minorHAnsi" w:eastAsiaTheme="minorEastAsia" w:hAnsiTheme="minorHAnsi" w:cstheme="minorBidi"/>
              <w:kern w:val="2"/>
              <w:sz w:val="24"/>
              <w:szCs w:val="24"/>
              <w:lang w:val="pt-PT"/>
              <w14:ligatures w14:val="standardContextual"/>
            </w:rPr>
          </w:pPr>
          <w:hyperlink w:anchor="_Toc181569766" w:history="1">
            <w:r w:rsidRPr="009F026E">
              <w:rPr>
                <w:rStyle w:val="Hiperligao"/>
              </w:rPr>
              <w:t>Bibliographical References  (</w:t>
            </w:r>
            <w:r w:rsidRPr="009F026E">
              <w:rPr>
                <w:rStyle w:val="Hiperligao"/>
                <w:highlight w:val="yellow"/>
              </w:rPr>
              <w:t>Optional, Not included in page limit</w:t>
            </w:r>
            <w:r w:rsidRPr="009F026E">
              <w:rPr>
                <w:rStyle w:val="Hiperligao"/>
              </w:rPr>
              <w:t>)</w:t>
            </w:r>
            <w:r>
              <w:rPr>
                <w:webHidden/>
              </w:rPr>
              <w:tab/>
            </w:r>
            <w:r>
              <w:rPr>
                <w:webHidden/>
              </w:rPr>
              <w:fldChar w:fldCharType="begin"/>
            </w:r>
            <w:r>
              <w:rPr>
                <w:webHidden/>
              </w:rPr>
              <w:instrText xml:space="preserve"> PAGEREF _Toc181569766 \h </w:instrText>
            </w:r>
            <w:r>
              <w:rPr>
                <w:webHidden/>
              </w:rPr>
            </w:r>
            <w:r>
              <w:rPr>
                <w:webHidden/>
              </w:rPr>
              <w:fldChar w:fldCharType="separate"/>
            </w:r>
            <w:r w:rsidR="00DF3F9A">
              <w:rPr>
                <w:webHidden/>
              </w:rPr>
              <w:t>9</w:t>
            </w:r>
            <w:r>
              <w:rPr>
                <w:webHidden/>
              </w:rPr>
              <w:fldChar w:fldCharType="end"/>
            </w:r>
          </w:hyperlink>
        </w:p>
        <w:p w14:paraId="5BD42F13" w14:textId="200AF4A3" w:rsidR="00B452E6" w:rsidRDefault="00B452E6">
          <w:pPr>
            <w:pStyle w:val="ndice1"/>
            <w:rPr>
              <w:rFonts w:asciiTheme="minorHAnsi" w:eastAsiaTheme="minorEastAsia" w:hAnsiTheme="minorHAnsi" w:cstheme="minorBidi"/>
              <w:kern w:val="2"/>
              <w:sz w:val="24"/>
              <w:szCs w:val="24"/>
              <w:lang w:val="pt-PT"/>
              <w14:ligatures w14:val="standardContextual"/>
            </w:rPr>
          </w:pPr>
          <w:hyperlink w:anchor="_Toc181569767" w:history="1">
            <w:r w:rsidRPr="009F026E">
              <w:rPr>
                <w:rStyle w:val="Hiperligao"/>
              </w:rPr>
              <w:t>Appendix A (</w:t>
            </w:r>
            <w:r w:rsidRPr="009F026E">
              <w:rPr>
                <w:rStyle w:val="Hiperligao"/>
                <w:highlight w:val="yellow"/>
              </w:rPr>
              <w:t>Optional, Not included in page limit</w:t>
            </w:r>
            <w:r w:rsidRPr="009F026E">
              <w:rPr>
                <w:rStyle w:val="Hiperligao"/>
              </w:rPr>
              <w:t>)</w:t>
            </w:r>
            <w:r>
              <w:rPr>
                <w:webHidden/>
              </w:rPr>
              <w:tab/>
            </w:r>
            <w:r>
              <w:rPr>
                <w:webHidden/>
              </w:rPr>
              <w:fldChar w:fldCharType="begin"/>
            </w:r>
            <w:r>
              <w:rPr>
                <w:webHidden/>
              </w:rPr>
              <w:instrText xml:space="preserve"> PAGEREF _Toc181569767 \h </w:instrText>
            </w:r>
            <w:r>
              <w:rPr>
                <w:webHidden/>
              </w:rPr>
            </w:r>
            <w:r>
              <w:rPr>
                <w:webHidden/>
              </w:rPr>
              <w:fldChar w:fldCharType="separate"/>
            </w:r>
            <w:r w:rsidR="00DF3F9A">
              <w:rPr>
                <w:webHidden/>
              </w:rPr>
              <w:t>10</w:t>
            </w:r>
            <w:r>
              <w:rPr>
                <w:webHidden/>
              </w:rPr>
              <w:fldChar w:fldCharType="end"/>
            </w:r>
          </w:hyperlink>
        </w:p>
        <w:p w14:paraId="761EC85C" w14:textId="4A0113D8" w:rsidR="00B452E6" w:rsidRDefault="00B452E6">
          <w:pPr>
            <w:pStyle w:val="ndice1"/>
            <w:rPr>
              <w:rFonts w:asciiTheme="minorHAnsi" w:eastAsiaTheme="minorEastAsia" w:hAnsiTheme="minorHAnsi" w:cstheme="minorBidi"/>
              <w:kern w:val="2"/>
              <w:sz w:val="24"/>
              <w:szCs w:val="24"/>
              <w:lang w:val="pt-PT"/>
              <w14:ligatures w14:val="standardContextual"/>
            </w:rPr>
          </w:pPr>
          <w:hyperlink w:anchor="_Toc181569768" w:history="1">
            <w:r w:rsidRPr="009F026E">
              <w:rPr>
                <w:rStyle w:val="Hiperligao"/>
              </w:rPr>
              <w:t>Annexes (</w:t>
            </w:r>
            <w:r w:rsidRPr="009F026E">
              <w:rPr>
                <w:rStyle w:val="Hiperligao"/>
                <w:highlight w:val="yellow"/>
              </w:rPr>
              <w:t>Optional, Not included in page limit</w:t>
            </w:r>
            <w:r w:rsidRPr="009F026E">
              <w:rPr>
                <w:rStyle w:val="Hiperligao"/>
              </w:rPr>
              <w:t>)</w:t>
            </w:r>
            <w:r>
              <w:rPr>
                <w:webHidden/>
              </w:rPr>
              <w:tab/>
            </w:r>
            <w:r>
              <w:rPr>
                <w:webHidden/>
              </w:rPr>
              <w:fldChar w:fldCharType="begin"/>
            </w:r>
            <w:r>
              <w:rPr>
                <w:webHidden/>
              </w:rPr>
              <w:instrText xml:space="preserve"> PAGEREF _Toc181569768 \h </w:instrText>
            </w:r>
            <w:r>
              <w:rPr>
                <w:webHidden/>
              </w:rPr>
            </w:r>
            <w:r>
              <w:rPr>
                <w:webHidden/>
              </w:rPr>
              <w:fldChar w:fldCharType="separate"/>
            </w:r>
            <w:r w:rsidR="00DF3F9A">
              <w:rPr>
                <w:webHidden/>
              </w:rPr>
              <w:t>11</w:t>
            </w:r>
            <w:r>
              <w:rPr>
                <w:webHidden/>
              </w:rPr>
              <w:fldChar w:fldCharType="end"/>
            </w:r>
          </w:hyperlink>
        </w:p>
        <w:p w14:paraId="47DBB12A" w14:textId="15F9772C"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Ttulo5"/>
      </w:pPr>
    </w:p>
    <w:p w14:paraId="1C9F6D29" w14:textId="3FD2D750" w:rsidR="00906560" w:rsidRPr="00227627" w:rsidRDefault="00906560" w:rsidP="0055649D">
      <w:pPr>
        <w:pStyle w:val="Ttulo1"/>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4D78BCCB" w14:textId="65715202" w:rsidR="00103E4A" w:rsidRPr="00103E4A" w:rsidRDefault="00906560" w:rsidP="00E929FD">
      <w:pPr>
        <w:pStyle w:val="Ttulo1"/>
        <w:numPr>
          <w:ilvl w:val="0"/>
          <w:numId w:val="8"/>
        </w:numPr>
        <w:pBdr>
          <w:left w:val="single" w:sz="18" w:space="4" w:color="538135" w:themeColor="accent6" w:themeShade="BF"/>
        </w:pBd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81569758"/>
      <w:r w:rsidRPr="0055649D">
        <w:lastRenderedPageBreak/>
        <w:t>Introduction</w:t>
      </w:r>
      <w:bookmarkEnd w:id="0"/>
      <w:bookmarkEnd w:id="1"/>
      <w:bookmarkEnd w:id="2"/>
      <w:bookmarkEnd w:id="3"/>
      <w:bookmarkEnd w:id="4"/>
      <w:bookmarkEnd w:id="5"/>
      <w:bookmarkEnd w:id="6"/>
      <w:bookmarkEnd w:id="7"/>
      <w:bookmarkEnd w:id="8"/>
      <w:bookmarkEnd w:id="9"/>
      <w:bookmarkEnd w:id="10"/>
    </w:p>
    <w:p w14:paraId="7D475775" w14:textId="2A8B3B37" w:rsidR="00F34216" w:rsidRDefault="0055649D" w:rsidP="00F34216">
      <w:pPr>
        <w:rPr>
          <w:lang w:eastAsia="pt-PT"/>
        </w:rPr>
      </w:pPr>
      <w:r>
        <w:rPr>
          <w:lang w:eastAsia="pt-PT"/>
        </w:rPr>
        <w:t>This project</w:t>
      </w:r>
      <w:r w:rsidR="00F34216">
        <w:rPr>
          <w:lang w:eastAsia="pt-PT"/>
        </w:rPr>
        <w:t xml:space="preserve"> aims to act as consultants for a fictional food delivery service called </w:t>
      </w:r>
      <w:proofErr w:type="spellStart"/>
      <w:r w:rsidR="00F34216">
        <w:rPr>
          <w:lang w:eastAsia="pt-PT"/>
        </w:rPr>
        <w:t>ABCDEats</w:t>
      </w:r>
      <w:proofErr w:type="spellEnd"/>
      <w:r w:rsidR="00F34216">
        <w:rPr>
          <w:lang w:eastAsia="pt-PT"/>
        </w:rPr>
        <w:t xml:space="preserve"> Inc. </w:t>
      </w:r>
      <w:r>
        <w:rPr>
          <w:lang w:eastAsia="pt-PT"/>
        </w:rPr>
        <w:t>In this case, our goal is to analyze all the customers data collected over three months from three different cities and assist the service in developing a data-driven strategy for various customer segments.</w:t>
      </w:r>
    </w:p>
    <w:p w14:paraId="5CB8113B" w14:textId="13B4AE87" w:rsidR="00906560" w:rsidRPr="00227627" w:rsidRDefault="0055649D" w:rsidP="00E929FD">
      <w:pPr>
        <w:rPr>
          <w:lang w:eastAsia="pt-PT"/>
        </w:rPr>
      </w:pPr>
      <w:r>
        <w:rPr>
          <w:lang w:eastAsia="pt-PT"/>
        </w:rPr>
        <w:t>We are free to try and analyze various approaches and perspectives in this project with the intention of giving the company a final segmentation to help them develop a marketing strategy.</w:t>
      </w:r>
    </w:p>
    <w:p w14:paraId="1126494E" w14:textId="23CFB73E" w:rsidR="00906560" w:rsidRDefault="003E5351" w:rsidP="00E929FD">
      <w:pPr>
        <w:pStyle w:val="Ttulo1"/>
        <w:numPr>
          <w:ilvl w:val="0"/>
          <w:numId w:val="8"/>
        </w:numPr>
        <w:pBdr>
          <w:left w:val="single" w:sz="18" w:space="4" w:color="538135" w:themeColor="accent6" w:themeShade="BF"/>
        </w:pBdr>
      </w:pPr>
      <w:bookmarkStart w:id="11" w:name="_Toc181569759"/>
      <w:r>
        <w:t>Data Description</w:t>
      </w:r>
      <w:bookmarkEnd w:id="11"/>
    </w:p>
    <w:p w14:paraId="44497E40" w14:textId="6CB1FD15" w:rsidR="00906560" w:rsidRDefault="00182271" w:rsidP="00906560">
      <w:pPr>
        <w:rPr>
          <w:lang w:eastAsia="pt-PT"/>
        </w:rPr>
      </w:pPr>
      <w:r>
        <w:rPr>
          <w:lang w:eastAsia="pt-PT"/>
        </w:rPr>
        <w:t>The sample we received contains</w:t>
      </w:r>
      <w:r w:rsidRPr="00182271">
        <w:rPr>
          <w:b/>
          <w:bCs/>
          <w:lang w:eastAsia="pt-PT"/>
        </w:rPr>
        <w:t xml:space="preserve"> 3188</w:t>
      </w:r>
      <w:r w:rsidR="00FF1389">
        <w:rPr>
          <w:b/>
          <w:bCs/>
          <w:lang w:eastAsia="pt-PT"/>
        </w:rPr>
        <w:t>5</w:t>
      </w:r>
      <w:r>
        <w:rPr>
          <w:lang w:eastAsia="pt-PT"/>
        </w:rPr>
        <w:t xml:space="preserve"> observations and </w:t>
      </w:r>
      <w:r w:rsidRPr="0061482D">
        <w:rPr>
          <w:b/>
          <w:bCs/>
          <w:lang w:eastAsia="pt-PT"/>
        </w:rPr>
        <w:t>56</w:t>
      </w:r>
      <w:r>
        <w:rPr>
          <w:lang w:eastAsia="pt-PT"/>
        </w:rPr>
        <w:t xml:space="preserve"> variables that we will need to manage for an easier understanding of the problem. In the following table there’s a description of them.</w:t>
      </w:r>
    </w:p>
    <w:tbl>
      <w:tblPr>
        <w:tblW w:w="9133" w:type="dxa"/>
        <w:tblCellMar>
          <w:left w:w="70" w:type="dxa"/>
          <w:right w:w="70" w:type="dxa"/>
        </w:tblCellMar>
        <w:tblLook w:val="04A0" w:firstRow="1" w:lastRow="0" w:firstColumn="1" w:lastColumn="0" w:noHBand="0" w:noVBand="1"/>
      </w:tblPr>
      <w:tblGrid>
        <w:gridCol w:w="2172"/>
        <w:gridCol w:w="1139"/>
        <w:gridCol w:w="5822"/>
      </w:tblGrid>
      <w:tr w:rsidR="004D331A" w:rsidRPr="004D331A" w14:paraId="5CD7342E" w14:textId="77777777" w:rsidTr="004D331A">
        <w:trPr>
          <w:trHeight w:val="267"/>
        </w:trPr>
        <w:tc>
          <w:tcPr>
            <w:tcW w:w="2172" w:type="dxa"/>
            <w:tcBorders>
              <w:top w:val="single" w:sz="4" w:space="0" w:color="auto"/>
              <w:left w:val="single" w:sz="4" w:space="0" w:color="auto"/>
              <w:bottom w:val="single" w:sz="4" w:space="0" w:color="auto"/>
              <w:right w:val="single" w:sz="4" w:space="0" w:color="auto"/>
            </w:tcBorders>
            <w:shd w:val="clear" w:color="000000" w:fill="C4D79B"/>
            <w:noWrap/>
            <w:hideMark/>
          </w:tcPr>
          <w:p w14:paraId="66DB0B43"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VARIABLE</w:t>
            </w:r>
          </w:p>
        </w:tc>
        <w:tc>
          <w:tcPr>
            <w:tcW w:w="1139" w:type="dxa"/>
            <w:tcBorders>
              <w:top w:val="single" w:sz="4" w:space="0" w:color="auto"/>
              <w:left w:val="nil"/>
              <w:bottom w:val="single" w:sz="4" w:space="0" w:color="auto"/>
              <w:right w:val="single" w:sz="4" w:space="0" w:color="auto"/>
            </w:tcBorders>
            <w:shd w:val="clear" w:color="000000" w:fill="C4D79B"/>
            <w:noWrap/>
            <w:hideMark/>
          </w:tcPr>
          <w:p w14:paraId="7C4BF99E"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TYPE</w:t>
            </w:r>
          </w:p>
        </w:tc>
        <w:tc>
          <w:tcPr>
            <w:tcW w:w="5822" w:type="dxa"/>
            <w:tcBorders>
              <w:top w:val="single" w:sz="4" w:space="0" w:color="auto"/>
              <w:left w:val="nil"/>
              <w:bottom w:val="single" w:sz="4" w:space="0" w:color="auto"/>
              <w:right w:val="single" w:sz="4" w:space="0" w:color="auto"/>
            </w:tcBorders>
            <w:shd w:val="clear" w:color="000000" w:fill="C4D79B"/>
            <w:noWrap/>
            <w:hideMark/>
          </w:tcPr>
          <w:p w14:paraId="09B416B1"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DESCRIPTION</w:t>
            </w:r>
          </w:p>
        </w:tc>
      </w:tr>
      <w:tr w:rsidR="004D331A" w:rsidRPr="004D331A" w14:paraId="49B18773"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6F9A52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customer_id</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242685E"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8AAC0C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ID</w:t>
            </w:r>
          </w:p>
        </w:tc>
      </w:tr>
      <w:tr w:rsidR="004D331A" w:rsidRPr="004D331A" w14:paraId="5784FA7C"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3AA630CD"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customer_region</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14AB0324"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FA4274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Geographic</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region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where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is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located</w:t>
            </w:r>
            <w:proofErr w:type="spellEnd"/>
          </w:p>
        </w:tc>
      </w:tr>
      <w:tr w:rsidR="004D331A" w:rsidRPr="004D331A" w14:paraId="5FDB83C1"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38A396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customer_age</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08C8A31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noWrap/>
            <w:vAlign w:val="center"/>
            <w:hideMark/>
          </w:tcPr>
          <w:p w14:paraId="1424B90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 xml:space="preserve">Age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p>
        </w:tc>
      </w:tr>
      <w:tr w:rsidR="004D331A" w:rsidRPr="004D331A" w14:paraId="68AE00B7"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35A7C2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vendor_count</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4158988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7EDFBEF7"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unique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vendors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has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p>
        </w:tc>
      </w:tr>
      <w:tr w:rsidR="004D331A" w:rsidRPr="004D331A" w14:paraId="0A87D92D"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65E5766"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product_count</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1C4BEBF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27A89C7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 xml:space="preserve">Total </w:t>
            </w: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products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has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ordered</w:t>
            </w:r>
            <w:proofErr w:type="spellEnd"/>
          </w:p>
        </w:tc>
      </w:tr>
      <w:tr w:rsidR="004D331A" w:rsidRPr="004D331A" w14:paraId="5D21C869"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8A3598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is_chain</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4DAF7DF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60815835" w14:textId="466B34FD" w:rsidR="004D331A" w:rsidRPr="004D331A" w:rsidRDefault="00127984" w:rsidP="004D331A">
            <w:pPr>
              <w:spacing w:after="0" w:line="240" w:lineRule="auto"/>
              <w:jc w:val="center"/>
              <w:rPr>
                <w:rFonts w:eastAsia="Times New Roman" w:cs="Calibri"/>
                <w:color w:val="000000"/>
                <w:lang w:val="pt-PT" w:eastAsia="pt-PT"/>
              </w:rPr>
            </w:pPr>
            <w:proofErr w:type="spellStart"/>
            <w:r>
              <w:rPr>
                <w:rFonts w:eastAsia="Times New Roman" w:cs="Calibri"/>
                <w:color w:val="000000"/>
                <w:lang w:val="pt-PT" w:eastAsia="pt-PT"/>
              </w:rPr>
              <w:t>Number</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of</w:t>
            </w:r>
            <w:proofErr w:type="spellEnd"/>
            <w:r>
              <w:rPr>
                <w:rFonts w:eastAsia="Times New Roman" w:cs="Calibri"/>
                <w:color w:val="000000"/>
                <w:lang w:val="pt-PT" w:eastAsia="pt-PT"/>
              </w:rPr>
              <w:t xml:space="preserve"> times </w:t>
            </w:r>
            <w:proofErr w:type="spellStart"/>
            <w:r>
              <w:rPr>
                <w:rFonts w:eastAsia="Times New Roman" w:cs="Calibri"/>
                <w:color w:val="000000"/>
                <w:lang w:val="pt-PT" w:eastAsia="pt-PT"/>
              </w:rPr>
              <w:t>the</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costumer</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ordered</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from</w:t>
            </w:r>
            <w:proofErr w:type="spellEnd"/>
            <w:r>
              <w:rPr>
                <w:rFonts w:eastAsia="Times New Roman" w:cs="Calibri"/>
                <w:color w:val="000000"/>
                <w:lang w:val="pt-PT" w:eastAsia="pt-PT"/>
              </w:rPr>
              <w:t xml:space="preserve"> a </w:t>
            </w:r>
            <w:proofErr w:type="spellStart"/>
            <w:r>
              <w:rPr>
                <w:rFonts w:eastAsia="Times New Roman" w:cs="Calibri"/>
                <w:color w:val="000000"/>
                <w:lang w:val="pt-PT" w:eastAsia="pt-PT"/>
              </w:rPr>
              <w:t>chain</w:t>
            </w:r>
            <w:proofErr w:type="spellEnd"/>
            <w:r>
              <w:rPr>
                <w:rFonts w:eastAsia="Times New Roman" w:cs="Calibri"/>
                <w:color w:val="000000"/>
                <w:lang w:val="pt-PT" w:eastAsia="pt-PT"/>
              </w:rPr>
              <w:t xml:space="preserve"> </w:t>
            </w:r>
            <w:proofErr w:type="spellStart"/>
            <w:r w:rsidR="00F81B2D">
              <w:rPr>
                <w:rFonts w:eastAsia="Times New Roman" w:cs="Calibri"/>
                <w:color w:val="000000"/>
                <w:lang w:val="pt-PT" w:eastAsia="pt-PT"/>
              </w:rPr>
              <w:t>restaurant</w:t>
            </w:r>
            <w:proofErr w:type="spellEnd"/>
            <w:r w:rsidR="00F81B2D">
              <w:rPr>
                <w:rFonts w:eastAsia="Times New Roman" w:cs="Calibri"/>
                <w:color w:val="000000"/>
                <w:lang w:val="pt-PT" w:eastAsia="pt-PT"/>
              </w:rPr>
              <w:t xml:space="preserve"> (*)</w:t>
            </w:r>
          </w:p>
        </w:tc>
      </w:tr>
      <w:tr w:rsidR="004D331A" w:rsidRPr="004D331A" w14:paraId="43FEF891"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412583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first_order</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ECED0F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F330977"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start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dataset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first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w:t>
            </w:r>
            <w:proofErr w:type="spellEnd"/>
            <w:r w:rsidRPr="004D331A">
              <w:rPr>
                <w:rFonts w:eastAsia="Times New Roman" w:cs="Calibri"/>
                <w:color w:val="000000"/>
                <w:lang w:val="pt-PT" w:eastAsia="pt-PT"/>
              </w:rPr>
              <w:t>.</w:t>
            </w:r>
          </w:p>
        </w:tc>
      </w:tr>
      <w:tr w:rsidR="004D331A" w:rsidRPr="004D331A" w14:paraId="009F4989"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792A074"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last_order</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3F224A7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center"/>
            <w:hideMark/>
          </w:tcPr>
          <w:p w14:paraId="218EDC1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start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dataset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w:t>
            </w:r>
            <w:proofErr w:type="spellEnd"/>
            <w:r w:rsidRPr="004D331A">
              <w:rPr>
                <w:rFonts w:eastAsia="Times New Roman" w:cs="Calibri"/>
                <w:color w:val="000000"/>
                <w:lang w:val="pt-PT" w:eastAsia="pt-PT"/>
              </w:rPr>
              <w:t>.</w:t>
            </w:r>
          </w:p>
        </w:tc>
      </w:tr>
      <w:tr w:rsidR="004D331A" w:rsidRPr="004D331A" w14:paraId="0F16DBA6" w14:textId="77777777" w:rsidTr="004D331A">
        <w:trPr>
          <w:trHeight w:val="50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9D4D00D"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last_promo</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43E874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vAlign w:val="center"/>
            <w:hideMark/>
          </w:tcPr>
          <w:p w14:paraId="1DD853E3"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category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promotion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discount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used</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w:t>
            </w:r>
          </w:p>
        </w:tc>
      </w:tr>
      <w:tr w:rsidR="004D331A" w:rsidRPr="004D331A" w14:paraId="70B12415" w14:textId="77777777" w:rsidTr="004D331A">
        <w:trPr>
          <w:trHeight w:val="41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AF51AE9"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payment_method</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281651E9"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B51157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Method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used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to pay for </w:t>
            </w:r>
            <w:proofErr w:type="spellStart"/>
            <w:r w:rsidRPr="004D331A">
              <w:rPr>
                <w:rFonts w:eastAsia="Times New Roman" w:cs="Calibri"/>
                <w:color w:val="000000"/>
                <w:lang w:val="pt-PT" w:eastAsia="pt-PT"/>
              </w:rPr>
              <w:t>their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p>
        </w:tc>
      </w:tr>
      <w:tr w:rsidR="004D331A" w:rsidRPr="004D331A" w14:paraId="6F067FD5" w14:textId="77777777" w:rsidTr="004D331A">
        <w:trPr>
          <w:trHeight w:val="1068"/>
        </w:trPr>
        <w:tc>
          <w:tcPr>
            <w:tcW w:w="2172" w:type="dxa"/>
            <w:tcBorders>
              <w:top w:val="nil"/>
              <w:left w:val="single" w:sz="4" w:space="0" w:color="auto"/>
              <w:bottom w:val="single" w:sz="4" w:space="0" w:color="auto"/>
              <w:right w:val="single" w:sz="4" w:space="0" w:color="auto"/>
            </w:tcBorders>
            <w:shd w:val="clear" w:color="auto" w:fill="auto"/>
            <w:vAlign w:val="center"/>
            <w:hideMark/>
          </w:tcPr>
          <w:p w14:paraId="56C2402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CUI_American</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CUI_Asian</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CUI_Chinese</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w:t>
            </w:r>
            <w:proofErr w:type="gramStart"/>
            <w:r w:rsidRPr="004D331A">
              <w:rPr>
                <w:rFonts w:eastAsia="Times New Roman" w:cs="Calibri"/>
                <w:color w:val="000000"/>
                <w:lang w:val="pt-PT" w:eastAsia="pt-PT"/>
              </w:rPr>
              <w:t>Italian,etc</w:t>
            </w:r>
            <w:proofErr w:type="spellEnd"/>
            <w:r w:rsidRPr="004D331A">
              <w:rPr>
                <w:rFonts w:eastAsia="Times New Roman" w:cs="Calibri"/>
                <w:color w:val="000000"/>
                <w:lang w:val="pt-PT" w:eastAsia="pt-PT"/>
              </w:rPr>
              <w:t>.</w:t>
            </w:r>
            <w:proofErr w:type="gramEnd"/>
          </w:p>
        </w:tc>
        <w:tc>
          <w:tcPr>
            <w:tcW w:w="1139" w:type="dxa"/>
            <w:tcBorders>
              <w:top w:val="nil"/>
              <w:left w:val="nil"/>
              <w:bottom w:val="single" w:sz="4" w:space="0" w:color="auto"/>
              <w:right w:val="single" w:sz="4" w:space="0" w:color="auto"/>
            </w:tcBorders>
            <w:shd w:val="clear" w:color="auto" w:fill="auto"/>
            <w:noWrap/>
            <w:vAlign w:val="center"/>
            <w:hideMark/>
          </w:tcPr>
          <w:p w14:paraId="7522E74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70ED4C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amount</w:t>
            </w:r>
            <w:proofErr w:type="spellEnd"/>
            <w:r w:rsidRPr="004D331A">
              <w:rPr>
                <w:rFonts w:eastAsia="Times New Roman" w:cs="Calibri"/>
                <w:color w:val="000000"/>
                <w:lang w:val="pt-PT" w:eastAsia="pt-PT"/>
              </w:rPr>
              <w:t xml:space="preserve"> in </w:t>
            </w:r>
            <w:proofErr w:type="spellStart"/>
            <w:r w:rsidRPr="004D331A">
              <w:rPr>
                <w:rFonts w:eastAsia="Times New Roman" w:cs="Calibri"/>
                <w:color w:val="000000"/>
                <w:lang w:val="pt-PT" w:eastAsia="pt-PT"/>
              </w:rPr>
              <w:t>monetary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units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spent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indicated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type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cuisine</w:t>
            </w:r>
            <w:proofErr w:type="spellEnd"/>
            <w:r w:rsidRPr="004D331A">
              <w:rPr>
                <w:rFonts w:eastAsia="Times New Roman" w:cs="Calibri"/>
                <w:color w:val="000000"/>
                <w:lang w:val="pt-PT" w:eastAsia="pt-PT"/>
              </w:rPr>
              <w:t>.</w:t>
            </w:r>
          </w:p>
        </w:tc>
      </w:tr>
      <w:tr w:rsidR="004D331A" w:rsidRPr="004D331A" w14:paraId="753FA717"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762F388"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DOW_0 to Dow_6</w:t>
            </w:r>
          </w:p>
        </w:tc>
        <w:tc>
          <w:tcPr>
            <w:tcW w:w="1139" w:type="dxa"/>
            <w:tcBorders>
              <w:top w:val="nil"/>
              <w:left w:val="nil"/>
              <w:bottom w:val="single" w:sz="4" w:space="0" w:color="auto"/>
              <w:right w:val="single" w:sz="4" w:space="0" w:color="auto"/>
            </w:tcBorders>
            <w:shd w:val="clear" w:color="auto" w:fill="auto"/>
            <w:noWrap/>
            <w:vAlign w:val="center"/>
            <w:hideMark/>
          </w:tcPr>
          <w:p w14:paraId="5A258AA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bottom"/>
            <w:hideMark/>
          </w:tcPr>
          <w:p w14:paraId="6D446E12"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each</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week</w:t>
            </w:r>
            <w:proofErr w:type="spellEnd"/>
            <w:r w:rsidRPr="004D331A">
              <w:rPr>
                <w:rFonts w:eastAsia="Times New Roman" w:cs="Calibri"/>
                <w:color w:val="000000"/>
                <w:lang w:val="pt-PT" w:eastAsia="pt-PT"/>
              </w:rPr>
              <w:br/>
              <w:t xml:space="preserve"> (0 = </w:t>
            </w:r>
            <w:proofErr w:type="spellStart"/>
            <w:r w:rsidRPr="004D331A">
              <w:rPr>
                <w:rFonts w:eastAsia="Times New Roman" w:cs="Calibri"/>
                <w:color w:val="000000"/>
                <w:lang w:val="pt-PT" w:eastAsia="pt-PT"/>
              </w:rPr>
              <w:t>Sunday</w:t>
            </w:r>
            <w:proofErr w:type="spellEnd"/>
            <w:r w:rsidRPr="004D331A">
              <w:rPr>
                <w:rFonts w:eastAsia="Times New Roman" w:cs="Calibri"/>
                <w:color w:val="000000"/>
                <w:lang w:val="pt-PT" w:eastAsia="pt-PT"/>
              </w:rPr>
              <w:t xml:space="preserve">, 6 = </w:t>
            </w:r>
            <w:proofErr w:type="spellStart"/>
            <w:r w:rsidRPr="004D331A">
              <w:rPr>
                <w:rFonts w:eastAsia="Times New Roman" w:cs="Calibri"/>
                <w:color w:val="000000"/>
                <w:lang w:val="pt-PT" w:eastAsia="pt-PT"/>
              </w:rPr>
              <w:t>Saturday</w:t>
            </w:r>
            <w:proofErr w:type="spellEnd"/>
            <w:r w:rsidRPr="004D331A">
              <w:rPr>
                <w:rFonts w:eastAsia="Times New Roman" w:cs="Calibri"/>
                <w:color w:val="000000"/>
                <w:lang w:val="pt-PT" w:eastAsia="pt-PT"/>
              </w:rPr>
              <w:t>).</w:t>
            </w:r>
          </w:p>
        </w:tc>
      </w:tr>
      <w:tr w:rsidR="004D331A" w:rsidRPr="004D331A" w14:paraId="1CB1BBCB"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5FA159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HR_0</w:t>
            </w:r>
          </w:p>
        </w:tc>
        <w:tc>
          <w:tcPr>
            <w:tcW w:w="1139" w:type="dxa"/>
            <w:tcBorders>
              <w:top w:val="nil"/>
              <w:left w:val="nil"/>
              <w:bottom w:val="single" w:sz="4" w:space="0" w:color="auto"/>
              <w:right w:val="single" w:sz="4" w:space="0" w:color="auto"/>
            </w:tcBorders>
            <w:shd w:val="clear" w:color="auto" w:fill="auto"/>
            <w:noWrap/>
            <w:vAlign w:val="center"/>
            <w:hideMark/>
          </w:tcPr>
          <w:p w14:paraId="061C1669"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vMerge w:val="restart"/>
            <w:tcBorders>
              <w:top w:val="nil"/>
              <w:left w:val="single" w:sz="4" w:space="0" w:color="auto"/>
              <w:bottom w:val="single" w:sz="4" w:space="0" w:color="auto"/>
              <w:right w:val="single" w:sz="4" w:space="0" w:color="auto"/>
            </w:tcBorders>
            <w:shd w:val="clear" w:color="auto" w:fill="auto"/>
            <w:vAlign w:val="center"/>
            <w:hideMark/>
          </w:tcPr>
          <w:p w14:paraId="7E945C9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during</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each</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hour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w:t>
            </w:r>
            <w:proofErr w:type="spellEnd"/>
            <w:r w:rsidRPr="004D331A">
              <w:rPr>
                <w:rFonts w:eastAsia="Times New Roman" w:cs="Calibri"/>
                <w:color w:val="000000"/>
                <w:lang w:val="pt-PT" w:eastAsia="pt-PT"/>
              </w:rPr>
              <w:br/>
              <w:t xml:space="preserve">(0 = </w:t>
            </w:r>
            <w:proofErr w:type="spellStart"/>
            <w:r w:rsidRPr="004D331A">
              <w:rPr>
                <w:rFonts w:eastAsia="Times New Roman" w:cs="Calibri"/>
                <w:color w:val="000000"/>
                <w:lang w:val="pt-PT" w:eastAsia="pt-PT"/>
              </w:rPr>
              <w:t>midnight</w:t>
            </w:r>
            <w:proofErr w:type="spellEnd"/>
            <w:r w:rsidRPr="004D331A">
              <w:rPr>
                <w:rFonts w:eastAsia="Times New Roman" w:cs="Calibri"/>
                <w:color w:val="000000"/>
                <w:lang w:val="pt-PT" w:eastAsia="pt-PT"/>
              </w:rPr>
              <w:t>, 23 = 11 PM).</w:t>
            </w:r>
          </w:p>
        </w:tc>
      </w:tr>
      <w:tr w:rsidR="004D331A" w:rsidRPr="004D331A" w14:paraId="3EF731A5"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97E1C9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HR_1 to HR_23</w:t>
            </w:r>
          </w:p>
        </w:tc>
        <w:tc>
          <w:tcPr>
            <w:tcW w:w="1139" w:type="dxa"/>
            <w:tcBorders>
              <w:top w:val="nil"/>
              <w:left w:val="nil"/>
              <w:bottom w:val="single" w:sz="4" w:space="0" w:color="auto"/>
              <w:right w:val="single" w:sz="4" w:space="0" w:color="auto"/>
            </w:tcBorders>
            <w:shd w:val="clear" w:color="auto" w:fill="auto"/>
            <w:noWrap/>
            <w:vAlign w:val="center"/>
            <w:hideMark/>
          </w:tcPr>
          <w:p w14:paraId="261C598D"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vMerge/>
            <w:tcBorders>
              <w:top w:val="nil"/>
              <w:left w:val="single" w:sz="4" w:space="0" w:color="auto"/>
              <w:bottom w:val="single" w:sz="4" w:space="0" w:color="auto"/>
              <w:right w:val="single" w:sz="4" w:space="0" w:color="auto"/>
            </w:tcBorders>
            <w:vAlign w:val="center"/>
            <w:hideMark/>
          </w:tcPr>
          <w:p w14:paraId="28A437A3" w14:textId="77777777" w:rsidR="004D331A" w:rsidRPr="004D331A" w:rsidRDefault="004D331A" w:rsidP="004D331A">
            <w:pPr>
              <w:spacing w:after="0" w:line="240" w:lineRule="auto"/>
              <w:jc w:val="left"/>
              <w:rPr>
                <w:rFonts w:eastAsia="Times New Roman" w:cs="Calibri"/>
                <w:color w:val="000000"/>
                <w:lang w:val="pt-PT" w:eastAsia="pt-PT"/>
              </w:rPr>
            </w:pPr>
          </w:p>
        </w:tc>
      </w:tr>
    </w:tbl>
    <w:p w14:paraId="3442A038" w14:textId="77777777" w:rsidR="00F81B2D" w:rsidRDefault="00F81B2D" w:rsidP="00906560"/>
    <w:p w14:paraId="14FE2823" w14:textId="7D93323A" w:rsidR="004D331A" w:rsidRDefault="00F81B2D" w:rsidP="00906560">
      <w:r>
        <w:t xml:space="preserve">(*) </w:t>
      </w:r>
      <w:r w:rsidR="007C7940">
        <w:t xml:space="preserve">Originally the metadata implied that the variable </w:t>
      </w:r>
      <w:proofErr w:type="spellStart"/>
      <w:r w:rsidR="007C7940" w:rsidRPr="00DF3F9A">
        <w:rPr>
          <w:b/>
          <w:bCs/>
        </w:rPr>
        <w:t>is_chain</w:t>
      </w:r>
      <w:proofErr w:type="spellEnd"/>
      <w:r w:rsidR="007C7940">
        <w:t xml:space="preserve"> should be </w:t>
      </w:r>
      <w:proofErr w:type="spellStart"/>
      <w:r w:rsidR="007C7940">
        <w:t>boolean</w:t>
      </w:r>
      <w:proofErr w:type="spellEnd"/>
      <w:r w:rsidR="00881943">
        <w:t xml:space="preserve">. </w:t>
      </w:r>
      <w:r>
        <w:t xml:space="preserve">The description </w:t>
      </w:r>
      <w:r w:rsidR="007C7940">
        <w:t xml:space="preserve">of the variable </w:t>
      </w:r>
      <w:r>
        <w:t xml:space="preserve">given by the problem did not correspond well to the data and in our interpretation, this description better suits the type of the </w:t>
      </w:r>
      <w:r w:rsidR="00A77D8C">
        <w:t>problem,</w:t>
      </w:r>
      <w:r>
        <w:t xml:space="preserve"> and the date received.</w:t>
      </w:r>
      <w:r w:rsidR="00881943">
        <w:t xml:space="preserve"> </w:t>
      </w:r>
      <w:r w:rsidR="004D5A17">
        <w:t>W</w:t>
      </w:r>
      <w:r w:rsidR="00881943">
        <w:t>e’ll justify this decision in the Analysis of Variables chapter.</w:t>
      </w:r>
    </w:p>
    <w:p w14:paraId="1880E8C4" w14:textId="246E7521" w:rsidR="00E929FD" w:rsidRDefault="00633BBF" w:rsidP="00906560">
      <w:r>
        <w:t>To</w:t>
      </w:r>
      <w:r w:rsidR="00A05418">
        <w:t xml:space="preserve"> obtain trustworthy </w:t>
      </w:r>
      <w:r w:rsidR="00EA1F6D">
        <w:t>results</w:t>
      </w:r>
      <w:r w:rsidR="00A05418">
        <w:t xml:space="preserve">, we </w:t>
      </w:r>
      <w:r>
        <w:t>must</w:t>
      </w:r>
      <w:r w:rsidR="00A05418">
        <w:t xml:space="preserve"> check our data and clean it. The first thing we notice is that our sample has </w:t>
      </w:r>
      <w:r w:rsidR="00A05418" w:rsidRPr="00A05418">
        <w:rPr>
          <w:b/>
          <w:bCs/>
        </w:rPr>
        <w:t>13 duplicate observations</w:t>
      </w:r>
      <w:r w:rsidR="00A05418">
        <w:t xml:space="preserve"> that we will delete from our database. Secondly, we had to </w:t>
      </w:r>
      <w:r w:rsidR="00A05418">
        <w:lastRenderedPageBreak/>
        <w:t xml:space="preserve">check the missing values. We have </w:t>
      </w:r>
      <w:r w:rsidR="00A05418" w:rsidRPr="00127984">
        <w:rPr>
          <w:b/>
          <w:bCs/>
        </w:rPr>
        <w:t xml:space="preserve">727 missing values in </w:t>
      </w:r>
      <w:proofErr w:type="spellStart"/>
      <w:r w:rsidR="00127984" w:rsidRPr="00DF3F9A">
        <w:rPr>
          <w:b/>
          <w:bCs/>
        </w:rPr>
        <w:t>customer_age</w:t>
      </w:r>
      <w:proofErr w:type="spellEnd"/>
      <w:r w:rsidR="00A05418" w:rsidRPr="00127984">
        <w:rPr>
          <w:b/>
          <w:bCs/>
        </w:rPr>
        <w:t xml:space="preserve"> (around</w:t>
      </w:r>
      <w:r w:rsidR="00127984" w:rsidRPr="00127984">
        <w:rPr>
          <w:b/>
          <w:bCs/>
        </w:rPr>
        <w:t xml:space="preserve"> 2.28%)</w:t>
      </w:r>
      <w:r w:rsidR="004B1BA0">
        <w:t>,</w:t>
      </w:r>
      <w:r w:rsidR="00127984">
        <w:t xml:space="preserve"> 106 missing values in </w:t>
      </w:r>
      <w:proofErr w:type="spellStart"/>
      <w:r w:rsidR="00127984" w:rsidRPr="00DF3F9A">
        <w:rPr>
          <w:b/>
          <w:bCs/>
        </w:rPr>
        <w:t>first_order</w:t>
      </w:r>
      <w:proofErr w:type="spellEnd"/>
      <w:r w:rsidR="00127984" w:rsidRPr="00127984">
        <w:rPr>
          <w:b/>
          <w:bCs/>
        </w:rPr>
        <w:t xml:space="preserve"> (around 0.33%)</w:t>
      </w:r>
      <w:r w:rsidR="004B1BA0">
        <w:t xml:space="preserve"> and 1165 missing values in </w:t>
      </w:r>
      <w:r w:rsidR="004B1BA0" w:rsidRPr="00DF3F9A">
        <w:rPr>
          <w:b/>
          <w:bCs/>
        </w:rPr>
        <w:t>HR_0</w:t>
      </w:r>
      <w:r w:rsidR="004B1BA0">
        <w:t xml:space="preserve"> </w:t>
      </w:r>
      <w:r w:rsidR="004B1BA0" w:rsidRPr="004B1BA0">
        <w:rPr>
          <w:b/>
          <w:bCs/>
        </w:rPr>
        <w:t>(around 3.65%)</w:t>
      </w:r>
      <w:r w:rsidR="00127984">
        <w:t xml:space="preserve">. Further forward, </w:t>
      </w:r>
      <w:r>
        <w:t>these missing values</w:t>
      </w:r>
      <w:r w:rsidR="00127984">
        <w:t xml:space="preserve"> will be processed.</w:t>
      </w:r>
    </w:p>
    <w:p w14:paraId="575D2CE6" w14:textId="4D299341" w:rsidR="00D470D1" w:rsidRPr="00D470D1" w:rsidRDefault="00881943" w:rsidP="00E929FD">
      <w:pPr>
        <w:pStyle w:val="Ttulo1"/>
        <w:numPr>
          <w:ilvl w:val="0"/>
          <w:numId w:val="8"/>
        </w:numPr>
        <w:pBdr>
          <w:left w:val="single" w:sz="18" w:space="4" w:color="538135" w:themeColor="accent6" w:themeShade="BF"/>
        </w:pBdr>
      </w:pPr>
      <w:bookmarkStart w:id="12" w:name="_Toc181569760"/>
      <w:r>
        <w:t>Analysis of Variables</w:t>
      </w:r>
      <w:bookmarkEnd w:id="12"/>
    </w:p>
    <w:p w14:paraId="062674E0" w14:textId="1990433E" w:rsidR="00881943" w:rsidRDefault="00881943" w:rsidP="004D5A17">
      <w:pPr>
        <w:rPr>
          <w:lang w:eastAsia="pt-PT"/>
        </w:rPr>
      </w:pPr>
      <w:r>
        <w:rPr>
          <w:lang w:eastAsia="pt-PT"/>
        </w:rPr>
        <w:t xml:space="preserve">Let’s analyze the </w:t>
      </w:r>
      <w:proofErr w:type="spellStart"/>
      <w:r w:rsidRPr="002C5F29">
        <w:rPr>
          <w:b/>
          <w:bCs/>
          <w:lang w:eastAsia="pt-PT"/>
        </w:rPr>
        <w:t>customer_id</w:t>
      </w:r>
      <w:proofErr w:type="spellEnd"/>
      <w:r>
        <w:rPr>
          <w:lang w:eastAsia="pt-PT"/>
        </w:rPr>
        <w:t xml:space="preserve"> first. Our idea is to set this one as the index of our </w:t>
      </w:r>
      <w:proofErr w:type="spellStart"/>
      <w:r>
        <w:rPr>
          <w:lang w:eastAsia="pt-PT"/>
        </w:rPr>
        <w:t>DataFrame</w:t>
      </w:r>
      <w:proofErr w:type="spellEnd"/>
      <w:r>
        <w:rPr>
          <w:lang w:eastAsia="pt-PT"/>
        </w:rPr>
        <w:t xml:space="preserve">, it is beneficial because identifies each customer, making it easier to locate and manage individual data efficiently. There are no duplicated </w:t>
      </w:r>
      <w:proofErr w:type="gramStart"/>
      <w:r w:rsidR="004D5A17">
        <w:rPr>
          <w:lang w:eastAsia="pt-PT"/>
        </w:rPr>
        <w:t>id’s</w:t>
      </w:r>
      <w:proofErr w:type="gramEnd"/>
      <w:r>
        <w:rPr>
          <w:lang w:eastAsia="pt-PT"/>
        </w:rPr>
        <w:t>, so we set this variable as the index.</w:t>
      </w:r>
    </w:p>
    <w:p w14:paraId="20B8C568" w14:textId="7BA9F310" w:rsidR="00392CA3" w:rsidRDefault="00881943" w:rsidP="00D470D1">
      <w:r>
        <w:rPr>
          <w:lang w:eastAsia="pt-PT"/>
        </w:rPr>
        <w:t xml:space="preserve">Next, we have the </w:t>
      </w:r>
      <w:proofErr w:type="spellStart"/>
      <w:r w:rsidRPr="002C5F29">
        <w:rPr>
          <w:b/>
          <w:bCs/>
          <w:lang w:eastAsia="pt-PT"/>
        </w:rPr>
        <w:t>customer_age</w:t>
      </w:r>
      <w:proofErr w:type="spellEnd"/>
      <w:r>
        <w:rPr>
          <w:lang w:eastAsia="pt-PT"/>
        </w:rPr>
        <w:t xml:space="preserve">. </w:t>
      </w:r>
      <w:r w:rsidRPr="002C5F29">
        <w:rPr>
          <w:lang w:eastAsia="pt-PT"/>
        </w:rPr>
        <w:t>In our analysis of the data</w:t>
      </w:r>
      <w:r w:rsidR="00371CD2">
        <w:rPr>
          <w:lang w:eastAsia="pt-PT"/>
        </w:rPr>
        <w:t xml:space="preserve">. </w:t>
      </w:r>
      <w:r>
        <w:rPr>
          <w:lang w:eastAsia="pt-PT"/>
        </w:rPr>
        <w:t xml:space="preserve">As we can see in </w:t>
      </w:r>
      <w:r w:rsidR="00B452E6" w:rsidRPr="00B452E6">
        <w:rPr>
          <w:i/>
          <w:iCs/>
          <w:lang w:eastAsia="pt-PT"/>
        </w:rPr>
        <w:t>Figure 1</w:t>
      </w:r>
      <w:r>
        <w:rPr>
          <w:lang w:eastAsia="pt-PT"/>
        </w:rPr>
        <w:t xml:space="preserve"> by</w:t>
      </w:r>
      <w:r w:rsidRPr="009B3C86">
        <w:rPr>
          <w:lang w:eastAsia="pt-PT"/>
        </w:rPr>
        <w:t xml:space="preserve"> examining th</w:t>
      </w:r>
      <w:r w:rsidR="00371CD2">
        <w:rPr>
          <w:lang w:eastAsia="pt-PT"/>
        </w:rPr>
        <w:t>e</w:t>
      </w:r>
      <w:r w:rsidRPr="009B3C86">
        <w:rPr>
          <w:lang w:eastAsia="pt-PT"/>
        </w:rPr>
        <w:t xml:space="preserve"> histogram and boxplot, we can see that the age distribution </w:t>
      </w:r>
      <w:r w:rsidR="00371CD2">
        <w:rPr>
          <w:lang w:eastAsia="pt-PT"/>
        </w:rPr>
        <w:t>has a positive skew</w:t>
      </w:r>
      <w:r w:rsidRPr="009B3C86">
        <w:rPr>
          <w:lang w:eastAsia="pt-PT"/>
        </w:rPr>
        <w:t xml:space="preserve">. </w:t>
      </w:r>
      <w:r w:rsidR="00371CD2">
        <w:rPr>
          <w:lang w:eastAsia="pt-PT"/>
        </w:rPr>
        <w:t xml:space="preserve">A significant number of outliers skew toward older age groups, those are not errors but some older users using the application. </w:t>
      </w:r>
      <w:r>
        <w:rPr>
          <w:lang w:eastAsia="pt-PT"/>
        </w:rPr>
        <w:t>Most of the users belong to a younger age group.</w:t>
      </w:r>
      <w:r w:rsidR="00D470D1" w:rsidRPr="00D470D1">
        <w:t xml:space="preserve"> </w:t>
      </w:r>
    </w:p>
    <w:p w14:paraId="07EF4D3F" w14:textId="02731F77" w:rsidR="00D470D1" w:rsidRDefault="00D470D1" w:rsidP="00D470D1">
      <w:pPr>
        <w:jc w:val="center"/>
        <w:rPr>
          <w:noProof/>
        </w:rPr>
      </w:pPr>
      <w:r>
        <w:rPr>
          <w:noProof/>
        </w:rPr>
        <w:drawing>
          <wp:inline distT="0" distB="0" distL="0" distR="0" wp14:anchorId="5DCC96F5" wp14:editId="58A42D08">
            <wp:extent cx="2147777" cy="1574010"/>
            <wp:effectExtent l="0" t="0" r="5080" b="7620"/>
            <wp:docPr id="1621804043" name="Imagem 45"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04043" name="Imagem 45" descr="Uma imagem com texto, captura de ecrã, diagrama, Gráfico&#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7777" cy="1574010"/>
                    </a:xfrm>
                    <a:prstGeom prst="rect">
                      <a:avLst/>
                    </a:prstGeom>
                    <a:noFill/>
                    <a:ln>
                      <a:noFill/>
                    </a:ln>
                  </pic:spPr>
                </pic:pic>
              </a:graphicData>
            </a:graphic>
          </wp:inline>
        </w:drawing>
      </w:r>
      <w:r>
        <w:rPr>
          <w:noProof/>
        </w:rPr>
        <w:t xml:space="preserve">       </w:t>
      </w:r>
      <w:r>
        <w:rPr>
          <w:noProof/>
        </w:rPr>
        <w:drawing>
          <wp:inline distT="0" distB="0" distL="0" distR="0" wp14:anchorId="2F9B17C1" wp14:editId="412F8F95">
            <wp:extent cx="2488019" cy="1568522"/>
            <wp:effectExtent l="0" t="0" r="7620" b="0"/>
            <wp:docPr id="141038350" name="Imagem 46"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8350" name="Imagem 46" descr="Uma imagem com texto, captura de ecrã, diagrama, Gráfic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3197" cy="1578090"/>
                    </a:xfrm>
                    <a:prstGeom prst="rect">
                      <a:avLst/>
                    </a:prstGeom>
                    <a:noFill/>
                    <a:ln>
                      <a:noFill/>
                    </a:ln>
                  </pic:spPr>
                </pic:pic>
              </a:graphicData>
            </a:graphic>
          </wp:inline>
        </w:drawing>
      </w:r>
    </w:p>
    <w:p w14:paraId="1790C21D" w14:textId="51AB6BA6" w:rsidR="00D470D1" w:rsidRPr="00D470D1" w:rsidRDefault="00D470D1" w:rsidP="00D470D1">
      <w:pPr>
        <w:rPr>
          <w:i/>
          <w:iCs/>
          <w:noProof/>
        </w:rPr>
      </w:pPr>
      <w:r>
        <w:rPr>
          <w:noProof/>
        </w:rPr>
        <w:tab/>
        <w:t xml:space="preserve">      </w:t>
      </w:r>
      <w:r w:rsidRPr="00D470D1">
        <w:rPr>
          <w:i/>
          <w:iCs/>
          <w:noProof/>
        </w:rPr>
        <w:t>Figure 1 – Plots customer_age</w:t>
      </w:r>
      <w:r w:rsidR="00E929FD">
        <w:rPr>
          <w:i/>
          <w:iCs/>
          <w:noProof/>
        </w:rPr>
        <w:tab/>
        <w:t xml:space="preserve">           Figure 2 – Bar plot customer_region</w:t>
      </w:r>
    </w:p>
    <w:p w14:paraId="2065E9B9" w14:textId="4F586BF7" w:rsidR="00881943" w:rsidRDefault="00881943" w:rsidP="00881943">
      <w:pPr>
        <w:rPr>
          <w:lang w:eastAsia="pt-PT"/>
        </w:rPr>
      </w:pPr>
      <w:r>
        <w:rPr>
          <w:lang w:eastAsia="pt-PT"/>
        </w:rPr>
        <w:t xml:space="preserve">For the </w:t>
      </w:r>
      <w:proofErr w:type="spellStart"/>
      <w:r w:rsidRPr="00CD72EA">
        <w:rPr>
          <w:b/>
          <w:bCs/>
          <w:lang w:eastAsia="pt-PT"/>
        </w:rPr>
        <w:t>customer_region</w:t>
      </w:r>
      <w:proofErr w:type="spellEnd"/>
      <w:r w:rsidRPr="00CD72EA">
        <w:rPr>
          <w:b/>
          <w:bCs/>
          <w:lang w:eastAsia="pt-PT"/>
        </w:rPr>
        <w:t xml:space="preserve"> </w:t>
      </w:r>
      <w:r>
        <w:rPr>
          <w:lang w:eastAsia="pt-PT"/>
        </w:rPr>
        <w:t xml:space="preserve">we wanted to see the main target regions. The three main clients are from the regions </w:t>
      </w:r>
      <w:r w:rsidRPr="00CD72EA">
        <w:rPr>
          <w:b/>
          <w:bCs/>
          <w:lang w:eastAsia="pt-PT"/>
        </w:rPr>
        <w:t>8670</w:t>
      </w:r>
      <w:r>
        <w:rPr>
          <w:lang w:eastAsia="pt-PT"/>
        </w:rPr>
        <w:t xml:space="preserve">, </w:t>
      </w:r>
      <w:r w:rsidRPr="00CD72EA">
        <w:rPr>
          <w:b/>
          <w:bCs/>
          <w:lang w:eastAsia="pt-PT"/>
        </w:rPr>
        <w:t>4660</w:t>
      </w:r>
      <w:r>
        <w:rPr>
          <w:lang w:eastAsia="pt-PT"/>
        </w:rPr>
        <w:t xml:space="preserve"> and </w:t>
      </w:r>
      <w:r w:rsidRPr="00CD72EA">
        <w:rPr>
          <w:b/>
          <w:bCs/>
          <w:lang w:eastAsia="pt-PT"/>
        </w:rPr>
        <w:t>2360</w:t>
      </w:r>
      <w:r>
        <w:rPr>
          <w:lang w:eastAsia="pt-PT"/>
        </w:rPr>
        <w:t xml:space="preserve">. </w:t>
      </w:r>
      <w:r w:rsidR="00371CD2">
        <w:rPr>
          <w:lang w:eastAsia="pt-PT"/>
        </w:rPr>
        <w:t xml:space="preserve">The category </w:t>
      </w:r>
      <w:proofErr w:type="gramStart"/>
      <w:r w:rsidR="00371CD2">
        <w:rPr>
          <w:lang w:eastAsia="pt-PT"/>
        </w:rPr>
        <w:t>‘ –</w:t>
      </w:r>
      <w:proofErr w:type="gramEnd"/>
      <w:r w:rsidR="00371CD2">
        <w:rPr>
          <w:lang w:eastAsia="pt-PT"/>
        </w:rPr>
        <w:t xml:space="preserve"> ‘ means unknown and we should decide if we keep it or change it. </w:t>
      </w:r>
    </w:p>
    <w:p w14:paraId="1E0139D9" w14:textId="36013390" w:rsidR="00881943" w:rsidRDefault="00881943" w:rsidP="00825398">
      <w:pPr>
        <w:rPr>
          <w:lang w:eastAsia="pt-PT"/>
        </w:rPr>
      </w:pPr>
      <w:r>
        <w:rPr>
          <w:lang w:eastAsia="pt-PT"/>
        </w:rPr>
        <w:t xml:space="preserve">Looking now for the </w:t>
      </w:r>
      <w:proofErr w:type="spellStart"/>
      <w:r w:rsidRPr="00EA1F6D">
        <w:rPr>
          <w:b/>
          <w:bCs/>
          <w:lang w:eastAsia="pt-PT"/>
        </w:rPr>
        <w:t>vendor_count</w:t>
      </w:r>
      <w:proofErr w:type="spellEnd"/>
      <w:r>
        <w:rPr>
          <w:lang w:eastAsia="pt-PT"/>
        </w:rPr>
        <w:t xml:space="preserve"> </w:t>
      </w:r>
      <w:r w:rsidR="00371CD2">
        <w:rPr>
          <w:lang w:eastAsia="pt-PT"/>
        </w:rPr>
        <w:t xml:space="preserve">and the </w:t>
      </w:r>
      <w:proofErr w:type="spellStart"/>
      <w:r w:rsidR="00371CD2" w:rsidRPr="00583C1F">
        <w:rPr>
          <w:b/>
          <w:bCs/>
          <w:lang w:eastAsia="pt-PT"/>
        </w:rPr>
        <w:t>product_coun</w:t>
      </w:r>
      <w:r w:rsidR="00371CD2">
        <w:rPr>
          <w:b/>
          <w:bCs/>
          <w:lang w:eastAsia="pt-PT"/>
        </w:rPr>
        <w:t>t</w:t>
      </w:r>
      <w:proofErr w:type="spellEnd"/>
      <w:r w:rsidR="00371CD2">
        <w:rPr>
          <w:lang w:eastAsia="pt-PT"/>
        </w:rPr>
        <w:t xml:space="preserve"> </w:t>
      </w:r>
      <w:r>
        <w:rPr>
          <w:lang w:eastAsia="pt-PT"/>
        </w:rPr>
        <w:t>variables</w:t>
      </w:r>
      <w:r w:rsidR="00371CD2">
        <w:rPr>
          <w:lang w:eastAsia="pt-PT"/>
        </w:rPr>
        <w:t>’ histogram</w:t>
      </w:r>
      <w:r w:rsidR="00825398">
        <w:rPr>
          <w:lang w:eastAsia="pt-PT"/>
        </w:rPr>
        <w:t xml:space="preserve"> </w:t>
      </w:r>
      <w:r w:rsidR="00B452E6" w:rsidRPr="00B452E6">
        <w:rPr>
          <w:i/>
          <w:iCs/>
          <w:lang w:eastAsia="pt-PT"/>
        </w:rPr>
        <w:t>Figure 3</w:t>
      </w:r>
      <w:r w:rsidR="00B452E6">
        <w:rPr>
          <w:lang w:eastAsia="pt-PT"/>
        </w:rPr>
        <w:t xml:space="preserve"> and </w:t>
      </w:r>
      <w:r w:rsidR="00B452E6" w:rsidRPr="00B452E6">
        <w:rPr>
          <w:i/>
          <w:iCs/>
          <w:lang w:eastAsia="pt-PT"/>
        </w:rPr>
        <w:t>Figure 4</w:t>
      </w:r>
      <w:r w:rsidR="00371CD2">
        <w:rPr>
          <w:lang w:eastAsia="pt-PT"/>
        </w:rPr>
        <w:t xml:space="preserve">, </w:t>
      </w:r>
      <w:r>
        <w:rPr>
          <w:lang w:eastAsia="pt-PT"/>
        </w:rPr>
        <w:t>we can</w:t>
      </w:r>
      <w:r w:rsidR="00371CD2">
        <w:rPr>
          <w:lang w:eastAsia="pt-PT"/>
        </w:rPr>
        <w:t xml:space="preserve"> see</w:t>
      </w:r>
      <w:r w:rsidR="00825398">
        <w:rPr>
          <w:lang w:eastAsia="pt-PT"/>
        </w:rPr>
        <w:t xml:space="preserve"> </w:t>
      </w:r>
      <w:r w:rsidR="00371CD2">
        <w:rPr>
          <w:lang w:eastAsia="pt-PT"/>
        </w:rPr>
        <w:t xml:space="preserve">a </w:t>
      </w:r>
      <w:r w:rsidR="00825398">
        <w:rPr>
          <w:lang w:eastAsia="pt-PT"/>
        </w:rPr>
        <w:t>positive skew</w:t>
      </w:r>
      <w:r w:rsidR="00371CD2">
        <w:rPr>
          <w:lang w:eastAsia="pt-PT"/>
        </w:rPr>
        <w:t xml:space="preserve"> revealing</w:t>
      </w:r>
      <w:r w:rsidR="00825398">
        <w:rPr>
          <w:lang w:eastAsia="pt-PT"/>
        </w:rPr>
        <w:t xml:space="preserve"> a concentration at lower counts. Both variables have their outliers, as seen in unlikely to be data errors, representing clients who made more orders/products. It is remarkable that </w:t>
      </w:r>
      <w:proofErr w:type="spellStart"/>
      <w:r w:rsidR="00825398">
        <w:rPr>
          <w:lang w:eastAsia="pt-PT"/>
        </w:rPr>
        <w:t>product_count</w:t>
      </w:r>
      <w:proofErr w:type="spellEnd"/>
      <w:r w:rsidR="00825398">
        <w:rPr>
          <w:lang w:eastAsia="pt-PT"/>
        </w:rPr>
        <w:t xml:space="preserve"> variable has an outstanding outlier that could negatively impact our analysis and visualization. </w:t>
      </w:r>
    </w:p>
    <w:p w14:paraId="0847F94B" w14:textId="709C10DC" w:rsidR="00E929FD" w:rsidRDefault="00D470D1" w:rsidP="00E929FD">
      <w:pPr>
        <w:jc w:val="center"/>
        <w:rPr>
          <w:noProof/>
        </w:rPr>
      </w:pPr>
      <w:r>
        <w:rPr>
          <w:noProof/>
        </w:rPr>
        <w:drawing>
          <wp:inline distT="0" distB="0" distL="0" distR="0" wp14:anchorId="38D83AA3" wp14:editId="625710E2">
            <wp:extent cx="2738654" cy="1162493"/>
            <wp:effectExtent l="0" t="0" r="5080" b="0"/>
            <wp:docPr id="15900140" name="Imagem 47"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140" name="Imagem 47" descr="Uma imagem com texto, captura de ecrã, Gráfico, file&#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0269" cy="1188647"/>
                    </a:xfrm>
                    <a:prstGeom prst="rect">
                      <a:avLst/>
                    </a:prstGeom>
                    <a:noFill/>
                    <a:ln>
                      <a:noFill/>
                    </a:ln>
                  </pic:spPr>
                </pic:pic>
              </a:graphicData>
            </a:graphic>
          </wp:inline>
        </w:drawing>
      </w:r>
      <w:r>
        <w:rPr>
          <w:noProof/>
        </w:rPr>
        <w:t xml:space="preserve">      </w:t>
      </w:r>
      <w:r>
        <w:rPr>
          <w:noProof/>
        </w:rPr>
        <w:drawing>
          <wp:inline distT="0" distB="0" distL="0" distR="0" wp14:anchorId="0E571288" wp14:editId="38C7C180">
            <wp:extent cx="2735349" cy="1163805"/>
            <wp:effectExtent l="0" t="0" r="8255" b="0"/>
            <wp:docPr id="182574307" name="Imagem 48" descr="Uma imagem com captura de ecrã, texto,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4307" name="Imagem 48" descr="Uma imagem com captura de ecrã, texto, Gráfico, file&#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8291" cy="1177821"/>
                    </a:xfrm>
                    <a:prstGeom prst="rect">
                      <a:avLst/>
                    </a:prstGeom>
                    <a:noFill/>
                    <a:ln>
                      <a:noFill/>
                    </a:ln>
                  </pic:spPr>
                </pic:pic>
              </a:graphicData>
            </a:graphic>
          </wp:inline>
        </w:drawing>
      </w:r>
    </w:p>
    <w:p w14:paraId="33C6465E" w14:textId="749D77FB" w:rsidR="00E929FD" w:rsidRDefault="00E929FD" w:rsidP="00E929FD">
      <w:pPr>
        <w:ind w:firstLine="708"/>
        <w:jc w:val="left"/>
        <w:rPr>
          <w:noProof/>
        </w:rPr>
      </w:pPr>
      <w:r>
        <w:rPr>
          <w:i/>
          <w:iCs/>
          <w:noProof/>
        </w:rPr>
        <w:t xml:space="preserve">    </w:t>
      </w:r>
      <w:r w:rsidRPr="00D470D1">
        <w:rPr>
          <w:i/>
          <w:iCs/>
          <w:noProof/>
        </w:rPr>
        <w:t xml:space="preserve">Figure </w:t>
      </w:r>
      <w:r>
        <w:rPr>
          <w:i/>
          <w:iCs/>
          <w:noProof/>
        </w:rPr>
        <w:t>3</w:t>
      </w:r>
      <w:r w:rsidRPr="00D470D1">
        <w:rPr>
          <w:i/>
          <w:iCs/>
          <w:noProof/>
        </w:rPr>
        <w:t xml:space="preserve"> – Plots </w:t>
      </w:r>
      <w:r>
        <w:rPr>
          <w:i/>
          <w:iCs/>
          <w:noProof/>
        </w:rPr>
        <w:t>vendor_count</w:t>
      </w:r>
      <w:r>
        <w:rPr>
          <w:i/>
          <w:iCs/>
          <w:noProof/>
        </w:rPr>
        <w:tab/>
      </w:r>
      <w:r>
        <w:rPr>
          <w:i/>
          <w:iCs/>
          <w:noProof/>
        </w:rPr>
        <w:tab/>
      </w:r>
      <w:r>
        <w:rPr>
          <w:i/>
          <w:iCs/>
          <w:noProof/>
        </w:rPr>
        <w:tab/>
      </w:r>
      <w:r w:rsidRPr="00D470D1">
        <w:rPr>
          <w:i/>
          <w:iCs/>
          <w:noProof/>
        </w:rPr>
        <w:t xml:space="preserve">Figure </w:t>
      </w:r>
      <w:r>
        <w:rPr>
          <w:i/>
          <w:iCs/>
          <w:noProof/>
        </w:rPr>
        <w:t>4</w:t>
      </w:r>
      <w:r w:rsidRPr="00D470D1">
        <w:rPr>
          <w:i/>
          <w:iCs/>
          <w:noProof/>
        </w:rPr>
        <w:t xml:space="preserve"> – Plots </w:t>
      </w:r>
      <w:r>
        <w:rPr>
          <w:i/>
          <w:iCs/>
          <w:noProof/>
        </w:rPr>
        <w:t>product_count</w:t>
      </w:r>
    </w:p>
    <w:p w14:paraId="32BA8981" w14:textId="103ED82E" w:rsidR="00881943" w:rsidRDefault="00881943" w:rsidP="00881943">
      <w:pPr>
        <w:rPr>
          <w:lang w:eastAsia="pt-PT"/>
        </w:rPr>
      </w:pPr>
      <w:r>
        <w:rPr>
          <w:lang w:eastAsia="pt-PT"/>
        </w:rPr>
        <w:t xml:space="preserve">Now, let’s look at two variables at the same time, </w:t>
      </w:r>
      <w:proofErr w:type="spellStart"/>
      <w:r w:rsidRPr="000F2E78">
        <w:rPr>
          <w:b/>
          <w:bCs/>
          <w:lang w:eastAsia="pt-PT"/>
        </w:rPr>
        <w:t>first_order</w:t>
      </w:r>
      <w:proofErr w:type="spellEnd"/>
      <w:r>
        <w:rPr>
          <w:lang w:eastAsia="pt-PT"/>
        </w:rPr>
        <w:t xml:space="preserve"> and </w:t>
      </w:r>
      <w:proofErr w:type="spellStart"/>
      <w:r w:rsidRPr="000F2E78">
        <w:rPr>
          <w:b/>
          <w:bCs/>
          <w:lang w:eastAsia="pt-PT"/>
        </w:rPr>
        <w:t>last_order</w:t>
      </w:r>
      <w:proofErr w:type="spellEnd"/>
      <w:r>
        <w:rPr>
          <w:lang w:eastAsia="pt-PT"/>
        </w:rPr>
        <w:t>. Looking at both histograms (</w:t>
      </w:r>
      <w:r w:rsidRPr="00B452E6">
        <w:rPr>
          <w:i/>
          <w:iCs/>
          <w:lang w:eastAsia="pt-PT"/>
        </w:rPr>
        <w:t xml:space="preserve">Figure </w:t>
      </w:r>
      <w:r w:rsidR="00B452E6">
        <w:rPr>
          <w:i/>
          <w:iCs/>
          <w:lang w:eastAsia="pt-PT"/>
        </w:rPr>
        <w:t>5</w:t>
      </w:r>
      <w:r>
        <w:rPr>
          <w:lang w:eastAsia="pt-PT"/>
        </w:rPr>
        <w:t xml:space="preserve">) we could see contrasting shapes between them. </w:t>
      </w:r>
      <w:r w:rsidRPr="000F2E78">
        <w:rPr>
          <w:lang w:eastAsia="pt-PT"/>
        </w:rPr>
        <w:t xml:space="preserve">In the </w:t>
      </w:r>
      <w:proofErr w:type="spellStart"/>
      <w:r w:rsidRPr="000F2E78">
        <w:rPr>
          <w:lang w:eastAsia="pt-PT"/>
        </w:rPr>
        <w:t>first</w:t>
      </w:r>
      <w:r w:rsidR="00825398">
        <w:rPr>
          <w:lang w:eastAsia="pt-PT"/>
        </w:rPr>
        <w:t>_</w:t>
      </w:r>
      <w:r w:rsidRPr="000F2E78">
        <w:rPr>
          <w:lang w:eastAsia="pt-PT"/>
        </w:rPr>
        <w:t>order</w:t>
      </w:r>
      <w:proofErr w:type="spellEnd"/>
      <w:r w:rsidRPr="000F2E78">
        <w:rPr>
          <w:lang w:eastAsia="pt-PT"/>
        </w:rPr>
        <w:t xml:space="preserve"> histogram, </w:t>
      </w:r>
      <w:r w:rsidRPr="000F2E78">
        <w:rPr>
          <w:lang w:eastAsia="pt-PT"/>
        </w:rPr>
        <w:lastRenderedPageBreak/>
        <w:t>most customers made their first purchase early in the dataset timeline, with fewer joining over time. In the last order histogram, many customers remained active or re-engaged toward the end, suggesting strong retention or successful reactivation efforts.</w:t>
      </w:r>
      <w:r w:rsidR="00825398">
        <w:rPr>
          <w:lang w:eastAsia="pt-PT"/>
        </w:rPr>
        <w:t xml:space="preserve"> </w:t>
      </w:r>
    </w:p>
    <w:p w14:paraId="692F2254" w14:textId="4C9E8140" w:rsidR="00E929FD" w:rsidRDefault="00E929FD" w:rsidP="00881943">
      <w:pPr>
        <w:rPr>
          <w:lang w:eastAsia="pt-PT"/>
        </w:rPr>
      </w:pPr>
      <w:r>
        <w:rPr>
          <w:noProof/>
        </w:rPr>
        <w:drawing>
          <wp:inline distT="0" distB="0" distL="0" distR="0" wp14:anchorId="21687CAA" wp14:editId="4F030472">
            <wp:extent cx="2801531" cy="1382233"/>
            <wp:effectExtent l="0" t="0" r="0" b="8890"/>
            <wp:docPr id="1738403660" name="Imagem 49" descr="Uma imagem com texto, diagrama,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3660" name="Imagem 49" descr="Uma imagem com texto, diagrama, captura de ecrã, Gráfic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9223" cy="1390962"/>
                    </a:xfrm>
                    <a:prstGeom prst="rect">
                      <a:avLst/>
                    </a:prstGeom>
                    <a:noFill/>
                    <a:ln>
                      <a:noFill/>
                    </a:ln>
                  </pic:spPr>
                </pic:pic>
              </a:graphicData>
            </a:graphic>
          </wp:inline>
        </w:drawing>
      </w:r>
      <w:r w:rsidR="00B452E6" w:rsidRPr="00B452E6">
        <w:t xml:space="preserve"> </w:t>
      </w:r>
      <w:r w:rsidR="00B452E6">
        <w:rPr>
          <w:noProof/>
        </w:rPr>
        <w:drawing>
          <wp:inline distT="0" distB="0" distL="0" distR="0" wp14:anchorId="1CCBC46A" wp14:editId="1CF32B4F">
            <wp:extent cx="2899469" cy="1397946"/>
            <wp:effectExtent l="0" t="0" r="0" b="0"/>
            <wp:docPr id="2071690734" name="Imagem 51" descr="Uma imagem com texto, captura de ecrã, 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90734" name="Imagem 51" descr="Uma imagem com texto, captura de ecrã, Gráfico, diagrama&#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8428" cy="1411908"/>
                    </a:xfrm>
                    <a:prstGeom prst="rect">
                      <a:avLst/>
                    </a:prstGeom>
                    <a:noFill/>
                    <a:ln>
                      <a:noFill/>
                    </a:ln>
                  </pic:spPr>
                </pic:pic>
              </a:graphicData>
            </a:graphic>
          </wp:inline>
        </w:drawing>
      </w:r>
    </w:p>
    <w:p w14:paraId="41CA829D" w14:textId="6E8F2299" w:rsidR="00E929FD" w:rsidRPr="00E929FD" w:rsidRDefault="00E929FD" w:rsidP="00881943">
      <w:pPr>
        <w:rPr>
          <w:i/>
          <w:iCs/>
          <w:lang w:eastAsia="pt-PT"/>
        </w:rPr>
      </w:pPr>
      <w:r w:rsidRPr="00E929FD">
        <w:rPr>
          <w:i/>
          <w:iCs/>
          <w:lang w:eastAsia="pt-PT"/>
        </w:rPr>
        <w:t xml:space="preserve"> </w:t>
      </w:r>
      <w:r w:rsidR="00B452E6">
        <w:rPr>
          <w:i/>
          <w:iCs/>
          <w:lang w:eastAsia="pt-PT"/>
        </w:rPr>
        <w:t xml:space="preserve">       </w:t>
      </w:r>
      <w:r w:rsidRPr="00E929FD">
        <w:rPr>
          <w:i/>
          <w:iCs/>
          <w:lang w:eastAsia="pt-PT"/>
        </w:rPr>
        <w:t xml:space="preserve">Figure </w:t>
      </w:r>
      <w:r w:rsidR="00B452E6">
        <w:rPr>
          <w:i/>
          <w:iCs/>
          <w:lang w:eastAsia="pt-PT"/>
        </w:rPr>
        <w:t>5</w:t>
      </w:r>
      <w:r w:rsidRPr="00E929FD">
        <w:rPr>
          <w:i/>
          <w:iCs/>
          <w:lang w:eastAsia="pt-PT"/>
        </w:rPr>
        <w:t xml:space="preserve"> – Histograms first</w:t>
      </w:r>
      <w:r w:rsidR="00B452E6">
        <w:rPr>
          <w:i/>
          <w:iCs/>
          <w:lang w:eastAsia="pt-PT"/>
        </w:rPr>
        <w:t>/</w:t>
      </w:r>
      <w:proofErr w:type="spellStart"/>
      <w:r w:rsidR="00B452E6">
        <w:rPr>
          <w:i/>
          <w:iCs/>
          <w:lang w:eastAsia="pt-PT"/>
        </w:rPr>
        <w:t>last_order</w:t>
      </w:r>
      <w:proofErr w:type="spellEnd"/>
      <w:r w:rsidR="00B452E6">
        <w:rPr>
          <w:i/>
          <w:iCs/>
          <w:lang w:eastAsia="pt-PT"/>
        </w:rPr>
        <w:tab/>
      </w:r>
      <w:r w:rsidR="00B452E6">
        <w:rPr>
          <w:i/>
          <w:iCs/>
          <w:lang w:eastAsia="pt-PT"/>
        </w:rPr>
        <w:tab/>
        <w:t xml:space="preserve">       Figure 6 – Bar plot </w:t>
      </w:r>
      <w:proofErr w:type="spellStart"/>
      <w:r w:rsidR="00B452E6">
        <w:rPr>
          <w:i/>
          <w:iCs/>
          <w:lang w:eastAsia="pt-PT"/>
        </w:rPr>
        <w:t>last_promo</w:t>
      </w:r>
      <w:proofErr w:type="spellEnd"/>
      <w:r w:rsidR="00B452E6">
        <w:rPr>
          <w:i/>
          <w:iCs/>
          <w:lang w:eastAsia="pt-PT"/>
        </w:rPr>
        <w:tab/>
      </w:r>
    </w:p>
    <w:p w14:paraId="35B0449A" w14:textId="0AA459A5" w:rsidR="00881943" w:rsidRDefault="00881943" w:rsidP="00881943">
      <w:pPr>
        <w:rPr>
          <w:lang w:eastAsia="pt-PT"/>
        </w:rPr>
      </w:pPr>
      <w:r>
        <w:rPr>
          <w:lang w:eastAsia="pt-PT"/>
        </w:rPr>
        <w:t xml:space="preserve">Looking at the </w:t>
      </w:r>
      <w:proofErr w:type="spellStart"/>
      <w:r w:rsidRPr="00AA7437">
        <w:rPr>
          <w:b/>
          <w:bCs/>
          <w:lang w:eastAsia="pt-PT"/>
        </w:rPr>
        <w:t>last_promo</w:t>
      </w:r>
      <w:proofErr w:type="spellEnd"/>
      <w:r>
        <w:rPr>
          <w:lang w:eastAsia="pt-PT"/>
        </w:rPr>
        <w:t xml:space="preserve"> variable, we interpreted that the rows with value </w:t>
      </w:r>
      <w:proofErr w:type="gramStart"/>
      <w:r w:rsidR="00B452E6">
        <w:rPr>
          <w:b/>
          <w:bCs/>
          <w:lang w:eastAsia="pt-PT"/>
        </w:rPr>
        <w:t>‘</w:t>
      </w:r>
      <w:r>
        <w:rPr>
          <w:b/>
          <w:bCs/>
          <w:lang w:eastAsia="pt-PT"/>
        </w:rPr>
        <w:t xml:space="preserve"> </w:t>
      </w:r>
      <w:r w:rsidR="00B452E6">
        <w:rPr>
          <w:b/>
          <w:bCs/>
          <w:lang w:eastAsia="pt-PT"/>
        </w:rPr>
        <w:t>–</w:t>
      </w:r>
      <w:proofErr w:type="gramEnd"/>
      <w:r>
        <w:rPr>
          <w:b/>
          <w:bCs/>
          <w:lang w:eastAsia="pt-PT"/>
        </w:rPr>
        <w:t xml:space="preserve"> </w:t>
      </w:r>
      <w:r w:rsidR="00B452E6">
        <w:rPr>
          <w:b/>
          <w:bCs/>
          <w:lang w:eastAsia="pt-PT"/>
        </w:rPr>
        <w:t>‘</w:t>
      </w:r>
      <w:r>
        <w:rPr>
          <w:b/>
          <w:bCs/>
          <w:lang w:eastAsia="pt-PT"/>
        </w:rPr>
        <w:t>,</w:t>
      </w:r>
      <w:r w:rsidRPr="00A57C7C">
        <w:rPr>
          <w:lang w:eastAsia="pt-PT"/>
        </w:rPr>
        <w:t xml:space="preserve"> indicates</w:t>
      </w:r>
      <w:r>
        <w:rPr>
          <w:lang w:eastAsia="pt-PT"/>
        </w:rPr>
        <w:t xml:space="preserve"> customers who did not use any promotions. Most of our users didn’t use any promotions (52.5%)</w:t>
      </w:r>
      <w:r w:rsidR="00392CA3">
        <w:rPr>
          <w:lang w:eastAsia="pt-PT"/>
        </w:rPr>
        <w:t xml:space="preserve">, </w:t>
      </w:r>
      <w:r w:rsidR="00B452E6">
        <w:rPr>
          <w:lang w:eastAsia="pt-PT"/>
        </w:rPr>
        <w:t>followed</w:t>
      </w:r>
      <w:r w:rsidR="00825398">
        <w:rPr>
          <w:lang w:eastAsia="pt-PT"/>
        </w:rPr>
        <w:t xml:space="preserve"> by Delivery Promotion with 19.7% of the clients</w:t>
      </w:r>
      <w:r>
        <w:rPr>
          <w:lang w:eastAsia="pt-PT"/>
        </w:rPr>
        <w:t>.</w:t>
      </w:r>
    </w:p>
    <w:p w14:paraId="464492CC" w14:textId="77777777" w:rsidR="00881943" w:rsidRDefault="00881943" w:rsidP="00881943">
      <w:pPr>
        <w:rPr>
          <w:lang w:eastAsia="pt-PT"/>
        </w:rPr>
      </w:pPr>
      <w:r>
        <w:rPr>
          <w:lang w:eastAsia="pt-PT"/>
        </w:rPr>
        <w:t xml:space="preserve">At the </w:t>
      </w:r>
      <w:proofErr w:type="spellStart"/>
      <w:r w:rsidRPr="00AA7437">
        <w:rPr>
          <w:b/>
          <w:bCs/>
          <w:lang w:eastAsia="pt-PT"/>
        </w:rPr>
        <w:t>payment_method</w:t>
      </w:r>
      <w:proofErr w:type="spellEnd"/>
      <w:r>
        <w:rPr>
          <w:lang w:eastAsia="pt-PT"/>
        </w:rPr>
        <w:t>, the majority use card as their payment method (63.2%).</w:t>
      </w:r>
    </w:p>
    <w:p w14:paraId="4FC0878E" w14:textId="77777777" w:rsidR="00881943" w:rsidRDefault="00881943" w:rsidP="00881943">
      <w:pPr>
        <w:rPr>
          <w:lang w:eastAsia="pt-PT"/>
        </w:rPr>
      </w:pPr>
      <w:r>
        <w:rPr>
          <w:lang w:eastAsia="pt-PT"/>
        </w:rPr>
        <w:t xml:space="preserve">Looking at all </w:t>
      </w:r>
      <w:r w:rsidRPr="007D23D2">
        <w:rPr>
          <w:b/>
          <w:bCs/>
          <w:lang w:eastAsia="pt-PT"/>
        </w:rPr>
        <w:t>CUI_</w:t>
      </w:r>
      <w:r>
        <w:rPr>
          <w:lang w:eastAsia="pt-PT"/>
        </w:rPr>
        <w:t xml:space="preserve"> variables, the cuisine with the most money spent is Asian being followed by the American and Street food / Snacks.</w:t>
      </w:r>
    </w:p>
    <w:p w14:paraId="294C2F5D" w14:textId="77777777" w:rsidR="00DF3F9A" w:rsidRDefault="00B452E6" w:rsidP="00881943">
      <w:pPr>
        <w:rPr>
          <w:lang w:eastAsia="pt-PT"/>
        </w:rPr>
      </w:pPr>
      <w:r>
        <w:rPr>
          <w:noProof/>
        </w:rPr>
        <w:drawing>
          <wp:inline distT="0" distB="0" distL="0" distR="0" wp14:anchorId="6A78B4A0" wp14:editId="097D09F1">
            <wp:extent cx="2836188" cy="1367436"/>
            <wp:effectExtent l="0" t="0" r="2540" b="4445"/>
            <wp:docPr id="85028227" name="Imagem 52"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8227" name="Imagem 52" descr="Uma imagem com texto, captura de ecrã, diagrama, Gráfico&#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7319" cy="1387267"/>
                    </a:xfrm>
                    <a:prstGeom prst="rect">
                      <a:avLst/>
                    </a:prstGeom>
                    <a:noFill/>
                    <a:ln>
                      <a:noFill/>
                    </a:ln>
                  </pic:spPr>
                </pic:pic>
              </a:graphicData>
            </a:graphic>
          </wp:inline>
        </w:drawing>
      </w:r>
      <w:r w:rsidRPr="00B452E6">
        <w:t xml:space="preserve"> </w:t>
      </w:r>
      <w:r w:rsidRPr="00B452E6">
        <w:rPr>
          <w:lang w:eastAsia="pt-PT"/>
        </w:rPr>
        <w:drawing>
          <wp:inline distT="0" distB="0" distL="0" distR="0" wp14:anchorId="07F1ECB6" wp14:editId="673F7BCB">
            <wp:extent cx="2853479" cy="1375144"/>
            <wp:effectExtent l="0" t="0" r="4445" b="0"/>
            <wp:docPr id="916324665" name="Imagem 54" descr="Uma imagem com texto, captura de ecrã, Saturação de cores,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24665" name="Imagem 54" descr="Uma imagem com texto, captura de ecrã, Saturação de cores, 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0501" cy="1392986"/>
                    </a:xfrm>
                    <a:prstGeom prst="rect">
                      <a:avLst/>
                    </a:prstGeom>
                    <a:noFill/>
                    <a:ln>
                      <a:noFill/>
                    </a:ln>
                  </pic:spPr>
                </pic:pic>
              </a:graphicData>
            </a:graphic>
          </wp:inline>
        </w:drawing>
      </w:r>
      <w:r w:rsidRPr="00B452E6">
        <w:rPr>
          <w:lang w:eastAsia="pt-PT"/>
        </w:rPr>
        <w:t xml:space="preserve"> </w:t>
      </w:r>
    </w:p>
    <w:p w14:paraId="26CD0DA1" w14:textId="33FA612B" w:rsidR="00DF3F9A" w:rsidRPr="00DF3F9A" w:rsidRDefault="00DF3F9A" w:rsidP="00881943">
      <w:pPr>
        <w:rPr>
          <w:i/>
          <w:iCs/>
          <w:lang w:eastAsia="pt-PT"/>
        </w:rPr>
      </w:pPr>
      <w:r w:rsidRPr="00DF3F9A">
        <w:rPr>
          <w:i/>
          <w:iCs/>
          <w:lang w:eastAsia="pt-PT"/>
        </w:rPr>
        <w:t xml:space="preserve">        Figure 6 – Bar</w:t>
      </w:r>
      <w:r>
        <w:rPr>
          <w:i/>
          <w:iCs/>
          <w:lang w:eastAsia="pt-PT"/>
        </w:rPr>
        <w:t xml:space="preserve"> plot</w:t>
      </w:r>
      <w:r w:rsidRPr="00DF3F9A">
        <w:rPr>
          <w:i/>
          <w:iCs/>
          <w:lang w:eastAsia="pt-PT"/>
        </w:rPr>
        <w:t xml:space="preserve"> </w:t>
      </w:r>
      <w:proofErr w:type="spellStart"/>
      <w:r w:rsidRPr="00DF3F9A">
        <w:rPr>
          <w:i/>
          <w:iCs/>
          <w:lang w:eastAsia="pt-PT"/>
        </w:rPr>
        <w:t>payment_method</w:t>
      </w:r>
      <w:proofErr w:type="spellEnd"/>
      <w:r>
        <w:rPr>
          <w:i/>
          <w:iCs/>
          <w:lang w:eastAsia="pt-PT"/>
        </w:rPr>
        <w:tab/>
      </w:r>
      <w:r>
        <w:rPr>
          <w:i/>
          <w:iCs/>
          <w:lang w:eastAsia="pt-PT"/>
        </w:rPr>
        <w:tab/>
      </w:r>
      <w:r>
        <w:rPr>
          <w:i/>
          <w:iCs/>
          <w:lang w:eastAsia="pt-PT"/>
        </w:rPr>
        <w:tab/>
        <w:t>Figure 7 – Bar plot DOW_</w:t>
      </w:r>
    </w:p>
    <w:p w14:paraId="281D3E8F" w14:textId="6AC1C5C5" w:rsidR="00881943" w:rsidRDefault="00881943" w:rsidP="00881943">
      <w:pPr>
        <w:rPr>
          <w:lang w:eastAsia="pt-PT"/>
        </w:rPr>
      </w:pPr>
      <w:r>
        <w:rPr>
          <w:lang w:eastAsia="pt-PT"/>
        </w:rPr>
        <w:t xml:space="preserve">Next, we analyzed the number of orders placed on each day of the week, the </w:t>
      </w:r>
      <w:r w:rsidRPr="00A57C7C">
        <w:rPr>
          <w:b/>
          <w:bCs/>
          <w:lang w:eastAsia="pt-PT"/>
        </w:rPr>
        <w:t>DOW_</w:t>
      </w:r>
      <w:r>
        <w:rPr>
          <w:lang w:eastAsia="pt-PT"/>
        </w:rPr>
        <w:t xml:space="preserve"> variables. The data indicates an increase in orders throughout the week. Peaking on Sunday. This could reflect a behavior where people are more likely to shop during the weekend.</w:t>
      </w:r>
    </w:p>
    <w:p w14:paraId="04F5C3FA" w14:textId="159EDFD7" w:rsidR="00881943" w:rsidRDefault="00881943" w:rsidP="00881943">
      <w:pPr>
        <w:rPr>
          <w:lang w:eastAsia="pt-PT"/>
        </w:rPr>
      </w:pPr>
      <w:r>
        <w:rPr>
          <w:lang w:eastAsia="pt-PT"/>
        </w:rPr>
        <w:t xml:space="preserve">As for the </w:t>
      </w:r>
      <w:r w:rsidRPr="004B1BA0">
        <w:rPr>
          <w:b/>
          <w:bCs/>
          <w:lang w:eastAsia="pt-PT"/>
        </w:rPr>
        <w:t>HR_</w:t>
      </w:r>
      <w:r>
        <w:rPr>
          <w:lang w:eastAsia="pt-PT"/>
        </w:rPr>
        <w:t xml:space="preserve"> variable, we checked that in the hour 0, all rows take the value 0, indicating either that there were no orders placed at midnight or that was an error in collecting data for this variable. Orders peak at hours 17 and 11</w:t>
      </w:r>
      <w:r w:rsidR="00DF3F9A">
        <w:rPr>
          <w:lang w:eastAsia="pt-PT"/>
        </w:rPr>
        <w:t xml:space="preserve"> (as we can see in </w:t>
      </w:r>
      <w:r w:rsidR="00DF3F9A" w:rsidRPr="00DF3F9A">
        <w:rPr>
          <w:i/>
          <w:iCs/>
          <w:lang w:eastAsia="pt-PT"/>
        </w:rPr>
        <w:t>Figure 8</w:t>
      </w:r>
      <w:r w:rsidR="00DF3F9A">
        <w:rPr>
          <w:lang w:eastAsia="pt-PT"/>
        </w:rPr>
        <w:t>)</w:t>
      </w:r>
      <w:r>
        <w:rPr>
          <w:lang w:eastAsia="pt-PT"/>
        </w:rPr>
        <w:t xml:space="preserve"> are likely aligning with lunch and early dinner times or after work hours. In contrast, order volumes are lowest during early morning when people typically don’t order food.</w:t>
      </w:r>
    </w:p>
    <w:p w14:paraId="5772DD28" w14:textId="08694227" w:rsidR="00DF3F9A" w:rsidRDefault="00DF3F9A" w:rsidP="00881943">
      <w:pPr>
        <w:rPr>
          <w:noProof/>
        </w:rPr>
      </w:pPr>
      <w:r>
        <w:rPr>
          <w:noProof/>
        </w:rPr>
        <w:lastRenderedPageBreak/>
        <w:drawing>
          <wp:inline distT="0" distB="0" distL="0" distR="0" wp14:anchorId="65D5F088" wp14:editId="7852F24D">
            <wp:extent cx="2601433" cy="2117283"/>
            <wp:effectExtent l="0" t="0" r="8890" b="0"/>
            <wp:docPr id="299685171" name="Imagem 55" descr="Uma imagem com texto, captura de ecrã, Saturação de cores,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85171" name="Imagem 55" descr="Uma imagem com texto, captura de ecrã, Saturação de cores, file&#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2390" cy="2150618"/>
                    </a:xfrm>
                    <a:prstGeom prst="rect">
                      <a:avLst/>
                    </a:prstGeom>
                    <a:noFill/>
                    <a:ln>
                      <a:noFill/>
                    </a:ln>
                  </pic:spPr>
                </pic:pic>
              </a:graphicData>
            </a:graphic>
          </wp:inline>
        </w:drawing>
      </w:r>
      <w:r w:rsidRPr="00DF3F9A">
        <w:t xml:space="preserve"> </w:t>
      </w:r>
      <w:r>
        <w:rPr>
          <w:noProof/>
        </w:rPr>
        <w:t xml:space="preserve">      </w:t>
      </w:r>
      <w:r>
        <w:rPr>
          <w:noProof/>
        </w:rPr>
        <w:drawing>
          <wp:inline distT="0" distB="0" distL="0" distR="0" wp14:anchorId="4C9D67BE" wp14:editId="1915E731">
            <wp:extent cx="2927498" cy="1397138"/>
            <wp:effectExtent l="0" t="0" r="6350" b="0"/>
            <wp:docPr id="1878522957" name="Imagem 56" descr="Uma imagem com captura de ecrã, diagrama,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22957" name="Imagem 56" descr="Uma imagem com captura de ecrã, diagrama, file, Gráfico&#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9594" cy="1422000"/>
                    </a:xfrm>
                    <a:prstGeom prst="rect">
                      <a:avLst/>
                    </a:prstGeom>
                    <a:noFill/>
                    <a:ln>
                      <a:noFill/>
                    </a:ln>
                  </pic:spPr>
                </pic:pic>
              </a:graphicData>
            </a:graphic>
          </wp:inline>
        </w:drawing>
      </w:r>
    </w:p>
    <w:p w14:paraId="3FA67F54" w14:textId="33C9651A" w:rsidR="00DF3F9A" w:rsidRPr="00DF3F9A" w:rsidRDefault="00DF3F9A" w:rsidP="00881943">
      <w:pPr>
        <w:rPr>
          <w:i/>
          <w:iCs/>
          <w:lang w:eastAsia="pt-PT"/>
        </w:rPr>
      </w:pPr>
      <w:r>
        <w:rPr>
          <w:i/>
          <w:iCs/>
          <w:lang w:eastAsia="pt-PT"/>
        </w:rPr>
        <w:t xml:space="preserve">    </w:t>
      </w:r>
      <w:r>
        <w:rPr>
          <w:i/>
          <w:iCs/>
          <w:lang w:eastAsia="pt-PT"/>
        </w:rPr>
        <w:tab/>
        <w:t xml:space="preserve">       </w:t>
      </w:r>
      <w:r w:rsidRPr="00DF3F9A">
        <w:rPr>
          <w:i/>
          <w:iCs/>
          <w:lang w:eastAsia="pt-PT"/>
        </w:rPr>
        <w:t xml:space="preserve">Figure </w:t>
      </w:r>
      <w:r>
        <w:rPr>
          <w:i/>
          <w:iCs/>
          <w:lang w:eastAsia="pt-PT"/>
        </w:rPr>
        <w:t>8</w:t>
      </w:r>
      <w:r w:rsidRPr="00DF3F9A">
        <w:rPr>
          <w:i/>
          <w:iCs/>
          <w:lang w:eastAsia="pt-PT"/>
        </w:rPr>
        <w:t xml:space="preserve"> – Bar</w:t>
      </w:r>
      <w:r>
        <w:rPr>
          <w:i/>
          <w:iCs/>
          <w:lang w:eastAsia="pt-PT"/>
        </w:rPr>
        <w:t xml:space="preserve"> plot</w:t>
      </w:r>
      <w:r w:rsidRPr="00DF3F9A">
        <w:rPr>
          <w:i/>
          <w:iCs/>
          <w:lang w:eastAsia="pt-PT"/>
        </w:rPr>
        <w:t xml:space="preserve"> </w:t>
      </w:r>
      <w:r>
        <w:rPr>
          <w:i/>
          <w:iCs/>
          <w:lang w:eastAsia="pt-PT"/>
        </w:rPr>
        <w:t>HR_</w:t>
      </w:r>
      <w:r>
        <w:rPr>
          <w:i/>
          <w:iCs/>
          <w:lang w:eastAsia="pt-PT"/>
        </w:rPr>
        <w:tab/>
      </w:r>
      <w:r>
        <w:rPr>
          <w:i/>
          <w:iCs/>
          <w:lang w:eastAsia="pt-PT"/>
        </w:rPr>
        <w:tab/>
      </w:r>
      <w:r>
        <w:rPr>
          <w:i/>
          <w:iCs/>
          <w:lang w:eastAsia="pt-PT"/>
        </w:rPr>
        <w:tab/>
      </w:r>
      <w:r>
        <w:rPr>
          <w:i/>
          <w:iCs/>
          <w:lang w:eastAsia="pt-PT"/>
        </w:rPr>
        <w:t xml:space="preserve">             </w:t>
      </w:r>
      <w:r>
        <w:rPr>
          <w:i/>
          <w:iCs/>
          <w:lang w:eastAsia="pt-PT"/>
        </w:rPr>
        <w:t xml:space="preserve">Figure </w:t>
      </w:r>
      <w:r>
        <w:rPr>
          <w:i/>
          <w:iCs/>
          <w:lang w:eastAsia="pt-PT"/>
        </w:rPr>
        <w:t>9</w:t>
      </w:r>
      <w:r>
        <w:rPr>
          <w:i/>
          <w:iCs/>
          <w:lang w:eastAsia="pt-PT"/>
        </w:rPr>
        <w:t xml:space="preserve"> – </w:t>
      </w:r>
      <w:r>
        <w:rPr>
          <w:i/>
          <w:iCs/>
          <w:lang w:eastAsia="pt-PT"/>
        </w:rPr>
        <w:t xml:space="preserve">Plots </w:t>
      </w:r>
      <w:proofErr w:type="spellStart"/>
      <w:r>
        <w:rPr>
          <w:i/>
          <w:iCs/>
          <w:lang w:eastAsia="pt-PT"/>
        </w:rPr>
        <w:t>is</w:t>
      </w:r>
      <w:r>
        <w:rPr>
          <w:i/>
          <w:iCs/>
          <w:lang w:eastAsia="pt-PT"/>
        </w:rPr>
        <w:t>_</w:t>
      </w:r>
      <w:r>
        <w:rPr>
          <w:i/>
          <w:iCs/>
          <w:lang w:eastAsia="pt-PT"/>
        </w:rPr>
        <w:t>chain</w:t>
      </w:r>
      <w:proofErr w:type="spellEnd"/>
    </w:p>
    <w:p w14:paraId="3C0F6C3C" w14:textId="4071DC99" w:rsidR="001013AC" w:rsidRPr="00583C1F" w:rsidRDefault="00881943" w:rsidP="00881943">
      <w:pPr>
        <w:rPr>
          <w:lang w:eastAsia="pt-PT"/>
        </w:rPr>
      </w:pPr>
      <w:r>
        <w:rPr>
          <w:lang w:eastAsia="pt-PT"/>
        </w:rPr>
        <w:t xml:space="preserve">For the </w:t>
      </w:r>
      <w:proofErr w:type="spellStart"/>
      <w:r w:rsidRPr="00F81B2D">
        <w:rPr>
          <w:b/>
          <w:bCs/>
          <w:lang w:eastAsia="pt-PT"/>
        </w:rPr>
        <w:t>is_chain</w:t>
      </w:r>
      <w:proofErr w:type="spellEnd"/>
      <w:r>
        <w:rPr>
          <w:lang w:eastAsia="pt-PT"/>
        </w:rPr>
        <w:t xml:space="preserve"> variable</w:t>
      </w:r>
      <w:r w:rsidR="001013AC">
        <w:rPr>
          <w:lang w:eastAsia="pt-PT"/>
        </w:rPr>
        <w:t xml:space="preserve">, it takes values between 0 and 83 (not Boolean) so the data given to us does not correspond to the original description. We decided to check its distribution, seen in </w:t>
      </w:r>
      <w:r w:rsidR="00DF3F9A" w:rsidRPr="00DF3F9A">
        <w:rPr>
          <w:i/>
          <w:iCs/>
          <w:lang w:eastAsia="pt-PT"/>
        </w:rPr>
        <w:t xml:space="preserve">Figure </w:t>
      </w:r>
      <w:proofErr w:type="gramStart"/>
      <w:r w:rsidR="00DF3F9A" w:rsidRPr="00DF3F9A">
        <w:rPr>
          <w:i/>
          <w:iCs/>
          <w:lang w:eastAsia="pt-PT"/>
        </w:rPr>
        <w:t>9</w:t>
      </w:r>
      <w:r w:rsidR="001013AC">
        <w:rPr>
          <w:lang w:eastAsia="pt-PT"/>
        </w:rPr>
        <w:t xml:space="preserve"> ,</w:t>
      </w:r>
      <w:proofErr w:type="gramEnd"/>
      <w:r w:rsidR="001013AC">
        <w:rPr>
          <w:lang w:eastAsia="pt-PT"/>
        </w:rPr>
        <w:t xml:space="preserve"> and we noticed that it’s very similar to the </w:t>
      </w:r>
      <w:proofErr w:type="spellStart"/>
      <w:r w:rsidR="001013AC">
        <w:rPr>
          <w:lang w:eastAsia="pt-PT"/>
        </w:rPr>
        <w:t>vendor_count’s</w:t>
      </w:r>
      <w:proofErr w:type="spellEnd"/>
      <w:r w:rsidR="001013AC">
        <w:rPr>
          <w:lang w:eastAsia="pt-PT"/>
        </w:rPr>
        <w:t xml:space="preserve"> distribution. Our conclusion is that the variable itself gives us the number </w:t>
      </w:r>
      <w:proofErr w:type="spellStart"/>
      <w:r w:rsidR="001013AC">
        <w:rPr>
          <w:rFonts w:eastAsia="Times New Roman" w:cs="Calibri"/>
          <w:color w:val="000000"/>
          <w:lang w:val="pt-PT" w:eastAsia="pt-PT"/>
        </w:rPr>
        <w:t>of</w:t>
      </w:r>
      <w:proofErr w:type="spellEnd"/>
      <w:r w:rsidR="001013AC">
        <w:rPr>
          <w:rFonts w:eastAsia="Times New Roman" w:cs="Calibri"/>
          <w:color w:val="000000"/>
          <w:lang w:val="pt-PT" w:eastAsia="pt-PT"/>
        </w:rPr>
        <w:t xml:space="preserve"> times </w:t>
      </w:r>
      <w:proofErr w:type="spellStart"/>
      <w:r w:rsidR="001013AC">
        <w:rPr>
          <w:rFonts w:eastAsia="Times New Roman" w:cs="Calibri"/>
          <w:color w:val="000000"/>
          <w:lang w:val="pt-PT" w:eastAsia="pt-PT"/>
        </w:rPr>
        <w:t>the</w:t>
      </w:r>
      <w:proofErr w:type="spellEnd"/>
      <w:r w:rsidR="001013AC">
        <w:rPr>
          <w:rFonts w:eastAsia="Times New Roman" w:cs="Calibri"/>
          <w:color w:val="000000"/>
          <w:lang w:val="pt-PT" w:eastAsia="pt-PT"/>
        </w:rPr>
        <w:t xml:space="preserve"> </w:t>
      </w:r>
      <w:proofErr w:type="spellStart"/>
      <w:proofErr w:type="gramStart"/>
      <w:r w:rsidR="001013AC">
        <w:rPr>
          <w:rFonts w:eastAsia="Times New Roman" w:cs="Calibri"/>
          <w:color w:val="000000"/>
          <w:lang w:val="pt-PT" w:eastAsia="pt-PT"/>
        </w:rPr>
        <w:t>costumer</w:t>
      </w:r>
      <w:proofErr w:type="spellEnd"/>
      <w:proofErr w:type="gramEnd"/>
      <w:r w:rsidR="001013AC">
        <w:rPr>
          <w:rFonts w:eastAsia="Times New Roman" w:cs="Calibri"/>
          <w:color w:val="000000"/>
          <w:lang w:val="pt-PT" w:eastAsia="pt-PT"/>
        </w:rPr>
        <w:t xml:space="preserve"> </w:t>
      </w:r>
      <w:proofErr w:type="spellStart"/>
      <w:r w:rsidR="001013AC">
        <w:rPr>
          <w:rFonts w:eastAsia="Times New Roman" w:cs="Calibri"/>
          <w:color w:val="000000"/>
          <w:lang w:val="pt-PT" w:eastAsia="pt-PT"/>
        </w:rPr>
        <w:t>ordered</w:t>
      </w:r>
      <w:proofErr w:type="spellEnd"/>
      <w:r w:rsidR="001013AC">
        <w:rPr>
          <w:rFonts w:eastAsia="Times New Roman" w:cs="Calibri"/>
          <w:color w:val="000000"/>
          <w:lang w:val="pt-PT" w:eastAsia="pt-PT"/>
        </w:rPr>
        <w:t xml:space="preserve"> </w:t>
      </w:r>
      <w:proofErr w:type="spellStart"/>
      <w:r w:rsidR="001013AC">
        <w:rPr>
          <w:rFonts w:eastAsia="Times New Roman" w:cs="Calibri"/>
          <w:color w:val="000000"/>
          <w:lang w:val="pt-PT" w:eastAsia="pt-PT"/>
        </w:rPr>
        <w:t>from</w:t>
      </w:r>
      <w:proofErr w:type="spellEnd"/>
      <w:r w:rsidR="001013AC">
        <w:rPr>
          <w:rFonts w:eastAsia="Times New Roman" w:cs="Calibri"/>
          <w:color w:val="000000"/>
          <w:lang w:val="pt-PT" w:eastAsia="pt-PT"/>
        </w:rPr>
        <w:t xml:space="preserve"> a </w:t>
      </w:r>
      <w:proofErr w:type="spellStart"/>
      <w:r w:rsidR="001013AC">
        <w:rPr>
          <w:rFonts w:eastAsia="Times New Roman" w:cs="Calibri"/>
          <w:color w:val="000000"/>
          <w:lang w:val="pt-PT" w:eastAsia="pt-PT"/>
        </w:rPr>
        <w:t>chain</w:t>
      </w:r>
      <w:proofErr w:type="spellEnd"/>
      <w:r w:rsidR="001013AC">
        <w:rPr>
          <w:rFonts w:eastAsia="Times New Roman" w:cs="Calibri"/>
          <w:color w:val="000000"/>
          <w:lang w:val="pt-PT" w:eastAsia="pt-PT"/>
        </w:rPr>
        <w:t xml:space="preserve"> </w:t>
      </w:r>
      <w:proofErr w:type="spellStart"/>
      <w:r w:rsidR="00D65109">
        <w:rPr>
          <w:rFonts w:eastAsia="Times New Roman" w:cs="Calibri"/>
          <w:color w:val="000000"/>
          <w:lang w:val="pt-PT" w:eastAsia="pt-PT"/>
        </w:rPr>
        <w:t>restaurant</w:t>
      </w:r>
      <w:proofErr w:type="spellEnd"/>
      <w:r w:rsidR="00D65109">
        <w:rPr>
          <w:rFonts w:eastAsia="Times New Roman" w:cs="Calibri"/>
          <w:color w:val="000000"/>
          <w:lang w:val="pt-PT" w:eastAsia="pt-PT"/>
        </w:rPr>
        <w:t xml:space="preserve">. Also, </w:t>
      </w:r>
      <w:proofErr w:type="spellStart"/>
      <w:r w:rsidR="00D65109">
        <w:rPr>
          <w:rFonts w:eastAsia="Times New Roman" w:cs="Calibri"/>
          <w:color w:val="000000"/>
          <w:lang w:val="pt-PT" w:eastAsia="pt-PT"/>
        </w:rPr>
        <w:t>it</w:t>
      </w:r>
      <w:proofErr w:type="spellEnd"/>
      <w:r w:rsidR="00D65109">
        <w:rPr>
          <w:rFonts w:eastAsia="Times New Roman" w:cs="Calibri"/>
          <w:color w:val="000000"/>
          <w:lang w:val="pt-PT" w:eastAsia="pt-PT"/>
        </w:rPr>
        <w:t xml:space="preserve"> </w:t>
      </w:r>
      <w:proofErr w:type="spellStart"/>
      <w:r w:rsidR="00D65109">
        <w:rPr>
          <w:rFonts w:eastAsia="Times New Roman" w:cs="Calibri"/>
          <w:color w:val="000000"/>
          <w:lang w:val="pt-PT" w:eastAsia="pt-PT"/>
        </w:rPr>
        <w:t>has</w:t>
      </w:r>
      <w:proofErr w:type="spellEnd"/>
      <w:r w:rsidR="00D65109">
        <w:rPr>
          <w:rFonts w:eastAsia="Times New Roman" w:cs="Calibri"/>
          <w:color w:val="000000"/>
          <w:lang w:val="pt-PT" w:eastAsia="pt-PT"/>
        </w:rPr>
        <w:t xml:space="preserve"> </w:t>
      </w:r>
      <w:proofErr w:type="spellStart"/>
      <w:r w:rsidR="00D65109">
        <w:rPr>
          <w:rFonts w:eastAsia="Times New Roman" w:cs="Calibri"/>
          <w:color w:val="000000"/>
          <w:lang w:val="pt-PT" w:eastAsia="pt-PT"/>
        </w:rPr>
        <w:t>the</w:t>
      </w:r>
      <w:proofErr w:type="spellEnd"/>
      <w:r w:rsidR="00D65109">
        <w:rPr>
          <w:rFonts w:eastAsia="Times New Roman" w:cs="Calibri"/>
          <w:color w:val="000000"/>
          <w:lang w:val="pt-PT" w:eastAsia="pt-PT"/>
        </w:rPr>
        <w:t xml:space="preserve"> </w:t>
      </w:r>
      <w:proofErr w:type="spellStart"/>
      <w:r w:rsidR="00D65109">
        <w:rPr>
          <w:rFonts w:eastAsia="Times New Roman" w:cs="Calibri"/>
          <w:color w:val="000000"/>
          <w:lang w:val="pt-PT" w:eastAsia="pt-PT"/>
        </w:rPr>
        <w:t>same</w:t>
      </w:r>
      <w:proofErr w:type="spellEnd"/>
      <w:r w:rsidR="00D65109">
        <w:rPr>
          <w:rFonts w:eastAsia="Times New Roman" w:cs="Calibri"/>
          <w:color w:val="000000"/>
          <w:lang w:val="pt-PT" w:eastAsia="pt-PT"/>
        </w:rPr>
        <w:t xml:space="preserve"> </w:t>
      </w:r>
      <w:proofErr w:type="spellStart"/>
      <w:r w:rsidR="00D65109">
        <w:rPr>
          <w:rFonts w:eastAsia="Times New Roman" w:cs="Calibri"/>
          <w:color w:val="000000"/>
          <w:lang w:val="pt-PT" w:eastAsia="pt-PT"/>
        </w:rPr>
        <w:t>problems</w:t>
      </w:r>
      <w:proofErr w:type="spellEnd"/>
      <w:r w:rsidR="00D65109">
        <w:rPr>
          <w:rFonts w:eastAsia="Times New Roman" w:cs="Calibri"/>
          <w:color w:val="000000"/>
          <w:lang w:val="pt-PT" w:eastAsia="pt-PT"/>
        </w:rPr>
        <w:t xml:space="preserve"> as </w:t>
      </w:r>
      <w:proofErr w:type="spellStart"/>
      <w:r w:rsidR="00D65109">
        <w:rPr>
          <w:rFonts w:eastAsia="Times New Roman" w:cs="Calibri"/>
          <w:color w:val="000000"/>
          <w:lang w:val="pt-PT" w:eastAsia="pt-PT"/>
        </w:rPr>
        <w:t>the</w:t>
      </w:r>
      <w:proofErr w:type="spellEnd"/>
      <w:r w:rsidR="00D65109">
        <w:rPr>
          <w:rFonts w:eastAsia="Times New Roman" w:cs="Calibri"/>
          <w:color w:val="000000"/>
          <w:lang w:val="pt-PT" w:eastAsia="pt-PT"/>
        </w:rPr>
        <w:t xml:space="preserve"> </w:t>
      </w:r>
      <w:proofErr w:type="spellStart"/>
      <w:r w:rsidR="00D65109">
        <w:rPr>
          <w:rFonts w:eastAsia="Times New Roman" w:cs="Calibri"/>
          <w:color w:val="000000"/>
          <w:lang w:val="pt-PT" w:eastAsia="pt-PT"/>
        </w:rPr>
        <w:t>vendor_count</w:t>
      </w:r>
      <w:proofErr w:type="spellEnd"/>
      <w:r w:rsidR="00D65109">
        <w:rPr>
          <w:rFonts w:eastAsia="Times New Roman" w:cs="Calibri"/>
          <w:color w:val="000000"/>
          <w:lang w:val="pt-PT" w:eastAsia="pt-PT"/>
        </w:rPr>
        <w:t>.</w:t>
      </w:r>
    </w:p>
    <w:p w14:paraId="15039446" w14:textId="77777777" w:rsidR="00881943" w:rsidRDefault="00881943" w:rsidP="00881943">
      <w:pPr>
        <w:pStyle w:val="Ttulo1"/>
        <w:pBdr>
          <w:left w:val="single" w:sz="18" w:space="4" w:color="538135" w:themeColor="accent6" w:themeShade="BF"/>
        </w:pBdr>
      </w:pPr>
      <w:bookmarkStart w:id="13" w:name="_Toc181569761"/>
      <w:r>
        <w:t>Creation of New Variables</w:t>
      </w:r>
      <w:bookmarkEnd w:id="13"/>
    </w:p>
    <w:p w14:paraId="38D32C76" w14:textId="7A6665DC" w:rsidR="00D65109" w:rsidRPr="00D65109" w:rsidRDefault="00D65109" w:rsidP="00D65109">
      <w:pPr>
        <w:rPr>
          <w:lang w:eastAsia="pt-PT"/>
        </w:rPr>
      </w:pPr>
      <w:r>
        <w:rPr>
          <w:lang w:eastAsia="pt-PT"/>
        </w:rPr>
        <w:t xml:space="preserve">In </w:t>
      </w:r>
      <w:r w:rsidR="007A3D4F">
        <w:rPr>
          <w:lang w:eastAsia="pt-PT"/>
        </w:rPr>
        <w:t>our</w:t>
      </w:r>
      <w:r>
        <w:rPr>
          <w:lang w:eastAsia="pt-PT"/>
        </w:rPr>
        <w:t xml:space="preserve"> work, we decided to create new variables to help approach the problem and the relationship between the original variables</w:t>
      </w:r>
      <w:r w:rsidR="007A3D4F">
        <w:rPr>
          <w:lang w:eastAsia="pt-PT"/>
        </w:rPr>
        <w:t>.</w:t>
      </w:r>
    </w:p>
    <w:p w14:paraId="5C081E07" w14:textId="0672DF6F" w:rsidR="00881943" w:rsidRDefault="00881943" w:rsidP="00881943">
      <w:pPr>
        <w:rPr>
          <w:lang w:eastAsia="pt-PT"/>
        </w:rPr>
      </w:pPr>
      <w:proofErr w:type="spellStart"/>
      <w:r w:rsidRPr="00C075DD">
        <w:rPr>
          <w:b/>
          <w:bCs/>
          <w:lang w:eastAsia="pt-PT"/>
        </w:rPr>
        <w:t>Customer_time</w:t>
      </w:r>
      <w:proofErr w:type="spellEnd"/>
      <w:r>
        <w:rPr>
          <w:lang w:eastAsia="pt-PT"/>
        </w:rPr>
        <w:t xml:space="preserve"> is a variable that represents the duration of each customer’s time with the delivery service. We get this variable by </w:t>
      </w:r>
      <w:r w:rsidR="007A3D4F">
        <w:rPr>
          <w:lang w:eastAsia="pt-PT"/>
        </w:rPr>
        <w:t>subtracting</w:t>
      </w:r>
      <w:r>
        <w:rPr>
          <w:lang w:eastAsia="pt-PT"/>
        </w:rPr>
        <w:t xml:space="preserve"> </w:t>
      </w:r>
      <w:proofErr w:type="spellStart"/>
      <w:r w:rsidRPr="00011F75">
        <w:rPr>
          <w:lang w:eastAsia="pt-PT"/>
        </w:rPr>
        <w:t>last_order</w:t>
      </w:r>
      <w:proofErr w:type="spellEnd"/>
      <w:r w:rsidR="007A3D4F">
        <w:rPr>
          <w:lang w:eastAsia="pt-PT"/>
        </w:rPr>
        <w:t xml:space="preserve"> by </w:t>
      </w:r>
      <w:proofErr w:type="spellStart"/>
      <w:r w:rsidRPr="00011F75">
        <w:rPr>
          <w:lang w:eastAsia="pt-PT"/>
        </w:rPr>
        <w:t>first_order</w:t>
      </w:r>
      <w:proofErr w:type="spellEnd"/>
      <w:r>
        <w:rPr>
          <w:lang w:eastAsia="pt-PT"/>
        </w:rPr>
        <w:t xml:space="preserve">. Because we have missing values in the </w:t>
      </w:r>
      <w:proofErr w:type="spellStart"/>
      <w:r>
        <w:rPr>
          <w:lang w:eastAsia="pt-PT"/>
        </w:rPr>
        <w:t>first_order</w:t>
      </w:r>
      <w:proofErr w:type="spellEnd"/>
      <w:r>
        <w:rPr>
          <w:lang w:eastAsia="pt-PT"/>
        </w:rPr>
        <w:t xml:space="preserve"> variable, </w:t>
      </w:r>
      <w:proofErr w:type="spellStart"/>
      <w:r>
        <w:rPr>
          <w:lang w:eastAsia="pt-PT"/>
        </w:rPr>
        <w:t>customer_time</w:t>
      </w:r>
      <w:proofErr w:type="spellEnd"/>
      <w:r>
        <w:rPr>
          <w:lang w:eastAsia="pt-PT"/>
        </w:rPr>
        <w:t xml:space="preserve"> will have the same number of missing values. </w:t>
      </w:r>
      <w:r w:rsidR="007A3D4F">
        <w:rPr>
          <w:lang w:eastAsia="pt-PT"/>
        </w:rPr>
        <w:t>Looking</w:t>
      </w:r>
      <w:r>
        <w:rPr>
          <w:lang w:eastAsia="pt-PT"/>
        </w:rPr>
        <w:t xml:space="preserve"> at the histogram (Figure 6), we can see that most users have a </w:t>
      </w:r>
      <w:proofErr w:type="spellStart"/>
      <w:r w:rsidRPr="00947AA1">
        <w:rPr>
          <w:b/>
          <w:bCs/>
          <w:lang w:eastAsia="pt-PT"/>
        </w:rPr>
        <w:t>customer_time</w:t>
      </w:r>
      <w:proofErr w:type="spellEnd"/>
      <w:r>
        <w:rPr>
          <w:lang w:eastAsia="pt-PT"/>
        </w:rPr>
        <w:t xml:space="preserve"> of zero, indicating that they only used the application on</w:t>
      </w:r>
      <w:r w:rsidR="007A3D4F">
        <w:rPr>
          <w:lang w:eastAsia="pt-PT"/>
        </w:rPr>
        <w:t>e day</w:t>
      </w:r>
      <w:r>
        <w:rPr>
          <w:lang w:eastAsia="pt-PT"/>
        </w:rPr>
        <w:t>.</w:t>
      </w:r>
    </w:p>
    <w:p w14:paraId="41EFBB81" w14:textId="67FCF9F2" w:rsidR="00011F75" w:rsidRDefault="00011F75" w:rsidP="00881943">
      <w:pPr>
        <w:rPr>
          <w:lang w:eastAsia="pt-PT"/>
        </w:rPr>
      </w:pPr>
      <w:proofErr w:type="spellStart"/>
      <w:r w:rsidRPr="00CE2864">
        <w:rPr>
          <w:b/>
          <w:bCs/>
          <w:lang w:eastAsia="pt-PT"/>
        </w:rPr>
        <w:t>Order_count</w:t>
      </w:r>
      <w:proofErr w:type="spellEnd"/>
      <w:r>
        <w:rPr>
          <w:lang w:eastAsia="pt-PT"/>
        </w:rPr>
        <w:t xml:space="preserve"> represents the total number of orders for each customer. We get it by doing the sum of the values of HR_0 to HR_23 or DOW_0 to DOW_6.</w:t>
      </w:r>
    </w:p>
    <w:p w14:paraId="24CAD07B" w14:textId="6192D736" w:rsidR="00881943" w:rsidRDefault="00881943" w:rsidP="00AD1943">
      <w:pPr>
        <w:rPr>
          <w:lang w:eastAsia="pt-PT"/>
        </w:rPr>
      </w:pPr>
      <w:proofErr w:type="spellStart"/>
      <w:r w:rsidRPr="00CE2864">
        <w:rPr>
          <w:b/>
          <w:bCs/>
          <w:lang w:eastAsia="pt-PT"/>
        </w:rPr>
        <w:t>Intensity_of_activity</w:t>
      </w:r>
      <w:proofErr w:type="spellEnd"/>
      <w:r>
        <w:rPr>
          <w:lang w:eastAsia="pt-PT"/>
        </w:rPr>
        <w:t xml:space="preserve"> quantifies how active a customer is by calculating the average</w:t>
      </w:r>
      <w:r w:rsidR="00AD1943">
        <w:rPr>
          <w:lang w:eastAsia="pt-PT"/>
        </w:rPr>
        <w:t xml:space="preserve"> time interval between two orders. This variable is obtained by dividing </w:t>
      </w:r>
      <w:proofErr w:type="spellStart"/>
      <w:r w:rsidR="00AD1943">
        <w:rPr>
          <w:lang w:eastAsia="pt-PT"/>
        </w:rPr>
        <w:t>customer_time</w:t>
      </w:r>
      <w:proofErr w:type="spellEnd"/>
      <w:r w:rsidR="00AD1943">
        <w:rPr>
          <w:lang w:eastAsia="pt-PT"/>
        </w:rPr>
        <w:t xml:space="preserve"> by </w:t>
      </w:r>
      <w:proofErr w:type="spellStart"/>
      <w:r w:rsidR="00AD1943">
        <w:rPr>
          <w:lang w:eastAsia="pt-PT"/>
        </w:rPr>
        <w:t>order_count</w:t>
      </w:r>
      <w:proofErr w:type="spellEnd"/>
      <w:r w:rsidR="00AD1943">
        <w:rPr>
          <w:lang w:eastAsia="pt-PT"/>
        </w:rPr>
        <w:t xml:space="preserve">. </w:t>
      </w:r>
      <w:r>
        <w:rPr>
          <w:lang w:eastAsia="pt-PT"/>
        </w:rPr>
        <w:t>The variable has 0.33% of missing values</w:t>
      </w:r>
      <w:r w:rsidR="00AD1943">
        <w:rPr>
          <w:lang w:eastAsia="pt-PT"/>
        </w:rPr>
        <w:t xml:space="preserve"> derived from </w:t>
      </w:r>
      <w:proofErr w:type="spellStart"/>
      <w:r w:rsidR="00AD1943">
        <w:rPr>
          <w:lang w:eastAsia="pt-PT"/>
        </w:rPr>
        <w:t>first_order</w:t>
      </w:r>
      <w:proofErr w:type="spellEnd"/>
      <w:r>
        <w:rPr>
          <w:lang w:eastAsia="pt-PT"/>
        </w:rPr>
        <w:t>.</w:t>
      </w:r>
    </w:p>
    <w:p w14:paraId="650A6BBE" w14:textId="11468750" w:rsidR="00881943" w:rsidRDefault="00881943" w:rsidP="00286CEB">
      <w:pPr>
        <w:rPr>
          <w:lang w:eastAsia="pt-PT"/>
        </w:rPr>
      </w:pPr>
      <w:proofErr w:type="spellStart"/>
      <w:r w:rsidRPr="00D415BC">
        <w:rPr>
          <w:b/>
          <w:bCs/>
          <w:lang w:eastAsia="pt-PT"/>
        </w:rPr>
        <w:t>Total_Spended</w:t>
      </w:r>
      <w:proofErr w:type="spellEnd"/>
      <w:r>
        <w:rPr>
          <w:lang w:eastAsia="pt-PT"/>
        </w:rPr>
        <w:t xml:space="preserve"> represents the total amount of money spent by each customer</w:t>
      </w:r>
      <w:r w:rsidR="00AD1943">
        <w:rPr>
          <w:lang w:eastAsia="pt-PT"/>
        </w:rPr>
        <w:t xml:space="preserve"> by doing the sum o</w:t>
      </w:r>
      <w:r w:rsidR="00286CEB">
        <w:rPr>
          <w:lang w:eastAsia="pt-PT"/>
        </w:rPr>
        <w:t>f the values from the CUI_ columns.</w:t>
      </w:r>
    </w:p>
    <w:p w14:paraId="5BD44C76" w14:textId="77777777" w:rsidR="00881943" w:rsidRDefault="00881943" w:rsidP="00881943">
      <w:pPr>
        <w:rPr>
          <w:lang w:eastAsia="pt-PT"/>
        </w:rPr>
      </w:pPr>
      <w:proofErr w:type="spellStart"/>
      <w:r w:rsidRPr="00286CEB">
        <w:rPr>
          <w:b/>
          <w:bCs/>
          <w:highlight w:val="yellow"/>
          <w:lang w:eastAsia="pt-PT"/>
        </w:rPr>
        <w:t>Diversity_cuisine</w:t>
      </w:r>
      <w:proofErr w:type="spellEnd"/>
      <w:r w:rsidRPr="00286CEB">
        <w:rPr>
          <w:highlight w:val="yellow"/>
          <w:lang w:eastAsia="pt-PT"/>
        </w:rPr>
        <w:t xml:space="preserve"> is a variable that measures how many different types of cuisines a customer has ordered. With that we conclude that most of the users only order from 2 different types of cuisines.</w:t>
      </w:r>
    </w:p>
    <w:p w14:paraId="557AAF20" w14:textId="629DAC45" w:rsidR="00C13568" w:rsidRPr="0042460E" w:rsidRDefault="00881943" w:rsidP="00881943">
      <w:pPr>
        <w:rPr>
          <w:lang w:eastAsia="pt-PT"/>
        </w:rPr>
      </w:pPr>
      <w:proofErr w:type="spellStart"/>
      <w:r w:rsidRPr="00D415BC">
        <w:rPr>
          <w:b/>
          <w:bCs/>
          <w:lang w:eastAsia="pt-PT"/>
        </w:rPr>
        <w:t>Customer_loyalty</w:t>
      </w:r>
      <w:proofErr w:type="spellEnd"/>
      <w:r>
        <w:rPr>
          <w:lang w:eastAsia="pt-PT"/>
        </w:rPr>
        <w:t xml:space="preserve"> tells us how diverse a customer’s ordering behavior is. A low value suggests a preference for some vendors. A high value indicates a willingness to try new vendors. This variable takes values between 0 and 1. The </w:t>
      </w:r>
      <w:proofErr w:type="gramStart"/>
      <w:r>
        <w:rPr>
          <w:lang w:eastAsia="pt-PT"/>
        </w:rPr>
        <w:t>mean</w:t>
      </w:r>
      <w:proofErr w:type="gramEnd"/>
      <w:r>
        <w:rPr>
          <w:lang w:eastAsia="pt-PT"/>
        </w:rPr>
        <w:t xml:space="preserve"> is 0.8 so it suggests that most of the users has no preference in some specific vendors when they order.</w:t>
      </w:r>
    </w:p>
    <w:p w14:paraId="08C7B395" w14:textId="26E25F9C" w:rsidR="00881943" w:rsidRDefault="00881943" w:rsidP="00881943">
      <w:pPr>
        <w:rPr>
          <w:lang w:eastAsia="pt-PT"/>
        </w:rPr>
      </w:pPr>
      <w:proofErr w:type="spellStart"/>
      <w:r w:rsidRPr="004F187E">
        <w:rPr>
          <w:b/>
          <w:bCs/>
          <w:lang w:eastAsia="pt-PT"/>
        </w:rPr>
        <w:lastRenderedPageBreak/>
        <w:t>Age_category</w:t>
      </w:r>
      <w:proofErr w:type="spellEnd"/>
      <w:r>
        <w:rPr>
          <w:lang w:eastAsia="pt-PT"/>
        </w:rPr>
        <w:t xml:space="preserve"> categorizes individuals into distinct age groups. We set 4 type of age groups:</w:t>
      </w:r>
    </w:p>
    <w:p w14:paraId="704114E5" w14:textId="77777777" w:rsidR="00881943" w:rsidRDefault="00881943" w:rsidP="00881943">
      <w:pPr>
        <w:pStyle w:val="PargrafodaLista"/>
        <w:numPr>
          <w:ilvl w:val="0"/>
          <w:numId w:val="7"/>
        </w:numPr>
        <w:rPr>
          <w:lang w:eastAsia="pt-PT"/>
        </w:rPr>
      </w:pPr>
      <w:r>
        <w:rPr>
          <w:lang w:eastAsia="pt-PT"/>
        </w:rPr>
        <w:t>Young</w:t>
      </w:r>
      <w:r>
        <w:rPr>
          <w:lang w:eastAsia="pt-PT"/>
        </w:rPr>
        <w:tab/>
      </w:r>
      <w:r>
        <w:rPr>
          <w:lang w:eastAsia="pt-PT"/>
        </w:rPr>
        <w:tab/>
        <w:t>[ 15, 20 [</w:t>
      </w:r>
    </w:p>
    <w:p w14:paraId="0BCB971F" w14:textId="77777777" w:rsidR="00881943" w:rsidRDefault="00881943" w:rsidP="00881943">
      <w:pPr>
        <w:pStyle w:val="PargrafodaLista"/>
        <w:numPr>
          <w:ilvl w:val="0"/>
          <w:numId w:val="7"/>
        </w:numPr>
        <w:rPr>
          <w:lang w:eastAsia="pt-PT"/>
        </w:rPr>
      </w:pPr>
      <w:r>
        <w:rPr>
          <w:lang w:eastAsia="pt-PT"/>
        </w:rPr>
        <w:t>Young-Adult</w:t>
      </w:r>
      <w:r>
        <w:rPr>
          <w:lang w:eastAsia="pt-PT"/>
        </w:rPr>
        <w:tab/>
        <w:t>[ 20, 30 [</w:t>
      </w:r>
    </w:p>
    <w:p w14:paraId="1C71328B" w14:textId="77777777" w:rsidR="00881943" w:rsidRDefault="00881943" w:rsidP="00881943">
      <w:pPr>
        <w:pStyle w:val="PargrafodaLista"/>
        <w:numPr>
          <w:ilvl w:val="0"/>
          <w:numId w:val="7"/>
        </w:numPr>
        <w:rPr>
          <w:lang w:eastAsia="pt-PT"/>
        </w:rPr>
      </w:pPr>
      <w:r>
        <w:rPr>
          <w:lang w:eastAsia="pt-PT"/>
        </w:rPr>
        <w:t>Adult</w:t>
      </w:r>
      <w:r>
        <w:rPr>
          <w:lang w:eastAsia="pt-PT"/>
        </w:rPr>
        <w:tab/>
      </w:r>
      <w:r>
        <w:rPr>
          <w:lang w:eastAsia="pt-PT"/>
        </w:rPr>
        <w:tab/>
        <w:t>[ 30, 50 [</w:t>
      </w:r>
    </w:p>
    <w:p w14:paraId="3DACAD67" w14:textId="435E203A" w:rsidR="00881943" w:rsidRDefault="00881943" w:rsidP="00881943">
      <w:pPr>
        <w:pStyle w:val="PargrafodaLista"/>
        <w:numPr>
          <w:ilvl w:val="0"/>
          <w:numId w:val="7"/>
        </w:numPr>
        <w:rPr>
          <w:lang w:eastAsia="pt-PT"/>
        </w:rPr>
      </w:pPr>
      <w:r>
        <w:rPr>
          <w:lang w:eastAsia="pt-PT"/>
        </w:rPr>
        <w:t>Senior</w:t>
      </w:r>
      <w:r>
        <w:rPr>
          <w:lang w:eastAsia="pt-PT"/>
        </w:rPr>
        <w:tab/>
      </w:r>
      <w:r>
        <w:rPr>
          <w:lang w:eastAsia="pt-PT"/>
        </w:rPr>
        <w:tab/>
        <w:t xml:space="preserve">[ 50, </w:t>
      </w:r>
      <w:proofErr w:type="gramStart"/>
      <w:r w:rsidR="00C13568">
        <w:rPr>
          <w:lang w:eastAsia="pt-PT"/>
        </w:rPr>
        <w:t>80</w:t>
      </w:r>
      <w:r>
        <w:rPr>
          <w:lang w:eastAsia="pt-PT"/>
        </w:rPr>
        <w:t xml:space="preserve"> ]</w:t>
      </w:r>
      <w:proofErr w:type="gramEnd"/>
    </w:p>
    <w:p w14:paraId="24851705" w14:textId="77777777" w:rsidR="00881943" w:rsidRDefault="00881943" w:rsidP="00881943">
      <w:pPr>
        <w:rPr>
          <w:lang w:eastAsia="pt-PT"/>
        </w:rPr>
      </w:pPr>
      <w:r>
        <w:rPr>
          <w:lang w:eastAsia="pt-PT"/>
        </w:rPr>
        <w:t xml:space="preserve">The main group is </w:t>
      </w:r>
      <w:r w:rsidRPr="004F187E">
        <w:rPr>
          <w:b/>
          <w:bCs/>
          <w:lang w:eastAsia="pt-PT"/>
        </w:rPr>
        <w:t>Young-Adult</w:t>
      </w:r>
      <w:r>
        <w:rPr>
          <w:lang w:eastAsia="pt-PT"/>
        </w:rPr>
        <w:t xml:space="preserve"> with 63.1%.</w:t>
      </w:r>
    </w:p>
    <w:p w14:paraId="3F729E36" w14:textId="77777777" w:rsidR="00067A28" w:rsidRDefault="00067A28" w:rsidP="00067A28">
      <w:pPr>
        <w:pStyle w:val="Ttulo1"/>
        <w:pBdr>
          <w:left w:val="single" w:sz="18" w:space="4" w:color="538135" w:themeColor="accent6" w:themeShade="BF"/>
        </w:pBdr>
      </w:pPr>
      <w:bookmarkStart w:id="14" w:name="_Toc181569762"/>
      <w:r>
        <w:t>Incoherence Checking</w:t>
      </w:r>
      <w:bookmarkEnd w:id="14"/>
    </w:p>
    <w:p w14:paraId="7E0074BB" w14:textId="42C8AB57" w:rsidR="003A2A1E" w:rsidRPr="003A2A1E" w:rsidRDefault="003A2A1E" w:rsidP="003A2A1E">
      <w:pPr>
        <w:rPr>
          <w:lang w:val="en" w:eastAsia="pt-PT"/>
        </w:rPr>
      </w:pPr>
      <w:r w:rsidRPr="003A2A1E">
        <w:rPr>
          <w:lang w:val="en" w:eastAsia="pt-PT"/>
        </w:rPr>
        <w:t>After the data description, we had to analyze the coherence of our data and whether it made sense in our context. The first case that was analyzed was whether the sum of the number of orders placed on each day of the week is equal to the number of orders placed on each hour of the day.</w:t>
      </w:r>
      <w:r>
        <w:rPr>
          <w:lang w:val="en" w:eastAsia="pt-PT"/>
        </w:rPr>
        <w:t xml:space="preserve"> W</w:t>
      </w:r>
      <w:r w:rsidRPr="003A2A1E">
        <w:rPr>
          <w:lang w:val="en" w:eastAsia="pt-PT"/>
        </w:rPr>
        <w:t xml:space="preserve">e saw that </w:t>
      </w:r>
      <w:r w:rsidRPr="003A2A1E">
        <w:rPr>
          <w:b/>
          <w:bCs/>
          <w:lang w:val="en" w:eastAsia="pt-PT"/>
        </w:rPr>
        <w:t>30711</w:t>
      </w:r>
      <w:r w:rsidRPr="003A2A1E">
        <w:rPr>
          <w:lang w:val="en" w:eastAsia="pt-PT"/>
        </w:rPr>
        <w:t xml:space="preserve"> observations complied with this rule and </w:t>
      </w:r>
      <w:r w:rsidRPr="003A2A1E">
        <w:rPr>
          <w:b/>
          <w:bCs/>
          <w:lang w:val="en" w:eastAsia="pt-PT"/>
        </w:rPr>
        <w:t>1164</w:t>
      </w:r>
      <w:r w:rsidRPr="003A2A1E">
        <w:rPr>
          <w:lang w:val="en" w:eastAsia="pt-PT"/>
        </w:rPr>
        <w:t xml:space="preserve"> did not. </w:t>
      </w:r>
    </w:p>
    <w:p w14:paraId="728B23C4" w14:textId="3C753885" w:rsidR="003A2A1E" w:rsidRDefault="003A2A1E" w:rsidP="003A2A1E">
      <w:pPr>
        <w:rPr>
          <w:lang w:val="en" w:eastAsia="pt-PT"/>
        </w:rPr>
      </w:pPr>
      <w:r w:rsidRPr="003A2A1E">
        <w:rPr>
          <w:lang w:val="en" w:eastAsia="pt-PT"/>
        </w:rPr>
        <w:t xml:space="preserve">The second case was that the total number of orders cannot be smaller than the vendor count. </w:t>
      </w:r>
      <w:r w:rsidR="00C93F72" w:rsidRPr="003A2A1E">
        <w:rPr>
          <w:lang w:val="en" w:eastAsia="pt-PT"/>
        </w:rPr>
        <w:t>All</w:t>
      </w:r>
      <w:r w:rsidRPr="003A2A1E">
        <w:rPr>
          <w:lang w:val="en" w:eastAsia="pt-PT"/>
        </w:rPr>
        <w:t xml:space="preserve"> the observations comply with the rule. We have no problem here.</w:t>
      </w:r>
    </w:p>
    <w:p w14:paraId="4559ED2D" w14:textId="667AEB49" w:rsidR="004A2586" w:rsidRPr="004A2586" w:rsidRDefault="00C93F72" w:rsidP="003A2A1E">
      <w:pPr>
        <w:rPr>
          <w:lang w:val="en" w:eastAsia="pt-PT"/>
        </w:rPr>
      </w:pPr>
      <w:r>
        <w:rPr>
          <w:lang w:val="en" w:eastAsia="pt-PT"/>
        </w:rPr>
        <w:t xml:space="preserve">With the data we have, to make sense in the context of this work, we decided to check if there are values in the </w:t>
      </w:r>
      <w:proofErr w:type="spellStart"/>
      <w:r>
        <w:rPr>
          <w:lang w:val="en" w:eastAsia="pt-PT"/>
        </w:rPr>
        <w:t>product_count</w:t>
      </w:r>
      <w:proofErr w:type="spellEnd"/>
      <w:r>
        <w:rPr>
          <w:lang w:val="en" w:eastAsia="pt-PT"/>
        </w:rPr>
        <w:t xml:space="preserve"> and in the </w:t>
      </w:r>
      <w:proofErr w:type="spellStart"/>
      <w:r>
        <w:rPr>
          <w:lang w:val="en" w:eastAsia="pt-PT"/>
        </w:rPr>
        <w:t>vendor_count</w:t>
      </w:r>
      <w:proofErr w:type="spellEnd"/>
      <w:r>
        <w:rPr>
          <w:lang w:val="en" w:eastAsia="pt-PT"/>
        </w:rPr>
        <w:t xml:space="preserve"> with value 0. For the first one we confirmed </w:t>
      </w:r>
      <w:r w:rsidRPr="00C93F72">
        <w:rPr>
          <w:b/>
          <w:bCs/>
          <w:lang w:val="en" w:eastAsia="pt-PT"/>
        </w:rPr>
        <w:t>156</w:t>
      </w:r>
      <w:r>
        <w:rPr>
          <w:lang w:val="en" w:eastAsia="pt-PT"/>
        </w:rPr>
        <w:t xml:space="preserve"> rows with value 0 and for the second one </w:t>
      </w:r>
      <w:r w:rsidRPr="00C93F72">
        <w:rPr>
          <w:b/>
          <w:bCs/>
          <w:lang w:val="en" w:eastAsia="pt-PT"/>
        </w:rPr>
        <w:t>138</w:t>
      </w:r>
      <w:r>
        <w:rPr>
          <w:lang w:val="en" w:eastAsia="pt-PT"/>
        </w:rPr>
        <w:t xml:space="preserve"> rows with value 0. Those 138 rows </w:t>
      </w:r>
      <w:r w:rsidR="004A2586">
        <w:rPr>
          <w:lang w:val="en" w:eastAsia="pt-PT"/>
        </w:rPr>
        <w:t xml:space="preserve">coincide with the lines whose </w:t>
      </w:r>
      <w:proofErr w:type="spellStart"/>
      <w:r w:rsidR="004A2586">
        <w:rPr>
          <w:lang w:val="en" w:eastAsia="pt-PT"/>
        </w:rPr>
        <w:t>product_count</w:t>
      </w:r>
      <w:proofErr w:type="spellEnd"/>
      <w:r w:rsidR="004A2586">
        <w:rPr>
          <w:lang w:val="en" w:eastAsia="pt-PT"/>
        </w:rPr>
        <w:t xml:space="preserve"> is 0.</w:t>
      </w:r>
      <w:r w:rsidR="00A84EA1">
        <w:rPr>
          <w:lang w:val="en" w:eastAsia="pt-PT"/>
        </w:rPr>
        <w:t xml:space="preserve"> We decided to go further about these 138 rows and all of them have value 0 in all the cuisine types (CUI_), </w:t>
      </w:r>
      <w:proofErr w:type="spellStart"/>
      <w:r w:rsidR="00A84EA1">
        <w:rPr>
          <w:lang w:val="en" w:eastAsia="pt-PT"/>
        </w:rPr>
        <w:t>is_chain</w:t>
      </w:r>
      <w:proofErr w:type="spellEnd"/>
      <w:r w:rsidR="00A84EA1">
        <w:rPr>
          <w:lang w:val="en" w:eastAsia="pt-PT"/>
        </w:rPr>
        <w:t xml:space="preserve"> and </w:t>
      </w:r>
      <w:proofErr w:type="spellStart"/>
      <w:r w:rsidR="00A84EA1">
        <w:rPr>
          <w:lang w:val="en" w:eastAsia="pt-PT"/>
        </w:rPr>
        <w:t>order_count</w:t>
      </w:r>
      <w:proofErr w:type="spellEnd"/>
      <w:r w:rsidR="00A84EA1">
        <w:rPr>
          <w:lang w:val="en" w:eastAsia="pt-PT"/>
        </w:rPr>
        <w:t xml:space="preserve"> variables. </w:t>
      </w:r>
      <w:r w:rsidR="004A2586">
        <w:rPr>
          <w:lang w:val="en" w:eastAsia="pt-PT"/>
        </w:rPr>
        <w:t xml:space="preserve">Right now, we will interpret them as errors. </w:t>
      </w:r>
    </w:p>
    <w:p w14:paraId="7BDEDD70" w14:textId="539C9F78" w:rsidR="00FF23B4" w:rsidRDefault="00FE54BF" w:rsidP="00FF23B4">
      <w:pPr>
        <w:rPr>
          <w:lang w:eastAsia="pt-PT"/>
        </w:rPr>
      </w:pPr>
      <w:r>
        <w:rPr>
          <w:lang w:eastAsia="pt-PT"/>
        </w:rPr>
        <w:t xml:space="preserve">The </w:t>
      </w:r>
      <w:r w:rsidR="00FF23B4">
        <w:rPr>
          <w:lang w:eastAsia="pt-PT"/>
        </w:rPr>
        <w:t xml:space="preserve">last case is </w:t>
      </w:r>
      <w:r w:rsidR="00A84EA1">
        <w:rPr>
          <w:lang w:eastAsia="pt-PT"/>
        </w:rPr>
        <w:t>that the last</w:t>
      </w:r>
      <w:r w:rsidR="00FF23B4">
        <w:rPr>
          <w:lang w:eastAsia="pt-PT"/>
        </w:rPr>
        <w:t xml:space="preserve"> order can</w:t>
      </w:r>
      <w:r w:rsidR="00A84EA1">
        <w:rPr>
          <w:lang w:eastAsia="pt-PT"/>
        </w:rPr>
        <w:t>’t</w:t>
      </w:r>
      <w:r w:rsidR="00FF23B4">
        <w:rPr>
          <w:lang w:eastAsia="pt-PT"/>
        </w:rPr>
        <w:t xml:space="preserve"> </w:t>
      </w:r>
      <w:r w:rsidR="00A84EA1">
        <w:rPr>
          <w:lang w:eastAsia="pt-PT"/>
        </w:rPr>
        <w:t>come</w:t>
      </w:r>
      <w:r w:rsidR="00FF23B4">
        <w:rPr>
          <w:lang w:eastAsia="pt-PT"/>
        </w:rPr>
        <w:t xml:space="preserve"> before the first order. None of them reject this rule.</w:t>
      </w:r>
    </w:p>
    <w:p w14:paraId="1546F0FD" w14:textId="65CD3CFC" w:rsidR="004F187E" w:rsidRDefault="004F187E" w:rsidP="004F187E">
      <w:pPr>
        <w:pStyle w:val="Ttulo1"/>
        <w:pBdr>
          <w:left w:val="single" w:sz="18" w:space="4" w:color="538135" w:themeColor="accent6" w:themeShade="BF"/>
        </w:pBdr>
      </w:pPr>
      <w:bookmarkStart w:id="15" w:name="_Toc181569763"/>
      <w:r>
        <w:t>Relations between Variables</w:t>
      </w:r>
      <w:bookmarkEnd w:id="15"/>
    </w:p>
    <w:p w14:paraId="3C950F14" w14:textId="142DC3ED" w:rsidR="00C36CA6" w:rsidRDefault="00C36CA6" w:rsidP="004F187E">
      <w:pPr>
        <w:rPr>
          <w:lang w:eastAsia="pt-PT"/>
        </w:rPr>
      </w:pPr>
    </w:p>
    <w:p w14:paraId="3AC20D13" w14:textId="77777777" w:rsidR="00C36CA6" w:rsidRDefault="00C36CA6">
      <w:pPr>
        <w:spacing w:after="0" w:line="240" w:lineRule="auto"/>
        <w:jc w:val="left"/>
        <w:rPr>
          <w:lang w:eastAsia="pt-PT"/>
        </w:rPr>
      </w:pPr>
      <w:r>
        <w:rPr>
          <w:lang w:eastAsia="pt-PT"/>
        </w:rPr>
        <w:br w:type="page"/>
      </w:r>
    </w:p>
    <w:p w14:paraId="7873F93E" w14:textId="7D896DE2" w:rsidR="004F187E" w:rsidRPr="004F187E" w:rsidRDefault="004F187E" w:rsidP="004F187E">
      <w:pPr>
        <w:rPr>
          <w:lang w:eastAsia="pt-PT"/>
        </w:rPr>
      </w:pPr>
    </w:p>
    <w:p w14:paraId="76E36491" w14:textId="77777777" w:rsidR="004F187E" w:rsidRPr="004F187E" w:rsidRDefault="004F187E" w:rsidP="004F187E">
      <w:pPr>
        <w:rPr>
          <w:lang w:eastAsia="pt-PT"/>
        </w:rPr>
      </w:pPr>
    </w:p>
    <w:p w14:paraId="4411F5D4" w14:textId="77777777" w:rsidR="00D415BC" w:rsidRPr="00C075DD" w:rsidRDefault="00D415BC" w:rsidP="00D415BC">
      <w:pPr>
        <w:rPr>
          <w:lang w:eastAsia="pt-PT"/>
        </w:rPr>
      </w:pPr>
    </w:p>
    <w:p w14:paraId="05198390" w14:textId="07AE83D2" w:rsidR="00BD14CF" w:rsidRPr="00BD14CF" w:rsidRDefault="00BD14CF" w:rsidP="00BD14CF">
      <w:pPr>
        <w:rPr>
          <w:lang w:eastAsia="pt-PT"/>
        </w:rPr>
      </w:pPr>
    </w:p>
    <w:p w14:paraId="7B720278" w14:textId="2FE2029C" w:rsidR="00672658" w:rsidRDefault="00672658" w:rsidP="00FF23B4">
      <w:pPr>
        <w:rPr>
          <w:lang w:eastAsia="pt-PT"/>
        </w:rPr>
      </w:pPr>
      <w:r>
        <w:br w:type="page"/>
      </w:r>
    </w:p>
    <w:p w14:paraId="4A7BFF53"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9"/>
                    <a:stretch>
                      <a:fillRect/>
                    </a:stretch>
                  </pic:blipFill>
                  <pic:spPr>
                    <a:xfrm>
                      <a:off x="0" y="0"/>
                      <a:ext cx="5759450" cy="1159510"/>
                    </a:xfrm>
                    <a:prstGeom prst="rect">
                      <a:avLst/>
                    </a:prstGeom>
                  </pic:spPr>
                </pic:pic>
              </a:graphicData>
            </a:graphic>
          </wp:inline>
        </w:drawing>
      </w:r>
    </w:p>
    <w:p w14:paraId="73617E6F" w14:textId="19F3B637" w:rsidR="00906560" w:rsidRPr="00227627" w:rsidRDefault="00906560" w:rsidP="00906560">
      <w:pPr>
        <w:pStyle w:val="Legenda"/>
        <w:rPr>
          <w:color w:val="auto"/>
        </w:rPr>
      </w:pPr>
      <w:bookmarkStart w:id="16"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DF3F9A">
        <w:rPr>
          <w:noProof/>
          <w:color w:val="auto"/>
        </w:rPr>
        <w:t>0</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DF3F9A">
        <w:rPr>
          <w:noProof/>
          <w:color w:val="auto"/>
        </w:rPr>
        <w:t>1</w:t>
      </w:r>
      <w:r w:rsidRPr="00227627">
        <w:rPr>
          <w:noProof/>
          <w:color w:val="auto"/>
        </w:rPr>
        <w:fldChar w:fldCharType="end"/>
      </w:r>
      <w:r w:rsidRPr="00227627">
        <w:rPr>
          <w:color w:val="auto"/>
        </w:rPr>
        <w:t xml:space="preserve"> – Illustrative figure</w:t>
      </w:r>
      <w:bookmarkEnd w:id="16"/>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375BE6CC" w:rsidR="00906560" w:rsidRPr="00227627" w:rsidRDefault="00906560" w:rsidP="00906560">
      <w:pPr>
        <w:pStyle w:val="Legenda"/>
        <w:rPr>
          <w:color w:val="auto"/>
        </w:rPr>
      </w:pPr>
      <w:bookmarkStart w:id="17" w:name="_Toc195247286"/>
      <w:r w:rsidRPr="00227627">
        <w:rPr>
          <w:color w:val="auto"/>
        </w:rPr>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DF3F9A">
        <w:rPr>
          <w:noProof/>
          <w:color w:val="auto"/>
        </w:rPr>
        <w:t>0</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DF3F9A">
        <w:rPr>
          <w:noProof/>
          <w:color w:val="auto"/>
        </w:rPr>
        <w:t>1</w:t>
      </w:r>
      <w:r w:rsidRPr="00227627">
        <w:rPr>
          <w:noProof/>
          <w:color w:val="auto"/>
        </w:rPr>
        <w:fldChar w:fldCharType="end"/>
      </w:r>
      <w:r w:rsidRPr="00227627">
        <w:rPr>
          <w:color w:val="auto"/>
        </w:rPr>
        <w:t xml:space="preserve"> – Illustrative table</w:t>
      </w:r>
      <w:bookmarkEnd w:id="17"/>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pPr>
              <w:pStyle w:val="Textotabelas"/>
              <w:rPr>
                <w:b/>
              </w:rPr>
            </w:pPr>
            <w:r w:rsidRPr="00227627">
              <w:rPr>
                <w:b/>
              </w:rPr>
              <w:t>Title</w:t>
            </w:r>
          </w:p>
        </w:tc>
      </w:tr>
      <w:tr w:rsidR="00906560" w:rsidRPr="00227627" w14:paraId="71C89031" w14:textId="77777777">
        <w:trPr>
          <w:jc w:val="center"/>
        </w:trPr>
        <w:tc>
          <w:tcPr>
            <w:tcW w:w="2660" w:type="dxa"/>
            <w:tcBorders>
              <w:top w:val="single" w:sz="18" w:space="0" w:color="auto"/>
            </w:tcBorders>
            <w:shd w:val="clear" w:color="auto" w:fill="auto"/>
          </w:tcPr>
          <w:p w14:paraId="188EB81F" w14:textId="77777777" w:rsidR="00906560" w:rsidRPr="00227627" w:rsidRDefault="00906560">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pPr>
              <w:pStyle w:val="Textotabelas"/>
            </w:pPr>
            <w:r w:rsidRPr="00227627">
              <w:t>Number</w:t>
            </w:r>
          </w:p>
        </w:tc>
      </w:tr>
      <w:tr w:rsidR="00906560" w:rsidRPr="00227627" w14:paraId="51AFEFAD" w14:textId="77777777">
        <w:trPr>
          <w:jc w:val="center"/>
        </w:trPr>
        <w:tc>
          <w:tcPr>
            <w:tcW w:w="2660" w:type="dxa"/>
            <w:tcBorders>
              <w:bottom w:val="single" w:sz="4" w:space="0" w:color="auto"/>
            </w:tcBorders>
            <w:shd w:val="clear" w:color="auto" w:fill="auto"/>
          </w:tcPr>
          <w:p w14:paraId="365096C5" w14:textId="77777777" w:rsidR="00906560" w:rsidRPr="00227627" w:rsidRDefault="00906560">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pPr>
              <w:pStyle w:val="Textotabelas"/>
            </w:pPr>
            <w:r w:rsidRPr="00227627">
              <w:t>Number</w:t>
            </w:r>
          </w:p>
        </w:tc>
      </w:tr>
      <w:tr w:rsidR="00906560" w:rsidRPr="00227627" w14:paraId="4DD6F4D1" w14:textId="77777777">
        <w:trPr>
          <w:jc w:val="center"/>
        </w:trPr>
        <w:tc>
          <w:tcPr>
            <w:tcW w:w="2660" w:type="dxa"/>
            <w:tcBorders>
              <w:bottom w:val="single" w:sz="18" w:space="0" w:color="auto"/>
            </w:tcBorders>
            <w:shd w:val="clear" w:color="auto" w:fill="auto"/>
          </w:tcPr>
          <w:p w14:paraId="658AA6DF" w14:textId="77777777" w:rsidR="00906560" w:rsidRPr="00227627" w:rsidRDefault="00906560">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18" w:name="_Toc195238889"/>
      <w:bookmarkStart w:id="19" w:name="_Toc410990271"/>
      <w:bookmarkStart w:id="20" w:name="_Toc410990283"/>
      <w:bookmarkStart w:id="21" w:name="_Toc412186396"/>
      <w:bookmarkStart w:id="22" w:name="_Toc412186501"/>
      <w:bookmarkStart w:id="23" w:name="_Toc412186526"/>
      <w:bookmarkStart w:id="24" w:name="_Toc412186597"/>
      <w:bookmarkStart w:id="25" w:name="_Toc412186627"/>
      <w:bookmarkStart w:id="26" w:name="_Toc115296805"/>
      <w:bookmarkStart w:id="27" w:name="_Toc141959334"/>
      <w:bookmarkStart w:id="28" w:name="_Toc181569764"/>
      <w:r w:rsidRPr="00227627">
        <w:t>Level 3 title</w:t>
      </w:r>
      <w:bookmarkEnd w:id="18"/>
      <w:bookmarkEnd w:id="19"/>
      <w:bookmarkEnd w:id="20"/>
      <w:bookmarkEnd w:id="21"/>
      <w:bookmarkEnd w:id="22"/>
      <w:bookmarkEnd w:id="23"/>
      <w:bookmarkEnd w:id="24"/>
      <w:bookmarkEnd w:id="25"/>
      <w:bookmarkEnd w:id="26"/>
      <w:bookmarkEnd w:id="27"/>
      <w:bookmarkEnd w:id="28"/>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29" w:name="_Toc181569765"/>
      <w:r w:rsidRPr="00227627">
        <w:t>Level 4 title</w:t>
      </w:r>
      <w:bookmarkEnd w:id="29"/>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lastRenderedPageBreak/>
        <w:t>Item 2</w:t>
      </w:r>
    </w:p>
    <w:p w14:paraId="1137B12E" w14:textId="77777777" w:rsidR="00906560" w:rsidRPr="00227627" w:rsidRDefault="00906560" w:rsidP="00906560">
      <w:pPr>
        <w:pStyle w:val="Listanumerada1"/>
      </w:pPr>
      <w:r w:rsidRPr="00227627">
        <w:t>Item 3</w:t>
      </w:r>
    </w:p>
    <w:p w14:paraId="7C7D9C94" w14:textId="7AC691EA" w:rsidR="00085CC0" w:rsidRDefault="00085CC0">
      <w:pPr>
        <w:spacing w:after="0" w:line="240" w:lineRule="auto"/>
        <w:jc w:val="left"/>
      </w:pPr>
      <w:r>
        <w:br w:type="page"/>
      </w:r>
    </w:p>
    <w:p w14:paraId="57E2E705" w14:textId="55FD2247" w:rsidR="00906560" w:rsidRPr="00227627" w:rsidRDefault="00906560" w:rsidP="0055649D">
      <w:pPr>
        <w:pStyle w:val="Ttulo1"/>
        <w:ind w:left="0"/>
      </w:pPr>
      <w:bookmarkStart w:id="30" w:name="_Toc410990277"/>
      <w:bookmarkStart w:id="31" w:name="_Toc410990289"/>
      <w:bookmarkStart w:id="32" w:name="_Toc412186402"/>
      <w:bookmarkStart w:id="33" w:name="_Toc412186507"/>
      <w:bookmarkStart w:id="34" w:name="_Toc412186532"/>
      <w:bookmarkStart w:id="35" w:name="_Toc412186603"/>
      <w:bookmarkStart w:id="36" w:name="_Toc412186633"/>
      <w:bookmarkStart w:id="37" w:name="_Toc115296810"/>
      <w:bookmarkStart w:id="38" w:name="_Toc141959339"/>
      <w:bookmarkStart w:id="39" w:name="_Toc181569766"/>
      <w:r w:rsidRPr="00227627">
        <w:lastRenderedPageBreak/>
        <w:t>Bibliograph</w:t>
      </w:r>
      <w:bookmarkEnd w:id="30"/>
      <w:bookmarkEnd w:id="31"/>
      <w:bookmarkEnd w:id="32"/>
      <w:bookmarkEnd w:id="33"/>
      <w:bookmarkEnd w:id="34"/>
      <w:bookmarkEnd w:id="35"/>
      <w:bookmarkEnd w:id="36"/>
      <w:r>
        <w:t xml:space="preserve">ical </w:t>
      </w:r>
      <w:proofErr w:type="gramStart"/>
      <w:r>
        <w:t>R</w:t>
      </w:r>
      <w:r w:rsidR="005D01A7">
        <w:t>eferences</w:t>
      </w:r>
      <w:r w:rsidR="00EC1891">
        <w:t xml:space="preserve"> </w:t>
      </w:r>
      <w:bookmarkEnd w:id="37"/>
      <w:bookmarkEnd w:id="38"/>
      <w:r w:rsidR="00E462F5" w:rsidRPr="00227627">
        <w:t xml:space="preserve"> (</w:t>
      </w:r>
      <w:proofErr w:type="gramEnd"/>
      <w:r w:rsidR="00E462F5">
        <w:rPr>
          <w:highlight w:val="yellow"/>
        </w:rPr>
        <w:t>Optional, N</w:t>
      </w:r>
      <w:r w:rsidR="00E462F5" w:rsidRPr="0057335B">
        <w:rPr>
          <w:highlight w:val="yellow"/>
        </w:rPr>
        <w:t>ot included in page limit</w:t>
      </w:r>
      <w:r w:rsidR="00E462F5" w:rsidRPr="00227627">
        <w:t>)</w:t>
      </w:r>
      <w:bookmarkEnd w:id="39"/>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20"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55649D">
      <w:pPr>
        <w:pStyle w:val="Ttulo1"/>
        <w:ind w:left="0"/>
      </w:pPr>
      <w:bookmarkStart w:id="40" w:name="_Toc410990278"/>
      <w:bookmarkStart w:id="41" w:name="_Toc410990290"/>
      <w:bookmarkStart w:id="42" w:name="_Toc412186403"/>
      <w:bookmarkStart w:id="43" w:name="_Toc412186508"/>
      <w:bookmarkStart w:id="44" w:name="_Toc412186533"/>
      <w:bookmarkStart w:id="45" w:name="_Toc412186604"/>
      <w:bookmarkStart w:id="46" w:name="_Toc412186634"/>
      <w:bookmarkStart w:id="47" w:name="_Toc115296811"/>
      <w:bookmarkStart w:id="48" w:name="_Toc141959340"/>
      <w:bookmarkStart w:id="49" w:name="_Toc181569767"/>
      <w:r w:rsidRPr="00227627">
        <w:lastRenderedPageBreak/>
        <w:t xml:space="preserve">Appendix </w:t>
      </w:r>
      <w:r>
        <w:t>A</w:t>
      </w:r>
      <w:bookmarkEnd w:id="40"/>
      <w:bookmarkEnd w:id="41"/>
      <w:bookmarkEnd w:id="42"/>
      <w:bookmarkEnd w:id="43"/>
      <w:bookmarkEnd w:id="44"/>
      <w:bookmarkEnd w:id="45"/>
      <w:bookmarkEnd w:id="46"/>
      <w:bookmarkEnd w:id="47"/>
      <w:bookmarkEnd w:id="48"/>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49"/>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55649D">
      <w:pPr>
        <w:pStyle w:val="Ttulo1"/>
        <w:ind w:left="0"/>
      </w:pPr>
      <w:bookmarkStart w:id="50" w:name="_Toc410990279"/>
      <w:bookmarkStart w:id="51" w:name="_Toc410990291"/>
      <w:bookmarkStart w:id="52" w:name="_Toc412186404"/>
      <w:bookmarkStart w:id="53" w:name="_Toc412186509"/>
      <w:bookmarkStart w:id="54" w:name="_Toc412186534"/>
      <w:bookmarkStart w:id="55" w:name="_Toc412186605"/>
      <w:bookmarkStart w:id="56" w:name="_Toc412186635"/>
      <w:bookmarkStart w:id="57" w:name="_Toc115296812"/>
      <w:bookmarkStart w:id="58" w:name="_Toc141959341"/>
      <w:bookmarkStart w:id="59" w:name="_Toc181569768"/>
      <w:r w:rsidRPr="00227627">
        <w:lastRenderedPageBreak/>
        <w:t>Annexes (</w:t>
      </w:r>
      <w:r w:rsidR="0057335B">
        <w:rPr>
          <w:highlight w:val="yellow"/>
        </w:rPr>
        <w:t>Optional, N</w:t>
      </w:r>
      <w:r w:rsidR="0057335B" w:rsidRPr="0057335B">
        <w:rPr>
          <w:highlight w:val="yellow"/>
        </w:rPr>
        <w:t>ot included in page limit</w:t>
      </w:r>
      <w:r w:rsidRPr="00227627">
        <w:t>)</w:t>
      </w:r>
      <w:bookmarkEnd w:id="50"/>
      <w:bookmarkEnd w:id="51"/>
      <w:bookmarkEnd w:id="52"/>
      <w:bookmarkEnd w:id="53"/>
      <w:bookmarkEnd w:id="54"/>
      <w:bookmarkEnd w:id="55"/>
      <w:bookmarkEnd w:id="56"/>
      <w:bookmarkEnd w:id="57"/>
      <w:bookmarkEnd w:id="58"/>
      <w:bookmarkEnd w:id="59"/>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590E2" w14:textId="77777777" w:rsidR="006B782F" w:rsidRDefault="006B782F" w:rsidP="00940100">
      <w:pPr>
        <w:spacing w:after="0" w:line="240" w:lineRule="auto"/>
      </w:pPr>
      <w:r>
        <w:separator/>
      </w:r>
    </w:p>
  </w:endnote>
  <w:endnote w:type="continuationSeparator" w:id="0">
    <w:p w14:paraId="6FEBC7E1" w14:textId="77777777" w:rsidR="006B782F" w:rsidRDefault="006B782F"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EE109" w14:textId="77777777" w:rsidR="006B782F" w:rsidRDefault="006B782F" w:rsidP="00940100">
      <w:pPr>
        <w:spacing w:after="0" w:line="240" w:lineRule="auto"/>
      </w:pPr>
      <w:r>
        <w:separator/>
      </w:r>
    </w:p>
  </w:footnote>
  <w:footnote w:type="continuationSeparator" w:id="0">
    <w:p w14:paraId="2F9EF9FB" w14:textId="77777777" w:rsidR="006B782F" w:rsidRDefault="006B782F"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C9546B2"/>
    <w:multiLevelType w:val="hybridMultilevel"/>
    <w:tmpl w:val="CA5808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052EBD"/>
    <w:multiLevelType w:val="multilevel"/>
    <w:tmpl w:val="BF56B6F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6F636A20"/>
    <w:multiLevelType w:val="hybridMultilevel"/>
    <w:tmpl w:val="7C044BE8"/>
    <w:lvl w:ilvl="0" w:tplc="FBF6CC76">
      <w:start w:val="1"/>
      <w:numFmt w:val="decimal"/>
      <w:lvlText w:val="%1."/>
      <w:lvlJc w:val="left"/>
      <w:pPr>
        <w:ind w:left="717" w:hanging="360"/>
      </w:pPr>
      <w:rPr>
        <w:rFonts w:hint="default"/>
      </w:rPr>
    </w:lvl>
    <w:lvl w:ilvl="1" w:tplc="08160019" w:tentative="1">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num w:numId="1" w16cid:durableId="781874891">
    <w:abstractNumId w:val="3"/>
  </w:num>
  <w:num w:numId="2" w16cid:durableId="521894879">
    <w:abstractNumId w:val="0"/>
  </w:num>
  <w:num w:numId="3" w16cid:durableId="1693727371">
    <w:abstractNumId w:val="4"/>
  </w:num>
  <w:num w:numId="4" w16cid:durableId="1332566552">
    <w:abstractNumId w:val="3"/>
  </w:num>
  <w:num w:numId="5" w16cid:durableId="1375349146">
    <w:abstractNumId w:val="3"/>
  </w:num>
  <w:num w:numId="6" w16cid:durableId="1213418178">
    <w:abstractNumId w:val="2"/>
  </w:num>
  <w:num w:numId="7" w16cid:durableId="1461411364">
    <w:abstractNumId w:val="1"/>
  </w:num>
  <w:num w:numId="8" w16cid:durableId="212274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071A6"/>
    <w:rsid w:val="00011F75"/>
    <w:rsid w:val="00032E7A"/>
    <w:rsid w:val="0004055B"/>
    <w:rsid w:val="00044469"/>
    <w:rsid w:val="0004644B"/>
    <w:rsid w:val="000511F6"/>
    <w:rsid w:val="00057D57"/>
    <w:rsid w:val="000620E3"/>
    <w:rsid w:val="00063D88"/>
    <w:rsid w:val="00067A28"/>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2E78"/>
    <w:rsid w:val="000F53A1"/>
    <w:rsid w:val="000F7DAD"/>
    <w:rsid w:val="00100CA5"/>
    <w:rsid w:val="001013AC"/>
    <w:rsid w:val="0010360F"/>
    <w:rsid w:val="00103E4A"/>
    <w:rsid w:val="00125A77"/>
    <w:rsid w:val="00126667"/>
    <w:rsid w:val="00127984"/>
    <w:rsid w:val="00132A2D"/>
    <w:rsid w:val="001358FA"/>
    <w:rsid w:val="00142001"/>
    <w:rsid w:val="00142179"/>
    <w:rsid w:val="001465AF"/>
    <w:rsid w:val="00154C1A"/>
    <w:rsid w:val="0016194B"/>
    <w:rsid w:val="001678ED"/>
    <w:rsid w:val="00182271"/>
    <w:rsid w:val="00185A23"/>
    <w:rsid w:val="001A1BC2"/>
    <w:rsid w:val="001A747B"/>
    <w:rsid w:val="001B7C77"/>
    <w:rsid w:val="001E1ACE"/>
    <w:rsid w:val="001F2ECA"/>
    <w:rsid w:val="002015B2"/>
    <w:rsid w:val="00205661"/>
    <w:rsid w:val="00221E36"/>
    <w:rsid w:val="002229DC"/>
    <w:rsid w:val="00224EB6"/>
    <w:rsid w:val="00226E1D"/>
    <w:rsid w:val="00227627"/>
    <w:rsid w:val="00241BF0"/>
    <w:rsid w:val="00254C59"/>
    <w:rsid w:val="002623CC"/>
    <w:rsid w:val="00282A2B"/>
    <w:rsid w:val="00286CEB"/>
    <w:rsid w:val="002A4417"/>
    <w:rsid w:val="002C5F29"/>
    <w:rsid w:val="002F0FE4"/>
    <w:rsid w:val="002F44E8"/>
    <w:rsid w:val="002F597B"/>
    <w:rsid w:val="003014EA"/>
    <w:rsid w:val="00305F22"/>
    <w:rsid w:val="00312FB3"/>
    <w:rsid w:val="003270ED"/>
    <w:rsid w:val="003312CF"/>
    <w:rsid w:val="003324F3"/>
    <w:rsid w:val="003517AE"/>
    <w:rsid w:val="003712E5"/>
    <w:rsid w:val="00371CD2"/>
    <w:rsid w:val="00376FB0"/>
    <w:rsid w:val="00382FA6"/>
    <w:rsid w:val="00392CA3"/>
    <w:rsid w:val="003951EF"/>
    <w:rsid w:val="003967AF"/>
    <w:rsid w:val="003A2A1E"/>
    <w:rsid w:val="003A2E3E"/>
    <w:rsid w:val="003B2582"/>
    <w:rsid w:val="003B7499"/>
    <w:rsid w:val="003C3EFB"/>
    <w:rsid w:val="003D2664"/>
    <w:rsid w:val="003E5351"/>
    <w:rsid w:val="003E6C69"/>
    <w:rsid w:val="003F20B9"/>
    <w:rsid w:val="003F25C1"/>
    <w:rsid w:val="00407941"/>
    <w:rsid w:val="00412A91"/>
    <w:rsid w:val="00413935"/>
    <w:rsid w:val="00422D81"/>
    <w:rsid w:val="0042460E"/>
    <w:rsid w:val="00424861"/>
    <w:rsid w:val="00436CC6"/>
    <w:rsid w:val="004511FA"/>
    <w:rsid w:val="00460FA3"/>
    <w:rsid w:val="0046652A"/>
    <w:rsid w:val="00476654"/>
    <w:rsid w:val="0048229B"/>
    <w:rsid w:val="00491292"/>
    <w:rsid w:val="004A2586"/>
    <w:rsid w:val="004A4CCC"/>
    <w:rsid w:val="004B1BA0"/>
    <w:rsid w:val="004D331A"/>
    <w:rsid w:val="004D5A17"/>
    <w:rsid w:val="004D67B3"/>
    <w:rsid w:val="004F187E"/>
    <w:rsid w:val="004F4B92"/>
    <w:rsid w:val="004F53C3"/>
    <w:rsid w:val="00500AE7"/>
    <w:rsid w:val="00500DF0"/>
    <w:rsid w:val="00505F32"/>
    <w:rsid w:val="00507081"/>
    <w:rsid w:val="005075BB"/>
    <w:rsid w:val="0051230D"/>
    <w:rsid w:val="00555273"/>
    <w:rsid w:val="0055649D"/>
    <w:rsid w:val="0057335B"/>
    <w:rsid w:val="00583C1F"/>
    <w:rsid w:val="00585C9C"/>
    <w:rsid w:val="00586E65"/>
    <w:rsid w:val="00590106"/>
    <w:rsid w:val="005932C4"/>
    <w:rsid w:val="005A4BB4"/>
    <w:rsid w:val="005A646F"/>
    <w:rsid w:val="005B325A"/>
    <w:rsid w:val="005D01A7"/>
    <w:rsid w:val="005D5CA1"/>
    <w:rsid w:val="005E06B0"/>
    <w:rsid w:val="005E168B"/>
    <w:rsid w:val="005E2FB1"/>
    <w:rsid w:val="005F0F7E"/>
    <w:rsid w:val="005F2AF5"/>
    <w:rsid w:val="0061482D"/>
    <w:rsid w:val="00624E21"/>
    <w:rsid w:val="00631235"/>
    <w:rsid w:val="00633BBF"/>
    <w:rsid w:val="006577D0"/>
    <w:rsid w:val="006673FC"/>
    <w:rsid w:val="00667F6F"/>
    <w:rsid w:val="00672658"/>
    <w:rsid w:val="00695A93"/>
    <w:rsid w:val="006B0E39"/>
    <w:rsid w:val="006B475D"/>
    <w:rsid w:val="006B75D7"/>
    <w:rsid w:val="006B782F"/>
    <w:rsid w:val="006C6302"/>
    <w:rsid w:val="006C71AC"/>
    <w:rsid w:val="006D0DF2"/>
    <w:rsid w:val="006D1FB1"/>
    <w:rsid w:val="006D6916"/>
    <w:rsid w:val="006E14D5"/>
    <w:rsid w:val="006E3FD5"/>
    <w:rsid w:val="006E54A8"/>
    <w:rsid w:val="006E5CF1"/>
    <w:rsid w:val="006F20E3"/>
    <w:rsid w:val="00737574"/>
    <w:rsid w:val="0073773A"/>
    <w:rsid w:val="007405D9"/>
    <w:rsid w:val="00742F2B"/>
    <w:rsid w:val="00744463"/>
    <w:rsid w:val="00747A25"/>
    <w:rsid w:val="007503DB"/>
    <w:rsid w:val="007631AF"/>
    <w:rsid w:val="00765622"/>
    <w:rsid w:val="00771AC3"/>
    <w:rsid w:val="00781D93"/>
    <w:rsid w:val="00786390"/>
    <w:rsid w:val="00792C71"/>
    <w:rsid w:val="007944CF"/>
    <w:rsid w:val="00794E2B"/>
    <w:rsid w:val="007A3D4F"/>
    <w:rsid w:val="007B19F5"/>
    <w:rsid w:val="007B2872"/>
    <w:rsid w:val="007C2377"/>
    <w:rsid w:val="007C7940"/>
    <w:rsid w:val="007D1776"/>
    <w:rsid w:val="007D23D2"/>
    <w:rsid w:val="007F0649"/>
    <w:rsid w:val="007F2130"/>
    <w:rsid w:val="007F5973"/>
    <w:rsid w:val="00801AF6"/>
    <w:rsid w:val="00815468"/>
    <w:rsid w:val="00823BE5"/>
    <w:rsid w:val="00825398"/>
    <w:rsid w:val="00825EA1"/>
    <w:rsid w:val="008274AC"/>
    <w:rsid w:val="00827584"/>
    <w:rsid w:val="00833007"/>
    <w:rsid w:val="00836C63"/>
    <w:rsid w:val="008434BD"/>
    <w:rsid w:val="008523EE"/>
    <w:rsid w:val="008556BB"/>
    <w:rsid w:val="00856193"/>
    <w:rsid w:val="00863A9F"/>
    <w:rsid w:val="00881943"/>
    <w:rsid w:val="00882B1A"/>
    <w:rsid w:val="0088497A"/>
    <w:rsid w:val="008A22CC"/>
    <w:rsid w:val="008A43A4"/>
    <w:rsid w:val="008A51AE"/>
    <w:rsid w:val="008A584B"/>
    <w:rsid w:val="008B47F8"/>
    <w:rsid w:val="008B5906"/>
    <w:rsid w:val="008C0083"/>
    <w:rsid w:val="008D7987"/>
    <w:rsid w:val="008E7A8A"/>
    <w:rsid w:val="008F3002"/>
    <w:rsid w:val="009024BE"/>
    <w:rsid w:val="00906560"/>
    <w:rsid w:val="00907D39"/>
    <w:rsid w:val="00933018"/>
    <w:rsid w:val="00940100"/>
    <w:rsid w:val="009433F1"/>
    <w:rsid w:val="0094628A"/>
    <w:rsid w:val="00947AA1"/>
    <w:rsid w:val="0096545D"/>
    <w:rsid w:val="00965D8B"/>
    <w:rsid w:val="00966136"/>
    <w:rsid w:val="0096712F"/>
    <w:rsid w:val="0097482A"/>
    <w:rsid w:val="00986D2C"/>
    <w:rsid w:val="00994C04"/>
    <w:rsid w:val="00995A4F"/>
    <w:rsid w:val="00996516"/>
    <w:rsid w:val="009A0D66"/>
    <w:rsid w:val="009B3906"/>
    <w:rsid w:val="009B3C86"/>
    <w:rsid w:val="009C250F"/>
    <w:rsid w:val="009C38F1"/>
    <w:rsid w:val="009D64C3"/>
    <w:rsid w:val="009E0672"/>
    <w:rsid w:val="009F01E7"/>
    <w:rsid w:val="009F0F4C"/>
    <w:rsid w:val="009F221E"/>
    <w:rsid w:val="009F3238"/>
    <w:rsid w:val="009F4543"/>
    <w:rsid w:val="00A05418"/>
    <w:rsid w:val="00A10463"/>
    <w:rsid w:val="00A1436C"/>
    <w:rsid w:val="00A15D3B"/>
    <w:rsid w:val="00A22B30"/>
    <w:rsid w:val="00A30B3E"/>
    <w:rsid w:val="00A31A0B"/>
    <w:rsid w:val="00A3448A"/>
    <w:rsid w:val="00A36B5E"/>
    <w:rsid w:val="00A36DEC"/>
    <w:rsid w:val="00A37357"/>
    <w:rsid w:val="00A41B28"/>
    <w:rsid w:val="00A425F9"/>
    <w:rsid w:val="00A56263"/>
    <w:rsid w:val="00A57691"/>
    <w:rsid w:val="00A57C7C"/>
    <w:rsid w:val="00A713ED"/>
    <w:rsid w:val="00A71D26"/>
    <w:rsid w:val="00A73AE2"/>
    <w:rsid w:val="00A75F0F"/>
    <w:rsid w:val="00A77D8C"/>
    <w:rsid w:val="00A77EE4"/>
    <w:rsid w:val="00A81500"/>
    <w:rsid w:val="00A82FCA"/>
    <w:rsid w:val="00A84EA1"/>
    <w:rsid w:val="00A96FDB"/>
    <w:rsid w:val="00AA43EB"/>
    <w:rsid w:val="00AA4A0B"/>
    <w:rsid w:val="00AA7437"/>
    <w:rsid w:val="00AA751D"/>
    <w:rsid w:val="00AC3620"/>
    <w:rsid w:val="00AC4876"/>
    <w:rsid w:val="00AD1943"/>
    <w:rsid w:val="00AD577C"/>
    <w:rsid w:val="00AF158A"/>
    <w:rsid w:val="00AF4118"/>
    <w:rsid w:val="00B0084D"/>
    <w:rsid w:val="00B076F0"/>
    <w:rsid w:val="00B1740E"/>
    <w:rsid w:val="00B20FFE"/>
    <w:rsid w:val="00B22A37"/>
    <w:rsid w:val="00B26BDF"/>
    <w:rsid w:val="00B3049A"/>
    <w:rsid w:val="00B41912"/>
    <w:rsid w:val="00B452E6"/>
    <w:rsid w:val="00B460C6"/>
    <w:rsid w:val="00B475C0"/>
    <w:rsid w:val="00B55C72"/>
    <w:rsid w:val="00B5607B"/>
    <w:rsid w:val="00B62A12"/>
    <w:rsid w:val="00B62EE6"/>
    <w:rsid w:val="00B67A1E"/>
    <w:rsid w:val="00B7592D"/>
    <w:rsid w:val="00B90EB9"/>
    <w:rsid w:val="00B91071"/>
    <w:rsid w:val="00B94FF2"/>
    <w:rsid w:val="00B97F87"/>
    <w:rsid w:val="00BC1B63"/>
    <w:rsid w:val="00BD14CF"/>
    <w:rsid w:val="00BE06F3"/>
    <w:rsid w:val="00BF66D0"/>
    <w:rsid w:val="00BF772E"/>
    <w:rsid w:val="00C075DD"/>
    <w:rsid w:val="00C120FE"/>
    <w:rsid w:val="00C13568"/>
    <w:rsid w:val="00C237C8"/>
    <w:rsid w:val="00C2777C"/>
    <w:rsid w:val="00C306C6"/>
    <w:rsid w:val="00C36CA6"/>
    <w:rsid w:val="00C5177D"/>
    <w:rsid w:val="00C53ABC"/>
    <w:rsid w:val="00C63660"/>
    <w:rsid w:val="00C64BC7"/>
    <w:rsid w:val="00C708C4"/>
    <w:rsid w:val="00C82FFC"/>
    <w:rsid w:val="00C86770"/>
    <w:rsid w:val="00C91F34"/>
    <w:rsid w:val="00C93F72"/>
    <w:rsid w:val="00CA53CE"/>
    <w:rsid w:val="00CA620C"/>
    <w:rsid w:val="00CB69DF"/>
    <w:rsid w:val="00CC192B"/>
    <w:rsid w:val="00CC3450"/>
    <w:rsid w:val="00CD1360"/>
    <w:rsid w:val="00CD72EA"/>
    <w:rsid w:val="00CE2864"/>
    <w:rsid w:val="00CE335C"/>
    <w:rsid w:val="00CE6C06"/>
    <w:rsid w:val="00CE79F8"/>
    <w:rsid w:val="00CF0596"/>
    <w:rsid w:val="00CF2137"/>
    <w:rsid w:val="00CF53F7"/>
    <w:rsid w:val="00D00D11"/>
    <w:rsid w:val="00D22157"/>
    <w:rsid w:val="00D34CD3"/>
    <w:rsid w:val="00D36591"/>
    <w:rsid w:val="00D415BC"/>
    <w:rsid w:val="00D45735"/>
    <w:rsid w:val="00D4604C"/>
    <w:rsid w:val="00D470D1"/>
    <w:rsid w:val="00D55CAA"/>
    <w:rsid w:val="00D65109"/>
    <w:rsid w:val="00D67815"/>
    <w:rsid w:val="00D750F6"/>
    <w:rsid w:val="00D77BFC"/>
    <w:rsid w:val="00D84FBF"/>
    <w:rsid w:val="00D85C55"/>
    <w:rsid w:val="00D922BC"/>
    <w:rsid w:val="00D93779"/>
    <w:rsid w:val="00D95212"/>
    <w:rsid w:val="00D97987"/>
    <w:rsid w:val="00DA03AA"/>
    <w:rsid w:val="00DA6F86"/>
    <w:rsid w:val="00DA75D4"/>
    <w:rsid w:val="00DC6873"/>
    <w:rsid w:val="00DD3739"/>
    <w:rsid w:val="00DE2973"/>
    <w:rsid w:val="00DE5990"/>
    <w:rsid w:val="00DF0CE7"/>
    <w:rsid w:val="00DF3F9A"/>
    <w:rsid w:val="00E16087"/>
    <w:rsid w:val="00E21671"/>
    <w:rsid w:val="00E2449C"/>
    <w:rsid w:val="00E25CB9"/>
    <w:rsid w:val="00E27C19"/>
    <w:rsid w:val="00E37F79"/>
    <w:rsid w:val="00E40B2E"/>
    <w:rsid w:val="00E462F5"/>
    <w:rsid w:val="00E54245"/>
    <w:rsid w:val="00E5642E"/>
    <w:rsid w:val="00E577F8"/>
    <w:rsid w:val="00E765B4"/>
    <w:rsid w:val="00E81469"/>
    <w:rsid w:val="00E85C2F"/>
    <w:rsid w:val="00E86386"/>
    <w:rsid w:val="00E929FD"/>
    <w:rsid w:val="00E95EA5"/>
    <w:rsid w:val="00E9776C"/>
    <w:rsid w:val="00EA0C5E"/>
    <w:rsid w:val="00EA1F6D"/>
    <w:rsid w:val="00EB02BC"/>
    <w:rsid w:val="00EB1DB2"/>
    <w:rsid w:val="00EB3BCF"/>
    <w:rsid w:val="00EB5EEF"/>
    <w:rsid w:val="00EB6851"/>
    <w:rsid w:val="00EC11F4"/>
    <w:rsid w:val="00EC1891"/>
    <w:rsid w:val="00EC3C10"/>
    <w:rsid w:val="00ED1ACF"/>
    <w:rsid w:val="00ED2687"/>
    <w:rsid w:val="00ED38EE"/>
    <w:rsid w:val="00ED3F30"/>
    <w:rsid w:val="00EE33D0"/>
    <w:rsid w:val="00EE6CD7"/>
    <w:rsid w:val="00EE6FAC"/>
    <w:rsid w:val="00EF55D4"/>
    <w:rsid w:val="00EF6C19"/>
    <w:rsid w:val="00F13581"/>
    <w:rsid w:val="00F1488F"/>
    <w:rsid w:val="00F2339C"/>
    <w:rsid w:val="00F257CF"/>
    <w:rsid w:val="00F34216"/>
    <w:rsid w:val="00F36796"/>
    <w:rsid w:val="00F409E6"/>
    <w:rsid w:val="00F43A20"/>
    <w:rsid w:val="00F53FA9"/>
    <w:rsid w:val="00F60217"/>
    <w:rsid w:val="00F6333E"/>
    <w:rsid w:val="00F7684E"/>
    <w:rsid w:val="00F76D13"/>
    <w:rsid w:val="00F81B2D"/>
    <w:rsid w:val="00F941A2"/>
    <w:rsid w:val="00FA3E0A"/>
    <w:rsid w:val="00FD08DA"/>
    <w:rsid w:val="00FE1F0A"/>
    <w:rsid w:val="00FE54BF"/>
    <w:rsid w:val="00FE6372"/>
    <w:rsid w:val="00FF0517"/>
    <w:rsid w:val="00FF1389"/>
    <w:rsid w:val="00FF23B4"/>
    <w:rsid w:val="00FF2BCA"/>
    <w:rsid w:val="00FF33FC"/>
    <w:rsid w:val="00FF3FD2"/>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067A28"/>
    <w:pPr>
      <w:keepNext/>
      <w:keepLines/>
      <w:spacing w:before="120" w:after="240" w:line="312" w:lineRule="auto"/>
      <w:ind w:left="357"/>
      <w:outlineLvl w:val="0"/>
    </w:pPr>
    <w:rPr>
      <w:rFonts w:eastAsia="Times New Roman"/>
      <w:b/>
      <w:bCs/>
      <w:caps/>
      <w:color w:val="538135" w:themeColor="accent6" w:themeShade="BF"/>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067A28"/>
    <w:rPr>
      <w:rFonts w:eastAsia="Times New Roman"/>
      <w:b/>
      <w:bCs/>
      <w:caps/>
      <w:color w:val="538135" w:themeColor="accent6" w:themeShade="BF"/>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6162">
      <w:bodyDiv w:val="1"/>
      <w:marLeft w:val="0"/>
      <w:marRight w:val="0"/>
      <w:marTop w:val="0"/>
      <w:marBottom w:val="0"/>
      <w:divBdr>
        <w:top w:val="none" w:sz="0" w:space="0" w:color="auto"/>
        <w:left w:val="none" w:sz="0" w:space="0" w:color="auto"/>
        <w:bottom w:val="none" w:sz="0" w:space="0" w:color="auto"/>
        <w:right w:val="none" w:sz="0" w:space="0" w:color="auto"/>
      </w:divBdr>
    </w:div>
    <w:div w:id="144972356">
      <w:bodyDiv w:val="1"/>
      <w:marLeft w:val="0"/>
      <w:marRight w:val="0"/>
      <w:marTop w:val="0"/>
      <w:marBottom w:val="0"/>
      <w:divBdr>
        <w:top w:val="none" w:sz="0" w:space="0" w:color="auto"/>
        <w:left w:val="none" w:sz="0" w:space="0" w:color="auto"/>
        <w:bottom w:val="none" w:sz="0" w:space="0" w:color="auto"/>
        <w:right w:val="none" w:sz="0" w:space="0" w:color="auto"/>
      </w:divBdr>
      <w:divsChild>
        <w:div w:id="613944705">
          <w:marLeft w:val="0"/>
          <w:marRight w:val="0"/>
          <w:marTop w:val="0"/>
          <w:marBottom w:val="0"/>
          <w:divBdr>
            <w:top w:val="none" w:sz="0" w:space="0" w:color="auto"/>
            <w:left w:val="none" w:sz="0" w:space="0" w:color="auto"/>
            <w:bottom w:val="none" w:sz="0" w:space="0" w:color="auto"/>
            <w:right w:val="none" w:sz="0" w:space="0" w:color="auto"/>
          </w:divBdr>
          <w:divsChild>
            <w:div w:id="2974531">
              <w:marLeft w:val="0"/>
              <w:marRight w:val="0"/>
              <w:marTop w:val="0"/>
              <w:marBottom w:val="0"/>
              <w:divBdr>
                <w:top w:val="none" w:sz="0" w:space="0" w:color="auto"/>
                <w:left w:val="none" w:sz="0" w:space="0" w:color="auto"/>
                <w:bottom w:val="none" w:sz="0" w:space="0" w:color="auto"/>
                <w:right w:val="none" w:sz="0" w:space="0" w:color="auto"/>
              </w:divBdr>
              <w:divsChild>
                <w:div w:id="559632349">
                  <w:marLeft w:val="0"/>
                  <w:marRight w:val="0"/>
                  <w:marTop w:val="0"/>
                  <w:marBottom w:val="0"/>
                  <w:divBdr>
                    <w:top w:val="none" w:sz="0" w:space="0" w:color="auto"/>
                    <w:left w:val="none" w:sz="0" w:space="0" w:color="auto"/>
                    <w:bottom w:val="none" w:sz="0" w:space="0" w:color="auto"/>
                    <w:right w:val="none" w:sz="0" w:space="0" w:color="auto"/>
                  </w:divBdr>
                  <w:divsChild>
                    <w:div w:id="244456227">
                      <w:marLeft w:val="0"/>
                      <w:marRight w:val="0"/>
                      <w:marTop w:val="0"/>
                      <w:marBottom w:val="0"/>
                      <w:divBdr>
                        <w:top w:val="none" w:sz="0" w:space="0" w:color="auto"/>
                        <w:left w:val="none" w:sz="0" w:space="0" w:color="auto"/>
                        <w:bottom w:val="none" w:sz="0" w:space="0" w:color="auto"/>
                        <w:right w:val="none" w:sz="0" w:space="0" w:color="auto"/>
                      </w:divBdr>
                      <w:divsChild>
                        <w:div w:id="1083144367">
                          <w:marLeft w:val="0"/>
                          <w:marRight w:val="0"/>
                          <w:marTop w:val="0"/>
                          <w:marBottom w:val="0"/>
                          <w:divBdr>
                            <w:top w:val="none" w:sz="0" w:space="0" w:color="auto"/>
                            <w:left w:val="none" w:sz="0" w:space="0" w:color="auto"/>
                            <w:bottom w:val="none" w:sz="0" w:space="0" w:color="auto"/>
                            <w:right w:val="none" w:sz="0" w:space="0" w:color="auto"/>
                          </w:divBdr>
                          <w:divsChild>
                            <w:div w:id="10553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729578385">
      <w:bodyDiv w:val="1"/>
      <w:marLeft w:val="0"/>
      <w:marRight w:val="0"/>
      <w:marTop w:val="0"/>
      <w:marBottom w:val="0"/>
      <w:divBdr>
        <w:top w:val="none" w:sz="0" w:space="0" w:color="auto"/>
        <w:left w:val="none" w:sz="0" w:space="0" w:color="auto"/>
        <w:bottom w:val="none" w:sz="0" w:space="0" w:color="auto"/>
        <w:right w:val="none" w:sz="0" w:space="0" w:color="auto"/>
      </w:divBdr>
      <w:divsChild>
        <w:div w:id="1048653048">
          <w:marLeft w:val="0"/>
          <w:marRight w:val="0"/>
          <w:marTop w:val="0"/>
          <w:marBottom w:val="0"/>
          <w:divBdr>
            <w:top w:val="none" w:sz="0" w:space="0" w:color="auto"/>
            <w:left w:val="none" w:sz="0" w:space="0" w:color="auto"/>
            <w:bottom w:val="none" w:sz="0" w:space="0" w:color="auto"/>
            <w:right w:val="none" w:sz="0" w:space="0" w:color="auto"/>
          </w:divBdr>
          <w:divsChild>
            <w:div w:id="353120881">
              <w:marLeft w:val="0"/>
              <w:marRight w:val="0"/>
              <w:marTop w:val="0"/>
              <w:marBottom w:val="0"/>
              <w:divBdr>
                <w:top w:val="none" w:sz="0" w:space="0" w:color="auto"/>
                <w:left w:val="none" w:sz="0" w:space="0" w:color="auto"/>
                <w:bottom w:val="none" w:sz="0" w:space="0" w:color="auto"/>
                <w:right w:val="none" w:sz="0" w:space="0" w:color="auto"/>
              </w:divBdr>
              <w:divsChild>
                <w:div w:id="389351945">
                  <w:marLeft w:val="0"/>
                  <w:marRight w:val="0"/>
                  <w:marTop w:val="0"/>
                  <w:marBottom w:val="0"/>
                  <w:divBdr>
                    <w:top w:val="none" w:sz="0" w:space="0" w:color="auto"/>
                    <w:left w:val="none" w:sz="0" w:space="0" w:color="auto"/>
                    <w:bottom w:val="none" w:sz="0" w:space="0" w:color="auto"/>
                    <w:right w:val="none" w:sz="0" w:space="0" w:color="auto"/>
                  </w:divBdr>
                  <w:divsChild>
                    <w:div w:id="1262303784">
                      <w:marLeft w:val="0"/>
                      <w:marRight w:val="0"/>
                      <w:marTop w:val="0"/>
                      <w:marBottom w:val="0"/>
                      <w:divBdr>
                        <w:top w:val="none" w:sz="0" w:space="0" w:color="auto"/>
                        <w:left w:val="none" w:sz="0" w:space="0" w:color="auto"/>
                        <w:bottom w:val="none" w:sz="0" w:space="0" w:color="auto"/>
                        <w:right w:val="none" w:sz="0" w:space="0" w:color="auto"/>
                      </w:divBdr>
                      <w:divsChild>
                        <w:div w:id="629165764">
                          <w:marLeft w:val="0"/>
                          <w:marRight w:val="0"/>
                          <w:marTop w:val="0"/>
                          <w:marBottom w:val="0"/>
                          <w:divBdr>
                            <w:top w:val="none" w:sz="0" w:space="0" w:color="auto"/>
                            <w:left w:val="none" w:sz="0" w:space="0" w:color="auto"/>
                            <w:bottom w:val="none" w:sz="0" w:space="0" w:color="auto"/>
                            <w:right w:val="none" w:sz="0" w:space="0" w:color="auto"/>
                          </w:divBdr>
                          <w:divsChild>
                            <w:div w:id="12638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280589">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845977004">
      <w:bodyDiv w:val="1"/>
      <w:marLeft w:val="0"/>
      <w:marRight w:val="0"/>
      <w:marTop w:val="0"/>
      <w:marBottom w:val="0"/>
      <w:divBdr>
        <w:top w:val="none" w:sz="0" w:space="0" w:color="auto"/>
        <w:left w:val="none" w:sz="0" w:space="0" w:color="auto"/>
        <w:bottom w:val="none" w:sz="0" w:space="0" w:color="auto"/>
        <w:right w:val="none" w:sz="0" w:space="0" w:color="auto"/>
      </w:divBdr>
    </w:div>
    <w:div w:id="1895044482">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pastyle.apa.org/style-grammar-guidelines/references/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2040</Words>
  <Characters>11017</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2024-09-09T11:53:00Z</dcterms:created>
  <dcterms:modified xsi:type="dcterms:W3CDTF">2024-11-03T23:59:00Z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