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proofErr w:type="spellStart"/>
      <w:r>
        <w:rPr>
          <w:rFonts w:asciiTheme="minorHAnsi" w:hAnsiTheme="minorHAnsi" w:cstheme="minorHAnsi"/>
        </w:rPr>
        <w:t>ABCDEats</w:t>
      </w:r>
      <w:proofErr w:type="spellEnd"/>
      <w:r>
        <w:rPr>
          <w:rFonts w:asciiTheme="minorHAnsi" w:hAnsiTheme="minorHAnsi" w:cstheme="minorHAnsi"/>
        </w:rPr>
        <w:t xml:space="preserve">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199EF07E" w:rsidR="007944CF" w:rsidRDefault="00672658" w:rsidP="00B62EE6">
      <w:pPr>
        <w:jc w:val="center"/>
        <w:rPr>
          <w:lang w:val="en-GB"/>
        </w:rPr>
      </w:pPr>
      <w:r>
        <w:rPr>
          <w:lang w:val="en-GB"/>
        </w:rPr>
        <w:t xml:space="preserve">Daniel Rodrigues </w:t>
      </w:r>
      <w:proofErr w:type="spellStart"/>
      <w:r>
        <w:rPr>
          <w:lang w:val="en-GB"/>
        </w:rPr>
        <w:t>Rainho</w:t>
      </w:r>
      <w:proofErr w:type="spellEnd"/>
      <w:r w:rsidR="007944CF">
        <w:rPr>
          <w:lang w:val="en-GB"/>
        </w:rPr>
        <w:t>, 20</w:t>
      </w:r>
      <w:r>
        <w:rPr>
          <w:lang w:val="en-GB"/>
        </w:rPr>
        <w:t>240607</w:t>
      </w:r>
    </w:p>
    <w:p w14:paraId="6D62AA4A" w14:textId="74230584" w:rsidR="007944CF" w:rsidRDefault="00672658" w:rsidP="00B62EE6">
      <w:pPr>
        <w:jc w:val="center"/>
        <w:rPr>
          <w:lang w:val="en-GB"/>
        </w:rPr>
      </w:pPr>
      <w:r>
        <w:rPr>
          <w:lang w:val="en-GB"/>
        </w:rPr>
        <w:t xml:space="preserve">Duarte </w:t>
      </w:r>
      <w:proofErr w:type="spellStart"/>
      <w:r>
        <w:rPr>
          <w:lang w:val="en-GB"/>
        </w:rPr>
        <w:t>Queiróz</w:t>
      </w:r>
      <w:proofErr w:type="spellEnd"/>
      <w:r>
        <w:rPr>
          <w:lang w:val="en-GB"/>
        </w:rPr>
        <w:t xml:space="preserve"> Miguel</w:t>
      </w:r>
      <w:r w:rsidR="007944CF">
        <w:rPr>
          <w:lang w:val="en-GB"/>
        </w:rPr>
        <w:t>, 20</w:t>
      </w:r>
      <w:r>
        <w:rPr>
          <w:lang w:val="en-GB"/>
        </w:rPr>
        <w:t>240608</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14CD794E" w14:textId="03427989" w:rsidR="00B26BDF"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1459311" w:history="1">
            <w:r w:rsidR="00B26BDF" w:rsidRPr="000D1CFF">
              <w:rPr>
                <w:rStyle w:val="Hiperligao"/>
              </w:rPr>
              <w:t>Introduction</w:t>
            </w:r>
            <w:r w:rsidR="00B26BDF">
              <w:rPr>
                <w:webHidden/>
              </w:rPr>
              <w:tab/>
            </w:r>
            <w:r w:rsidR="00B26BDF">
              <w:rPr>
                <w:webHidden/>
              </w:rPr>
              <w:fldChar w:fldCharType="begin"/>
            </w:r>
            <w:r w:rsidR="00B26BDF">
              <w:rPr>
                <w:webHidden/>
              </w:rPr>
              <w:instrText xml:space="preserve"> PAGEREF _Toc181459311 \h </w:instrText>
            </w:r>
            <w:r w:rsidR="00B26BDF">
              <w:rPr>
                <w:webHidden/>
              </w:rPr>
            </w:r>
            <w:r w:rsidR="00B26BDF">
              <w:rPr>
                <w:webHidden/>
              </w:rPr>
              <w:fldChar w:fldCharType="separate"/>
            </w:r>
            <w:r w:rsidR="00B26BDF">
              <w:rPr>
                <w:webHidden/>
              </w:rPr>
              <w:t>1</w:t>
            </w:r>
            <w:r w:rsidR="00B26BDF">
              <w:rPr>
                <w:webHidden/>
              </w:rPr>
              <w:fldChar w:fldCharType="end"/>
            </w:r>
          </w:hyperlink>
        </w:p>
        <w:p w14:paraId="29B35CA2" w14:textId="6A44A0CA"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2" w:history="1">
            <w:r w:rsidRPr="000D1CFF">
              <w:rPr>
                <w:rStyle w:val="Hiperligao"/>
              </w:rPr>
              <w:t>Data Description</w:t>
            </w:r>
            <w:r>
              <w:rPr>
                <w:webHidden/>
              </w:rPr>
              <w:tab/>
            </w:r>
            <w:r>
              <w:rPr>
                <w:webHidden/>
              </w:rPr>
              <w:fldChar w:fldCharType="begin"/>
            </w:r>
            <w:r>
              <w:rPr>
                <w:webHidden/>
              </w:rPr>
              <w:instrText xml:space="preserve"> PAGEREF _Toc181459312 \h </w:instrText>
            </w:r>
            <w:r>
              <w:rPr>
                <w:webHidden/>
              </w:rPr>
            </w:r>
            <w:r>
              <w:rPr>
                <w:webHidden/>
              </w:rPr>
              <w:fldChar w:fldCharType="separate"/>
            </w:r>
            <w:r>
              <w:rPr>
                <w:webHidden/>
              </w:rPr>
              <w:t>1</w:t>
            </w:r>
            <w:r>
              <w:rPr>
                <w:webHidden/>
              </w:rPr>
              <w:fldChar w:fldCharType="end"/>
            </w:r>
          </w:hyperlink>
        </w:p>
        <w:p w14:paraId="60F58EA3" w14:textId="1C34A61A"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3" w:history="1">
            <w:r w:rsidRPr="000D1CFF">
              <w:rPr>
                <w:rStyle w:val="Hiperligao"/>
              </w:rPr>
              <w:t>Incoherence Checking</w:t>
            </w:r>
            <w:r>
              <w:rPr>
                <w:webHidden/>
              </w:rPr>
              <w:tab/>
            </w:r>
            <w:r>
              <w:rPr>
                <w:webHidden/>
              </w:rPr>
              <w:fldChar w:fldCharType="begin"/>
            </w:r>
            <w:r>
              <w:rPr>
                <w:webHidden/>
              </w:rPr>
              <w:instrText xml:space="preserve"> PAGEREF _Toc181459313 \h </w:instrText>
            </w:r>
            <w:r>
              <w:rPr>
                <w:webHidden/>
              </w:rPr>
            </w:r>
            <w:r>
              <w:rPr>
                <w:webHidden/>
              </w:rPr>
              <w:fldChar w:fldCharType="separate"/>
            </w:r>
            <w:r>
              <w:rPr>
                <w:webHidden/>
              </w:rPr>
              <w:t>2</w:t>
            </w:r>
            <w:r>
              <w:rPr>
                <w:webHidden/>
              </w:rPr>
              <w:fldChar w:fldCharType="end"/>
            </w:r>
          </w:hyperlink>
        </w:p>
        <w:p w14:paraId="476DF09C" w14:textId="409BBD64"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4" w:history="1">
            <w:r w:rsidRPr="000D1CFF">
              <w:rPr>
                <w:rStyle w:val="Hiperligao"/>
              </w:rPr>
              <w:t>Analysis of Variables</w:t>
            </w:r>
            <w:r>
              <w:rPr>
                <w:webHidden/>
              </w:rPr>
              <w:tab/>
            </w:r>
            <w:r>
              <w:rPr>
                <w:webHidden/>
              </w:rPr>
              <w:fldChar w:fldCharType="begin"/>
            </w:r>
            <w:r>
              <w:rPr>
                <w:webHidden/>
              </w:rPr>
              <w:instrText xml:space="preserve"> PAGEREF _Toc181459314 \h </w:instrText>
            </w:r>
            <w:r>
              <w:rPr>
                <w:webHidden/>
              </w:rPr>
            </w:r>
            <w:r>
              <w:rPr>
                <w:webHidden/>
              </w:rPr>
              <w:fldChar w:fldCharType="separate"/>
            </w:r>
            <w:r>
              <w:rPr>
                <w:webHidden/>
              </w:rPr>
              <w:t>2</w:t>
            </w:r>
            <w:r>
              <w:rPr>
                <w:webHidden/>
              </w:rPr>
              <w:fldChar w:fldCharType="end"/>
            </w:r>
          </w:hyperlink>
        </w:p>
        <w:p w14:paraId="5FB47201" w14:textId="473741B0"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5" w:history="1">
            <w:r w:rsidRPr="000D1CFF">
              <w:rPr>
                <w:rStyle w:val="Hiperligao"/>
              </w:rPr>
              <w:t>Creation of New Variables</w:t>
            </w:r>
            <w:r>
              <w:rPr>
                <w:webHidden/>
              </w:rPr>
              <w:tab/>
            </w:r>
            <w:r>
              <w:rPr>
                <w:webHidden/>
              </w:rPr>
              <w:fldChar w:fldCharType="begin"/>
            </w:r>
            <w:r>
              <w:rPr>
                <w:webHidden/>
              </w:rPr>
              <w:instrText xml:space="preserve"> PAGEREF _Toc181459315 \h </w:instrText>
            </w:r>
            <w:r>
              <w:rPr>
                <w:webHidden/>
              </w:rPr>
            </w:r>
            <w:r>
              <w:rPr>
                <w:webHidden/>
              </w:rPr>
              <w:fldChar w:fldCharType="separate"/>
            </w:r>
            <w:r>
              <w:rPr>
                <w:webHidden/>
              </w:rPr>
              <w:t>4</w:t>
            </w:r>
            <w:r>
              <w:rPr>
                <w:webHidden/>
              </w:rPr>
              <w:fldChar w:fldCharType="end"/>
            </w:r>
          </w:hyperlink>
        </w:p>
        <w:p w14:paraId="28866855" w14:textId="4352C650"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6" w:history="1">
            <w:r w:rsidRPr="000D1CFF">
              <w:rPr>
                <w:rStyle w:val="Hiperligao"/>
              </w:rPr>
              <w:t>Relations between Variables</w:t>
            </w:r>
            <w:r>
              <w:rPr>
                <w:webHidden/>
              </w:rPr>
              <w:tab/>
            </w:r>
            <w:r>
              <w:rPr>
                <w:webHidden/>
              </w:rPr>
              <w:fldChar w:fldCharType="begin"/>
            </w:r>
            <w:r>
              <w:rPr>
                <w:webHidden/>
              </w:rPr>
              <w:instrText xml:space="preserve"> PAGEREF _Toc181459316 \h </w:instrText>
            </w:r>
            <w:r>
              <w:rPr>
                <w:webHidden/>
              </w:rPr>
            </w:r>
            <w:r>
              <w:rPr>
                <w:webHidden/>
              </w:rPr>
              <w:fldChar w:fldCharType="separate"/>
            </w:r>
            <w:r>
              <w:rPr>
                <w:webHidden/>
              </w:rPr>
              <w:t>5</w:t>
            </w:r>
            <w:r>
              <w:rPr>
                <w:webHidden/>
              </w:rPr>
              <w:fldChar w:fldCharType="end"/>
            </w:r>
          </w:hyperlink>
        </w:p>
        <w:p w14:paraId="475D41CC" w14:textId="466DF558" w:rsidR="00B26BDF" w:rsidRDefault="00B26BDF">
          <w:pPr>
            <w:pStyle w:val="ndice3"/>
            <w:rPr>
              <w:rFonts w:asciiTheme="minorHAnsi" w:eastAsiaTheme="minorEastAsia" w:hAnsiTheme="minorHAnsi" w:cstheme="minorBidi"/>
              <w:kern w:val="2"/>
              <w:sz w:val="24"/>
              <w:szCs w:val="24"/>
              <w:lang w:val="pt-PT"/>
              <w14:ligatures w14:val="standardContextual"/>
            </w:rPr>
          </w:pPr>
          <w:hyperlink w:anchor="_Toc181459317" w:history="1">
            <w:r w:rsidRPr="000D1CFF">
              <w:rPr>
                <w:rStyle w:val="Hiperligao"/>
              </w:rPr>
              <w:t>1.1.1.</w:t>
            </w:r>
            <w:r>
              <w:rPr>
                <w:rFonts w:asciiTheme="minorHAnsi" w:eastAsiaTheme="minorEastAsia" w:hAnsiTheme="minorHAnsi" w:cstheme="minorBidi"/>
                <w:kern w:val="2"/>
                <w:sz w:val="24"/>
                <w:szCs w:val="24"/>
                <w:lang w:val="pt-PT"/>
                <w14:ligatures w14:val="standardContextual"/>
              </w:rPr>
              <w:tab/>
            </w:r>
            <w:r w:rsidRPr="000D1CFF">
              <w:rPr>
                <w:rStyle w:val="Hiperligao"/>
              </w:rPr>
              <w:t>Level 3 title</w:t>
            </w:r>
            <w:r>
              <w:rPr>
                <w:webHidden/>
              </w:rPr>
              <w:tab/>
            </w:r>
            <w:r>
              <w:rPr>
                <w:webHidden/>
              </w:rPr>
              <w:fldChar w:fldCharType="begin"/>
            </w:r>
            <w:r>
              <w:rPr>
                <w:webHidden/>
              </w:rPr>
              <w:instrText xml:space="preserve"> PAGEREF _Toc181459317 \h </w:instrText>
            </w:r>
            <w:r>
              <w:rPr>
                <w:webHidden/>
              </w:rPr>
            </w:r>
            <w:r>
              <w:rPr>
                <w:webHidden/>
              </w:rPr>
              <w:fldChar w:fldCharType="separate"/>
            </w:r>
            <w:r>
              <w:rPr>
                <w:webHidden/>
              </w:rPr>
              <w:t>6</w:t>
            </w:r>
            <w:r>
              <w:rPr>
                <w:webHidden/>
              </w:rPr>
              <w:fldChar w:fldCharType="end"/>
            </w:r>
          </w:hyperlink>
        </w:p>
        <w:p w14:paraId="5FB1FC6F" w14:textId="26896933" w:rsidR="00B26BDF" w:rsidRDefault="00B26BDF">
          <w:pPr>
            <w:pStyle w:val="ndice4"/>
            <w:rPr>
              <w:rFonts w:asciiTheme="minorHAnsi" w:eastAsiaTheme="minorEastAsia" w:hAnsiTheme="minorHAnsi" w:cstheme="minorBidi"/>
              <w:noProof/>
              <w:kern w:val="2"/>
              <w:sz w:val="24"/>
              <w:szCs w:val="24"/>
              <w:lang w:val="pt-PT" w:eastAsia="pt-PT"/>
              <w14:ligatures w14:val="standardContextual"/>
            </w:rPr>
          </w:pPr>
          <w:hyperlink w:anchor="_Toc181459318" w:history="1">
            <w:r w:rsidRPr="000D1CFF">
              <w:rPr>
                <w:rStyle w:val="Hiperligao"/>
                <w:noProof/>
              </w:rPr>
              <w:t>1.1.1.1.</w:t>
            </w:r>
            <w:r>
              <w:rPr>
                <w:rFonts w:asciiTheme="minorHAnsi" w:eastAsiaTheme="minorEastAsia" w:hAnsiTheme="minorHAnsi" w:cstheme="minorBidi"/>
                <w:noProof/>
                <w:kern w:val="2"/>
                <w:sz w:val="24"/>
                <w:szCs w:val="24"/>
                <w:lang w:val="pt-PT" w:eastAsia="pt-PT"/>
                <w14:ligatures w14:val="standardContextual"/>
              </w:rPr>
              <w:tab/>
            </w:r>
            <w:r w:rsidRPr="000D1CFF">
              <w:rPr>
                <w:rStyle w:val="Hiperligao"/>
                <w:noProof/>
              </w:rPr>
              <w:t>Level 4 title</w:t>
            </w:r>
            <w:r>
              <w:rPr>
                <w:noProof/>
                <w:webHidden/>
              </w:rPr>
              <w:tab/>
            </w:r>
            <w:r>
              <w:rPr>
                <w:noProof/>
                <w:webHidden/>
              </w:rPr>
              <w:fldChar w:fldCharType="begin"/>
            </w:r>
            <w:r>
              <w:rPr>
                <w:noProof/>
                <w:webHidden/>
              </w:rPr>
              <w:instrText xml:space="preserve"> PAGEREF _Toc181459318 \h </w:instrText>
            </w:r>
            <w:r>
              <w:rPr>
                <w:noProof/>
                <w:webHidden/>
              </w:rPr>
            </w:r>
            <w:r>
              <w:rPr>
                <w:noProof/>
                <w:webHidden/>
              </w:rPr>
              <w:fldChar w:fldCharType="separate"/>
            </w:r>
            <w:r>
              <w:rPr>
                <w:noProof/>
                <w:webHidden/>
              </w:rPr>
              <w:t>6</w:t>
            </w:r>
            <w:r>
              <w:rPr>
                <w:noProof/>
                <w:webHidden/>
              </w:rPr>
              <w:fldChar w:fldCharType="end"/>
            </w:r>
          </w:hyperlink>
        </w:p>
        <w:p w14:paraId="4A2E198C" w14:textId="6A8EDA9C"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9" w:history="1">
            <w:r w:rsidRPr="000D1CFF">
              <w:rPr>
                <w:rStyle w:val="Hiperligao"/>
              </w:rPr>
              <w:t>Bibliographical References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_Toc181459319 \h </w:instrText>
            </w:r>
            <w:r>
              <w:rPr>
                <w:webHidden/>
              </w:rPr>
            </w:r>
            <w:r>
              <w:rPr>
                <w:webHidden/>
              </w:rPr>
              <w:fldChar w:fldCharType="separate"/>
            </w:r>
            <w:r>
              <w:rPr>
                <w:webHidden/>
              </w:rPr>
              <w:t>8</w:t>
            </w:r>
            <w:r>
              <w:rPr>
                <w:webHidden/>
              </w:rPr>
              <w:fldChar w:fldCharType="end"/>
            </w:r>
          </w:hyperlink>
        </w:p>
        <w:p w14:paraId="6596E6ED" w14:textId="042415F2"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20" w:history="1">
            <w:r w:rsidRPr="000D1CFF">
              <w:rPr>
                <w:rStyle w:val="Hiperligao"/>
              </w:rPr>
              <w:t>Appendix A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_Toc181459320 \h </w:instrText>
            </w:r>
            <w:r>
              <w:rPr>
                <w:webHidden/>
              </w:rPr>
            </w:r>
            <w:r>
              <w:rPr>
                <w:webHidden/>
              </w:rPr>
              <w:fldChar w:fldCharType="separate"/>
            </w:r>
            <w:r>
              <w:rPr>
                <w:webHidden/>
              </w:rPr>
              <w:t>9</w:t>
            </w:r>
            <w:r>
              <w:rPr>
                <w:webHidden/>
              </w:rPr>
              <w:fldChar w:fldCharType="end"/>
            </w:r>
          </w:hyperlink>
        </w:p>
        <w:p w14:paraId="6925EE7B" w14:textId="3E3F0C2B"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21" w:history="1">
            <w:r w:rsidRPr="000D1CFF">
              <w:rPr>
                <w:rStyle w:val="Hiperligao"/>
              </w:rPr>
              <w:t>Annexes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_Toc181459321 \h </w:instrText>
            </w:r>
            <w:r>
              <w:rPr>
                <w:webHidden/>
              </w:rPr>
            </w:r>
            <w:r>
              <w:rPr>
                <w:webHidden/>
              </w:rPr>
              <w:fldChar w:fldCharType="separate"/>
            </w:r>
            <w:r>
              <w:rPr>
                <w:webHidden/>
              </w:rPr>
              <w:t>10</w:t>
            </w:r>
            <w:r>
              <w:rPr>
                <w:webHidden/>
              </w:rPr>
              <w:fldChar w:fldCharType="end"/>
            </w:r>
          </w:hyperlink>
        </w:p>
        <w:p w14:paraId="47DBB12A" w14:textId="6F3AE376"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2E23040E" w:rsidR="00103E4A" w:rsidRPr="00103E4A" w:rsidRDefault="00906560" w:rsidP="00103E4A">
      <w:pPr>
        <w:pStyle w:val="Ttulo1"/>
        <w:pBdr>
          <w:left w:val="single" w:sz="18" w:space="4" w:color="538135" w:themeColor="accent6" w:themeShade="BF"/>
        </w:pBd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1459311"/>
      <w:r w:rsidRPr="0055649D">
        <w:lastRenderedPageBreak/>
        <w:t>Introduction</w:t>
      </w:r>
      <w:bookmarkEnd w:id="0"/>
      <w:bookmarkEnd w:id="1"/>
      <w:bookmarkEnd w:id="2"/>
      <w:bookmarkEnd w:id="3"/>
      <w:bookmarkEnd w:id="4"/>
      <w:bookmarkEnd w:id="5"/>
      <w:bookmarkEnd w:id="6"/>
      <w:bookmarkEnd w:id="7"/>
      <w:bookmarkEnd w:id="8"/>
      <w:bookmarkEnd w:id="9"/>
      <w:bookmarkEnd w:id="10"/>
    </w:p>
    <w:p w14:paraId="7D475775" w14:textId="2A8B3B37"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w:t>
      </w:r>
      <w:proofErr w:type="spellStart"/>
      <w:r w:rsidR="00F34216">
        <w:rPr>
          <w:lang w:eastAsia="pt-PT"/>
        </w:rPr>
        <w:t>ABCDEats</w:t>
      </w:r>
      <w:proofErr w:type="spellEnd"/>
      <w:r w:rsidR="00F34216">
        <w:rPr>
          <w:lang w:eastAsia="pt-PT"/>
        </w:rPr>
        <w:t xml:space="preserve"> Inc. </w:t>
      </w:r>
      <w:r>
        <w:rPr>
          <w:lang w:eastAsia="pt-PT"/>
        </w:rPr>
        <w:t>In this case, our goal is to analyze all the customers data collected over three months from three different cities and assist the service in developing a data-driven strategy for various customer segments.</w:t>
      </w:r>
    </w:p>
    <w:p w14:paraId="35EABDFD" w14:textId="0CBBFF3E" w:rsidR="0055649D" w:rsidRDefault="0055649D" w:rsidP="00F34216">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5CB8113B" w14:textId="071773FE" w:rsidR="00906560" w:rsidRPr="00227627" w:rsidRDefault="00906560" w:rsidP="00A425F9">
      <w:pPr>
        <w:spacing w:after="0" w:line="240" w:lineRule="auto"/>
        <w:jc w:val="left"/>
      </w:pPr>
    </w:p>
    <w:p w14:paraId="1126494E" w14:textId="3E047428" w:rsidR="00906560" w:rsidRDefault="003E5351" w:rsidP="00103E4A">
      <w:pPr>
        <w:pStyle w:val="Ttulo1"/>
        <w:pBdr>
          <w:left w:val="single" w:sz="18" w:space="4" w:color="538135" w:themeColor="accent6" w:themeShade="BF"/>
        </w:pBdr>
      </w:pPr>
      <w:bookmarkStart w:id="11" w:name="_Toc181459312"/>
      <w:r>
        <w:t>Data Description</w:t>
      </w:r>
      <w:bookmarkEnd w:id="11"/>
    </w:p>
    <w:p w14:paraId="44497E40" w14:textId="6CB1FD15" w:rsidR="00906560" w:rsidRDefault="00182271" w:rsidP="00906560">
      <w:pPr>
        <w:rPr>
          <w:lang w:eastAsia="pt-PT"/>
        </w:rPr>
      </w:pPr>
      <w:r>
        <w:rPr>
          <w:lang w:eastAsia="pt-PT"/>
        </w:rPr>
        <w:t>The sample we received contains</w:t>
      </w:r>
      <w:r w:rsidRPr="00182271">
        <w:rPr>
          <w:b/>
          <w:bCs/>
          <w:lang w:eastAsia="pt-PT"/>
        </w:rPr>
        <w:t xml:space="preserve"> 3188</w:t>
      </w:r>
      <w:r w:rsidR="00FF1389">
        <w:rPr>
          <w:b/>
          <w:bCs/>
          <w:lang w:eastAsia="pt-PT"/>
        </w:rPr>
        <w:t>5</w:t>
      </w:r>
      <w:r>
        <w:rPr>
          <w:lang w:eastAsia="pt-PT"/>
        </w:rPr>
        <w:t xml:space="preserve"> observations and 56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customer_id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customer_region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Geographic</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region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where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is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located</w:t>
            </w:r>
            <w:proofErr w:type="spellEnd"/>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customer_age</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Age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vendor_count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unique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vendors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product_count</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 xml:space="preserve">Total </w:t>
            </w: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products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has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ordered</w:t>
            </w:r>
            <w:proofErr w:type="spellEnd"/>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is_chain</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50E5D865" w:rsidR="004D331A" w:rsidRPr="004D331A" w:rsidRDefault="00127984" w:rsidP="004D331A">
            <w:pPr>
              <w:spacing w:after="0" w:line="240" w:lineRule="auto"/>
              <w:jc w:val="center"/>
              <w:rPr>
                <w:rFonts w:eastAsia="Times New Roman" w:cs="Calibri"/>
                <w:color w:val="000000"/>
                <w:lang w:val="pt-PT" w:eastAsia="pt-PT"/>
              </w:rPr>
            </w:pPr>
            <w:proofErr w:type="spellStart"/>
            <w:r>
              <w:rPr>
                <w:rFonts w:eastAsia="Times New Roman" w:cs="Calibri"/>
                <w:color w:val="000000"/>
                <w:lang w:val="pt-PT" w:eastAsia="pt-PT"/>
              </w:rPr>
              <w:t>Number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of</w:t>
            </w:r>
            <w:proofErr w:type="spellEnd"/>
            <w:r>
              <w:rPr>
                <w:rFonts w:eastAsia="Times New Roman" w:cs="Calibri"/>
                <w:color w:val="000000"/>
                <w:lang w:val="pt-PT" w:eastAsia="pt-PT"/>
              </w:rPr>
              <w:t xml:space="preserve"> times </w:t>
            </w:r>
            <w:proofErr w:type="spellStart"/>
            <w:r>
              <w:rPr>
                <w:rFonts w:eastAsia="Times New Roman" w:cs="Calibri"/>
                <w:color w:val="000000"/>
                <w:lang w:val="pt-PT" w:eastAsia="pt-PT"/>
              </w:rPr>
              <w:t>the</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costumer</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ordered</w:t>
            </w:r>
            <w:proofErr w:type="spellEnd"/>
            <w:r>
              <w:rPr>
                <w:rFonts w:eastAsia="Times New Roman" w:cs="Calibri"/>
                <w:color w:val="000000"/>
                <w:lang w:val="pt-PT" w:eastAsia="pt-PT"/>
              </w:rPr>
              <w:t xml:space="preserve"> </w:t>
            </w:r>
            <w:proofErr w:type="spellStart"/>
            <w:r>
              <w:rPr>
                <w:rFonts w:eastAsia="Times New Roman" w:cs="Calibri"/>
                <w:color w:val="000000"/>
                <w:lang w:val="pt-PT" w:eastAsia="pt-PT"/>
              </w:rPr>
              <w:t>from</w:t>
            </w:r>
            <w:proofErr w:type="spellEnd"/>
            <w:r>
              <w:rPr>
                <w:rFonts w:eastAsia="Times New Roman" w:cs="Calibri"/>
                <w:color w:val="000000"/>
                <w:lang w:val="pt-PT" w:eastAsia="pt-PT"/>
              </w:rPr>
              <w:t xml:space="preserve"> a </w:t>
            </w:r>
            <w:proofErr w:type="spellStart"/>
            <w:r>
              <w:rPr>
                <w:rFonts w:eastAsia="Times New Roman" w:cs="Calibri"/>
                <w:color w:val="000000"/>
                <w:lang w:val="pt-PT" w:eastAsia="pt-PT"/>
              </w:rPr>
              <w:t>chain</w:t>
            </w:r>
            <w:proofErr w:type="spellEnd"/>
            <w:r>
              <w:rPr>
                <w:rFonts w:eastAsia="Times New Roman" w:cs="Calibri"/>
                <w:color w:val="000000"/>
                <w:lang w:val="pt-PT" w:eastAsia="pt-PT"/>
              </w:rPr>
              <w:t xml:space="preserve"> </w:t>
            </w:r>
            <w:r w:rsidR="00F81B2D">
              <w:rPr>
                <w:rFonts w:eastAsia="Times New Roman" w:cs="Calibri"/>
                <w:color w:val="000000"/>
                <w:lang w:val="pt-PT" w:eastAsia="pt-PT"/>
              </w:rPr>
              <w:t>restaurante (*)</w:t>
            </w:r>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first_order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first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last_order</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start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dataset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when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w:t>
            </w:r>
            <w:proofErr w:type="spellEnd"/>
            <w:r w:rsidRPr="004D331A">
              <w:rPr>
                <w:rFonts w:eastAsia="Times New Roman" w:cs="Calibri"/>
                <w:color w:val="000000"/>
                <w:lang w:val="pt-PT" w:eastAsia="pt-PT"/>
              </w:rPr>
              <w:t>.</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last_promo</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category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promotion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discount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payment_method</w:t>
            </w:r>
            <w:proofErr w:type="spellEnd"/>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object</w:t>
            </w:r>
            <w:proofErr w:type="spellEnd"/>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Method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most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recently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used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to pay for </w:t>
            </w:r>
            <w:proofErr w:type="spellStart"/>
            <w:r w:rsidRPr="004D331A">
              <w:rPr>
                <w:rFonts w:eastAsia="Times New Roman" w:cs="Calibri"/>
                <w:color w:val="000000"/>
                <w:lang w:val="pt-PT" w:eastAsia="pt-PT"/>
              </w:rPr>
              <w:t>their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CUI_American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CUI_Asian</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CUI_Chinese</w:t>
            </w:r>
            <w:proofErr w:type="spellEnd"/>
            <w:r w:rsidRPr="004D331A">
              <w:rPr>
                <w:rFonts w:eastAsia="Times New Roman" w:cs="Calibri"/>
                <w:color w:val="000000"/>
                <w:lang w:val="pt-PT" w:eastAsia="pt-PT"/>
              </w:rPr>
              <w:t>,</w:t>
            </w:r>
            <w:r w:rsidRPr="004D331A">
              <w:rPr>
                <w:rFonts w:eastAsia="Times New Roman" w:cs="Calibri"/>
                <w:color w:val="000000"/>
                <w:lang w:val="pt-PT" w:eastAsia="pt-PT"/>
              </w:rPr>
              <w:br/>
            </w:r>
            <w:proofErr w:type="spellStart"/>
            <w:r w:rsidRPr="004D331A">
              <w:rPr>
                <w:rFonts w:eastAsia="Times New Roman" w:cs="Calibri"/>
                <w:color w:val="000000"/>
                <w:lang w:val="pt-PT" w:eastAsia="pt-PT"/>
              </w:rPr>
              <w:t>CUI_</w:t>
            </w:r>
            <w:proofErr w:type="gramStart"/>
            <w:r w:rsidRPr="004D331A">
              <w:rPr>
                <w:rFonts w:eastAsia="Times New Roman" w:cs="Calibri"/>
                <w:color w:val="000000"/>
                <w:lang w:val="pt-PT" w:eastAsia="pt-PT"/>
              </w:rPr>
              <w:t>Italian,etc</w:t>
            </w:r>
            <w:proofErr w:type="spellEnd"/>
            <w:r w:rsidRPr="004D331A">
              <w:rPr>
                <w:rFonts w:eastAsia="Times New Roman" w:cs="Calibri"/>
                <w:color w:val="000000"/>
                <w:lang w:val="pt-PT" w:eastAsia="pt-PT"/>
              </w:rPr>
              <w:t>.</w:t>
            </w:r>
            <w:proofErr w:type="gramEnd"/>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amount</w:t>
            </w:r>
            <w:proofErr w:type="spellEnd"/>
            <w:r w:rsidRPr="004D331A">
              <w:rPr>
                <w:rFonts w:eastAsia="Times New Roman" w:cs="Calibri"/>
                <w:color w:val="000000"/>
                <w:lang w:val="pt-PT" w:eastAsia="pt-PT"/>
              </w:rPr>
              <w:t xml:space="preserve"> in </w:t>
            </w:r>
            <w:proofErr w:type="spellStart"/>
            <w:r w:rsidRPr="004D331A">
              <w:rPr>
                <w:rFonts w:eastAsia="Times New Roman" w:cs="Calibri"/>
                <w:color w:val="000000"/>
                <w:lang w:val="pt-PT" w:eastAsia="pt-PT"/>
              </w:rPr>
              <w:t>monetary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units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spent</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by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customer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from</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br/>
              <w:t xml:space="preserve"> </w:t>
            </w:r>
            <w:proofErr w:type="spellStart"/>
            <w:r w:rsidRPr="004D331A">
              <w:rPr>
                <w:rFonts w:eastAsia="Times New Roman" w:cs="Calibri"/>
                <w:color w:val="000000"/>
                <w:lang w:val="pt-PT" w:eastAsia="pt-PT"/>
              </w:rPr>
              <w:t>indicated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type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cuisine</w:t>
            </w:r>
            <w:proofErr w:type="spellEnd"/>
            <w:r w:rsidRPr="004D331A">
              <w:rPr>
                <w:rFonts w:eastAsia="Times New Roman" w:cs="Calibri"/>
                <w:color w:val="000000"/>
                <w:lang w:val="pt-PT" w:eastAsia="pt-PT"/>
              </w:rPr>
              <w:t>.</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on</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week</w:t>
            </w:r>
            <w:proofErr w:type="spellEnd"/>
            <w:r w:rsidRPr="004D331A">
              <w:rPr>
                <w:rFonts w:eastAsia="Times New Roman" w:cs="Calibri"/>
                <w:color w:val="000000"/>
                <w:lang w:val="pt-PT" w:eastAsia="pt-PT"/>
              </w:rPr>
              <w:br/>
              <w:t xml:space="preserve"> (0 = </w:t>
            </w:r>
            <w:proofErr w:type="spellStart"/>
            <w:r w:rsidRPr="004D331A">
              <w:rPr>
                <w:rFonts w:eastAsia="Times New Roman" w:cs="Calibri"/>
                <w:color w:val="000000"/>
                <w:lang w:val="pt-PT" w:eastAsia="pt-PT"/>
              </w:rPr>
              <w:t>Sunday</w:t>
            </w:r>
            <w:proofErr w:type="spellEnd"/>
            <w:r w:rsidRPr="004D331A">
              <w:rPr>
                <w:rFonts w:eastAsia="Times New Roman" w:cs="Calibri"/>
                <w:color w:val="000000"/>
                <w:lang w:val="pt-PT" w:eastAsia="pt-PT"/>
              </w:rPr>
              <w:t xml:space="preserve">, 6 = </w:t>
            </w:r>
            <w:proofErr w:type="spellStart"/>
            <w:r w:rsidRPr="004D331A">
              <w:rPr>
                <w:rFonts w:eastAsia="Times New Roman" w:cs="Calibri"/>
                <w:color w:val="000000"/>
                <w:lang w:val="pt-PT" w:eastAsia="pt-PT"/>
              </w:rPr>
              <w:t>Saturday</w:t>
            </w:r>
            <w:proofErr w:type="spellEnd"/>
            <w:r w:rsidRPr="004D331A">
              <w:rPr>
                <w:rFonts w:eastAsia="Times New Roman" w:cs="Calibri"/>
                <w:color w:val="000000"/>
                <w:lang w:val="pt-PT" w:eastAsia="pt-PT"/>
              </w:rPr>
              <w:t>).</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proofErr w:type="spellStart"/>
            <w:r w:rsidRPr="004D331A">
              <w:rPr>
                <w:rFonts w:eastAsia="Times New Roman" w:cs="Calibri"/>
                <w:color w:val="000000"/>
                <w:lang w:val="pt-PT" w:eastAsia="pt-PT"/>
              </w:rPr>
              <w:t>Number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orders</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placed</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during</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each</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hour</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of</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the</w:t>
            </w:r>
            <w:proofErr w:type="spellEnd"/>
            <w:r w:rsidRPr="004D331A">
              <w:rPr>
                <w:rFonts w:eastAsia="Times New Roman" w:cs="Calibri"/>
                <w:color w:val="000000"/>
                <w:lang w:val="pt-PT" w:eastAsia="pt-PT"/>
              </w:rPr>
              <w:t xml:space="preserve"> </w:t>
            </w:r>
            <w:proofErr w:type="spellStart"/>
            <w:r w:rsidRPr="004D331A">
              <w:rPr>
                <w:rFonts w:eastAsia="Times New Roman" w:cs="Calibri"/>
                <w:color w:val="000000"/>
                <w:lang w:val="pt-PT" w:eastAsia="pt-PT"/>
              </w:rPr>
              <w:t>day</w:t>
            </w:r>
            <w:proofErr w:type="spellEnd"/>
            <w:r w:rsidRPr="004D331A">
              <w:rPr>
                <w:rFonts w:eastAsia="Times New Roman" w:cs="Calibri"/>
                <w:color w:val="000000"/>
                <w:lang w:val="pt-PT" w:eastAsia="pt-PT"/>
              </w:rPr>
              <w:br/>
              <w:t xml:space="preserve">(0 = </w:t>
            </w:r>
            <w:proofErr w:type="spellStart"/>
            <w:r w:rsidRPr="004D331A">
              <w:rPr>
                <w:rFonts w:eastAsia="Times New Roman" w:cs="Calibri"/>
                <w:color w:val="000000"/>
                <w:lang w:val="pt-PT" w:eastAsia="pt-PT"/>
              </w:rPr>
              <w:t>midnight</w:t>
            </w:r>
            <w:proofErr w:type="spellEnd"/>
            <w:r w:rsidRPr="004D331A">
              <w:rPr>
                <w:rFonts w:eastAsia="Times New Roman" w:cs="Calibri"/>
                <w:color w:val="000000"/>
                <w:lang w:val="pt-PT" w:eastAsia="pt-PT"/>
              </w:rPr>
              <w: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3442A038" w14:textId="77777777" w:rsidR="00F81B2D" w:rsidRDefault="00F81B2D" w:rsidP="00906560"/>
    <w:p w14:paraId="14FE2823" w14:textId="7DD28499" w:rsidR="004D331A" w:rsidRDefault="00F81B2D" w:rsidP="00906560">
      <w:r>
        <w:t xml:space="preserve">(*) Here we decided to change the description of the variable. The description given by the problem did not correspond well to the data and in our interpretation, this description better suits the type of the </w:t>
      </w:r>
      <w:r w:rsidR="00A77D8C">
        <w:t>problem,</w:t>
      </w:r>
      <w:r>
        <w:t xml:space="preserve"> and the date received.</w:t>
      </w:r>
    </w:p>
    <w:p w14:paraId="2DCC1BB0" w14:textId="38D47A09" w:rsidR="00A05418" w:rsidRPr="00127984" w:rsidRDefault="00633BBF" w:rsidP="00906560">
      <w:r>
        <w:t>To</w:t>
      </w:r>
      <w:r w:rsidR="00A05418">
        <w:t xml:space="preserve"> obtain trustworthy </w:t>
      </w:r>
      <w:r w:rsidR="00EA1F6D">
        <w:t>results</w:t>
      </w:r>
      <w:r w:rsidR="00A05418">
        <w:t xml:space="preserve">, we </w:t>
      </w:r>
      <w:r>
        <w:t>must</w:t>
      </w:r>
      <w:r w:rsidR="00A05418">
        <w:t xml:space="preserve"> check our data and clean it. The first thing we notice is that our sample has </w:t>
      </w:r>
      <w:r w:rsidR="00A05418" w:rsidRPr="00A05418">
        <w:rPr>
          <w:b/>
          <w:bCs/>
        </w:rPr>
        <w:t>13 duplicate observations</w:t>
      </w:r>
      <w:r w:rsidR="00A05418">
        <w:t xml:space="preserve"> that we will delete from our database. Secondly, we had to </w:t>
      </w:r>
      <w:r w:rsidR="00A05418">
        <w:lastRenderedPageBreak/>
        <w:t xml:space="preserve">check the missing values. We have </w:t>
      </w:r>
      <w:r w:rsidR="00A05418" w:rsidRPr="00127984">
        <w:rPr>
          <w:b/>
          <w:bCs/>
        </w:rPr>
        <w:t xml:space="preserve">727 missing values in </w:t>
      </w:r>
      <w:proofErr w:type="spellStart"/>
      <w:r w:rsidR="00127984" w:rsidRPr="00127984">
        <w:rPr>
          <w:b/>
          <w:bCs/>
          <w:u w:val="single"/>
        </w:rPr>
        <w:t>customer_age</w:t>
      </w:r>
      <w:proofErr w:type="spellEnd"/>
      <w:r w:rsidR="00A05418" w:rsidRPr="00127984">
        <w:rPr>
          <w:b/>
          <w:bCs/>
        </w:rPr>
        <w:t xml:space="preserve"> (around</w:t>
      </w:r>
      <w:r w:rsidR="00127984" w:rsidRPr="00127984">
        <w:rPr>
          <w:b/>
          <w:bCs/>
        </w:rPr>
        <w:t xml:space="preserve"> 2.28%)</w:t>
      </w:r>
      <w:r w:rsidR="004B1BA0">
        <w:t>,</w:t>
      </w:r>
      <w:r w:rsidR="00127984">
        <w:t xml:space="preserve"> 106 missing values in </w:t>
      </w:r>
      <w:proofErr w:type="spellStart"/>
      <w:r w:rsidR="00127984" w:rsidRPr="00127984">
        <w:rPr>
          <w:b/>
          <w:bCs/>
          <w:u w:val="single"/>
        </w:rPr>
        <w:t>first_order</w:t>
      </w:r>
      <w:proofErr w:type="spellEnd"/>
      <w:r w:rsidR="00127984" w:rsidRPr="00127984">
        <w:rPr>
          <w:b/>
          <w:bCs/>
        </w:rPr>
        <w:t xml:space="preserve"> (around 0.33%)</w:t>
      </w:r>
      <w:r w:rsidR="004B1BA0">
        <w:t xml:space="preserve"> and 1165 missing values in </w:t>
      </w:r>
      <w:r w:rsidR="004B1BA0" w:rsidRPr="004B1BA0">
        <w:rPr>
          <w:b/>
          <w:bCs/>
          <w:u w:val="single"/>
        </w:rPr>
        <w:t>HR_0</w:t>
      </w:r>
      <w:r w:rsidR="004B1BA0">
        <w:t xml:space="preserve"> </w:t>
      </w:r>
      <w:r w:rsidR="004B1BA0" w:rsidRPr="004B1BA0">
        <w:rPr>
          <w:b/>
          <w:bCs/>
        </w:rPr>
        <w:t>(around 3.65%)</w:t>
      </w:r>
      <w:r w:rsidR="00127984">
        <w:t xml:space="preserve">. Further forward, </w:t>
      </w:r>
      <w:r>
        <w:t>these missing values</w:t>
      </w:r>
      <w:r w:rsidR="00127984">
        <w:t xml:space="preserve"> will be processed.</w:t>
      </w:r>
    </w:p>
    <w:p w14:paraId="527D3E48" w14:textId="11FEEA5F" w:rsidR="00672658" w:rsidRDefault="00672658" w:rsidP="00906560"/>
    <w:p w14:paraId="3F729E36" w14:textId="77777777" w:rsidR="00067A28" w:rsidRDefault="00067A28" w:rsidP="00067A28">
      <w:pPr>
        <w:pStyle w:val="Ttulo1"/>
        <w:pBdr>
          <w:left w:val="single" w:sz="18" w:space="4" w:color="538135" w:themeColor="accent6" w:themeShade="BF"/>
        </w:pBdr>
      </w:pPr>
      <w:bookmarkStart w:id="12" w:name="_Toc181459313"/>
      <w:r>
        <w:t>Incoherence Checking</w:t>
      </w:r>
      <w:bookmarkEnd w:id="12"/>
    </w:p>
    <w:p w14:paraId="7E0074BB" w14:textId="42C8AB57" w:rsidR="003A2A1E" w:rsidRPr="003A2A1E" w:rsidRDefault="003A2A1E" w:rsidP="003A2A1E">
      <w:pPr>
        <w:rPr>
          <w:lang w:val="en" w:eastAsia="pt-PT"/>
        </w:rPr>
      </w:pPr>
      <w:r w:rsidRPr="003A2A1E">
        <w:rPr>
          <w:lang w:val="en" w:eastAsia="pt-PT"/>
        </w:rPr>
        <w:t>After the data description, we had to analyze the coherence of our data and whether it made sense in our context. The first case that was analyzed was whether the sum of the number of orders placed on each day of the week is equal to the number of orders placed on each hour of the day.</w:t>
      </w:r>
      <w:r>
        <w:rPr>
          <w:lang w:val="en" w:eastAsia="pt-PT"/>
        </w:rPr>
        <w:t xml:space="preserve"> W</w:t>
      </w:r>
      <w:r w:rsidRPr="003A2A1E">
        <w:rPr>
          <w:lang w:val="en" w:eastAsia="pt-PT"/>
        </w:rPr>
        <w:t xml:space="preserve">e saw that </w:t>
      </w:r>
      <w:r w:rsidRPr="003A2A1E">
        <w:rPr>
          <w:b/>
          <w:bCs/>
          <w:lang w:val="en" w:eastAsia="pt-PT"/>
        </w:rPr>
        <w:t>30711</w:t>
      </w:r>
      <w:r w:rsidRPr="003A2A1E">
        <w:rPr>
          <w:lang w:val="en" w:eastAsia="pt-PT"/>
        </w:rPr>
        <w:t xml:space="preserve"> observations complied with this rule and </w:t>
      </w:r>
      <w:r w:rsidRPr="003A2A1E">
        <w:rPr>
          <w:b/>
          <w:bCs/>
          <w:lang w:val="en" w:eastAsia="pt-PT"/>
        </w:rPr>
        <w:t>1164</w:t>
      </w:r>
      <w:r w:rsidRPr="003A2A1E">
        <w:rPr>
          <w:lang w:val="en" w:eastAsia="pt-PT"/>
        </w:rPr>
        <w:t xml:space="preserve"> did not. </w:t>
      </w:r>
    </w:p>
    <w:p w14:paraId="728B23C4" w14:textId="3C753885" w:rsidR="003A2A1E" w:rsidRDefault="003A2A1E" w:rsidP="003A2A1E">
      <w:pPr>
        <w:rPr>
          <w:lang w:val="en" w:eastAsia="pt-PT"/>
        </w:rPr>
      </w:pPr>
      <w:r w:rsidRPr="003A2A1E">
        <w:rPr>
          <w:lang w:val="en" w:eastAsia="pt-PT"/>
        </w:rPr>
        <w:t xml:space="preserve">The second case was that the total number of orders cannot be smaller than the vendor count. </w:t>
      </w:r>
      <w:r w:rsidR="00C93F72" w:rsidRPr="003A2A1E">
        <w:rPr>
          <w:lang w:val="en" w:eastAsia="pt-PT"/>
        </w:rPr>
        <w:t>All</w:t>
      </w:r>
      <w:r w:rsidRPr="003A2A1E">
        <w:rPr>
          <w:lang w:val="en" w:eastAsia="pt-PT"/>
        </w:rPr>
        <w:t xml:space="preserve"> the observations comply with the rule. We have no problem here.</w:t>
      </w:r>
    </w:p>
    <w:p w14:paraId="4559ED2D" w14:textId="2A8430DF" w:rsidR="004A2586" w:rsidRPr="004A2586" w:rsidRDefault="00C93F72" w:rsidP="003A2A1E">
      <w:pPr>
        <w:rPr>
          <w:lang w:val="en" w:eastAsia="pt-PT"/>
        </w:rPr>
      </w:pPr>
      <w:r>
        <w:rPr>
          <w:lang w:val="en" w:eastAsia="pt-PT"/>
        </w:rPr>
        <w:t xml:space="preserve">With the data we have, to make sense in the context of this work, we decided to check if there are values in the </w:t>
      </w:r>
      <w:proofErr w:type="spellStart"/>
      <w:r>
        <w:rPr>
          <w:lang w:val="en" w:eastAsia="pt-PT"/>
        </w:rPr>
        <w:t>product_count</w:t>
      </w:r>
      <w:proofErr w:type="spellEnd"/>
      <w:r>
        <w:rPr>
          <w:lang w:val="en" w:eastAsia="pt-PT"/>
        </w:rPr>
        <w:t xml:space="preserve"> and in the </w:t>
      </w:r>
      <w:proofErr w:type="spellStart"/>
      <w:r>
        <w:rPr>
          <w:lang w:val="en" w:eastAsia="pt-PT"/>
        </w:rPr>
        <w:t>vendor_count</w:t>
      </w:r>
      <w:proofErr w:type="spellEnd"/>
      <w:r>
        <w:rPr>
          <w:lang w:val="en" w:eastAsia="pt-PT"/>
        </w:rPr>
        <w:t xml:space="preserve"> with value 0. For the first one we confirmed </w:t>
      </w:r>
      <w:r w:rsidRPr="00C93F72">
        <w:rPr>
          <w:b/>
          <w:bCs/>
          <w:lang w:val="en" w:eastAsia="pt-PT"/>
        </w:rPr>
        <w:t>156</w:t>
      </w:r>
      <w:r>
        <w:rPr>
          <w:lang w:val="en" w:eastAsia="pt-PT"/>
        </w:rPr>
        <w:t xml:space="preserve"> rows with value 0 and for the second one </w:t>
      </w:r>
      <w:r w:rsidRPr="00C93F72">
        <w:rPr>
          <w:b/>
          <w:bCs/>
          <w:lang w:val="en" w:eastAsia="pt-PT"/>
        </w:rPr>
        <w:t>138</w:t>
      </w:r>
      <w:r>
        <w:rPr>
          <w:lang w:val="en" w:eastAsia="pt-PT"/>
        </w:rPr>
        <w:t xml:space="preserve"> rows with value 0. Those 138 rows </w:t>
      </w:r>
      <w:r w:rsidR="004A2586">
        <w:rPr>
          <w:lang w:val="en" w:eastAsia="pt-PT"/>
        </w:rPr>
        <w:t xml:space="preserve">coincide with the lines whose </w:t>
      </w:r>
      <w:proofErr w:type="spellStart"/>
      <w:r w:rsidR="004A2586">
        <w:rPr>
          <w:lang w:val="en" w:eastAsia="pt-PT"/>
        </w:rPr>
        <w:t>product_count</w:t>
      </w:r>
      <w:proofErr w:type="spellEnd"/>
      <w:r w:rsidR="004A2586">
        <w:rPr>
          <w:lang w:val="en" w:eastAsia="pt-PT"/>
        </w:rPr>
        <w:t xml:space="preserve"> is 0. Right now, we will interpret them as errors. We decided to go further about these 138 rows. All of them have value 0 in all the cuisine types (CUI_). Further forward, they could be dropped.</w:t>
      </w:r>
    </w:p>
    <w:p w14:paraId="7BDEDD70" w14:textId="77777777" w:rsidR="00FF23B4" w:rsidRDefault="00FE54BF" w:rsidP="00FF23B4">
      <w:pPr>
        <w:rPr>
          <w:lang w:eastAsia="pt-PT"/>
        </w:rPr>
      </w:pPr>
      <w:r>
        <w:rPr>
          <w:lang w:eastAsia="pt-PT"/>
        </w:rPr>
        <w:t xml:space="preserve">The </w:t>
      </w:r>
      <w:r w:rsidR="00FF23B4">
        <w:rPr>
          <w:lang w:eastAsia="pt-PT"/>
        </w:rPr>
        <w:t>last case is the last order cannot be before the first order. None of them reject this rule.</w:t>
      </w:r>
    </w:p>
    <w:p w14:paraId="0C8ADAE4" w14:textId="77777777" w:rsidR="00FF23B4" w:rsidRDefault="00FF23B4" w:rsidP="00FF23B4">
      <w:pPr>
        <w:rPr>
          <w:lang w:eastAsia="pt-PT"/>
        </w:rPr>
      </w:pPr>
    </w:p>
    <w:p w14:paraId="26F277FF" w14:textId="439830D7" w:rsidR="00FF23B4" w:rsidRDefault="00FF23B4" w:rsidP="00FF23B4">
      <w:pPr>
        <w:pStyle w:val="Ttulo1"/>
        <w:pBdr>
          <w:left w:val="single" w:sz="18" w:space="4" w:color="538135" w:themeColor="accent6" w:themeShade="BF"/>
        </w:pBdr>
      </w:pPr>
      <w:bookmarkStart w:id="13" w:name="_Toc181459314"/>
      <w:r>
        <w:t>Analysis of Variables</w:t>
      </w:r>
      <w:bookmarkEnd w:id="13"/>
    </w:p>
    <w:p w14:paraId="1BF19111" w14:textId="786B17BE" w:rsidR="00FF23B4" w:rsidRDefault="002C5F29" w:rsidP="00FF23B4">
      <w:pPr>
        <w:rPr>
          <w:lang w:eastAsia="pt-PT"/>
        </w:rPr>
      </w:pPr>
      <w:r>
        <w:rPr>
          <w:lang w:eastAsia="pt-PT"/>
        </w:rPr>
        <w:t xml:space="preserve">To see what distribution the variables take and possible outliers, we decided to do an analysis of each variable we got. Let’s analyze the </w:t>
      </w:r>
      <w:proofErr w:type="spellStart"/>
      <w:r w:rsidRPr="002C5F29">
        <w:rPr>
          <w:b/>
          <w:bCs/>
          <w:lang w:eastAsia="pt-PT"/>
        </w:rPr>
        <w:t>customer_id</w:t>
      </w:r>
      <w:proofErr w:type="spellEnd"/>
      <w:r>
        <w:rPr>
          <w:lang w:eastAsia="pt-PT"/>
        </w:rPr>
        <w:t xml:space="preserve"> first. Our idea is to set this one as the index of our </w:t>
      </w:r>
      <w:proofErr w:type="spellStart"/>
      <w:r>
        <w:rPr>
          <w:lang w:eastAsia="pt-PT"/>
        </w:rPr>
        <w:t>DataFrame</w:t>
      </w:r>
      <w:proofErr w:type="spellEnd"/>
      <w:r>
        <w:rPr>
          <w:lang w:eastAsia="pt-PT"/>
        </w:rPr>
        <w:t>, it is beneficial because identifies each customer, making it easier to locate and manage individual data efficiently. There are no duplicated rows, so we set this variable as the index.</w:t>
      </w:r>
    </w:p>
    <w:p w14:paraId="645ADBC4" w14:textId="767D5127" w:rsidR="002C5F29" w:rsidRDefault="009B3C86" w:rsidP="00FF23B4">
      <w:pPr>
        <w:rPr>
          <w:lang w:eastAsia="pt-PT"/>
        </w:rPr>
      </w:pPr>
      <w:r>
        <w:rPr>
          <w:lang w:eastAsia="pt-PT"/>
        </w:rPr>
        <w:t>Next,</w:t>
      </w:r>
      <w:r w:rsidR="002C5F29">
        <w:rPr>
          <w:lang w:eastAsia="pt-PT"/>
        </w:rPr>
        <w:t xml:space="preserve"> we have the </w:t>
      </w:r>
      <w:proofErr w:type="spellStart"/>
      <w:r w:rsidR="002C5F29" w:rsidRPr="002C5F29">
        <w:rPr>
          <w:b/>
          <w:bCs/>
          <w:lang w:eastAsia="pt-PT"/>
        </w:rPr>
        <w:t>customer_age</w:t>
      </w:r>
      <w:proofErr w:type="spellEnd"/>
      <w:r w:rsidR="002C5F29">
        <w:rPr>
          <w:lang w:eastAsia="pt-PT"/>
        </w:rPr>
        <w:t xml:space="preserve">. </w:t>
      </w:r>
      <w:r w:rsidR="002C5F29" w:rsidRPr="002C5F29">
        <w:rPr>
          <w:lang w:eastAsia="pt-PT"/>
        </w:rPr>
        <w:t>In our analysis of the data, we observed that the age variable had 2.28% of its values missing. Since our clustering model cannot accommodate missing values, we will address this issue during the preprocessing stage.</w:t>
      </w:r>
      <w:r w:rsidR="002C5F29">
        <w:rPr>
          <w:lang w:eastAsia="pt-PT"/>
        </w:rPr>
        <w:t xml:space="preserve"> As we can see in figure 1</w:t>
      </w:r>
      <w:r>
        <w:rPr>
          <w:lang w:eastAsia="pt-PT"/>
        </w:rPr>
        <w:t xml:space="preserve"> by</w:t>
      </w:r>
      <w:r w:rsidRPr="009B3C86">
        <w:rPr>
          <w:lang w:eastAsia="pt-PT"/>
        </w:rPr>
        <w:t xml:space="preserve"> examining this histogram and boxplot, we can see that the age distribution is asymmetric. This is likely due to outliers, which we can visualize in the boxplot.</w:t>
      </w:r>
      <w:r w:rsidR="00F81B2D">
        <w:rPr>
          <w:lang w:eastAsia="pt-PT"/>
        </w:rPr>
        <w:t xml:space="preserve"> Most of the users belong to a younger age group.</w:t>
      </w:r>
    </w:p>
    <w:p w14:paraId="36893C6F" w14:textId="77777777" w:rsidR="00EA1F6D" w:rsidRDefault="00EA1F6D" w:rsidP="00EA1F6D">
      <w:pPr>
        <w:keepNext/>
        <w:jc w:val="center"/>
      </w:pPr>
      <w:r>
        <w:rPr>
          <w:noProof/>
        </w:rPr>
        <w:lastRenderedPageBreak/>
        <w:drawing>
          <wp:inline distT="0" distB="0" distL="0" distR="0" wp14:anchorId="18CD2692" wp14:editId="5A4C511B">
            <wp:extent cx="2570853" cy="1921329"/>
            <wp:effectExtent l="0" t="0" r="1270" b="3175"/>
            <wp:docPr id="1581115405" name="Imagem 1" descr="hs+Pj4AHty8rFar8cILL2DNmjW1vs1Hpbi4GFu2bGFHS1QF7Gf0w37G8HimjoiIiMgI8OHDREREREaAoY6IiIjICDDUERERERkBhjoiIiIiI8BQR0RERGQEGOqIiIiIjABDHREREZERYKgjIiIiMgIMdURERERG4P8B8qnR1Nkb6nUAAAAASUVORK5CYII= (62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Pj4AHty8rFar8cILL2DNmjW1vs1Hpbi4GFu2bGFHS1QF7Gf0w37G8HimjoiIiMgI8OHDREREREaAoY6IiIjICDDUERERERkBhjoiIiIiI8BQR0RERGQEGOqIiIiIjABDHREREZERYKgjIiIiMgIMdURERERG4P8B8qnR1Nkb6nUAAAAASUVORK5CYII= (629×4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1" cy="1943352"/>
                    </a:xfrm>
                    <a:prstGeom prst="rect">
                      <a:avLst/>
                    </a:prstGeom>
                    <a:noFill/>
                    <a:ln>
                      <a:noFill/>
                    </a:ln>
                  </pic:spPr>
                </pic:pic>
              </a:graphicData>
            </a:graphic>
          </wp:inline>
        </w:drawing>
      </w:r>
    </w:p>
    <w:p w14:paraId="3503A538" w14:textId="1FB71F0F" w:rsidR="00CE2864" w:rsidRDefault="00EA1F6D" w:rsidP="00EA1F6D">
      <w:pPr>
        <w:pStyle w:val="Legenda"/>
      </w:pPr>
      <w:r>
        <w:t xml:space="preserve">Figure </w:t>
      </w:r>
      <w:r>
        <w:fldChar w:fldCharType="begin"/>
      </w:r>
      <w:r>
        <w:instrText xml:space="preserve"> SEQ Figure \* ARABIC </w:instrText>
      </w:r>
      <w:r>
        <w:fldChar w:fldCharType="separate"/>
      </w:r>
      <w:r w:rsidR="00F53FA9">
        <w:rPr>
          <w:noProof/>
        </w:rPr>
        <w:t>1</w:t>
      </w:r>
      <w:r>
        <w:fldChar w:fldCharType="end"/>
      </w:r>
    </w:p>
    <w:p w14:paraId="642B2A55" w14:textId="5D21E0AF" w:rsidR="00CD72EA" w:rsidRDefault="009B3C86" w:rsidP="00CD72EA">
      <w:pPr>
        <w:rPr>
          <w:lang w:eastAsia="pt-PT"/>
        </w:rPr>
      </w:pPr>
      <w:r>
        <w:rPr>
          <w:lang w:eastAsia="pt-PT"/>
        </w:rPr>
        <w:t xml:space="preserve">For the </w:t>
      </w:r>
      <w:proofErr w:type="spellStart"/>
      <w:r w:rsidRPr="00CD72EA">
        <w:rPr>
          <w:b/>
          <w:bCs/>
          <w:lang w:eastAsia="pt-PT"/>
        </w:rPr>
        <w:t>customer_region</w:t>
      </w:r>
      <w:proofErr w:type="spellEnd"/>
      <w:r w:rsidR="00CD72EA" w:rsidRPr="00CD72EA">
        <w:rPr>
          <w:b/>
          <w:bCs/>
          <w:lang w:eastAsia="pt-PT"/>
        </w:rPr>
        <w:t xml:space="preserve"> </w:t>
      </w:r>
      <w:r w:rsidR="00CD72EA">
        <w:rPr>
          <w:lang w:eastAsia="pt-PT"/>
        </w:rPr>
        <w:t xml:space="preserve">we wanted to see </w:t>
      </w:r>
      <w:r w:rsidR="00583C1F">
        <w:rPr>
          <w:lang w:eastAsia="pt-PT"/>
        </w:rPr>
        <w:t>the main target regions</w:t>
      </w:r>
      <w:r w:rsidR="00CD72EA">
        <w:rPr>
          <w:lang w:eastAsia="pt-PT"/>
        </w:rPr>
        <w:t>.</w:t>
      </w:r>
      <w:r w:rsidR="00583C1F">
        <w:rPr>
          <w:lang w:eastAsia="pt-PT"/>
        </w:rPr>
        <w:t xml:space="preserve"> </w:t>
      </w:r>
      <w:r w:rsidR="00CD72EA">
        <w:rPr>
          <w:lang w:eastAsia="pt-PT"/>
        </w:rPr>
        <w:t xml:space="preserve">The three main clients are from the regions </w:t>
      </w:r>
      <w:r w:rsidR="00CD72EA" w:rsidRPr="00CD72EA">
        <w:rPr>
          <w:b/>
          <w:bCs/>
          <w:lang w:eastAsia="pt-PT"/>
        </w:rPr>
        <w:t>8670</w:t>
      </w:r>
      <w:r w:rsidR="00CD72EA">
        <w:rPr>
          <w:lang w:eastAsia="pt-PT"/>
        </w:rPr>
        <w:t xml:space="preserve">, </w:t>
      </w:r>
      <w:r w:rsidR="00CD72EA" w:rsidRPr="00CD72EA">
        <w:rPr>
          <w:b/>
          <w:bCs/>
          <w:lang w:eastAsia="pt-PT"/>
        </w:rPr>
        <w:t>4660</w:t>
      </w:r>
      <w:r w:rsidR="00CD72EA">
        <w:rPr>
          <w:lang w:eastAsia="pt-PT"/>
        </w:rPr>
        <w:t xml:space="preserve"> and </w:t>
      </w:r>
      <w:r w:rsidR="00CD72EA" w:rsidRPr="00CD72EA">
        <w:rPr>
          <w:b/>
          <w:bCs/>
          <w:lang w:eastAsia="pt-PT"/>
        </w:rPr>
        <w:t>2360</w:t>
      </w:r>
      <w:r w:rsidR="00CD72EA">
        <w:rPr>
          <w:lang w:eastAsia="pt-PT"/>
        </w:rPr>
        <w:t xml:space="preserve">. </w:t>
      </w:r>
    </w:p>
    <w:p w14:paraId="5B06623E" w14:textId="66E93DB3" w:rsidR="00EA1F6D" w:rsidRDefault="00EA1F6D" w:rsidP="00CD72EA">
      <w:pPr>
        <w:rPr>
          <w:lang w:eastAsia="pt-PT"/>
        </w:rPr>
      </w:pPr>
      <w:r>
        <w:rPr>
          <w:lang w:eastAsia="pt-PT"/>
        </w:rPr>
        <w:t xml:space="preserve">Looking now for the </w:t>
      </w:r>
      <w:proofErr w:type="spellStart"/>
      <w:r w:rsidRPr="00EA1F6D">
        <w:rPr>
          <w:b/>
          <w:bCs/>
          <w:lang w:eastAsia="pt-PT"/>
        </w:rPr>
        <w:t>vendor_count</w:t>
      </w:r>
      <w:proofErr w:type="spellEnd"/>
      <w:r>
        <w:rPr>
          <w:lang w:eastAsia="pt-PT"/>
        </w:rPr>
        <w:t xml:space="preserve"> variable’s boxplot (Figure 2</w:t>
      </w:r>
      <w:proofErr w:type="gramStart"/>
      <w:r>
        <w:rPr>
          <w:lang w:eastAsia="pt-PT"/>
        </w:rPr>
        <w:t>) ,</w:t>
      </w:r>
      <w:proofErr w:type="gramEnd"/>
      <w:r>
        <w:rPr>
          <w:lang w:eastAsia="pt-PT"/>
        </w:rPr>
        <w:t xml:space="preserve"> we can see two outstanding outliers. We believe that’s not an error but client who just like to diversify when it comes to different vendors.</w:t>
      </w:r>
    </w:p>
    <w:p w14:paraId="026A934A" w14:textId="77777777" w:rsidR="00EA1F6D" w:rsidRDefault="00EA1F6D" w:rsidP="00EA1F6D">
      <w:pPr>
        <w:keepNext/>
        <w:jc w:val="center"/>
      </w:pPr>
      <w:r>
        <w:rPr>
          <w:noProof/>
        </w:rPr>
        <w:drawing>
          <wp:inline distT="0" distB="0" distL="0" distR="0" wp14:anchorId="30A6013D" wp14:editId="3EC8903D">
            <wp:extent cx="1736271" cy="1896585"/>
            <wp:effectExtent l="0" t="0" r="0" b="8890"/>
            <wp:docPr id="174002086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4812"/>
                    <a:stretch/>
                  </pic:blipFill>
                  <pic:spPr bwMode="auto">
                    <a:xfrm>
                      <a:off x="0" y="0"/>
                      <a:ext cx="1754915" cy="1916950"/>
                    </a:xfrm>
                    <a:prstGeom prst="rect">
                      <a:avLst/>
                    </a:prstGeom>
                    <a:noFill/>
                    <a:ln>
                      <a:noFill/>
                    </a:ln>
                    <a:extLst>
                      <a:ext uri="{53640926-AAD7-44D8-BBD7-CCE9431645EC}">
                        <a14:shadowObscured xmlns:a14="http://schemas.microsoft.com/office/drawing/2010/main"/>
                      </a:ext>
                    </a:extLst>
                  </pic:spPr>
                </pic:pic>
              </a:graphicData>
            </a:graphic>
          </wp:inline>
        </w:drawing>
      </w:r>
    </w:p>
    <w:p w14:paraId="002B9F1F" w14:textId="28C695BF" w:rsidR="00EA1F6D" w:rsidRPr="00A77D8C" w:rsidRDefault="00EA1F6D" w:rsidP="00EA1F6D">
      <w:pPr>
        <w:pStyle w:val="Legenda"/>
      </w:pPr>
      <w:r>
        <w:t xml:space="preserve">Figure </w:t>
      </w:r>
      <w:r>
        <w:fldChar w:fldCharType="begin"/>
      </w:r>
      <w:r>
        <w:instrText xml:space="preserve"> SEQ Figure \* ARABIC </w:instrText>
      </w:r>
      <w:r>
        <w:fldChar w:fldCharType="separate"/>
      </w:r>
      <w:r w:rsidR="00F53FA9">
        <w:rPr>
          <w:noProof/>
        </w:rPr>
        <w:t>2</w:t>
      </w:r>
      <w:r>
        <w:fldChar w:fldCharType="end"/>
      </w:r>
    </w:p>
    <w:p w14:paraId="6BE42D69" w14:textId="5FB2D4AC" w:rsidR="00F53FA9" w:rsidRDefault="00583C1F" w:rsidP="00CD72EA">
      <w:pPr>
        <w:rPr>
          <w:lang w:eastAsia="pt-PT"/>
        </w:rPr>
      </w:pPr>
      <w:r>
        <w:rPr>
          <w:lang w:eastAsia="pt-PT"/>
        </w:rPr>
        <w:t xml:space="preserve">Analyzing the </w:t>
      </w:r>
      <w:proofErr w:type="spellStart"/>
      <w:r w:rsidRPr="00583C1F">
        <w:rPr>
          <w:b/>
          <w:bCs/>
          <w:lang w:eastAsia="pt-PT"/>
        </w:rPr>
        <w:t>product_count</w:t>
      </w:r>
      <w:proofErr w:type="spellEnd"/>
      <w:r>
        <w:rPr>
          <w:lang w:eastAsia="pt-PT"/>
        </w:rPr>
        <w:t xml:space="preserve"> variable, we saw an outstanding outlier (Figure </w:t>
      </w:r>
      <w:r w:rsidR="00EA1F6D">
        <w:rPr>
          <w:lang w:eastAsia="pt-PT"/>
        </w:rPr>
        <w:t>3</w:t>
      </w:r>
      <w:r>
        <w:rPr>
          <w:lang w:eastAsia="pt-PT"/>
        </w:rPr>
        <w:t>). This extreme point could negatively impact our analysis and visualization. Our idea is to adjust it to a more reasonable high value.</w:t>
      </w:r>
    </w:p>
    <w:p w14:paraId="2D5553A5" w14:textId="77777777" w:rsidR="000F2E78" w:rsidRDefault="000F2E78" w:rsidP="000F2E78">
      <w:pPr>
        <w:keepNext/>
        <w:jc w:val="center"/>
      </w:pPr>
      <w:r>
        <w:rPr>
          <w:noProof/>
        </w:rPr>
        <w:drawing>
          <wp:inline distT="0" distB="0" distL="0" distR="0" wp14:anchorId="4794DB16" wp14:editId="1642F3B1">
            <wp:extent cx="1774371" cy="1951156"/>
            <wp:effectExtent l="0" t="0" r="0" b="0"/>
            <wp:docPr id="355542199"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2199" name="Imagem 1" descr="Uma imagem com texto, captura de ecrã, diagrama, file&#10;&#10;Descrição gerad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55072"/>
                    <a:stretch/>
                  </pic:blipFill>
                  <pic:spPr bwMode="auto">
                    <a:xfrm>
                      <a:off x="0" y="0"/>
                      <a:ext cx="1777645" cy="1954756"/>
                    </a:xfrm>
                    <a:prstGeom prst="rect">
                      <a:avLst/>
                    </a:prstGeom>
                    <a:noFill/>
                    <a:ln>
                      <a:noFill/>
                    </a:ln>
                    <a:extLst>
                      <a:ext uri="{53640926-AAD7-44D8-BBD7-CCE9431645EC}">
                        <a14:shadowObscured xmlns:a14="http://schemas.microsoft.com/office/drawing/2010/main"/>
                      </a:ext>
                    </a:extLst>
                  </pic:spPr>
                </pic:pic>
              </a:graphicData>
            </a:graphic>
          </wp:inline>
        </w:drawing>
      </w:r>
    </w:p>
    <w:p w14:paraId="533DA07D" w14:textId="46CFAFEE" w:rsidR="000F2E78" w:rsidRDefault="000F2E78" w:rsidP="000F2E78">
      <w:pPr>
        <w:pStyle w:val="Legenda"/>
      </w:pPr>
      <w:r>
        <w:t xml:space="preserve">Figure </w:t>
      </w:r>
      <w:r>
        <w:fldChar w:fldCharType="begin"/>
      </w:r>
      <w:r>
        <w:instrText xml:space="preserve"> SEQ Figure \* ARABIC </w:instrText>
      </w:r>
      <w:r>
        <w:fldChar w:fldCharType="separate"/>
      </w:r>
      <w:r w:rsidR="00F53FA9">
        <w:rPr>
          <w:noProof/>
        </w:rPr>
        <w:t>3</w:t>
      </w:r>
      <w:r>
        <w:fldChar w:fldCharType="end"/>
      </w:r>
    </w:p>
    <w:p w14:paraId="058BEF17" w14:textId="50A4B8A4" w:rsidR="000F2E78" w:rsidRDefault="000F2E78" w:rsidP="000F2E78">
      <w:pPr>
        <w:rPr>
          <w:lang w:eastAsia="pt-PT"/>
        </w:rPr>
      </w:pPr>
      <w:r>
        <w:rPr>
          <w:lang w:eastAsia="pt-PT"/>
        </w:rPr>
        <w:lastRenderedPageBreak/>
        <w:t xml:space="preserve">Now, let’s look at two variables at the same time, </w:t>
      </w:r>
      <w:proofErr w:type="spellStart"/>
      <w:r w:rsidRPr="000F2E78">
        <w:rPr>
          <w:b/>
          <w:bCs/>
          <w:lang w:eastAsia="pt-PT"/>
        </w:rPr>
        <w:t>first_order</w:t>
      </w:r>
      <w:proofErr w:type="spellEnd"/>
      <w:r>
        <w:rPr>
          <w:lang w:eastAsia="pt-PT"/>
        </w:rPr>
        <w:t xml:space="preserve"> and </w:t>
      </w:r>
      <w:proofErr w:type="spellStart"/>
      <w:r w:rsidRPr="000F2E78">
        <w:rPr>
          <w:b/>
          <w:bCs/>
          <w:lang w:eastAsia="pt-PT"/>
        </w:rPr>
        <w:t>last_order</w:t>
      </w:r>
      <w:proofErr w:type="spellEnd"/>
      <w:r>
        <w:rPr>
          <w:lang w:eastAsia="pt-PT"/>
        </w:rPr>
        <w:t xml:space="preserve">. Looking at both histograms (Figure </w:t>
      </w:r>
      <w:r w:rsidR="00EA1F6D">
        <w:rPr>
          <w:lang w:eastAsia="pt-PT"/>
        </w:rPr>
        <w:t>4</w:t>
      </w:r>
      <w:r>
        <w:rPr>
          <w:lang w:eastAsia="pt-PT"/>
        </w:rPr>
        <w:t xml:space="preserve">) we could see contrasting shapes between them. While new customer acquisition slowed down over time, existing customers were retained. </w:t>
      </w:r>
      <w:r w:rsidRPr="000F2E78">
        <w:rPr>
          <w:lang w:eastAsia="pt-PT"/>
        </w:rPr>
        <w:t>In the first order histogram, most customers made their first purchase early in the dataset timeline, with fewer joining over time. In the last order histogram, many customers remained active or re-engaged toward the end, suggesting strong retention or successful reactivation efforts.</w:t>
      </w:r>
    </w:p>
    <w:p w14:paraId="48E4AF1B" w14:textId="77777777" w:rsidR="000F2E78" w:rsidRDefault="000F2E78" w:rsidP="000F2E78">
      <w:pPr>
        <w:keepNext/>
        <w:jc w:val="center"/>
      </w:pPr>
      <w:r>
        <w:rPr>
          <w:noProof/>
        </w:rPr>
        <w:drawing>
          <wp:inline distT="0" distB="0" distL="0" distR="0" wp14:anchorId="165E10D2" wp14:editId="108A6CFD">
            <wp:extent cx="3624760" cy="1788402"/>
            <wp:effectExtent l="0" t="0" r="0" b="2540"/>
            <wp:docPr id="1452840424" name="Imagem 2" descr="Uma imagem com texto, diagrama, Gráfic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40424" name="Imagem 2" descr="Uma imagem com texto, diagrama, Gráfic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114" cy="1794991"/>
                    </a:xfrm>
                    <a:prstGeom prst="rect">
                      <a:avLst/>
                    </a:prstGeom>
                    <a:noFill/>
                    <a:ln>
                      <a:noFill/>
                    </a:ln>
                  </pic:spPr>
                </pic:pic>
              </a:graphicData>
            </a:graphic>
          </wp:inline>
        </w:drawing>
      </w:r>
    </w:p>
    <w:p w14:paraId="455A26D3" w14:textId="5FE36AC7" w:rsidR="000F2E78" w:rsidRDefault="000F2E78" w:rsidP="000F2E78">
      <w:pPr>
        <w:pStyle w:val="Legenda"/>
      </w:pPr>
      <w:r>
        <w:t xml:space="preserve">Figure </w:t>
      </w:r>
      <w:r>
        <w:fldChar w:fldCharType="begin"/>
      </w:r>
      <w:r>
        <w:instrText xml:space="preserve"> SEQ Figure \* ARABIC </w:instrText>
      </w:r>
      <w:r>
        <w:fldChar w:fldCharType="separate"/>
      </w:r>
      <w:r w:rsidR="00F53FA9">
        <w:rPr>
          <w:noProof/>
        </w:rPr>
        <w:t>4</w:t>
      </w:r>
      <w:r>
        <w:fldChar w:fldCharType="end"/>
      </w:r>
    </w:p>
    <w:p w14:paraId="147E8AF5" w14:textId="3867590E" w:rsidR="00AA7437" w:rsidRDefault="00AA7437" w:rsidP="00AA7437">
      <w:pPr>
        <w:rPr>
          <w:lang w:eastAsia="pt-PT"/>
        </w:rPr>
      </w:pPr>
      <w:r>
        <w:rPr>
          <w:lang w:eastAsia="pt-PT"/>
        </w:rPr>
        <w:t xml:space="preserve">Looking at the </w:t>
      </w:r>
      <w:proofErr w:type="spellStart"/>
      <w:r w:rsidRPr="00AA7437">
        <w:rPr>
          <w:b/>
          <w:bCs/>
          <w:lang w:eastAsia="pt-PT"/>
        </w:rPr>
        <w:t>last_promo</w:t>
      </w:r>
      <w:proofErr w:type="spellEnd"/>
      <w:r>
        <w:rPr>
          <w:lang w:eastAsia="pt-PT"/>
        </w:rPr>
        <w:t xml:space="preserve"> variable, we interpreted that the rows with value </w:t>
      </w:r>
      <w:proofErr w:type="gramStart"/>
      <w:r w:rsidR="00A57C7C">
        <w:rPr>
          <w:b/>
          <w:bCs/>
          <w:lang w:eastAsia="pt-PT"/>
        </w:rPr>
        <w:t>( -</w:t>
      </w:r>
      <w:proofErr w:type="gramEnd"/>
      <w:r w:rsidR="00A57C7C">
        <w:rPr>
          <w:b/>
          <w:bCs/>
          <w:lang w:eastAsia="pt-PT"/>
        </w:rPr>
        <w:t xml:space="preserve"> ),</w:t>
      </w:r>
      <w:r w:rsidR="00A57C7C" w:rsidRPr="00A57C7C">
        <w:rPr>
          <w:lang w:eastAsia="pt-PT"/>
        </w:rPr>
        <w:t xml:space="preserve"> indicates</w:t>
      </w:r>
      <w:r>
        <w:rPr>
          <w:lang w:eastAsia="pt-PT"/>
        </w:rPr>
        <w:t xml:space="preserve"> customers who did not use any promotions. Most of our users didn’t use any promotions (52.5%).</w:t>
      </w:r>
    </w:p>
    <w:p w14:paraId="174C3482" w14:textId="468F91D4" w:rsidR="00AA7437" w:rsidRDefault="00AA7437" w:rsidP="00AA7437">
      <w:pPr>
        <w:rPr>
          <w:lang w:eastAsia="pt-PT"/>
        </w:rPr>
      </w:pPr>
      <w:r>
        <w:rPr>
          <w:lang w:eastAsia="pt-PT"/>
        </w:rPr>
        <w:t xml:space="preserve">At the </w:t>
      </w:r>
      <w:proofErr w:type="spellStart"/>
      <w:r w:rsidRPr="00AA7437">
        <w:rPr>
          <w:b/>
          <w:bCs/>
          <w:lang w:eastAsia="pt-PT"/>
        </w:rPr>
        <w:t>payment_method</w:t>
      </w:r>
      <w:proofErr w:type="spellEnd"/>
      <w:r>
        <w:rPr>
          <w:lang w:eastAsia="pt-PT"/>
        </w:rPr>
        <w:t>, the majority use card as their payment method (63.2%).</w:t>
      </w:r>
    </w:p>
    <w:p w14:paraId="40879F4B" w14:textId="0604ED7E" w:rsidR="00AA7437" w:rsidRPr="00AA7437" w:rsidRDefault="007D23D2" w:rsidP="00AA7437">
      <w:pPr>
        <w:rPr>
          <w:lang w:eastAsia="pt-PT"/>
        </w:rPr>
      </w:pPr>
      <w:r>
        <w:rPr>
          <w:lang w:eastAsia="pt-PT"/>
        </w:rPr>
        <w:t>Looking</w:t>
      </w:r>
      <w:r w:rsidR="00AA7437">
        <w:rPr>
          <w:lang w:eastAsia="pt-PT"/>
        </w:rPr>
        <w:t xml:space="preserve"> at all </w:t>
      </w:r>
      <w:r w:rsidR="00AA7437" w:rsidRPr="007D23D2">
        <w:rPr>
          <w:b/>
          <w:bCs/>
          <w:lang w:eastAsia="pt-PT"/>
        </w:rPr>
        <w:t>CUI_</w:t>
      </w:r>
      <w:r w:rsidR="00AA7437">
        <w:rPr>
          <w:lang w:eastAsia="pt-PT"/>
        </w:rPr>
        <w:t xml:space="preserve"> </w:t>
      </w:r>
      <w:r>
        <w:rPr>
          <w:lang w:eastAsia="pt-PT"/>
        </w:rPr>
        <w:t>variables, the cuisine with the most money spent is Asian being followed by the American and Street food / Snacks.</w:t>
      </w:r>
    </w:p>
    <w:p w14:paraId="362C7484" w14:textId="2027D1A0" w:rsidR="000F2E78" w:rsidRDefault="00A57C7C" w:rsidP="00A57C7C">
      <w:pPr>
        <w:rPr>
          <w:lang w:eastAsia="pt-PT"/>
        </w:rPr>
      </w:pPr>
      <w:r>
        <w:rPr>
          <w:lang w:eastAsia="pt-PT"/>
        </w:rPr>
        <w:t xml:space="preserve">Next, we analyzed the number of orders placed on each day of the week, the </w:t>
      </w:r>
      <w:r w:rsidRPr="00A57C7C">
        <w:rPr>
          <w:b/>
          <w:bCs/>
          <w:lang w:eastAsia="pt-PT"/>
        </w:rPr>
        <w:t>DOW_</w:t>
      </w:r>
      <w:r>
        <w:rPr>
          <w:lang w:eastAsia="pt-PT"/>
        </w:rPr>
        <w:t xml:space="preserve"> variables. The data indicates an increase in orders throughout the week. Peaking on Sunday. This could reflect a behavior where people are more likely to shop during the weekend.</w:t>
      </w:r>
    </w:p>
    <w:p w14:paraId="0101C617" w14:textId="26EED8E4" w:rsidR="00A57C7C" w:rsidRDefault="00A57C7C" w:rsidP="00A57C7C">
      <w:pPr>
        <w:rPr>
          <w:lang w:eastAsia="pt-PT"/>
        </w:rPr>
      </w:pPr>
      <w:r>
        <w:rPr>
          <w:lang w:eastAsia="pt-PT"/>
        </w:rPr>
        <w:t xml:space="preserve">As for the </w:t>
      </w:r>
      <w:r w:rsidRPr="004B1BA0">
        <w:rPr>
          <w:b/>
          <w:bCs/>
          <w:lang w:eastAsia="pt-PT"/>
        </w:rPr>
        <w:t>HR_</w:t>
      </w:r>
      <w:r>
        <w:rPr>
          <w:lang w:eastAsia="pt-PT"/>
        </w:rPr>
        <w:t xml:space="preserve"> variable, we checked that in the hour 0, all rows take the value 0, indicating either that there were no orders placed at midnight or that was an error </w:t>
      </w:r>
      <w:r w:rsidR="004B1BA0">
        <w:rPr>
          <w:lang w:eastAsia="pt-PT"/>
        </w:rPr>
        <w:t>in collecting data for this variable. Orders peak at hours 17 and 11 are likely aligning with lunch and early dinner times or after work hours. In contrast, order volumes are lowest during early morning when people typically don’t order food.</w:t>
      </w:r>
    </w:p>
    <w:p w14:paraId="440E675D" w14:textId="6EA8E258" w:rsidR="00F81B2D" w:rsidRDefault="00F81B2D" w:rsidP="00A57C7C">
      <w:pPr>
        <w:rPr>
          <w:lang w:eastAsia="pt-PT"/>
        </w:rPr>
      </w:pPr>
      <w:r>
        <w:rPr>
          <w:lang w:eastAsia="pt-PT"/>
        </w:rPr>
        <w:t xml:space="preserve">For the </w:t>
      </w:r>
      <w:proofErr w:type="spellStart"/>
      <w:r w:rsidRPr="00F81B2D">
        <w:rPr>
          <w:b/>
          <w:bCs/>
          <w:lang w:eastAsia="pt-PT"/>
        </w:rPr>
        <w:t>is_chain</w:t>
      </w:r>
      <w:proofErr w:type="spellEnd"/>
      <w:r>
        <w:rPr>
          <w:lang w:eastAsia="pt-PT"/>
        </w:rPr>
        <w:t xml:space="preserve"> variable, we can see some outliers represented in Figure </w:t>
      </w:r>
      <w:r w:rsidR="00F53FA9">
        <w:rPr>
          <w:lang w:eastAsia="pt-PT"/>
        </w:rPr>
        <w:t>5</w:t>
      </w:r>
      <w:r>
        <w:rPr>
          <w:lang w:eastAsia="pt-PT"/>
        </w:rPr>
        <w:t>. These outliers are unlikely to be data errors, probably representing clients who simply decided to make more orders.</w:t>
      </w:r>
    </w:p>
    <w:p w14:paraId="562FB44F" w14:textId="77777777" w:rsidR="00F81B2D" w:rsidRDefault="00F81B2D" w:rsidP="00F81B2D">
      <w:pPr>
        <w:keepNext/>
        <w:jc w:val="center"/>
      </w:pPr>
      <w:r>
        <w:rPr>
          <w:noProof/>
        </w:rPr>
        <w:lastRenderedPageBreak/>
        <w:drawing>
          <wp:inline distT="0" distB="0" distL="0" distR="0" wp14:anchorId="70E8089D" wp14:editId="5CDEFEA4">
            <wp:extent cx="1605854" cy="1763485"/>
            <wp:effectExtent l="0" t="0" r="0" b="8255"/>
            <wp:docPr id="459666197" name="Imagem 3"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66197" name="Imagem 3" descr="Uma imagem com texto, captura de ecrã, diagrama, file&#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55072"/>
                    <a:stretch/>
                  </pic:blipFill>
                  <pic:spPr bwMode="auto">
                    <a:xfrm>
                      <a:off x="0" y="0"/>
                      <a:ext cx="1630335" cy="1790369"/>
                    </a:xfrm>
                    <a:prstGeom prst="rect">
                      <a:avLst/>
                    </a:prstGeom>
                    <a:noFill/>
                    <a:ln>
                      <a:noFill/>
                    </a:ln>
                    <a:extLst>
                      <a:ext uri="{53640926-AAD7-44D8-BBD7-CCE9431645EC}">
                        <a14:shadowObscured xmlns:a14="http://schemas.microsoft.com/office/drawing/2010/main"/>
                      </a:ext>
                    </a:extLst>
                  </pic:spPr>
                </pic:pic>
              </a:graphicData>
            </a:graphic>
          </wp:inline>
        </w:drawing>
      </w:r>
    </w:p>
    <w:p w14:paraId="64A3F6DF" w14:textId="47FC5B93" w:rsidR="00F81B2D" w:rsidRDefault="00F81B2D" w:rsidP="00F81B2D">
      <w:pPr>
        <w:pStyle w:val="Legenda"/>
        <w:rPr>
          <w:noProof/>
        </w:rPr>
      </w:pPr>
      <w:r>
        <w:t xml:space="preserve">Figure </w:t>
      </w:r>
      <w:r>
        <w:fldChar w:fldCharType="begin"/>
      </w:r>
      <w:r>
        <w:instrText xml:space="preserve"> SEQ Figure \* ARABIC </w:instrText>
      </w:r>
      <w:r>
        <w:fldChar w:fldCharType="separate"/>
      </w:r>
      <w:r w:rsidR="00F53FA9">
        <w:rPr>
          <w:noProof/>
        </w:rPr>
        <w:t>5</w:t>
      </w:r>
      <w:r>
        <w:fldChar w:fldCharType="end"/>
      </w:r>
    </w:p>
    <w:p w14:paraId="0A88874C" w14:textId="396E15D5" w:rsidR="00F81B2D" w:rsidRPr="00583C1F" w:rsidRDefault="00F81B2D" w:rsidP="00A57C7C">
      <w:pPr>
        <w:rPr>
          <w:lang w:eastAsia="pt-PT"/>
        </w:rPr>
      </w:pPr>
    </w:p>
    <w:p w14:paraId="1C151DBC" w14:textId="6FBB1086" w:rsidR="00BD14CF" w:rsidRDefault="00C075DD" w:rsidP="00BD14CF">
      <w:pPr>
        <w:pStyle w:val="Ttulo1"/>
        <w:pBdr>
          <w:left w:val="single" w:sz="18" w:space="4" w:color="538135" w:themeColor="accent6" w:themeShade="BF"/>
        </w:pBdr>
      </w:pPr>
      <w:bookmarkStart w:id="14" w:name="_Toc181459315"/>
      <w:r>
        <w:t>Creation of New Variables</w:t>
      </w:r>
      <w:bookmarkEnd w:id="14"/>
    </w:p>
    <w:p w14:paraId="06D9C865" w14:textId="6BE984AF" w:rsidR="00F53FA9" w:rsidRDefault="00C075DD" w:rsidP="00C075DD">
      <w:pPr>
        <w:rPr>
          <w:lang w:eastAsia="pt-PT"/>
        </w:rPr>
      </w:pPr>
      <w:proofErr w:type="spellStart"/>
      <w:r w:rsidRPr="00C075DD">
        <w:rPr>
          <w:b/>
          <w:bCs/>
          <w:lang w:eastAsia="pt-PT"/>
        </w:rPr>
        <w:t>Customer_time</w:t>
      </w:r>
      <w:proofErr w:type="spellEnd"/>
      <w:r>
        <w:rPr>
          <w:lang w:eastAsia="pt-PT"/>
        </w:rPr>
        <w:t xml:space="preserve"> is a variable that represents the duration of each customer’s time with the delivery service. We get this variable by doing </w:t>
      </w:r>
      <w:proofErr w:type="spellStart"/>
      <w:r w:rsidRPr="00C075DD">
        <w:rPr>
          <w:b/>
          <w:bCs/>
          <w:lang w:eastAsia="pt-PT"/>
        </w:rPr>
        <w:t>last_order</w:t>
      </w:r>
      <w:proofErr w:type="spellEnd"/>
      <w:r>
        <w:rPr>
          <w:lang w:eastAsia="pt-PT"/>
        </w:rPr>
        <w:t xml:space="preserve"> minus </w:t>
      </w:r>
      <w:proofErr w:type="spellStart"/>
      <w:r w:rsidRPr="00C075DD">
        <w:rPr>
          <w:b/>
          <w:bCs/>
          <w:lang w:eastAsia="pt-PT"/>
        </w:rPr>
        <w:t>first_order</w:t>
      </w:r>
      <w:proofErr w:type="spellEnd"/>
      <w:r>
        <w:rPr>
          <w:lang w:eastAsia="pt-PT"/>
        </w:rPr>
        <w:t xml:space="preserve">. Because we have missing values in the </w:t>
      </w:r>
      <w:proofErr w:type="spellStart"/>
      <w:r>
        <w:rPr>
          <w:lang w:eastAsia="pt-PT"/>
        </w:rPr>
        <w:t>first_order</w:t>
      </w:r>
      <w:proofErr w:type="spellEnd"/>
      <w:r>
        <w:rPr>
          <w:lang w:eastAsia="pt-PT"/>
        </w:rPr>
        <w:t xml:space="preserve"> variable, </w:t>
      </w:r>
      <w:proofErr w:type="spellStart"/>
      <w:r>
        <w:rPr>
          <w:lang w:eastAsia="pt-PT"/>
        </w:rPr>
        <w:t>customer_time</w:t>
      </w:r>
      <w:proofErr w:type="spellEnd"/>
      <w:r>
        <w:rPr>
          <w:lang w:eastAsia="pt-PT"/>
        </w:rPr>
        <w:t xml:space="preserve"> will have the same number of missing values. The mean is approximately 35 days.</w:t>
      </w:r>
    </w:p>
    <w:p w14:paraId="5953EE1C" w14:textId="77777777" w:rsidR="00F53FA9" w:rsidRDefault="00F53FA9" w:rsidP="00F53FA9">
      <w:pPr>
        <w:keepNext/>
        <w:jc w:val="center"/>
      </w:pPr>
      <w:r>
        <w:rPr>
          <w:noProof/>
        </w:rPr>
        <w:drawing>
          <wp:inline distT="0" distB="0" distL="0" distR="0" wp14:anchorId="77695F8B" wp14:editId="7763AE11">
            <wp:extent cx="2041071" cy="1850842"/>
            <wp:effectExtent l="0" t="0" r="0" b="0"/>
            <wp:docPr id="607649786" name="Imagem 3"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9786" name="Imagem 3" descr="Uma imagem com texto, captura de ecrã, diagrama, Gráfico&#10;&#10;Descrição gerad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r="45566"/>
                    <a:stretch/>
                  </pic:blipFill>
                  <pic:spPr bwMode="auto">
                    <a:xfrm>
                      <a:off x="0" y="0"/>
                      <a:ext cx="2050192" cy="1859113"/>
                    </a:xfrm>
                    <a:prstGeom prst="rect">
                      <a:avLst/>
                    </a:prstGeom>
                    <a:noFill/>
                    <a:ln>
                      <a:noFill/>
                    </a:ln>
                    <a:extLst>
                      <a:ext uri="{53640926-AAD7-44D8-BBD7-CCE9431645EC}">
                        <a14:shadowObscured xmlns:a14="http://schemas.microsoft.com/office/drawing/2010/main"/>
                      </a:ext>
                    </a:extLst>
                  </pic:spPr>
                </pic:pic>
              </a:graphicData>
            </a:graphic>
          </wp:inline>
        </w:drawing>
      </w:r>
    </w:p>
    <w:p w14:paraId="2AD72B4A" w14:textId="224B79F0" w:rsidR="00F53FA9" w:rsidRDefault="00F53FA9" w:rsidP="00F53FA9">
      <w:pPr>
        <w:pStyle w:val="Legenda"/>
      </w:pPr>
      <w:r>
        <w:t xml:space="preserve">Figure </w:t>
      </w:r>
      <w:r>
        <w:fldChar w:fldCharType="begin"/>
      </w:r>
      <w:r>
        <w:instrText xml:space="preserve"> SEQ Figure \* ARABIC </w:instrText>
      </w:r>
      <w:r>
        <w:fldChar w:fldCharType="separate"/>
      </w:r>
      <w:r>
        <w:rPr>
          <w:noProof/>
        </w:rPr>
        <w:t>6</w:t>
      </w:r>
      <w:r>
        <w:fldChar w:fldCharType="end"/>
      </w:r>
    </w:p>
    <w:p w14:paraId="7673F7C0" w14:textId="5D35A04A" w:rsidR="00C075DD" w:rsidRDefault="00C075DD" w:rsidP="00C075DD">
      <w:pPr>
        <w:rPr>
          <w:lang w:eastAsia="pt-PT"/>
        </w:rPr>
      </w:pPr>
      <w:proofErr w:type="gramStart"/>
      <w:r>
        <w:rPr>
          <w:lang w:eastAsia="pt-PT"/>
        </w:rPr>
        <w:t>Taking a look</w:t>
      </w:r>
      <w:proofErr w:type="gramEnd"/>
      <w:r>
        <w:rPr>
          <w:lang w:eastAsia="pt-PT"/>
        </w:rPr>
        <w:t xml:space="preserve"> at the histogram</w:t>
      </w:r>
      <w:r w:rsidR="00F53FA9">
        <w:rPr>
          <w:lang w:eastAsia="pt-PT"/>
        </w:rPr>
        <w:t xml:space="preserve"> (Figure 6)</w:t>
      </w:r>
      <w:r>
        <w:rPr>
          <w:lang w:eastAsia="pt-PT"/>
        </w:rPr>
        <w:t xml:space="preserve">, we can see that </w:t>
      </w:r>
      <w:r w:rsidR="00F53FA9">
        <w:rPr>
          <w:lang w:eastAsia="pt-PT"/>
        </w:rPr>
        <w:t>most</w:t>
      </w:r>
      <w:r>
        <w:rPr>
          <w:lang w:eastAsia="pt-PT"/>
        </w:rPr>
        <w:t xml:space="preserve"> users have</w:t>
      </w:r>
      <w:r w:rsidR="00947AA1">
        <w:rPr>
          <w:lang w:eastAsia="pt-PT"/>
        </w:rPr>
        <w:t xml:space="preserve"> a </w:t>
      </w:r>
      <w:proofErr w:type="spellStart"/>
      <w:r w:rsidR="00947AA1" w:rsidRPr="00947AA1">
        <w:rPr>
          <w:b/>
          <w:bCs/>
          <w:lang w:eastAsia="pt-PT"/>
        </w:rPr>
        <w:t>customer_time</w:t>
      </w:r>
      <w:proofErr w:type="spellEnd"/>
      <w:r w:rsidR="00947AA1">
        <w:rPr>
          <w:lang w:eastAsia="pt-PT"/>
        </w:rPr>
        <w:t xml:space="preserve"> of zero, indicating that they only used the application once and never ordered anything again.</w:t>
      </w:r>
    </w:p>
    <w:p w14:paraId="547A20A8" w14:textId="71F6C32E" w:rsidR="00A77D8C" w:rsidRDefault="00947AA1" w:rsidP="00CE2864">
      <w:pPr>
        <w:rPr>
          <w:lang w:eastAsia="pt-PT"/>
        </w:rPr>
      </w:pPr>
      <w:proofErr w:type="spellStart"/>
      <w:r w:rsidRPr="00947AA1">
        <w:rPr>
          <w:b/>
          <w:bCs/>
          <w:lang w:eastAsia="pt-PT"/>
        </w:rPr>
        <w:t>Order_hour_spread</w:t>
      </w:r>
      <w:proofErr w:type="spellEnd"/>
      <w:r>
        <w:rPr>
          <w:lang w:eastAsia="pt-PT"/>
        </w:rPr>
        <w:t xml:space="preserve"> quantifies the variability in order counts across different hours of the day for each customer to find a pattern. A low value indicates that orders are consistently placed at certain hours of the day, suggesting a regular purchasing pattern. A high value indicates the opposite. This variable has 0.73% of missing values.</w:t>
      </w:r>
    </w:p>
    <w:p w14:paraId="47530A94" w14:textId="451A48DA" w:rsidR="00A77D8C" w:rsidRPr="00A77D8C" w:rsidRDefault="00A77D8C" w:rsidP="00A77D8C">
      <w:pPr>
        <w:rPr>
          <w:lang w:eastAsia="pt-PT"/>
        </w:rPr>
      </w:pPr>
      <w:r w:rsidRPr="00A77D8C">
        <w:rPr>
          <w:highlight w:val="yellow"/>
          <w:lang w:eastAsia="pt-PT"/>
        </w:rPr>
        <w:t>FALAR ALGUMA COISA DOS GRAFICOS??</w:t>
      </w:r>
    </w:p>
    <w:p w14:paraId="0D66D4B6" w14:textId="41F7A73A" w:rsidR="00947AA1" w:rsidRDefault="00947AA1" w:rsidP="00C075DD">
      <w:pPr>
        <w:rPr>
          <w:lang w:eastAsia="pt-PT"/>
        </w:rPr>
      </w:pPr>
      <w:proofErr w:type="spellStart"/>
      <w:r w:rsidRPr="00A77D8C">
        <w:rPr>
          <w:b/>
          <w:bCs/>
          <w:lang w:eastAsia="pt-PT"/>
        </w:rPr>
        <w:t>Order_day_spread</w:t>
      </w:r>
      <w:proofErr w:type="spellEnd"/>
      <w:r>
        <w:rPr>
          <w:lang w:eastAsia="pt-PT"/>
        </w:rPr>
        <w:t xml:space="preserve"> is </w:t>
      </w:r>
      <w:proofErr w:type="gramStart"/>
      <w:r>
        <w:rPr>
          <w:lang w:eastAsia="pt-PT"/>
        </w:rPr>
        <w:t>similar to</w:t>
      </w:r>
      <w:proofErr w:type="gramEnd"/>
      <w:r>
        <w:rPr>
          <w:lang w:eastAsia="pt-PT"/>
        </w:rPr>
        <w:t xml:space="preserve"> the </w:t>
      </w:r>
      <w:proofErr w:type="spellStart"/>
      <w:r>
        <w:rPr>
          <w:lang w:eastAsia="pt-PT"/>
        </w:rPr>
        <w:t>order_hour_spread</w:t>
      </w:r>
      <w:proofErr w:type="spellEnd"/>
      <w:r>
        <w:rPr>
          <w:lang w:eastAsia="pt-PT"/>
        </w:rPr>
        <w:t xml:space="preserve"> but instead of </w:t>
      </w:r>
      <w:r w:rsidR="00A77D8C">
        <w:rPr>
          <w:lang w:eastAsia="pt-PT"/>
        </w:rPr>
        <w:t>working with hours, it works with the days of the week. It has 0.43% of missing values.</w:t>
      </w:r>
    </w:p>
    <w:p w14:paraId="6F87E1AE" w14:textId="77777777" w:rsidR="00A77D8C" w:rsidRDefault="00A77D8C" w:rsidP="00A77D8C">
      <w:pPr>
        <w:rPr>
          <w:lang w:eastAsia="pt-PT"/>
        </w:rPr>
      </w:pPr>
      <w:r w:rsidRPr="00A77D8C">
        <w:rPr>
          <w:highlight w:val="yellow"/>
          <w:lang w:eastAsia="pt-PT"/>
        </w:rPr>
        <w:t>FALAR ALGUMA COISA DOS GRAFICOS??</w:t>
      </w:r>
    </w:p>
    <w:p w14:paraId="49A8E290" w14:textId="7C996812" w:rsidR="00CE2864" w:rsidRPr="00A77D8C" w:rsidRDefault="00CE2864" w:rsidP="00A77D8C">
      <w:pPr>
        <w:rPr>
          <w:lang w:eastAsia="pt-PT"/>
        </w:rPr>
      </w:pPr>
      <w:proofErr w:type="spellStart"/>
      <w:r w:rsidRPr="00CE2864">
        <w:rPr>
          <w:b/>
          <w:bCs/>
          <w:lang w:eastAsia="pt-PT"/>
        </w:rPr>
        <w:lastRenderedPageBreak/>
        <w:t>Order_count</w:t>
      </w:r>
      <w:proofErr w:type="spellEnd"/>
      <w:r>
        <w:rPr>
          <w:lang w:eastAsia="pt-PT"/>
        </w:rPr>
        <w:t xml:space="preserve"> represents the total number of orders for each customer.</w:t>
      </w:r>
    </w:p>
    <w:p w14:paraId="54472605" w14:textId="58B142CB" w:rsidR="00947AA1" w:rsidRDefault="00A77D8C" w:rsidP="00C075DD">
      <w:pPr>
        <w:rPr>
          <w:lang w:eastAsia="pt-PT"/>
        </w:rPr>
      </w:pPr>
      <w:proofErr w:type="spellStart"/>
      <w:r w:rsidRPr="00CE2864">
        <w:rPr>
          <w:b/>
          <w:bCs/>
          <w:lang w:eastAsia="pt-PT"/>
        </w:rPr>
        <w:t>Intensity_of_activity</w:t>
      </w:r>
      <w:proofErr w:type="spellEnd"/>
      <w:r>
        <w:rPr>
          <w:lang w:eastAsia="pt-PT"/>
        </w:rPr>
        <w:t xml:space="preserve"> quantifies how active a customer is by calculating the average number of orders they placed per day</w:t>
      </w:r>
      <w:r w:rsidR="00D415BC">
        <w:rPr>
          <w:lang w:eastAsia="pt-PT"/>
        </w:rPr>
        <w:t>. The variable has 0.33% of missing values.</w:t>
      </w:r>
    </w:p>
    <w:p w14:paraId="2647E06C" w14:textId="074EF010" w:rsidR="00D415BC" w:rsidRDefault="00D415BC" w:rsidP="00D415BC">
      <w:pPr>
        <w:jc w:val="center"/>
        <w:rPr>
          <w:lang w:eastAsia="pt-PT"/>
        </w:rPr>
      </w:pPr>
      <w:r w:rsidRPr="00D415BC">
        <w:rPr>
          <w:highlight w:val="yellow"/>
          <w:lang w:eastAsia="pt-PT"/>
        </w:rPr>
        <w:t>GRAFICO</w:t>
      </w:r>
    </w:p>
    <w:p w14:paraId="59998D84" w14:textId="6211ABEB" w:rsidR="00D415BC" w:rsidRDefault="00D415BC" w:rsidP="00D415BC">
      <w:pPr>
        <w:rPr>
          <w:lang w:eastAsia="pt-PT"/>
        </w:rPr>
      </w:pPr>
      <w:proofErr w:type="spellStart"/>
      <w:r w:rsidRPr="00D415BC">
        <w:rPr>
          <w:b/>
          <w:bCs/>
          <w:lang w:eastAsia="pt-PT"/>
        </w:rPr>
        <w:t>Total_Spended</w:t>
      </w:r>
      <w:proofErr w:type="spellEnd"/>
      <w:r>
        <w:rPr>
          <w:lang w:eastAsia="pt-PT"/>
        </w:rPr>
        <w:t xml:space="preserve"> represents the total amount of money spent by each customer.</w:t>
      </w:r>
    </w:p>
    <w:p w14:paraId="434B3E72" w14:textId="0BEDE8EB" w:rsidR="00D415BC" w:rsidRDefault="00D415BC" w:rsidP="00D415BC">
      <w:pPr>
        <w:jc w:val="center"/>
        <w:rPr>
          <w:lang w:eastAsia="pt-PT"/>
        </w:rPr>
      </w:pPr>
      <w:r w:rsidRPr="00D415BC">
        <w:rPr>
          <w:highlight w:val="yellow"/>
          <w:lang w:eastAsia="pt-PT"/>
        </w:rPr>
        <w:t>GRAFICO</w:t>
      </w:r>
    </w:p>
    <w:p w14:paraId="2413F27F" w14:textId="780CFABE" w:rsidR="00F53FA9" w:rsidRDefault="00F53FA9" w:rsidP="00F53FA9">
      <w:pPr>
        <w:rPr>
          <w:lang w:eastAsia="pt-PT"/>
        </w:rPr>
      </w:pPr>
      <w:proofErr w:type="spellStart"/>
      <w:r w:rsidRPr="00F53FA9">
        <w:rPr>
          <w:b/>
          <w:bCs/>
          <w:lang w:eastAsia="pt-PT"/>
        </w:rPr>
        <w:t>Diversity_cuisine</w:t>
      </w:r>
      <w:proofErr w:type="spellEnd"/>
      <w:r>
        <w:rPr>
          <w:lang w:eastAsia="pt-PT"/>
        </w:rPr>
        <w:t xml:space="preserve"> is a variable that measures how many different types of cuisines a customer has ordered. With that we conclude that most of the users only order from 2 different types of cuisines.</w:t>
      </w:r>
    </w:p>
    <w:p w14:paraId="319E296E" w14:textId="51AB3769" w:rsidR="00D415BC" w:rsidRDefault="00D415BC" w:rsidP="00D415BC">
      <w:pPr>
        <w:rPr>
          <w:lang w:eastAsia="pt-PT"/>
        </w:rPr>
      </w:pPr>
      <w:proofErr w:type="spellStart"/>
      <w:r w:rsidRPr="00D415BC">
        <w:rPr>
          <w:b/>
          <w:bCs/>
          <w:lang w:eastAsia="pt-PT"/>
        </w:rPr>
        <w:t>Customer_loyalty</w:t>
      </w:r>
      <w:proofErr w:type="spellEnd"/>
      <w:r>
        <w:rPr>
          <w:lang w:eastAsia="pt-PT"/>
        </w:rPr>
        <w:t xml:space="preserve"> tells us how diverse a customer’s ordering behavior is. A low value suggests a preference for some vendors. A high value indicates a willingness to try new vendors. This variable takes values between 0 and 1. The </w:t>
      </w:r>
      <w:proofErr w:type="gramStart"/>
      <w:r>
        <w:rPr>
          <w:lang w:eastAsia="pt-PT"/>
        </w:rPr>
        <w:t>mean</w:t>
      </w:r>
      <w:proofErr w:type="gramEnd"/>
      <w:r>
        <w:rPr>
          <w:lang w:eastAsia="pt-PT"/>
        </w:rPr>
        <w:t xml:space="preserve"> is 0.8 so it suggests that most of the users has no preference in some specific vendors when they order.</w:t>
      </w:r>
    </w:p>
    <w:p w14:paraId="19FF38A7" w14:textId="06CF61F4" w:rsidR="00D415BC" w:rsidRDefault="00D415BC" w:rsidP="00D415BC">
      <w:pPr>
        <w:rPr>
          <w:lang w:eastAsia="pt-PT"/>
        </w:rPr>
      </w:pPr>
      <w:proofErr w:type="spellStart"/>
      <w:r w:rsidRPr="004F187E">
        <w:rPr>
          <w:b/>
          <w:bCs/>
          <w:lang w:eastAsia="pt-PT"/>
        </w:rPr>
        <w:t>Age_category</w:t>
      </w:r>
      <w:proofErr w:type="spellEnd"/>
      <w:r>
        <w:rPr>
          <w:lang w:eastAsia="pt-PT"/>
        </w:rPr>
        <w:t xml:space="preserve"> categorizes individuals into distinct age groups. </w:t>
      </w:r>
      <w:r w:rsidR="004F187E">
        <w:rPr>
          <w:lang w:eastAsia="pt-PT"/>
        </w:rPr>
        <w:t>We set 4 type of age groups:</w:t>
      </w:r>
    </w:p>
    <w:p w14:paraId="1D03BEA5" w14:textId="65960B3D" w:rsidR="004F187E" w:rsidRDefault="004F187E" w:rsidP="004F187E">
      <w:pPr>
        <w:pStyle w:val="PargrafodaLista"/>
        <w:numPr>
          <w:ilvl w:val="0"/>
          <w:numId w:val="7"/>
        </w:numPr>
        <w:rPr>
          <w:lang w:eastAsia="pt-PT"/>
        </w:rPr>
      </w:pPr>
      <w:r>
        <w:rPr>
          <w:lang w:eastAsia="pt-PT"/>
        </w:rPr>
        <w:t>Young</w:t>
      </w:r>
      <w:r>
        <w:rPr>
          <w:lang w:eastAsia="pt-PT"/>
        </w:rPr>
        <w:tab/>
      </w:r>
      <w:r>
        <w:rPr>
          <w:lang w:eastAsia="pt-PT"/>
        </w:rPr>
        <w:tab/>
        <w:t>[ 15, 20 [</w:t>
      </w:r>
    </w:p>
    <w:p w14:paraId="7C6A670E" w14:textId="680CC7BD" w:rsidR="004F187E" w:rsidRDefault="004F187E" w:rsidP="004F187E">
      <w:pPr>
        <w:pStyle w:val="PargrafodaLista"/>
        <w:numPr>
          <w:ilvl w:val="0"/>
          <w:numId w:val="7"/>
        </w:numPr>
        <w:rPr>
          <w:lang w:eastAsia="pt-PT"/>
        </w:rPr>
      </w:pPr>
      <w:r>
        <w:rPr>
          <w:lang w:eastAsia="pt-PT"/>
        </w:rPr>
        <w:t>Young-Adult</w:t>
      </w:r>
      <w:r>
        <w:rPr>
          <w:lang w:eastAsia="pt-PT"/>
        </w:rPr>
        <w:tab/>
        <w:t>[ 20, 30 [</w:t>
      </w:r>
    </w:p>
    <w:p w14:paraId="30E64BC9" w14:textId="0DBA6339" w:rsidR="004F187E" w:rsidRDefault="004F187E" w:rsidP="004F187E">
      <w:pPr>
        <w:pStyle w:val="PargrafodaLista"/>
        <w:numPr>
          <w:ilvl w:val="0"/>
          <w:numId w:val="7"/>
        </w:numPr>
        <w:rPr>
          <w:lang w:eastAsia="pt-PT"/>
        </w:rPr>
      </w:pPr>
      <w:r>
        <w:rPr>
          <w:lang w:eastAsia="pt-PT"/>
        </w:rPr>
        <w:t>Adult</w:t>
      </w:r>
      <w:r>
        <w:rPr>
          <w:lang w:eastAsia="pt-PT"/>
        </w:rPr>
        <w:tab/>
      </w:r>
      <w:r>
        <w:rPr>
          <w:lang w:eastAsia="pt-PT"/>
        </w:rPr>
        <w:tab/>
        <w:t>[ 30, 50 [</w:t>
      </w:r>
    </w:p>
    <w:p w14:paraId="59894102" w14:textId="2DE17702" w:rsidR="004F187E" w:rsidRDefault="004F187E" w:rsidP="004F187E">
      <w:pPr>
        <w:pStyle w:val="PargrafodaLista"/>
        <w:numPr>
          <w:ilvl w:val="0"/>
          <w:numId w:val="7"/>
        </w:numPr>
        <w:rPr>
          <w:lang w:eastAsia="pt-PT"/>
        </w:rPr>
      </w:pPr>
      <w:r>
        <w:rPr>
          <w:lang w:eastAsia="pt-PT"/>
        </w:rPr>
        <w:t>Senior</w:t>
      </w:r>
      <w:r>
        <w:rPr>
          <w:lang w:eastAsia="pt-PT"/>
        </w:rPr>
        <w:tab/>
      </w:r>
      <w:r>
        <w:rPr>
          <w:lang w:eastAsia="pt-PT"/>
        </w:rPr>
        <w:tab/>
        <w:t xml:space="preserve">[ 50, </w:t>
      </w:r>
      <w:proofErr w:type="gramStart"/>
      <w:r>
        <w:rPr>
          <w:lang w:eastAsia="pt-PT"/>
        </w:rPr>
        <w:t>100 ]</w:t>
      </w:r>
      <w:proofErr w:type="gramEnd"/>
    </w:p>
    <w:p w14:paraId="2444024F" w14:textId="02952CD3" w:rsidR="004F187E" w:rsidRDefault="004F187E" w:rsidP="004F187E">
      <w:pPr>
        <w:rPr>
          <w:lang w:eastAsia="pt-PT"/>
        </w:rPr>
      </w:pPr>
      <w:r>
        <w:rPr>
          <w:lang w:eastAsia="pt-PT"/>
        </w:rPr>
        <w:t xml:space="preserve">The main group is </w:t>
      </w:r>
      <w:r w:rsidRPr="004F187E">
        <w:rPr>
          <w:b/>
          <w:bCs/>
          <w:lang w:eastAsia="pt-PT"/>
        </w:rPr>
        <w:t>Young-Adult</w:t>
      </w:r>
      <w:r>
        <w:rPr>
          <w:lang w:eastAsia="pt-PT"/>
        </w:rPr>
        <w:t xml:space="preserve"> with 63.1%.</w:t>
      </w:r>
    </w:p>
    <w:p w14:paraId="081BDA63" w14:textId="3A451779" w:rsidR="004F187E" w:rsidRDefault="004F187E" w:rsidP="004F187E">
      <w:pPr>
        <w:jc w:val="center"/>
        <w:rPr>
          <w:lang w:eastAsia="pt-PT"/>
        </w:rPr>
      </w:pPr>
      <w:r w:rsidRPr="004F187E">
        <w:rPr>
          <w:highlight w:val="yellow"/>
          <w:lang w:eastAsia="pt-PT"/>
        </w:rPr>
        <w:t>GRAFICO</w:t>
      </w:r>
    </w:p>
    <w:p w14:paraId="1546F0FD" w14:textId="65CD3CFC" w:rsidR="004F187E" w:rsidRDefault="004F187E" w:rsidP="004F187E">
      <w:pPr>
        <w:pStyle w:val="Ttulo1"/>
        <w:pBdr>
          <w:left w:val="single" w:sz="18" w:space="4" w:color="538135" w:themeColor="accent6" w:themeShade="BF"/>
        </w:pBdr>
      </w:pPr>
      <w:bookmarkStart w:id="15" w:name="_Toc181459316"/>
      <w:r>
        <w:t>Relations between Variables</w:t>
      </w:r>
      <w:bookmarkEnd w:id="15"/>
    </w:p>
    <w:p w14:paraId="3C950F14" w14:textId="399AC450" w:rsidR="004F187E" w:rsidRPr="004F187E" w:rsidRDefault="004F187E" w:rsidP="004F187E">
      <w:pPr>
        <w:rPr>
          <w:lang w:eastAsia="pt-PT"/>
        </w:rPr>
      </w:pPr>
    </w:p>
    <w:p w14:paraId="76E36491" w14:textId="77777777" w:rsidR="004F187E" w:rsidRPr="004F187E" w:rsidRDefault="004F187E" w:rsidP="004F187E">
      <w:pPr>
        <w:rPr>
          <w:lang w:eastAsia="pt-PT"/>
        </w:rPr>
      </w:pPr>
    </w:p>
    <w:p w14:paraId="4411F5D4" w14:textId="77777777" w:rsidR="00D415BC" w:rsidRPr="00C075DD" w:rsidRDefault="00D415BC" w:rsidP="00D415BC">
      <w:pPr>
        <w:rPr>
          <w:lang w:eastAsia="pt-PT"/>
        </w:rPr>
      </w:pPr>
    </w:p>
    <w:p w14:paraId="05198390" w14:textId="07AE83D2" w:rsidR="00BD14CF" w:rsidRPr="00BD14CF" w:rsidRDefault="00BD14CF" w:rsidP="00BD14CF">
      <w:pPr>
        <w:rPr>
          <w:lang w:eastAsia="pt-PT"/>
        </w:rPr>
      </w:pPr>
    </w:p>
    <w:p w14:paraId="7B720278" w14:textId="2FE2029C" w:rsidR="00672658" w:rsidRDefault="00672658" w:rsidP="00FF23B4">
      <w:pPr>
        <w:rPr>
          <w:lang w:eastAsia="pt-PT"/>
        </w:rPr>
      </w:pPr>
      <w:r>
        <w:br w:type="page"/>
      </w:r>
    </w:p>
    <w:p w14:paraId="4A7BFF53"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5"/>
                    <a:stretch>
                      <a:fillRect/>
                    </a:stretch>
                  </pic:blipFill>
                  <pic:spPr>
                    <a:xfrm>
                      <a:off x="0" y="0"/>
                      <a:ext cx="5759450" cy="1159510"/>
                    </a:xfrm>
                    <a:prstGeom prst="rect">
                      <a:avLst/>
                    </a:prstGeom>
                  </pic:spPr>
                </pic:pic>
              </a:graphicData>
            </a:graphic>
          </wp:inline>
        </w:drawing>
      </w:r>
    </w:p>
    <w:p w14:paraId="73617E6F" w14:textId="637784AD" w:rsidR="00906560" w:rsidRPr="00227627" w:rsidRDefault="00906560" w:rsidP="00906560">
      <w:pPr>
        <w:pStyle w:val="Legenda"/>
        <w:rPr>
          <w:color w:val="auto"/>
        </w:rPr>
      </w:pPr>
      <w:bookmarkStart w:id="16"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figure</w:t>
      </w:r>
      <w:bookmarkEnd w:id="16"/>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7745D099" w:rsidR="00906560" w:rsidRPr="00227627" w:rsidRDefault="00906560" w:rsidP="00906560">
      <w:pPr>
        <w:pStyle w:val="Legenda"/>
        <w:rPr>
          <w:color w:val="auto"/>
        </w:rPr>
      </w:pPr>
      <w:bookmarkStart w:id="17"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table</w:t>
      </w:r>
      <w:bookmarkEnd w:id="1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pPr>
              <w:pStyle w:val="Textotabelas"/>
              <w:rPr>
                <w:b/>
              </w:rPr>
            </w:pPr>
            <w:r w:rsidRPr="00227627">
              <w:rPr>
                <w:b/>
              </w:rPr>
              <w:t>Title</w:t>
            </w:r>
          </w:p>
        </w:tc>
      </w:tr>
      <w:tr w:rsidR="00906560" w:rsidRPr="00227627" w14:paraId="71C89031" w14:textId="77777777">
        <w:trPr>
          <w:jc w:val="center"/>
        </w:trPr>
        <w:tc>
          <w:tcPr>
            <w:tcW w:w="2660" w:type="dxa"/>
            <w:tcBorders>
              <w:top w:val="single" w:sz="18" w:space="0" w:color="auto"/>
            </w:tcBorders>
            <w:shd w:val="clear" w:color="auto" w:fill="auto"/>
          </w:tcPr>
          <w:p w14:paraId="188EB81F" w14:textId="77777777" w:rsidR="00906560" w:rsidRPr="00227627" w:rsidRDefault="00906560">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pPr>
              <w:pStyle w:val="Textotabelas"/>
            </w:pPr>
            <w:r w:rsidRPr="00227627">
              <w:t>Number</w:t>
            </w:r>
          </w:p>
        </w:tc>
      </w:tr>
      <w:tr w:rsidR="00906560" w:rsidRPr="00227627" w14:paraId="51AFEFAD" w14:textId="77777777">
        <w:trPr>
          <w:jc w:val="center"/>
        </w:trPr>
        <w:tc>
          <w:tcPr>
            <w:tcW w:w="2660" w:type="dxa"/>
            <w:tcBorders>
              <w:bottom w:val="single" w:sz="4" w:space="0" w:color="auto"/>
            </w:tcBorders>
            <w:shd w:val="clear" w:color="auto" w:fill="auto"/>
          </w:tcPr>
          <w:p w14:paraId="365096C5" w14:textId="77777777" w:rsidR="00906560" w:rsidRPr="00227627" w:rsidRDefault="00906560">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pPr>
              <w:pStyle w:val="Textotabelas"/>
            </w:pPr>
            <w:r w:rsidRPr="00227627">
              <w:t>Number</w:t>
            </w:r>
          </w:p>
        </w:tc>
      </w:tr>
      <w:tr w:rsidR="00906560" w:rsidRPr="00227627" w14:paraId="4DD6F4D1" w14:textId="77777777">
        <w:trPr>
          <w:jc w:val="center"/>
        </w:trPr>
        <w:tc>
          <w:tcPr>
            <w:tcW w:w="2660" w:type="dxa"/>
            <w:tcBorders>
              <w:bottom w:val="single" w:sz="18" w:space="0" w:color="auto"/>
            </w:tcBorders>
            <w:shd w:val="clear" w:color="auto" w:fill="auto"/>
          </w:tcPr>
          <w:p w14:paraId="658AA6DF" w14:textId="77777777" w:rsidR="00906560" w:rsidRPr="00227627" w:rsidRDefault="00906560">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8" w:name="_Toc195238889"/>
      <w:bookmarkStart w:id="19" w:name="_Toc410990271"/>
      <w:bookmarkStart w:id="20" w:name="_Toc410990283"/>
      <w:bookmarkStart w:id="21" w:name="_Toc412186396"/>
      <w:bookmarkStart w:id="22" w:name="_Toc412186501"/>
      <w:bookmarkStart w:id="23" w:name="_Toc412186526"/>
      <w:bookmarkStart w:id="24" w:name="_Toc412186597"/>
      <w:bookmarkStart w:id="25" w:name="_Toc412186627"/>
      <w:bookmarkStart w:id="26" w:name="_Toc115296805"/>
      <w:bookmarkStart w:id="27" w:name="_Toc141959334"/>
      <w:bookmarkStart w:id="28" w:name="_Toc181459317"/>
      <w:r w:rsidRPr="00227627">
        <w:t>Level 3 title</w:t>
      </w:r>
      <w:bookmarkEnd w:id="18"/>
      <w:bookmarkEnd w:id="19"/>
      <w:bookmarkEnd w:id="20"/>
      <w:bookmarkEnd w:id="21"/>
      <w:bookmarkEnd w:id="22"/>
      <w:bookmarkEnd w:id="23"/>
      <w:bookmarkEnd w:id="24"/>
      <w:bookmarkEnd w:id="25"/>
      <w:bookmarkEnd w:id="26"/>
      <w:bookmarkEnd w:id="27"/>
      <w:bookmarkEnd w:id="28"/>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29" w:name="_Toc181459318"/>
      <w:r w:rsidRPr="00227627">
        <w:t>Level 4 title</w:t>
      </w:r>
      <w:bookmarkEnd w:id="29"/>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lastRenderedPageBreak/>
        <w:t>Item 2</w:t>
      </w:r>
    </w:p>
    <w:p w14:paraId="1137B12E" w14:textId="77777777" w:rsidR="00906560" w:rsidRPr="00227627" w:rsidRDefault="00906560" w:rsidP="00906560">
      <w:pPr>
        <w:pStyle w:val="Listanumerada1"/>
      </w:pPr>
      <w:r w:rsidRPr="00227627">
        <w:t>Item 3</w:t>
      </w: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ind w:left="0"/>
      </w:pPr>
      <w:bookmarkStart w:id="30" w:name="_Toc410990277"/>
      <w:bookmarkStart w:id="31" w:name="_Toc410990289"/>
      <w:bookmarkStart w:id="32" w:name="_Toc412186402"/>
      <w:bookmarkStart w:id="33" w:name="_Toc412186507"/>
      <w:bookmarkStart w:id="34" w:name="_Toc412186532"/>
      <w:bookmarkStart w:id="35" w:name="_Toc412186603"/>
      <w:bookmarkStart w:id="36" w:name="_Toc412186633"/>
      <w:bookmarkStart w:id="37" w:name="_Toc115296810"/>
      <w:bookmarkStart w:id="38" w:name="_Toc141959339"/>
      <w:bookmarkStart w:id="39" w:name="_Toc181459319"/>
      <w:r w:rsidRPr="00227627">
        <w:lastRenderedPageBreak/>
        <w:t>Bibliograph</w:t>
      </w:r>
      <w:bookmarkEnd w:id="30"/>
      <w:bookmarkEnd w:id="31"/>
      <w:bookmarkEnd w:id="32"/>
      <w:bookmarkEnd w:id="33"/>
      <w:bookmarkEnd w:id="34"/>
      <w:bookmarkEnd w:id="35"/>
      <w:bookmarkEnd w:id="36"/>
      <w:r>
        <w:t xml:space="preserve">ical </w:t>
      </w:r>
      <w:proofErr w:type="gramStart"/>
      <w:r>
        <w:t>R</w:t>
      </w:r>
      <w:r w:rsidR="005D01A7">
        <w:t>eferences</w:t>
      </w:r>
      <w:r w:rsidR="00EC1891">
        <w:t xml:space="preserve"> </w:t>
      </w:r>
      <w:bookmarkEnd w:id="37"/>
      <w:bookmarkEnd w:id="38"/>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39"/>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6"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ind w:left="0"/>
      </w:pPr>
      <w:bookmarkStart w:id="40" w:name="_Toc410990278"/>
      <w:bookmarkStart w:id="41" w:name="_Toc410990290"/>
      <w:bookmarkStart w:id="42" w:name="_Toc412186403"/>
      <w:bookmarkStart w:id="43" w:name="_Toc412186508"/>
      <w:bookmarkStart w:id="44" w:name="_Toc412186533"/>
      <w:bookmarkStart w:id="45" w:name="_Toc412186604"/>
      <w:bookmarkStart w:id="46" w:name="_Toc412186634"/>
      <w:bookmarkStart w:id="47" w:name="_Toc115296811"/>
      <w:bookmarkStart w:id="48" w:name="_Toc141959340"/>
      <w:bookmarkStart w:id="49" w:name="_Toc181459320"/>
      <w:r w:rsidRPr="00227627">
        <w:lastRenderedPageBreak/>
        <w:t xml:space="preserve">Appendix </w:t>
      </w:r>
      <w:r>
        <w:t>A</w:t>
      </w:r>
      <w:bookmarkEnd w:id="40"/>
      <w:bookmarkEnd w:id="41"/>
      <w:bookmarkEnd w:id="42"/>
      <w:bookmarkEnd w:id="43"/>
      <w:bookmarkEnd w:id="44"/>
      <w:bookmarkEnd w:id="45"/>
      <w:bookmarkEnd w:id="46"/>
      <w:bookmarkEnd w:id="47"/>
      <w:bookmarkEnd w:id="48"/>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9"/>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ind w:left="0"/>
      </w:pPr>
      <w:bookmarkStart w:id="50" w:name="_Toc410990279"/>
      <w:bookmarkStart w:id="51" w:name="_Toc410990291"/>
      <w:bookmarkStart w:id="52" w:name="_Toc412186404"/>
      <w:bookmarkStart w:id="53" w:name="_Toc412186509"/>
      <w:bookmarkStart w:id="54" w:name="_Toc412186534"/>
      <w:bookmarkStart w:id="55" w:name="_Toc412186605"/>
      <w:bookmarkStart w:id="56" w:name="_Toc412186635"/>
      <w:bookmarkStart w:id="57" w:name="_Toc115296812"/>
      <w:bookmarkStart w:id="58" w:name="_Toc141959341"/>
      <w:bookmarkStart w:id="59" w:name="_Toc181459321"/>
      <w:r w:rsidRPr="00227627">
        <w:lastRenderedPageBreak/>
        <w:t>Annexes (</w:t>
      </w:r>
      <w:r w:rsidR="0057335B">
        <w:rPr>
          <w:highlight w:val="yellow"/>
        </w:rPr>
        <w:t>Optional, N</w:t>
      </w:r>
      <w:r w:rsidR="0057335B" w:rsidRPr="0057335B">
        <w:rPr>
          <w:highlight w:val="yellow"/>
        </w:rPr>
        <w:t>ot included in page limit</w:t>
      </w:r>
      <w:r w:rsidRPr="00227627">
        <w:t>)</w:t>
      </w:r>
      <w:bookmarkEnd w:id="50"/>
      <w:bookmarkEnd w:id="51"/>
      <w:bookmarkEnd w:id="52"/>
      <w:bookmarkEnd w:id="53"/>
      <w:bookmarkEnd w:id="54"/>
      <w:bookmarkEnd w:id="55"/>
      <w:bookmarkEnd w:id="56"/>
      <w:bookmarkEnd w:id="57"/>
      <w:bookmarkEnd w:id="58"/>
      <w:bookmarkEnd w:id="59"/>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6768F" w14:textId="77777777" w:rsidR="000071A6" w:rsidRDefault="000071A6" w:rsidP="00940100">
      <w:pPr>
        <w:spacing w:after="0" w:line="240" w:lineRule="auto"/>
      </w:pPr>
      <w:r>
        <w:separator/>
      </w:r>
    </w:p>
  </w:endnote>
  <w:endnote w:type="continuationSeparator" w:id="0">
    <w:p w14:paraId="3E586E31" w14:textId="77777777" w:rsidR="000071A6" w:rsidRDefault="000071A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D3BA9" w14:textId="77777777" w:rsidR="000071A6" w:rsidRDefault="000071A6" w:rsidP="00940100">
      <w:pPr>
        <w:spacing w:after="0" w:line="240" w:lineRule="auto"/>
      </w:pPr>
      <w:r>
        <w:separator/>
      </w:r>
    </w:p>
  </w:footnote>
  <w:footnote w:type="continuationSeparator" w:id="0">
    <w:p w14:paraId="2A97F2AD" w14:textId="77777777" w:rsidR="000071A6" w:rsidRDefault="000071A6"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C9546B2"/>
    <w:multiLevelType w:val="hybridMultilevel"/>
    <w:tmpl w:val="CA580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BF56B6F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3"/>
  </w:num>
  <w:num w:numId="2" w16cid:durableId="521894879">
    <w:abstractNumId w:val="0"/>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146141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071A6"/>
    <w:rsid w:val="00032E7A"/>
    <w:rsid w:val="0004055B"/>
    <w:rsid w:val="00044469"/>
    <w:rsid w:val="0004644B"/>
    <w:rsid w:val="000511F6"/>
    <w:rsid w:val="00057D57"/>
    <w:rsid w:val="000620E3"/>
    <w:rsid w:val="00063D88"/>
    <w:rsid w:val="00067A28"/>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2E78"/>
    <w:rsid w:val="000F53A1"/>
    <w:rsid w:val="000F7DAD"/>
    <w:rsid w:val="00100CA5"/>
    <w:rsid w:val="0010360F"/>
    <w:rsid w:val="00103E4A"/>
    <w:rsid w:val="00125A77"/>
    <w:rsid w:val="00126667"/>
    <w:rsid w:val="00127984"/>
    <w:rsid w:val="00132A2D"/>
    <w:rsid w:val="001358FA"/>
    <w:rsid w:val="00142001"/>
    <w:rsid w:val="00142179"/>
    <w:rsid w:val="001465AF"/>
    <w:rsid w:val="00154C1A"/>
    <w:rsid w:val="0016194B"/>
    <w:rsid w:val="001678ED"/>
    <w:rsid w:val="00182271"/>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C5F29"/>
    <w:rsid w:val="002F0FE4"/>
    <w:rsid w:val="002F44E8"/>
    <w:rsid w:val="002F597B"/>
    <w:rsid w:val="003014EA"/>
    <w:rsid w:val="00305F22"/>
    <w:rsid w:val="00312FB3"/>
    <w:rsid w:val="003270ED"/>
    <w:rsid w:val="003312CF"/>
    <w:rsid w:val="003324F3"/>
    <w:rsid w:val="003517AE"/>
    <w:rsid w:val="003712E5"/>
    <w:rsid w:val="00376FB0"/>
    <w:rsid w:val="00382FA6"/>
    <w:rsid w:val="003951EF"/>
    <w:rsid w:val="003967AF"/>
    <w:rsid w:val="003A2A1E"/>
    <w:rsid w:val="003A2E3E"/>
    <w:rsid w:val="003B2582"/>
    <w:rsid w:val="003B7499"/>
    <w:rsid w:val="003C3EFB"/>
    <w:rsid w:val="003D2664"/>
    <w:rsid w:val="003E5351"/>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2586"/>
    <w:rsid w:val="004A4CCC"/>
    <w:rsid w:val="004B1BA0"/>
    <w:rsid w:val="004D331A"/>
    <w:rsid w:val="004D67B3"/>
    <w:rsid w:val="004F187E"/>
    <w:rsid w:val="004F4B92"/>
    <w:rsid w:val="004F53C3"/>
    <w:rsid w:val="00500AE7"/>
    <w:rsid w:val="00500DF0"/>
    <w:rsid w:val="00505F32"/>
    <w:rsid w:val="00507081"/>
    <w:rsid w:val="005075BB"/>
    <w:rsid w:val="0051230D"/>
    <w:rsid w:val="00555273"/>
    <w:rsid w:val="0055649D"/>
    <w:rsid w:val="0057335B"/>
    <w:rsid w:val="00583C1F"/>
    <w:rsid w:val="00585C9C"/>
    <w:rsid w:val="00586E65"/>
    <w:rsid w:val="00590106"/>
    <w:rsid w:val="005932C4"/>
    <w:rsid w:val="005A4BB4"/>
    <w:rsid w:val="005A646F"/>
    <w:rsid w:val="005B325A"/>
    <w:rsid w:val="005D01A7"/>
    <w:rsid w:val="005D5CA1"/>
    <w:rsid w:val="005E06B0"/>
    <w:rsid w:val="005E168B"/>
    <w:rsid w:val="005E2FB1"/>
    <w:rsid w:val="005F0F7E"/>
    <w:rsid w:val="005F2AF5"/>
    <w:rsid w:val="00624E21"/>
    <w:rsid w:val="00631235"/>
    <w:rsid w:val="00633BBF"/>
    <w:rsid w:val="006673FC"/>
    <w:rsid w:val="00667F6F"/>
    <w:rsid w:val="00672658"/>
    <w:rsid w:val="00695A93"/>
    <w:rsid w:val="006B0E39"/>
    <w:rsid w:val="006B475D"/>
    <w:rsid w:val="006B75D7"/>
    <w:rsid w:val="006C6302"/>
    <w:rsid w:val="006C71AC"/>
    <w:rsid w:val="006D1FB1"/>
    <w:rsid w:val="006D6916"/>
    <w:rsid w:val="006E14D5"/>
    <w:rsid w:val="006E3FD5"/>
    <w:rsid w:val="006E54A8"/>
    <w:rsid w:val="006E5CF1"/>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94E2B"/>
    <w:rsid w:val="007B19F5"/>
    <w:rsid w:val="007B2872"/>
    <w:rsid w:val="007C2377"/>
    <w:rsid w:val="007D1776"/>
    <w:rsid w:val="007D23D2"/>
    <w:rsid w:val="007F0649"/>
    <w:rsid w:val="007F2130"/>
    <w:rsid w:val="007F5973"/>
    <w:rsid w:val="00801AF6"/>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1AE"/>
    <w:rsid w:val="008A584B"/>
    <w:rsid w:val="008B47F8"/>
    <w:rsid w:val="008B5906"/>
    <w:rsid w:val="008C0083"/>
    <w:rsid w:val="008D7987"/>
    <w:rsid w:val="008E7A8A"/>
    <w:rsid w:val="008F3002"/>
    <w:rsid w:val="009024BE"/>
    <w:rsid w:val="00906560"/>
    <w:rsid w:val="00907D39"/>
    <w:rsid w:val="00940100"/>
    <w:rsid w:val="009433F1"/>
    <w:rsid w:val="0094628A"/>
    <w:rsid w:val="00947AA1"/>
    <w:rsid w:val="0096545D"/>
    <w:rsid w:val="00966136"/>
    <w:rsid w:val="0096712F"/>
    <w:rsid w:val="0097482A"/>
    <w:rsid w:val="00986D2C"/>
    <w:rsid w:val="00994C04"/>
    <w:rsid w:val="00995A4F"/>
    <w:rsid w:val="00996516"/>
    <w:rsid w:val="009A0D66"/>
    <w:rsid w:val="009B3906"/>
    <w:rsid w:val="009B3C86"/>
    <w:rsid w:val="009C250F"/>
    <w:rsid w:val="009C38F1"/>
    <w:rsid w:val="009D64C3"/>
    <w:rsid w:val="009E0672"/>
    <w:rsid w:val="009F01E7"/>
    <w:rsid w:val="009F0F4C"/>
    <w:rsid w:val="009F221E"/>
    <w:rsid w:val="009F3238"/>
    <w:rsid w:val="009F4543"/>
    <w:rsid w:val="00A05418"/>
    <w:rsid w:val="00A10463"/>
    <w:rsid w:val="00A1436C"/>
    <w:rsid w:val="00A15D3B"/>
    <w:rsid w:val="00A22B30"/>
    <w:rsid w:val="00A30B3E"/>
    <w:rsid w:val="00A31A0B"/>
    <w:rsid w:val="00A3448A"/>
    <w:rsid w:val="00A36B5E"/>
    <w:rsid w:val="00A36DEC"/>
    <w:rsid w:val="00A37357"/>
    <w:rsid w:val="00A41B28"/>
    <w:rsid w:val="00A425F9"/>
    <w:rsid w:val="00A56263"/>
    <w:rsid w:val="00A57691"/>
    <w:rsid w:val="00A57C7C"/>
    <w:rsid w:val="00A713ED"/>
    <w:rsid w:val="00A71D26"/>
    <w:rsid w:val="00A73AE2"/>
    <w:rsid w:val="00A75F0F"/>
    <w:rsid w:val="00A77D8C"/>
    <w:rsid w:val="00A77EE4"/>
    <w:rsid w:val="00A81500"/>
    <w:rsid w:val="00A82FCA"/>
    <w:rsid w:val="00A96FDB"/>
    <w:rsid w:val="00AA43EB"/>
    <w:rsid w:val="00AA4A0B"/>
    <w:rsid w:val="00AA7437"/>
    <w:rsid w:val="00AA751D"/>
    <w:rsid w:val="00AC3620"/>
    <w:rsid w:val="00AC4876"/>
    <w:rsid w:val="00AD577C"/>
    <w:rsid w:val="00AF158A"/>
    <w:rsid w:val="00AF4118"/>
    <w:rsid w:val="00B0084D"/>
    <w:rsid w:val="00B076F0"/>
    <w:rsid w:val="00B1740E"/>
    <w:rsid w:val="00B20FFE"/>
    <w:rsid w:val="00B22A37"/>
    <w:rsid w:val="00B26BDF"/>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D14CF"/>
    <w:rsid w:val="00BE06F3"/>
    <w:rsid w:val="00BF66D0"/>
    <w:rsid w:val="00BF772E"/>
    <w:rsid w:val="00C075DD"/>
    <w:rsid w:val="00C120FE"/>
    <w:rsid w:val="00C237C8"/>
    <w:rsid w:val="00C2777C"/>
    <w:rsid w:val="00C306C6"/>
    <w:rsid w:val="00C5177D"/>
    <w:rsid w:val="00C53ABC"/>
    <w:rsid w:val="00C63660"/>
    <w:rsid w:val="00C64BC7"/>
    <w:rsid w:val="00C708C4"/>
    <w:rsid w:val="00C82FFC"/>
    <w:rsid w:val="00C91F34"/>
    <w:rsid w:val="00C93F72"/>
    <w:rsid w:val="00CA53CE"/>
    <w:rsid w:val="00CA620C"/>
    <w:rsid w:val="00CB69DF"/>
    <w:rsid w:val="00CC192B"/>
    <w:rsid w:val="00CC3450"/>
    <w:rsid w:val="00CD1360"/>
    <w:rsid w:val="00CD72EA"/>
    <w:rsid w:val="00CE2864"/>
    <w:rsid w:val="00CE335C"/>
    <w:rsid w:val="00CE6C06"/>
    <w:rsid w:val="00CE79F8"/>
    <w:rsid w:val="00CF2137"/>
    <w:rsid w:val="00CF53F7"/>
    <w:rsid w:val="00D00D11"/>
    <w:rsid w:val="00D22157"/>
    <w:rsid w:val="00D34CD3"/>
    <w:rsid w:val="00D36591"/>
    <w:rsid w:val="00D415BC"/>
    <w:rsid w:val="00D45735"/>
    <w:rsid w:val="00D4604C"/>
    <w:rsid w:val="00D55CAA"/>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9776C"/>
    <w:rsid w:val="00EA0C5E"/>
    <w:rsid w:val="00EA1F6D"/>
    <w:rsid w:val="00EB02BC"/>
    <w:rsid w:val="00EB1DB2"/>
    <w:rsid w:val="00EB3BCF"/>
    <w:rsid w:val="00EB5EEF"/>
    <w:rsid w:val="00EB6851"/>
    <w:rsid w:val="00EC1891"/>
    <w:rsid w:val="00EC3C10"/>
    <w:rsid w:val="00ED2687"/>
    <w:rsid w:val="00ED38EE"/>
    <w:rsid w:val="00ED3F30"/>
    <w:rsid w:val="00EE33D0"/>
    <w:rsid w:val="00EE6CD7"/>
    <w:rsid w:val="00EE6FAC"/>
    <w:rsid w:val="00EF55D4"/>
    <w:rsid w:val="00EF6C19"/>
    <w:rsid w:val="00F13581"/>
    <w:rsid w:val="00F1488F"/>
    <w:rsid w:val="00F2339C"/>
    <w:rsid w:val="00F257CF"/>
    <w:rsid w:val="00F34216"/>
    <w:rsid w:val="00F36796"/>
    <w:rsid w:val="00F409E6"/>
    <w:rsid w:val="00F53FA9"/>
    <w:rsid w:val="00F60217"/>
    <w:rsid w:val="00F6333E"/>
    <w:rsid w:val="00F7684E"/>
    <w:rsid w:val="00F76D13"/>
    <w:rsid w:val="00F81B2D"/>
    <w:rsid w:val="00F941A2"/>
    <w:rsid w:val="00FA3E0A"/>
    <w:rsid w:val="00FD08DA"/>
    <w:rsid w:val="00FE1F0A"/>
    <w:rsid w:val="00FE54BF"/>
    <w:rsid w:val="00FE6372"/>
    <w:rsid w:val="00FF0517"/>
    <w:rsid w:val="00FF1389"/>
    <w:rsid w:val="00FF23B4"/>
    <w:rsid w:val="00FF2BCA"/>
    <w:rsid w:val="00FF33FC"/>
    <w:rsid w:val="00FF3FD2"/>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067A28"/>
    <w:pPr>
      <w:keepNext/>
      <w:keepLines/>
      <w:spacing w:before="120" w:after="240" w:line="312" w:lineRule="auto"/>
      <w:ind w:left="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067A28"/>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44972356">
      <w:bodyDiv w:val="1"/>
      <w:marLeft w:val="0"/>
      <w:marRight w:val="0"/>
      <w:marTop w:val="0"/>
      <w:marBottom w:val="0"/>
      <w:divBdr>
        <w:top w:val="none" w:sz="0" w:space="0" w:color="auto"/>
        <w:left w:val="none" w:sz="0" w:space="0" w:color="auto"/>
        <w:bottom w:val="none" w:sz="0" w:space="0" w:color="auto"/>
        <w:right w:val="none" w:sz="0" w:space="0" w:color="auto"/>
      </w:divBdr>
      <w:divsChild>
        <w:div w:id="613944705">
          <w:marLeft w:val="0"/>
          <w:marRight w:val="0"/>
          <w:marTop w:val="0"/>
          <w:marBottom w:val="0"/>
          <w:divBdr>
            <w:top w:val="none" w:sz="0" w:space="0" w:color="auto"/>
            <w:left w:val="none" w:sz="0" w:space="0" w:color="auto"/>
            <w:bottom w:val="none" w:sz="0" w:space="0" w:color="auto"/>
            <w:right w:val="none" w:sz="0" w:space="0" w:color="auto"/>
          </w:divBdr>
          <w:divsChild>
            <w:div w:id="2974531">
              <w:marLeft w:val="0"/>
              <w:marRight w:val="0"/>
              <w:marTop w:val="0"/>
              <w:marBottom w:val="0"/>
              <w:divBdr>
                <w:top w:val="none" w:sz="0" w:space="0" w:color="auto"/>
                <w:left w:val="none" w:sz="0" w:space="0" w:color="auto"/>
                <w:bottom w:val="none" w:sz="0" w:space="0" w:color="auto"/>
                <w:right w:val="none" w:sz="0" w:space="0" w:color="auto"/>
              </w:divBdr>
              <w:divsChild>
                <w:div w:id="559632349">
                  <w:marLeft w:val="0"/>
                  <w:marRight w:val="0"/>
                  <w:marTop w:val="0"/>
                  <w:marBottom w:val="0"/>
                  <w:divBdr>
                    <w:top w:val="none" w:sz="0" w:space="0" w:color="auto"/>
                    <w:left w:val="none" w:sz="0" w:space="0" w:color="auto"/>
                    <w:bottom w:val="none" w:sz="0" w:space="0" w:color="auto"/>
                    <w:right w:val="none" w:sz="0" w:space="0" w:color="auto"/>
                  </w:divBdr>
                  <w:divsChild>
                    <w:div w:id="244456227">
                      <w:marLeft w:val="0"/>
                      <w:marRight w:val="0"/>
                      <w:marTop w:val="0"/>
                      <w:marBottom w:val="0"/>
                      <w:divBdr>
                        <w:top w:val="none" w:sz="0" w:space="0" w:color="auto"/>
                        <w:left w:val="none" w:sz="0" w:space="0" w:color="auto"/>
                        <w:bottom w:val="none" w:sz="0" w:space="0" w:color="auto"/>
                        <w:right w:val="none" w:sz="0" w:space="0" w:color="auto"/>
                      </w:divBdr>
                      <w:divsChild>
                        <w:div w:id="1083144367">
                          <w:marLeft w:val="0"/>
                          <w:marRight w:val="0"/>
                          <w:marTop w:val="0"/>
                          <w:marBottom w:val="0"/>
                          <w:divBdr>
                            <w:top w:val="none" w:sz="0" w:space="0" w:color="auto"/>
                            <w:left w:val="none" w:sz="0" w:space="0" w:color="auto"/>
                            <w:bottom w:val="none" w:sz="0" w:space="0" w:color="auto"/>
                            <w:right w:val="none" w:sz="0" w:space="0" w:color="auto"/>
                          </w:divBdr>
                          <w:divsChild>
                            <w:div w:id="10553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729578385">
      <w:bodyDiv w:val="1"/>
      <w:marLeft w:val="0"/>
      <w:marRight w:val="0"/>
      <w:marTop w:val="0"/>
      <w:marBottom w:val="0"/>
      <w:divBdr>
        <w:top w:val="none" w:sz="0" w:space="0" w:color="auto"/>
        <w:left w:val="none" w:sz="0" w:space="0" w:color="auto"/>
        <w:bottom w:val="none" w:sz="0" w:space="0" w:color="auto"/>
        <w:right w:val="none" w:sz="0" w:space="0" w:color="auto"/>
      </w:divBdr>
      <w:divsChild>
        <w:div w:id="1048653048">
          <w:marLeft w:val="0"/>
          <w:marRight w:val="0"/>
          <w:marTop w:val="0"/>
          <w:marBottom w:val="0"/>
          <w:divBdr>
            <w:top w:val="none" w:sz="0" w:space="0" w:color="auto"/>
            <w:left w:val="none" w:sz="0" w:space="0" w:color="auto"/>
            <w:bottom w:val="none" w:sz="0" w:space="0" w:color="auto"/>
            <w:right w:val="none" w:sz="0" w:space="0" w:color="auto"/>
          </w:divBdr>
          <w:divsChild>
            <w:div w:id="353120881">
              <w:marLeft w:val="0"/>
              <w:marRight w:val="0"/>
              <w:marTop w:val="0"/>
              <w:marBottom w:val="0"/>
              <w:divBdr>
                <w:top w:val="none" w:sz="0" w:space="0" w:color="auto"/>
                <w:left w:val="none" w:sz="0" w:space="0" w:color="auto"/>
                <w:bottom w:val="none" w:sz="0" w:space="0" w:color="auto"/>
                <w:right w:val="none" w:sz="0" w:space="0" w:color="auto"/>
              </w:divBdr>
              <w:divsChild>
                <w:div w:id="389351945">
                  <w:marLeft w:val="0"/>
                  <w:marRight w:val="0"/>
                  <w:marTop w:val="0"/>
                  <w:marBottom w:val="0"/>
                  <w:divBdr>
                    <w:top w:val="none" w:sz="0" w:space="0" w:color="auto"/>
                    <w:left w:val="none" w:sz="0" w:space="0" w:color="auto"/>
                    <w:bottom w:val="none" w:sz="0" w:space="0" w:color="auto"/>
                    <w:right w:val="none" w:sz="0" w:space="0" w:color="auto"/>
                  </w:divBdr>
                  <w:divsChild>
                    <w:div w:id="1262303784">
                      <w:marLeft w:val="0"/>
                      <w:marRight w:val="0"/>
                      <w:marTop w:val="0"/>
                      <w:marBottom w:val="0"/>
                      <w:divBdr>
                        <w:top w:val="none" w:sz="0" w:space="0" w:color="auto"/>
                        <w:left w:val="none" w:sz="0" w:space="0" w:color="auto"/>
                        <w:bottom w:val="none" w:sz="0" w:space="0" w:color="auto"/>
                        <w:right w:val="none" w:sz="0" w:space="0" w:color="auto"/>
                      </w:divBdr>
                      <w:divsChild>
                        <w:div w:id="629165764">
                          <w:marLeft w:val="0"/>
                          <w:marRight w:val="0"/>
                          <w:marTop w:val="0"/>
                          <w:marBottom w:val="0"/>
                          <w:divBdr>
                            <w:top w:val="none" w:sz="0" w:space="0" w:color="auto"/>
                            <w:left w:val="none" w:sz="0" w:space="0" w:color="auto"/>
                            <w:bottom w:val="none" w:sz="0" w:space="0" w:color="auto"/>
                            <w:right w:val="none" w:sz="0" w:space="0" w:color="auto"/>
                          </w:divBdr>
                          <w:divsChild>
                            <w:div w:id="12638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80589">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astyle.apa.org/style-grammar-guidelines/references/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2019</Words>
  <Characters>10903</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2024-09-09T11:53:00Z</dcterms:created>
  <dcterms:modified xsi:type="dcterms:W3CDTF">2024-11-02T23:01:00Z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