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8F" w:rsidRDefault="00D26E33" w:rsidP="00D26E33">
      <w:pPr>
        <w:pStyle w:val="Ttulo1"/>
      </w:pPr>
      <w:bookmarkStart w:id="0" w:name="_Toc480464426"/>
      <w:r>
        <w:t xml:space="preserve">Documento de Arquitetura </w:t>
      </w:r>
      <w:proofErr w:type="spellStart"/>
      <w:r>
        <w:t>WebDep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164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E98" w:rsidRDefault="004D0E98">
          <w:pPr>
            <w:pStyle w:val="CabealhodoSumrio"/>
          </w:pPr>
          <w:r>
            <w:t>Sumário</w:t>
          </w:r>
        </w:p>
        <w:p w:rsidR="00033F3D" w:rsidRDefault="004D0E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4426" w:history="1">
            <w:r w:rsidR="00033F3D" w:rsidRPr="00894856">
              <w:rPr>
                <w:rStyle w:val="Hyperlink"/>
                <w:noProof/>
              </w:rPr>
              <w:t>Documento de Arquitetura WebDep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_Toc480464426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1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27" w:history="1">
            <w:r w:rsidR="00033F3D" w:rsidRPr="00894856">
              <w:rPr>
                <w:rStyle w:val="Hyperlink"/>
                <w:noProof/>
              </w:rPr>
              <w:t>Versionamento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_Toc480464427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2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28" w:history="1">
            <w:r w:rsidR="00033F3D" w:rsidRPr="00894856">
              <w:rPr>
                <w:rStyle w:val="Hyperlink"/>
                <w:noProof/>
              </w:rPr>
              <w:t>Introdução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_Toc480464428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2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29" w:history="1">
            <w:r w:rsidR="00033F3D" w:rsidRPr="00894856">
              <w:rPr>
                <w:rStyle w:val="Hyperlink"/>
                <w:noProof/>
              </w:rPr>
              <w:t>Arquitetura Básica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_Toc480464429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2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0" w:history="1">
            <w:r w:rsidR="00033F3D" w:rsidRPr="00894856">
              <w:rPr>
                <w:rStyle w:val="Hyperlink"/>
                <w:noProof/>
              </w:rPr>
              <w:t>Diagrama de Pacotes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_Toc480464430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2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1" w:history="1">
            <w:r w:rsidR="00033F3D" w:rsidRPr="00894856">
              <w:rPr>
                <w:rStyle w:val="Hyperlink"/>
                <w:noProof/>
              </w:rPr>
              <w:t>Responsabilidades das Classes dos Pacotes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_Toc480464431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2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2" w:history="1">
            <w:r w:rsidR="00033F3D" w:rsidRPr="00894856">
              <w:rPr>
                <w:rStyle w:val="Hyperlink"/>
                <w:noProof/>
              </w:rPr>
              <w:t>Fluxo típico de trabalho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_Toc480464432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3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3" w:history="1">
            <w:r w:rsidR="00033F3D" w:rsidRPr="00894856">
              <w:rPr>
                <w:rStyle w:val="Hyperlink"/>
                <w:noProof/>
              </w:rPr>
              <w:t>Padronização de nomes no código-fonte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_Toc480464433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4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4" w:history="1">
            <w:r w:rsidR="00033F3D" w:rsidRPr="00894856">
              <w:rPr>
                <w:rStyle w:val="Hyperlink"/>
                <w:noProof/>
              </w:rPr>
              <w:t>Funções Especiais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_Toc480464434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4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5" w:history="1">
            <w:r w:rsidR="00033F3D" w:rsidRPr="00894856">
              <w:rPr>
                <w:rStyle w:val="Hyperlink"/>
                <w:noProof/>
              </w:rPr>
              <w:t>Gráficos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_Toc480464435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4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6" w:history="1">
            <w:r w:rsidR="00033F3D" w:rsidRPr="00894856">
              <w:rPr>
                <w:rStyle w:val="Hyperlink"/>
                <w:noProof/>
              </w:rPr>
              <w:t>Leitura de Logs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_Toc480464436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5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7" w:history="1">
            <w:r w:rsidR="00033F3D" w:rsidRPr="00894856">
              <w:rPr>
                <w:rStyle w:val="Hyperlink"/>
                <w:noProof/>
              </w:rPr>
              <w:t>Execuções Periódicas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_Toc480464437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5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8" w:history="1">
            <w:r w:rsidR="00033F3D" w:rsidRPr="00894856">
              <w:rPr>
                <w:rStyle w:val="Hyperlink"/>
                <w:noProof/>
              </w:rPr>
              <w:t>Envio de E-mail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_Toc480464438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5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39" w:history="1">
            <w:r w:rsidR="00033F3D" w:rsidRPr="00894856">
              <w:rPr>
                <w:rStyle w:val="Hyperlink"/>
                <w:noProof/>
              </w:rPr>
              <w:t>Configuração Inicial do Sistema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_Toc480464439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5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40" w:history="1">
            <w:r w:rsidR="00033F3D" w:rsidRPr="00894856">
              <w:rPr>
                <w:rStyle w:val="Hyperlink"/>
                <w:noProof/>
              </w:rPr>
              <w:t>Funções Estatísticas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_Toc480464440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5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033F3D" w:rsidRDefault="007B4E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464441" w:history="1">
            <w:r w:rsidR="00033F3D" w:rsidRPr="00894856">
              <w:rPr>
                <w:rStyle w:val="Hyperlink"/>
                <w:noProof/>
              </w:rPr>
              <w:t>Alertas on-line</w:t>
            </w:r>
            <w:r w:rsidR="00033F3D">
              <w:rPr>
                <w:noProof/>
                <w:webHidden/>
              </w:rPr>
              <w:tab/>
            </w:r>
            <w:r w:rsidR="00033F3D">
              <w:rPr>
                <w:noProof/>
                <w:webHidden/>
              </w:rPr>
              <w:fldChar w:fldCharType="begin"/>
            </w:r>
            <w:r w:rsidR="00033F3D">
              <w:rPr>
                <w:noProof/>
                <w:webHidden/>
              </w:rPr>
              <w:instrText xml:space="preserve"> PAGEREF _Toc480464441 \h </w:instrText>
            </w:r>
            <w:r w:rsidR="00033F3D">
              <w:rPr>
                <w:noProof/>
                <w:webHidden/>
              </w:rPr>
            </w:r>
            <w:r w:rsidR="00033F3D">
              <w:rPr>
                <w:noProof/>
                <w:webHidden/>
              </w:rPr>
              <w:fldChar w:fldCharType="separate"/>
            </w:r>
            <w:r w:rsidR="00033F3D">
              <w:rPr>
                <w:noProof/>
                <w:webHidden/>
              </w:rPr>
              <w:t>6</w:t>
            </w:r>
            <w:r w:rsidR="00033F3D">
              <w:rPr>
                <w:noProof/>
                <w:webHidden/>
              </w:rPr>
              <w:fldChar w:fldCharType="end"/>
            </w:r>
          </w:hyperlink>
        </w:p>
        <w:p w:rsidR="004D0E98" w:rsidRDefault="004D0E98" w:rsidP="00D26E33">
          <w:r>
            <w:rPr>
              <w:b/>
              <w:bCs/>
            </w:rPr>
            <w:fldChar w:fldCharType="end"/>
          </w:r>
        </w:p>
      </w:sdtContent>
    </w:sdt>
    <w:p w:rsidR="004D0E98" w:rsidRDefault="004D0E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D0E98" w:rsidRPr="00586701" w:rsidRDefault="004D0E98" w:rsidP="004D0E98">
      <w:pPr>
        <w:pStyle w:val="Ttulo2"/>
      </w:pPr>
      <w:bookmarkStart w:id="1" w:name="_Toc480293009"/>
      <w:bookmarkStart w:id="2" w:name="_Toc480464427"/>
      <w:r>
        <w:lastRenderedPageBreak/>
        <w:t>Versionamento</w:t>
      </w:r>
      <w:bookmarkEnd w:id="1"/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2"/>
        <w:gridCol w:w="1246"/>
        <w:gridCol w:w="1278"/>
        <w:gridCol w:w="2178"/>
      </w:tblGrid>
      <w:tr w:rsidR="004D0E98" w:rsidTr="00FA4BE5">
        <w:tc>
          <w:tcPr>
            <w:tcW w:w="3936" w:type="dxa"/>
          </w:tcPr>
          <w:p w:rsidR="004D0E98" w:rsidRDefault="004D0E98" w:rsidP="00FA4BE5">
            <w:r>
              <w:t>Descrição das Alterações</w:t>
            </w:r>
          </w:p>
        </w:tc>
        <w:tc>
          <w:tcPr>
            <w:tcW w:w="1270" w:type="dxa"/>
          </w:tcPr>
          <w:p w:rsidR="004D0E98" w:rsidRDefault="004D0E98" w:rsidP="00FA4BE5">
            <w:r>
              <w:t>Versão</w:t>
            </w:r>
          </w:p>
        </w:tc>
        <w:tc>
          <w:tcPr>
            <w:tcW w:w="1278" w:type="dxa"/>
          </w:tcPr>
          <w:p w:rsidR="004D0E98" w:rsidRDefault="004D0E98" w:rsidP="00FA4BE5">
            <w:r>
              <w:t>Data</w:t>
            </w:r>
          </w:p>
        </w:tc>
        <w:tc>
          <w:tcPr>
            <w:tcW w:w="2236" w:type="dxa"/>
          </w:tcPr>
          <w:p w:rsidR="004D0E98" w:rsidRDefault="004D0E98" w:rsidP="00FA4BE5">
            <w:r>
              <w:t>Autores</w:t>
            </w:r>
          </w:p>
        </w:tc>
      </w:tr>
      <w:tr w:rsidR="004D0E98" w:rsidTr="00FA4BE5">
        <w:tc>
          <w:tcPr>
            <w:tcW w:w="3936" w:type="dxa"/>
          </w:tcPr>
          <w:p w:rsidR="004D0E98" w:rsidRDefault="004D0E98" w:rsidP="00FA4BE5">
            <w:r>
              <w:t>Versão inicial do documento.</w:t>
            </w:r>
          </w:p>
        </w:tc>
        <w:tc>
          <w:tcPr>
            <w:tcW w:w="1270" w:type="dxa"/>
          </w:tcPr>
          <w:p w:rsidR="004D0E98" w:rsidRDefault="004D0E98" w:rsidP="00FA4BE5">
            <w:r>
              <w:t>1.0</w:t>
            </w:r>
          </w:p>
        </w:tc>
        <w:tc>
          <w:tcPr>
            <w:tcW w:w="1278" w:type="dxa"/>
          </w:tcPr>
          <w:p w:rsidR="004D0E98" w:rsidRDefault="004D0E98" w:rsidP="00FA4BE5">
            <w:r>
              <w:t>19/04/2017</w:t>
            </w:r>
          </w:p>
        </w:tc>
        <w:tc>
          <w:tcPr>
            <w:tcW w:w="2236" w:type="dxa"/>
          </w:tcPr>
          <w:p w:rsidR="004D0E98" w:rsidRDefault="004D0E98" w:rsidP="00FA4BE5">
            <w:r>
              <w:t>Diogo Silveira Mendonça</w:t>
            </w:r>
          </w:p>
        </w:tc>
      </w:tr>
    </w:tbl>
    <w:p w:rsidR="004D0E98" w:rsidRDefault="004D0E98" w:rsidP="004D0E98">
      <w:pPr>
        <w:pStyle w:val="Ttulo2"/>
      </w:pPr>
    </w:p>
    <w:p w:rsidR="00D26E33" w:rsidRDefault="00D26E33" w:rsidP="00D26E33">
      <w:pPr>
        <w:pStyle w:val="Ttulo2"/>
      </w:pPr>
      <w:bookmarkStart w:id="3" w:name="_Toc480464428"/>
      <w:r>
        <w:t>Introdução</w:t>
      </w:r>
      <w:bookmarkEnd w:id="3"/>
    </w:p>
    <w:p w:rsidR="00D26E33" w:rsidRDefault="00D26E33" w:rsidP="00D26E33">
      <w:pPr>
        <w:jc w:val="both"/>
      </w:pPr>
      <w:r>
        <w:t xml:space="preserve">Este documento tem como objetivo estabelecer a arquitetura do sistema </w:t>
      </w:r>
      <w:proofErr w:type="spellStart"/>
      <w:r>
        <w:t>WebDep</w:t>
      </w:r>
      <w:proofErr w:type="spellEnd"/>
      <w:r>
        <w:t>. Nele estão contidos os diversos padrões e estruturas que são adotadas em seu desenvolvimento.</w:t>
      </w:r>
    </w:p>
    <w:p w:rsidR="00D26E33" w:rsidRDefault="00D26E33" w:rsidP="00D26E33">
      <w:pPr>
        <w:pStyle w:val="Ttulo2"/>
      </w:pPr>
      <w:bookmarkStart w:id="4" w:name="_Toc480464429"/>
      <w:r>
        <w:t>Arquitetura Básica</w:t>
      </w:r>
      <w:bookmarkEnd w:id="4"/>
    </w:p>
    <w:p w:rsidR="00D74D60" w:rsidRPr="00D74D60" w:rsidRDefault="00D74D60" w:rsidP="00D74D60">
      <w:pPr>
        <w:jc w:val="both"/>
      </w:pPr>
      <w:r>
        <w:t>Esta seção descreve a estrutura básica dos pacotes, seus relacionamentos e responsabilidades, assim como os cenários típicos de utilização da aplicação.</w:t>
      </w:r>
    </w:p>
    <w:p w:rsidR="00D26E33" w:rsidRDefault="00D74D60" w:rsidP="00D74D60">
      <w:pPr>
        <w:pStyle w:val="Ttulo3"/>
      </w:pPr>
      <w:bookmarkStart w:id="5" w:name="_Toc480464430"/>
      <w:r>
        <w:t>Diagrama de Pacotes</w:t>
      </w:r>
      <w:bookmarkEnd w:id="5"/>
    </w:p>
    <w:p w:rsidR="00D651BC" w:rsidRDefault="000E604D" w:rsidP="00D651BC">
      <w:r>
        <w:rPr>
          <w:noProof/>
          <w:lang w:eastAsia="pt-BR"/>
        </w:rPr>
        <w:drawing>
          <wp:inline distT="0" distB="0" distL="0" distR="0">
            <wp:extent cx="5391785" cy="4641215"/>
            <wp:effectExtent l="0" t="0" r="0" b="6985"/>
            <wp:docPr id="4" name="Imagem 4" descr="C:\Users\Diogo\AppData\Local\Microsoft\Windows\INetCache\Content.Word\Arquitetura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AppData\Local\Microsoft\Windows\INetCache\Content.Word\Arquitetura Paco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BC" w:rsidRDefault="00D74D60" w:rsidP="00D74D60">
      <w:pPr>
        <w:pStyle w:val="Ttulo3"/>
      </w:pPr>
      <w:bookmarkStart w:id="6" w:name="_Toc480464431"/>
      <w:r>
        <w:t>Responsabilidades das Classes dos Pacotes</w:t>
      </w:r>
      <w:bookmarkEnd w:id="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104"/>
      </w:tblGrid>
      <w:tr w:rsidR="00B3106C" w:rsidTr="00B3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Default="00B3106C" w:rsidP="00D651BC">
            <w:r>
              <w:t>Pacote</w:t>
            </w:r>
          </w:p>
        </w:tc>
        <w:tc>
          <w:tcPr>
            <w:tcW w:w="2410" w:type="dxa"/>
          </w:tcPr>
          <w:p w:rsidR="00B3106C" w:rsidRDefault="00B3106C" w:rsidP="00D6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Pertencentes</w:t>
            </w:r>
          </w:p>
        </w:tc>
        <w:tc>
          <w:tcPr>
            <w:tcW w:w="4104" w:type="dxa"/>
          </w:tcPr>
          <w:p w:rsidR="00B3106C" w:rsidRDefault="00B3106C" w:rsidP="00D6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582193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93" w:rsidRPr="00582193" w:rsidRDefault="00582193" w:rsidP="00D651BC">
            <w:pPr>
              <w:rPr>
                <w:b w:val="0"/>
              </w:rPr>
            </w:pPr>
            <w:proofErr w:type="spellStart"/>
            <w:r w:rsidRPr="00582193">
              <w:rPr>
                <w:b w:val="0"/>
              </w:rPr>
              <w:t>filter</w:t>
            </w:r>
            <w:proofErr w:type="spellEnd"/>
          </w:p>
        </w:tc>
        <w:tc>
          <w:tcPr>
            <w:tcW w:w="2410" w:type="dxa"/>
          </w:tcPr>
          <w:p w:rsidR="00582193" w:rsidRDefault="00582193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FiltroLogin</w:t>
            </w:r>
            <w:proofErr w:type="spellEnd"/>
          </w:p>
        </w:tc>
        <w:tc>
          <w:tcPr>
            <w:tcW w:w="4104" w:type="dxa"/>
          </w:tcPr>
          <w:p w:rsidR="00582193" w:rsidRDefault="00582193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Interceptar requisições a todos os </w:t>
            </w:r>
            <w:proofErr w:type="spellStart"/>
            <w:r>
              <w:t>servlets</w:t>
            </w:r>
            <w:proofErr w:type="spellEnd"/>
            <w:r>
              <w:t xml:space="preserve"> e bloquear as requisições em que o usuário não esteja autenticado ou autorizado. 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 w:rsidRPr="00B3106C">
              <w:rPr>
                <w:b w:val="0"/>
              </w:rPr>
              <w:t>webapp</w:t>
            </w:r>
            <w:proofErr w:type="spellEnd"/>
          </w:p>
        </w:tc>
        <w:tc>
          <w:tcPr>
            <w:tcW w:w="2410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JSPs</w:t>
            </w:r>
            <w:proofErr w:type="spellEnd"/>
          </w:p>
        </w:tc>
        <w:tc>
          <w:tcPr>
            <w:tcW w:w="4104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de dados e interfaces com o usuário.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view.servlet</w:t>
            </w:r>
            <w:proofErr w:type="spellEnd"/>
          </w:p>
        </w:tc>
        <w:tc>
          <w:tcPr>
            <w:tcW w:w="2410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FrontControllerServlet</w:t>
            </w:r>
            <w:proofErr w:type="spellEnd"/>
          </w:p>
        </w:tc>
        <w:tc>
          <w:tcPr>
            <w:tcW w:w="4104" w:type="dxa"/>
          </w:tcPr>
          <w:p w:rsidR="00B3106C" w:rsidRDefault="00B3106C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requisições de usuários e repassar para os comandos, realizar tratamentos comuns para todas as requisições como tratamento de exceções e geração de logs.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B3106C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view.comand</w:t>
            </w:r>
            <w:proofErr w:type="spellEnd"/>
          </w:p>
        </w:tc>
        <w:tc>
          <w:tcPr>
            <w:tcW w:w="2410" w:type="dxa"/>
          </w:tcPr>
          <w:p w:rsidR="00B3106C" w:rsidRDefault="008C56C6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Comandos (design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>)</w:t>
            </w:r>
          </w:p>
        </w:tc>
        <w:tc>
          <w:tcPr>
            <w:tcW w:w="4104" w:type="dxa"/>
          </w:tcPr>
          <w:p w:rsidR="00B3106C" w:rsidRDefault="008C56C6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tratamento de requisições específicas do usuário. Cada comando trata exatamente um tipo de requisição, realizando validações, limpeza de dados e repassando as informações necessárias para os serviços e </w:t>
            </w:r>
            <w:r w:rsidR="00F464A0">
              <w:t xml:space="preserve">por fim redireciona as requisições para </w:t>
            </w:r>
            <w:proofErr w:type="spellStart"/>
            <w:r w:rsidR="00F464A0">
              <w:t>JSPs</w:t>
            </w:r>
            <w:proofErr w:type="spellEnd"/>
            <w:r w:rsidR="00F464A0">
              <w:t>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view.tag</w:t>
            </w:r>
            <w:proofErr w:type="spellEnd"/>
          </w:p>
        </w:tc>
        <w:tc>
          <w:tcPr>
            <w:tcW w:w="2410" w:type="dxa"/>
          </w:tcPr>
          <w:p w:rsidR="00B3106C" w:rsidRDefault="00F464A0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Tags</w:t>
            </w:r>
            <w:proofErr w:type="spellEnd"/>
            <w:r>
              <w:t xml:space="preserve"> customizadas</w:t>
            </w:r>
            <w:r w:rsidR="003052B5">
              <w:t xml:space="preserve">. </w:t>
            </w:r>
            <w:r w:rsidR="00C10072">
              <w:t>C</w:t>
            </w:r>
            <w:r w:rsidR="003052B5">
              <w:t>ombos.</w:t>
            </w:r>
          </w:p>
        </w:tc>
        <w:tc>
          <w:tcPr>
            <w:tcW w:w="4104" w:type="dxa"/>
          </w:tcPr>
          <w:p w:rsidR="00B3106C" w:rsidRDefault="000E604D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de componentes de interface de usuários que precisam de dados do banco para sua apresentação. 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services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4104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de regras de negócio da aplicação. </w:t>
            </w:r>
            <w:r w:rsidR="00E53D25">
              <w:t>Podem fazer uso do controle de transações para tal.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B3106C" w:rsidRDefault="00582193" w:rsidP="00D651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model.entity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Entidades</w:t>
            </w:r>
          </w:p>
        </w:tc>
        <w:tc>
          <w:tcPr>
            <w:tcW w:w="4104" w:type="dxa"/>
          </w:tcPr>
          <w:p w:rsidR="00B3106C" w:rsidRDefault="00E53D25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Representam dados do domínio da aplicação.</w:t>
            </w:r>
          </w:p>
        </w:tc>
      </w:tr>
      <w:tr w:rsidR="00B3106C" w:rsidTr="00B3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106C" w:rsidRPr="00582193" w:rsidRDefault="00582193" w:rsidP="00D651BC">
            <w:pPr>
              <w:rPr>
                <w:b w:val="0"/>
              </w:rPr>
            </w:pPr>
            <w:proofErr w:type="spellStart"/>
            <w:r w:rsidRPr="00582193">
              <w:rPr>
                <w:b w:val="0"/>
              </w:rPr>
              <w:t>model.dao</w:t>
            </w:r>
            <w:proofErr w:type="spellEnd"/>
          </w:p>
        </w:tc>
        <w:tc>
          <w:tcPr>
            <w:tcW w:w="2410" w:type="dxa"/>
          </w:tcPr>
          <w:p w:rsidR="00B3106C" w:rsidRDefault="00C10072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Daos</w:t>
            </w:r>
            <w:proofErr w:type="spellEnd"/>
            <w:r>
              <w:t xml:space="preserve"> Específicos, DAO Genérico, </w:t>
            </w:r>
            <w:proofErr w:type="spellStart"/>
            <w:r>
              <w:t>PersistenceManager</w:t>
            </w:r>
            <w:proofErr w:type="spellEnd"/>
          </w:p>
        </w:tc>
        <w:tc>
          <w:tcPr>
            <w:tcW w:w="4104" w:type="dxa"/>
          </w:tcPr>
          <w:p w:rsidR="00B3106C" w:rsidRDefault="00E53D25" w:rsidP="00D6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DAOs</w:t>
            </w:r>
            <w:proofErr w:type="spellEnd"/>
            <w:r>
              <w:t xml:space="preserve"> são responsáveis por abstrair o acesso a dados para outras camadas, portanto todo o </w:t>
            </w:r>
            <w:r w:rsidR="00DC3101">
              <w:t xml:space="preserve">acesso </w:t>
            </w:r>
            <w:r>
              <w:t xml:space="preserve">seja de recuperação ou salvamento de dados deve passar por um DAO. O DAO Genérico provê operações básicas para todas as entidades sem customização. Caso sejam necessárias customizações nas operações devem ser construídos </w:t>
            </w:r>
            <w:proofErr w:type="spellStart"/>
            <w:r>
              <w:t>DAOs</w:t>
            </w:r>
            <w:proofErr w:type="spellEnd"/>
            <w:r>
              <w:t xml:space="preserve"> específicos. O </w:t>
            </w:r>
            <w:proofErr w:type="spellStart"/>
            <w:r>
              <w:t>PersistenceManager</w:t>
            </w:r>
            <w:proofErr w:type="spellEnd"/>
            <w:r>
              <w:t xml:space="preserve"> provê métodos para controle das transações.</w:t>
            </w:r>
          </w:p>
        </w:tc>
      </w:tr>
    </w:tbl>
    <w:p w:rsidR="00D74D60" w:rsidRDefault="00D74D60" w:rsidP="00D651BC"/>
    <w:p w:rsidR="00B97536" w:rsidRDefault="00B97536" w:rsidP="00B97536">
      <w:pPr>
        <w:pStyle w:val="Ttulo3"/>
      </w:pPr>
      <w:bookmarkStart w:id="7" w:name="_Toc480464432"/>
      <w:r>
        <w:t>Fluxo típico de trabalho</w:t>
      </w:r>
      <w:bookmarkEnd w:id="7"/>
    </w:p>
    <w:p w:rsidR="00B07BFD" w:rsidRPr="00B07BFD" w:rsidRDefault="00613992" w:rsidP="00B07BFD">
      <w:r>
        <w:t>O fluxo típico ampliado pode</w:t>
      </w:r>
      <w:r w:rsidR="00B07BFD">
        <w:t xml:space="preserve"> ser consultado arquivo de modelagem do sistema.</w:t>
      </w:r>
    </w:p>
    <w:p w:rsidR="00B97536" w:rsidRDefault="00446E03" w:rsidP="00D651BC">
      <w:r>
        <w:rPr>
          <w:noProof/>
          <w:lang w:eastAsia="pt-BR"/>
        </w:rPr>
        <w:drawing>
          <wp:inline distT="0" distB="0" distL="0" distR="0">
            <wp:extent cx="5400040" cy="2035810"/>
            <wp:effectExtent l="0" t="0" r="0" b="2540"/>
            <wp:docPr id="5" name="Imagem 5" descr="C:\Users\Diogo\AppData\Local\Microsoft\Windows\INetCache\Content.Word\Fluxo Típico de Trabalho de Consulta a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Fluxo Típico de Trabalho de Consulta a Dad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FD" w:rsidRPr="00D651BC" w:rsidRDefault="00B07BFD" w:rsidP="00D651BC"/>
    <w:p w:rsidR="00613992" w:rsidRDefault="006139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26E33" w:rsidRDefault="00D26E33" w:rsidP="00D26E33">
      <w:pPr>
        <w:pStyle w:val="Ttulo2"/>
      </w:pPr>
      <w:bookmarkStart w:id="8" w:name="_Toc480464433"/>
      <w:r>
        <w:lastRenderedPageBreak/>
        <w:t>Padronização de nomes no código-fonte</w:t>
      </w:r>
      <w:bookmarkEnd w:id="8"/>
    </w:p>
    <w:p w:rsidR="00DA37B4" w:rsidRDefault="00996393" w:rsidP="00DA37B4">
      <w:pPr>
        <w:jc w:val="both"/>
      </w:pPr>
      <w:r>
        <w:t xml:space="preserve">O código-fonte da aplicação deve ser padronizado seguindo padrão descrito nesta seção. Todos os nomes definidos no código-fonte devem seguir o padrão Java de programação, ou seja, capitalização </w:t>
      </w:r>
      <w:proofErr w:type="spellStart"/>
      <w:r>
        <w:t>Cammel</w:t>
      </w:r>
      <w:proofErr w:type="spellEnd"/>
      <w:r>
        <w:t xml:space="preserve"> </w:t>
      </w:r>
      <w:proofErr w:type="spellStart"/>
      <w:r>
        <w:t>Cased</w:t>
      </w:r>
      <w:proofErr w:type="spellEnd"/>
      <w:r>
        <w:t xml:space="preserve">. </w:t>
      </w:r>
      <w:r w:rsidR="00DA37B4">
        <w:t xml:space="preserve">A menos de alguns nomes que estão padronizados em Inglês todos os outros nomes da aplicação devem ser escritos em português. </w:t>
      </w:r>
    </w:p>
    <w:p w:rsidR="00996393" w:rsidRDefault="00996393" w:rsidP="00DA37B4">
      <w:pPr>
        <w:pStyle w:val="PargrafodaLista"/>
        <w:numPr>
          <w:ilvl w:val="0"/>
          <w:numId w:val="2"/>
        </w:numPr>
        <w:jc w:val="both"/>
      </w:pPr>
      <w:r>
        <w:t>Nomes de Classes – Utilizar um sufixo que represente que tipo de classe ela representa</w:t>
      </w:r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 xml:space="preserve">Comandos – </w:t>
      </w:r>
      <w:proofErr w:type="spellStart"/>
      <w:r>
        <w:t>Command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Servlets</w:t>
      </w:r>
      <w:proofErr w:type="spellEnd"/>
      <w:r>
        <w:t xml:space="preserve"> – </w:t>
      </w:r>
      <w:proofErr w:type="spellStart"/>
      <w:r>
        <w:t>Servlet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>Serviços – Services</w:t>
      </w:r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Tags</w:t>
      </w:r>
      <w:proofErr w:type="spellEnd"/>
      <w:r>
        <w:t xml:space="preserve"> – </w:t>
      </w:r>
      <w:proofErr w:type="spellStart"/>
      <w:r>
        <w:t>Tag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r>
        <w:t xml:space="preserve">Filtros – </w:t>
      </w:r>
      <w:proofErr w:type="spellStart"/>
      <w:r>
        <w:t>Filter</w:t>
      </w:r>
      <w:proofErr w:type="spellEnd"/>
    </w:p>
    <w:p w:rsidR="00996393" w:rsidRDefault="00996393" w:rsidP="00996393">
      <w:pPr>
        <w:pStyle w:val="PargrafodaLista"/>
        <w:numPr>
          <w:ilvl w:val="1"/>
          <w:numId w:val="1"/>
        </w:numPr>
      </w:pPr>
      <w:proofErr w:type="spellStart"/>
      <w:r>
        <w:t>DAOs</w:t>
      </w:r>
      <w:proofErr w:type="spellEnd"/>
      <w:r>
        <w:t xml:space="preserve"> – DAO</w:t>
      </w:r>
    </w:p>
    <w:p w:rsidR="00996393" w:rsidRDefault="00996393" w:rsidP="00996393">
      <w:pPr>
        <w:pStyle w:val="PargrafodaLista"/>
        <w:numPr>
          <w:ilvl w:val="0"/>
          <w:numId w:val="1"/>
        </w:numPr>
      </w:pPr>
      <w:r>
        <w:t>Nomes de métodos e variáveis – Deve segui</w:t>
      </w:r>
      <w:r w:rsidR="00DA37B4">
        <w:t>r padrão Java de capitalização e devem ser em português.</w:t>
      </w:r>
    </w:p>
    <w:p w:rsidR="00D26E33" w:rsidRDefault="00D26E33" w:rsidP="00D26E33">
      <w:pPr>
        <w:pStyle w:val="Ttulo2"/>
      </w:pPr>
      <w:bookmarkStart w:id="9" w:name="_Toc480464434"/>
      <w:r>
        <w:t>Funções Especiais</w:t>
      </w:r>
      <w:bookmarkEnd w:id="9"/>
    </w:p>
    <w:p w:rsidR="00D26E33" w:rsidRDefault="00D26E33" w:rsidP="00D26E33">
      <w:pPr>
        <w:pStyle w:val="Ttulo3"/>
      </w:pPr>
      <w:bookmarkStart w:id="10" w:name="_Toc480464435"/>
      <w:r>
        <w:t>Gráficos</w:t>
      </w:r>
      <w:bookmarkEnd w:id="10"/>
    </w:p>
    <w:p w:rsidR="00AF7E6F" w:rsidRDefault="00F8026D" w:rsidP="00DB2FD1">
      <w:pPr>
        <w:jc w:val="both"/>
      </w:pPr>
      <w:r>
        <w:t xml:space="preserve">Para exibição dos gráficos </w:t>
      </w:r>
      <w:r w:rsidR="00DA3023">
        <w:t>serão</w:t>
      </w:r>
      <w:r>
        <w:t xml:space="preserve"> </w:t>
      </w:r>
      <w:r w:rsidR="005403C5">
        <w:t>utilizadas</w:t>
      </w:r>
      <w:r>
        <w:t xml:space="preserve"> a</w:t>
      </w:r>
      <w:r w:rsidR="005403C5">
        <w:t>s</w:t>
      </w:r>
      <w:r>
        <w:t xml:space="preserve"> biblioteca</w:t>
      </w:r>
      <w:r w:rsidR="005403C5">
        <w:t>s</w:t>
      </w:r>
      <w:r>
        <w:t xml:space="preserve"> D3.js</w:t>
      </w:r>
      <w:r w:rsidR="00DA3023">
        <w:t xml:space="preserve"> e o R</w:t>
      </w:r>
      <w:r w:rsidR="00185E1F">
        <w:t xml:space="preserve"> dependendo do gráfico que precisa ser gerado</w:t>
      </w:r>
      <w:r>
        <w:t xml:space="preserve">. </w:t>
      </w:r>
      <w:r w:rsidR="00185E1F">
        <w:t>As</w:t>
      </w:r>
      <w:r>
        <w:t xml:space="preserve"> opções de bibliotecas gráficas que foram levadas em consideração </w:t>
      </w:r>
      <w:r w:rsidR="00185E1F">
        <w:t xml:space="preserve">foram </w:t>
      </w:r>
      <w:r>
        <w:t>o D3.js</w:t>
      </w:r>
      <w:r w:rsidR="00185E1F">
        <w:t xml:space="preserve">, </w:t>
      </w:r>
      <w:proofErr w:type="spellStart"/>
      <w:r>
        <w:t>JFreeChart</w:t>
      </w:r>
      <w:proofErr w:type="spellEnd"/>
      <w:r>
        <w:t xml:space="preserve"> e gráficos gerados na linguagem R. A decisão por </w:t>
      </w:r>
      <w:r w:rsidR="00185E1F">
        <w:t xml:space="preserve">não utilizar o </w:t>
      </w:r>
      <w:proofErr w:type="spellStart"/>
      <w:r w:rsidR="00185E1F">
        <w:t>JFreeChart</w:t>
      </w:r>
      <w:proofErr w:type="spellEnd"/>
      <w:r w:rsidR="00185E1F">
        <w:t xml:space="preserve"> teve como principal </w:t>
      </w:r>
      <w:r w:rsidR="005403C5">
        <w:t xml:space="preserve">fator de </w:t>
      </w:r>
      <w:r w:rsidR="00185E1F">
        <w:t>influência a documentação ser paga e o aspectos visuais dos gráficos gerados não ser bom. Os gráficos serão gerados utilizando D3.js quando for necessária interatividade do usuário com os gráficos. Para gráficos simples sem interatividade será utilizado o R. Esta decisão levou em consideração os aspectos abaixo</w:t>
      </w:r>
      <w:r>
        <w:t>:</w:t>
      </w:r>
    </w:p>
    <w:p w:rsidR="00F8026D" w:rsidRDefault="00F8026D" w:rsidP="00DB2FD1">
      <w:pPr>
        <w:pStyle w:val="PargrafodaLista"/>
        <w:numPr>
          <w:ilvl w:val="0"/>
          <w:numId w:val="3"/>
        </w:numPr>
        <w:jc w:val="both"/>
      </w:pPr>
      <w:r w:rsidRPr="00DE58C9">
        <w:rPr>
          <w:u w:val="single"/>
        </w:rPr>
        <w:t>Aspecto visual</w:t>
      </w:r>
      <w:r>
        <w:t>.</w:t>
      </w:r>
      <w:r w:rsidR="00E711DD">
        <w:t xml:space="preserve"> Dentre as bibliotecas analisadas a D3.js foi a que apresentou melhor aspecto visual dos gráficos. </w:t>
      </w:r>
      <w:r w:rsidR="00DB2FD1">
        <w:t xml:space="preserve">Seguido do R e posteriormente o </w:t>
      </w:r>
      <w:proofErr w:type="spellStart"/>
      <w:r w:rsidR="00DB2FD1">
        <w:t>JFreeChart</w:t>
      </w:r>
      <w:proofErr w:type="spellEnd"/>
      <w:r w:rsidR="00DB2FD1">
        <w:t>.</w:t>
      </w:r>
    </w:p>
    <w:p w:rsidR="00F8026D" w:rsidRDefault="00F8026D" w:rsidP="00DB2FD1">
      <w:pPr>
        <w:pStyle w:val="PargrafodaLista"/>
        <w:numPr>
          <w:ilvl w:val="0"/>
          <w:numId w:val="3"/>
        </w:numPr>
        <w:jc w:val="both"/>
      </w:pPr>
      <w:r w:rsidRPr="00DE58C9">
        <w:rPr>
          <w:u w:val="single"/>
        </w:rPr>
        <w:t>Trafego de dados em rede</w:t>
      </w:r>
      <w:r w:rsidR="00DE58C9" w:rsidRPr="00DE58C9">
        <w:rPr>
          <w:u w:val="single"/>
        </w:rPr>
        <w:t xml:space="preserve"> e carga de processamento servidor</w:t>
      </w:r>
      <w:r>
        <w:t>.</w:t>
      </w:r>
      <w:r w:rsidR="00DE58C9">
        <w:t xml:space="preserve"> Os gráficos gerados no D3.js são processados no lado cliente da aplicação, diminuindo assim a carga de trabalho no lado servidor e também o tráfego de dados em rede. As outras bibliotecas trabalham com o processamento de imagens no lado servidor e sua transferência via rede.</w:t>
      </w:r>
    </w:p>
    <w:p w:rsidR="00F8026D" w:rsidRDefault="00F8026D" w:rsidP="00DB2FD1">
      <w:pPr>
        <w:pStyle w:val="PargrafodaLista"/>
        <w:numPr>
          <w:ilvl w:val="0"/>
          <w:numId w:val="3"/>
        </w:numPr>
        <w:jc w:val="both"/>
      </w:pPr>
      <w:r w:rsidRPr="00DE58C9">
        <w:rPr>
          <w:u w:val="single"/>
        </w:rPr>
        <w:t>Diversidade e possibilidade de criação de novos gráficos</w:t>
      </w:r>
      <w:r>
        <w:t>.</w:t>
      </w:r>
      <w:r w:rsidR="00DE58C9">
        <w:t xml:space="preserve"> O D3.js apresenta a maior diversidade de gráficos entre as três opções. Existe também a possibilidade de criação de novos gráficos através de sua API. </w:t>
      </w:r>
      <w:r w:rsidR="00295E47">
        <w:t xml:space="preserve">Nas outras duas opções só existe a possibilidade de utilização dos gráficos existentes. </w:t>
      </w:r>
    </w:p>
    <w:p w:rsidR="00F8026D" w:rsidRDefault="00F8026D" w:rsidP="00DB2FD1">
      <w:pPr>
        <w:pStyle w:val="PargrafodaLista"/>
        <w:numPr>
          <w:ilvl w:val="0"/>
          <w:numId w:val="3"/>
        </w:numPr>
        <w:jc w:val="both"/>
      </w:pPr>
      <w:r w:rsidRPr="00DE58C9">
        <w:rPr>
          <w:u w:val="single"/>
        </w:rPr>
        <w:t>Interação</w:t>
      </w:r>
      <w:r w:rsidR="00295E47">
        <w:rPr>
          <w:u w:val="single"/>
        </w:rPr>
        <w:t xml:space="preserve"> do usuário</w:t>
      </w:r>
      <w:r>
        <w:t>.</w:t>
      </w:r>
      <w:r w:rsidR="00DE58C9">
        <w:t xml:space="preserve"> </w:t>
      </w:r>
      <w:r w:rsidR="00353208">
        <w:t xml:space="preserve">O D3.js proporciona maiores possibilidades de iteração do usuário com os gráficos através do uso do SVG que permite que sejam incluídos links nos elementos gráficos. O </w:t>
      </w:r>
      <w:proofErr w:type="spellStart"/>
      <w:r w:rsidR="00353208">
        <w:t>J</w:t>
      </w:r>
      <w:r w:rsidR="00B81411">
        <w:t>F</w:t>
      </w:r>
      <w:r w:rsidR="00353208">
        <w:t>reeChart</w:t>
      </w:r>
      <w:proofErr w:type="spellEnd"/>
      <w:r w:rsidR="00353208">
        <w:t xml:space="preserve"> permite interação através de links. O R não permite nenhum tipo de iteração do usuário com os gráficos. </w:t>
      </w:r>
    </w:p>
    <w:p w:rsidR="00DE58C9" w:rsidRDefault="00DE58C9" w:rsidP="00DB2FD1">
      <w:pPr>
        <w:pStyle w:val="PargrafodaLista"/>
        <w:numPr>
          <w:ilvl w:val="0"/>
          <w:numId w:val="3"/>
        </w:numPr>
        <w:jc w:val="both"/>
      </w:pPr>
      <w:r>
        <w:rPr>
          <w:u w:val="single"/>
        </w:rPr>
        <w:t>Dificuldade de programação e know-how</w:t>
      </w:r>
      <w:r w:rsidRPr="00DE58C9">
        <w:t>.</w:t>
      </w:r>
      <w:r w:rsidR="00EA0DCB">
        <w:t xml:space="preserve"> </w:t>
      </w:r>
      <w:r w:rsidR="00185E1F">
        <w:t xml:space="preserve">Maior facilidade de programação dos gráficos em R devido a sua geração se dar por simples chamadas de funções. O D3.js necessita de configurações feitas em JS que são mais complicadas que o uso do R. Já o </w:t>
      </w:r>
      <w:proofErr w:type="spellStart"/>
      <w:r w:rsidR="00185E1F">
        <w:t>JFreeChart</w:t>
      </w:r>
      <w:proofErr w:type="spellEnd"/>
      <w:r w:rsidR="00185E1F">
        <w:t xml:space="preserve"> toda a codificação dos gráficos é feita em Java, mas a documentação não está disponível sem custos. </w:t>
      </w:r>
    </w:p>
    <w:p w:rsidR="00DB2FD1" w:rsidRDefault="006546B6" w:rsidP="00DB2FD1">
      <w:pPr>
        <w:pStyle w:val="PargrafodaLista"/>
        <w:numPr>
          <w:ilvl w:val="0"/>
          <w:numId w:val="3"/>
        </w:numPr>
        <w:jc w:val="both"/>
      </w:pPr>
      <w:r>
        <w:rPr>
          <w:u w:val="single"/>
        </w:rPr>
        <w:t>Portabilidade</w:t>
      </w:r>
      <w:r w:rsidRPr="00DE58C9">
        <w:t>.</w:t>
      </w:r>
      <w:r w:rsidR="00EA0DCB">
        <w:t xml:space="preserve"> Browsers nativamente suportam </w:t>
      </w:r>
      <w:proofErr w:type="spellStart"/>
      <w:r w:rsidR="00EA0DCB">
        <w:t>Javascript</w:t>
      </w:r>
      <w:proofErr w:type="spellEnd"/>
      <w:r w:rsidR="00EA0DCB">
        <w:t>, portanto o uso do D3.js não adicionaria nenhuma dependência de infraestrutura no lado cliente</w:t>
      </w:r>
      <w:r w:rsidR="00DB2FD1">
        <w:t xml:space="preserve"> ou servidor</w:t>
      </w:r>
      <w:r w:rsidR="00EA0DCB">
        <w:t xml:space="preserve">. A utilização do R como ferramenta de geração dos gráficos geraria uma dependência no </w:t>
      </w:r>
      <w:r w:rsidR="00EA0DCB">
        <w:lastRenderedPageBreak/>
        <w:t>lado servidor do R estar instala</w:t>
      </w:r>
      <w:bookmarkStart w:id="11" w:name="_GoBack"/>
      <w:bookmarkEnd w:id="11"/>
      <w:r w:rsidR="00EA0DCB">
        <w:t xml:space="preserve">do. </w:t>
      </w:r>
      <w:r w:rsidR="00DB2FD1">
        <w:t xml:space="preserve">O </w:t>
      </w:r>
      <w:proofErr w:type="spellStart"/>
      <w:r w:rsidR="00DB2FD1">
        <w:t>JFreeChart</w:t>
      </w:r>
      <w:proofErr w:type="spellEnd"/>
      <w:r w:rsidR="00DB2FD1">
        <w:t xml:space="preserve"> é desenvolvido em Java e não adicionaria nenhuma dependência extra a menos da sua biblioteca. </w:t>
      </w:r>
    </w:p>
    <w:p w:rsidR="00753A0B" w:rsidRDefault="00753A0B" w:rsidP="00DB2FD1">
      <w:pPr>
        <w:pStyle w:val="PargrafodaLista"/>
        <w:numPr>
          <w:ilvl w:val="0"/>
          <w:numId w:val="3"/>
        </w:numPr>
        <w:jc w:val="both"/>
      </w:pPr>
      <w:r>
        <w:rPr>
          <w:u w:val="single"/>
        </w:rPr>
        <w:t>Licenças</w:t>
      </w:r>
      <w:r w:rsidRPr="00753A0B">
        <w:t>.</w:t>
      </w:r>
      <w:r>
        <w:t xml:space="preserve"> </w:t>
      </w:r>
      <w:r w:rsidR="0047292F">
        <w:t>O D3.js é distribuído sobre a licença BSD-3 que não impõe nenhuma restrição considerável ao seu uso</w:t>
      </w:r>
      <w:r w:rsidR="008E57B4">
        <w:t>, contudo cada exemplo de gráfico do D3.js tem sua própria licença de uso</w:t>
      </w:r>
      <w:r w:rsidR="0047292F">
        <w:t xml:space="preserve">. O R é distribuído sobre a licença </w:t>
      </w:r>
      <w:r w:rsidR="005B2A76">
        <w:t xml:space="preserve">GPL-2 o que restringe a sua distribuição somente a software que possua a licença GPL (reciproca). O </w:t>
      </w:r>
      <w:proofErr w:type="spellStart"/>
      <w:r w:rsidR="005B2A76">
        <w:t>JFreeChart</w:t>
      </w:r>
      <w:proofErr w:type="spellEnd"/>
      <w:r w:rsidR="005B2A76">
        <w:t xml:space="preserve"> é distribuído sobre a licença LGPL, que não impõe nenhuma restrição considerável ao seu uso</w:t>
      </w:r>
      <w:r w:rsidR="00353208">
        <w:t xml:space="preserve">, contudo a documentação do </w:t>
      </w:r>
      <w:proofErr w:type="spellStart"/>
      <w:r w:rsidR="00353208">
        <w:t>JFreeChart</w:t>
      </w:r>
      <w:proofErr w:type="spellEnd"/>
      <w:r w:rsidR="00353208">
        <w:t xml:space="preserve"> é paga e não está disponível sem custos</w:t>
      </w:r>
      <w:r w:rsidR="005B2A76">
        <w:t xml:space="preserve">. </w:t>
      </w:r>
    </w:p>
    <w:p w:rsidR="005403C5" w:rsidRDefault="005403C5" w:rsidP="005403C5">
      <w:pPr>
        <w:pStyle w:val="Ttulo4"/>
      </w:pPr>
      <w:r>
        <w:t>Arquitetura da Solução</w:t>
      </w:r>
    </w:p>
    <w:p w:rsidR="005403C5" w:rsidRPr="005403C5" w:rsidRDefault="005403C5" w:rsidP="005403C5">
      <w:r>
        <w:rPr>
          <w:noProof/>
          <w:lang w:eastAsia="pt-BR"/>
        </w:rPr>
        <w:drawing>
          <wp:inline distT="0" distB="0" distL="0" distR="0">
            <wp:extent cx="5400040" cy="3898900"/>
            <wp:effectExtent l="0" t="0" r="0" b="6350"/>
            <wp:docPr id="1" name="Imagem 1" descr="C:\Users\Diogo\AppData\Local\Microsoft\Windows\INetCache\Content.Word\Graf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Grafic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6F" w:rsidRDefault="00AF7E6F" w:rsidP="00AF7E6F">
      <w:pPr>
        <w:pStyle w:val="Ttulo3"/>
      </w:pPr>
      <w:bookmarkStart w:id="12" w:name="_Toc480464436"/>
      <w:r>
        <w:t>Leitura de Logs</w:t>
      </w:r>
      <w:bookmarkEnd w:id="12"/>
    </w:p>
    <w:p w:rsidR="00AF7E6F" w:rsidRPr="00AF7E6F" w:rsidRDefault="004D0E98" w:rsidP="00AF7E6F">
      <w:r>
        <w:t>A preencher.</w:t>
      </w:r>
    </w:p>
    <w:p w:rsidR="00D26E33" w:rsidRDefault="00D26E33" w:rsidP="00D26E33">
      <w:pPr>
        <w:pStyle w:val="Ttulo3"/>
      </w:pPr>
      <w:bookmarkStart w:id="13" w:name="_Toc480464437"/>
      <w:r>
        <w:t>Execuções Periódicas</w:t>
      </w:r>
      <w:bookmarkEnd w:id="13"/>
    </w:p>
    <w:p w:rsidR="00111691" w:rsidRDefault="004D0E98" w:rsidP="00111691">
      <w:r>
        <w:t>A preencher.</w:t>
      </w:r>
    </w:p>
    <w:p w:rsidR="00111691" w:rsidRDefault="00111691" w:rsidP="00111691">
      <w:pPr>
        <w:pStyle w:val="Ttulo3"/>
      </w:pPr>
      <w:bookmarkStart w:id="14" w:name="_Toc480464438"/>
      <w:r>
        <w:t>Envio de E-mail</w:t>
      </w:r>
      <w:bookmarkEnd w:id="14"/>
    </w:p>
    <w:p w:rsidR="00111691" w:rsidRPr="00111691" w:rsidRDefault="004D0E98" w:rsidP="00111691">
      <w:r>
        <w:t>A preencher.</w:t>
      </w:r>
    </w:p>
    <w:p w:rsidR="00D26E33" w:rsidRDefault="00D26E33" w:rsidP="00D26E33">
      <w:pPr>
        <w:pStyle w:val="Ttulo3"/>
      </w:pPr>
      <w:bookmarkStart w:id="15" w:name="_Toc480464439"/>
      <w:r>
        <w:t>Configuração Inicial do Sistema</w:t>
      </w:r>
      <w:bookmarkEnd w:id="15"/>
    </w:p>
    <w:p w:rsidR="00111691" w:rsidRDefault="00111691" w:rsidP="00111691">
      <w:pPr>
        <w:pStyle w:val="Ttulo4"/>
      </w:pPr>
      <w:r>
        <w:t>Arquivos de Propriedades</w:t>
      </w:r>
    </w:p>
    <w:p w:rsidR="00111691" w:rsidRPr="00111691" w:rsidRDefault="00111691" w:rsidP="00111691">
      <w:pPr>
        <w:pStyle w:val="Ttulo4"/>
      </w:pPr>
      <w:r>
        <w:t>Arquivos de XML</w:t>
      </w:r>
    </w:p>
    <w:p w:rsidR="00111691" w:rsidRDefault="004D0E98" w:rsidP="00D26E33">
      <w:r>
        <w:t>A preencher.</w:t>
      </w:r>
    </w:p>
    <w:p w:rsidR="00D26E33" w:rsidRPr="00D26E33" w:rsidRDefault="00D26E33" w:rsidP="00D26E33">
      <w:pPr>
        <w:pStyle w:val="Ttulo3"/>
      </w:pPr>
      <w:bookmarkStart w:id="16" w:name="_Toc480464440"/>
      <w:r>
        <w:t>Funções Estatísticas</w:t>
      </w:r>
      <w:bookmarkEnd w:id="16"/>
    </w:p>
    <w:p w:rsidR="00D26E33" w:rsidRDefault="004D0E98" w:rsidP="00D26E33">
      <w:r>
        <w:t>A preencher.</w:t>
      </w:r>
    </w:p>
    <w:p w:rsidR="00D26E33" w:rsidRPr="00DC3101" w:rsidRDefault="00D26E33" w:rsidP="00D26E33">
      <w:pPr>
        <w:pStyle w:val="Ttulo3"/>
        <w:rPr>
          <w:lang w:val="en-US"/>
        </w:rPr>
      </w:pPr>
      <w:bookmarkStart w:id="17" w:name="_Toc480464441"/>
      <w:proofErr w:type="spellStart"/>
      <w:r w:rsidRPr="00DC3101">
        <w:rPr>
          <w:lang w:val="en-US"/>
        </w:rPr>
        <w:lastRenderedPageBreak/>
        <w:t>Alertas</w:t>
      </w:r>
      <w:proofErr w:type="spellEnd"/>
      <w:r w:rsidRPr="00DC3101">
        <w:rPr>
          <w:lang w:val="en-US"/>
        </w:rPr>
        <w:t xml:space="preserve"> on-line</w:t>
      </w:r>
      <w:bookmarkEnd w:id="17"/>
    </w:p>
    <w:p w:rsidR="004D0E98" w:rsidRPr="00DC3101" w:rsidRDefault="004D0E98" w:rsidP="004D0E98">
      <w:pPr>
        <w:rPr>
          <w:lang w:val="en-US"/>
        </w:rPr>
      </w:pPr>
      <w:r w:rsidRPr="00DC3101">
        <w:rPr>
          <w:lang w:val="en-US"/>
        </w:rPr>
        <w:t xml:space="preserve">A </w:t>
      </w:r>
      <w:proofErr w:type="spellStart"/>
      <w:r w:rsidRPr="00DC3101">
        <w:rPr>
          <w:lang w:val="en-US"/>
        </w:rPr>
        <w:t>preencher</w:t>
      </w:r>
      <w:proofErr w:type="spellEnd"/>
      <w:r w:rsidRPr="00DC3101">
        <w:rPr>
          <w:lang w:val="en-US"/>
        </w:rPr>
        <w:t>.</w:t>
      </w:r>
    </w:p>
    <w:p w:rsidR="00D26E33" w:rsidRPr="00DC3101" w:rsidRDefault="00D26E33" w:rsidP="00D26E33">
      <w:pPr>
        <w:rPr>
          <w:lang w:val="en-US"/>
        </w:rPr>
      </w:pPr>
    </w:p>
    <w:p w:rsidR="00D26E33" w:rsidRPr="00DC3101" w:rsidRDefault="00D26E33" w:rsidP="00D26E33">
      <w:pPr>
        <w:rPr>
          <w:lang w:val="en-US"/>
        </w:rPr>
      </w:pPr>
    </w:p>
    <w:sectPr w:rsidR="00D26E33" w:rsidRPr="00DC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5863"/>
    <w:multiLevelType w:val="hybridMultilevel"/>
    <w:tmpl w:val="45984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6B4E"/>
    <w:multiLevelType w:val="hybridMultilevel"/>
    <w:tmpl w:val="CF2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7C82"/>
    <w:multiLevelType w:val="hybridMultilevel"/>
    <w:tmpl w:val="9FC02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33"/>
    <w:rsid w:val="00033F3D"/>
    <w:rsid w:val="000E604D"/>
    <w:rsid w:val="00111691"/>
    <w:rsid w:val="00185E1F"/>
    <w:rsid w:val="001B14BC"/>
    <w:rsid w:val="001F684B"/>
    <w:rsid w:val="00295E47"/>
    <w:rsid w:val="003052B5"/>
    <w:rsid w:val="00337FCC"/>
    <w:rsid w:val="00353208"/>
    <w:rsid w:val="00367EB2"/>
    <w:rsid w:val="003B4EAE"/>
    <w:rsid w:val="003F1568"/>
    <w:rsid w:val="00446E03"/>
    <w:rsid w:val="0047292F"/>
    <w:rsid w:val="004D0E98"/>
    <w:rsid w:val="005403C5"/>
    <w:rsid w:val="00544B9F"/>
    <w:rsid w:val="00582193"/>
    <w:rsid w:val="005B2A76"/>
    <w:rsid w:val="005B6E9D"/>
    <w:rsid w:val="00613992"/>
    <w:rsid w:val="006546B6"/>
    <w:rsid w:val="00710D16"/>
    <w:rsid w:val="00753A0B"/>
    <w:rsid w:val="007B4E89"/>
    <w:rsid w:val="008C56C6"/>
    <w:rsid w:val="008E57B4"/>
    <w:rsid w:val="00904877"/>
    <w:rsid w:val="00996393"/>
    <w:rsid w:val="00AF7E6F"/>
    <w:rsid w:val="00B07BFD"/>
    <w:rsid w:val="00B3106C"/>
    <w:rsid w:val="00B81411"/>
    <w:rsid w:val="00B97536"/>
    <w:rsid w:val="00BC29EA"/>
    <w:rsid w:val="00C10072"/>
    <w:rsid w:val="00C15A2B"/>
    <w:rsid w:val="00D26E33"/>
    <w:rsid w:val="00D651BC"/>
    <w:rsid w:val="00D74D60"/>
    <w:rsid w:val="00DA3023"/>
    <w:rsid w:val="00DA37B4"/>
    <w:rsid w:val="00DB2FD1"/>
    <w:rsid w:val="00DC3101"/>
    <w:rsid w:val="00DE58C9"/>
    <w:rsid w:val="00E13F8F"/>
    <w:rsid w:val="00E53D25"/>
    <w:rsid w:val="00E711DD"/>
    <w:rsid w:val="00EA0DCB"/>
    <w:rsid w:val="00F369E9"/>
    <w:rsid w:val="00F464A0"/>
    <w:rsid w:val="00F8026D"/>
    <w:rsid w:val="00F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7CCF"/>
  <w15:chartTrackingRefBased/>
  <w15:docId w15:val="{0692C532-C8AE-41B3-BCE3-1410B809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6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6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11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6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6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1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59"/>
    <w:rsid w:val="00B3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310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9639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D0E9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E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0E9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D0E9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D0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31</cp:revision>
  <dcterms:created xsi:type="dcterms:W3CDTF">2017-04-18T19:12:00Z</dcterms:created>
  <dcterms:modified xsi:type="dcterms:W3CDTF">2017-04-20T22:46:00Z</dcterms:modified>
</cp:coreProperties>
</file>