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1"/>
      </w:tblGrid>
      <w:tr>
        <w:tc>
          <w:tcPr>
            <w:tcW w:type="dxa" w:w="1814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831844" cy="8318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blema_mel_horand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44" cy="83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0"/>
            <w:shd w:val="clear" w:color="auto" w:fill="004B1B"/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r>
              <w:rPr>
                <w:b/>
                <w:i w:val="0"/>
                <w:color w:val="F8B800"/>
                <w:sz w:val="17"/>
              </w:rPr>
              <w:t xml:space="preserve">COOP MEL-HORANDO · SERTÃO CENTRAL · MINUTA DE APOIO MHBV 1.0</w:t>
            </w:r>
          </w:p>
          <w:p>
            <w:r>
              <w:rPr>
                <w:b/>
                <w:i w:val="0"/>
                <w:color w:val="FFFFFF"/>
                <w:sz w:val="28"/>
              </w:rPr>
              <w:t xml:space="preserve">Roteiro da 1ª Reunião de Mobilização dos Apicultores (≈ 1h30)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B800"/>
          </w:tcPr>
          <w:p>
            <w:r>
              <w:rPr>
                <w:b/>
                <w:i w:val="0"/>
                <w:color w:val="341000"/>
                <w:sz w:val="16"/>
              </w:rPr>
              <w:t xml:space="preserve">MINUTA DE APOIO MHBV 011026 (01/10/2026) · revisar com advogado (OAB/CE) e OCB/CE antes de usar · campos [ ] a preencher</w:t>
            </w:r>
          </w:p>
        </w:tc>
      </w:tr>
    </w:tbl>
    <w:p/>
    <w:p>
      <w:r>
        <w:rPr>
          <w:b/>
          <w:i w:val="0"/>
        </w:rPr>
        <w:t xml:space="preserve">Objetivo: </w:t>
      </w:r>
      <w:r>
        <w:rPr>
          <w:b w:val="0"/>
          <w:i w:val="0"/>
        </w:rPr>
        <w:t xml:space="preserve">apresentar a proposta e colher fichas de adesão (MHBV-00D) até 31/10/2026. Meta: 25 fichas (mínimo legal: 20 pessoas físicas – Lei nº 5.764/1971, art. 6º, I).</w:t>
      </w:r>
    </w:p>
    <w:p>
      <w:r>
        <w:rPr>
          <w:b/>
          <w:i w:val="0"/>
        </w:rPr>
        <w:t xml:space="preserve">1. Boas-vindas (10 min) – </w:t>
      </w:r>
      <w:r>
        <w:rPr>
          <w:b w:val="0"/>
          <w:i w:val="0"/>
        </w:rPr>
        <w:t xml:space="preserve">quem organiza: Comissão Organizadora, apicultores Diogo Vieira da Silva e Francisco Vieira da Silva. Declarar logo no início: a LUSA LOG &amp; DISTRIBUIÇÃO, empresa de Diogo, é Parte Relacionada – só contrata com a Cooperativa com aprovação em Assembleia, 3 cotações e preço de mercado, e Diogo não vota nesses assuntos.</w:t>
      </w:r>
    </w:p>
    <w:p>
      <w:r>
        <w:rPr>
          <w:b/>
          <w:i w:val="0"/>
        </w:rPr>
        <w:t xml:space="preserve">2. O problema (10 min) – </w:t>
      </w:r>
      <w:r>
        <w:rPr>
          <w:b w:val="0"/>
          <w:i w:val="0"/>
        </w:rPr>
        <w:t xml:space="preserve">o atravessador paga cerca de R$ 12/kg (Portal LJ, 23/07/2025); o mel sai a granel, sem inspeção e sem marca; cada um vende pouco e sozinho.</w:t>
      </w:r>
    </w:p>
    <w:p>
      <w:r>
        <w:rPr>
          <w:b/>
          <w:i w:val="0"/>
        </w:rPr>
        <w:t xml:space="preserve">3. A proposta (15 min) – </w:t>
      </w:r>
      <w:r>
        <w:rPr>
          <w:b w:val="0"/>
          <w:i w:val="0"/>
        </w:rPr>
        <w:t xml:space="preserve">entreposto cooperativo em Boa Viagem: recebe o mel dos associados, analisa cada lote, envasa em sachê (400 g, 700 g e 1,4 kg) e vende no Ceará com registro na ADAGRI (SIE). Começa pequeno: piloto em imóvel locado a partir de 07/2027 (meta de 150 t na safra 2027); entreposto próprio só depois de 12 meses de piloto. Área de ação: Boa Viagem e municípios vizinhos, lista fechada na Assembleia.</w:t>
      </w:r>
    </w:p>
    <w:p>
      <w:r>
        <w:rPr>
          <w:b/>
          <w:i w:val="0"/>
        </w:rPr>
        <w:t xml:space="preserve">4. Como funciona a cooperativa (15 min) – </w:t>
      </w:r>
      <w:r>
        <w:rPr>
          <w:b w:val="0"/>
          <w:i w:val="0"/>
        </w:rPr>
        <w:t xml:space="preserve">cada pessoa, um voto; quota-parte de R$ 1,00, mínimo de 100 (R$ 100,00), à vista, em até 12 parcelas ou descontada da produção; mel só de associados; sobras divididas conforme o mel entregue; Conselho de Administração e Conselho Fiscal eleitos e fiscalizados.</w:t>
      </w:r>
    </w:p>
    <w:p>
      <w:r>
        <w:rPr>
          <w:b/>
          <w:i w:val="0"/>
        </w:rPr>
        <w:t xml:space="preserve">5. Preço e pagamento – proposta que a Assembleia vota (10 min) – </w:t>
      </w:r>
      <w:r>
        <w:rPr>
          <w:b w:val="0"/>
          <w:i w:val="0"/>
        </w:rPr>
        <w:t xml:space="preserve">65% do preço de referência do mel a granel na tabela PAA/Conab-CE (hoje ≈ R$ 12,06/kg sobre R$ 18,55/kg), recalculado todo mês; 50% na entrega, 20% em até 90 dias e 30% até o fim do ano; sobras depois das contas; 5% do mel entregue vira capital do próprio cooperado. Perguntar a cada um: “esse pagamento vale mais que o atravessador que paga na hora?” e anotar a resposta na ficha.</w:t>
      </w:r>
    </w:p>
    <w:p>
      <w:r>
        <w:rPr>
          <w:b/>
          <w:i w:val="0"/>
        </w:rPr>
        <w:t xml:space="preserve">6. Próximos passos (10 min) – </w:t>
      </w:r>
      <w:r>
        <w:rPr>
          <w:b w:val="0"/>
          <w:i w:val="0"/>
        </w:rPr>
        <w:t xml:space="preserve">fichas até 31/10/2026 · busca da marca no INPI até 14/11/2026 · edital afixado até 18/11/2026 · Assembleia de constituição em 28/11/2026 · registro na JUCEC em 07/12/2026.</w:t>
      </w:r>
    </w:p>
    <w:p>
      <w:r>
        <w:rPr>
          <w:b/>
          <w:i w:val="0"/>
        </w:rPr>
        <w:t xml:space="preserve">7. Perguntas (15 min).</w:t>
      </w:r>
    </w:p>
    <w:p>
      <w:r>
        <w:rPr>
          <w:b/>
          <w:i w:val="0"/>
        </w:rPr>
        <w:t xml:space="preserve">8. Fichas e presença – </w:t>
      </w:r>
      <w:r>
        <w:rPr>
          <w:b w:val="0"/>
          <w:i w:val="0"/>
        </w:rPr>
        <w:t xml:space="preserve">preencher a Ficha de Adesão (MHBV-00D) e a Lista de Presença (MHBV-12E); recolher cópia de RG, CPF, comprovante de residência e CAF, se houver.</w:t>
      </w:r>
    </w:p>
    <w:p>
      <w:r>
        <w:rPr>
          <w:b/>
          <w:i w:val="0"/>
        </w:rPr>
        <w:t xml:space="preserve">Material: </w:t>
      </w:r>
      <w:r>
        <w:rPr>
          <w:b w:val="0"/>
          <w:i w:val="0"/>
        </w:rPr>
        <w:t xml:space="preserve">fichas, lista de presença, canetas, café; resumo impresso (MHBV-06). Convidar: Secretaria de Agricultura, Sebrae/CE, IFCE, Emater e Sindicato Rural.</w:t>
      </w:r>
    </w:p>
    <w:p>
      <w:r>
        <w:rPr>
          <w:b/>
          <w:i w:val="0"/>
        </w:rPr>
        <w:t xml:space="preserve">Condução: </w:t>
      </w:r>
      <w:r>
        <w:rPr>
          <w:b w:val="0"/>
          <w:i w:val="0"/>
        </w:rPr>
        <w:t xml:space="preserve">falar em “nós, apicultores do Sertão Central”; abrir com a história real de um apicultor da região; terminar pedindo um passo pequeno – assinar a ficha.</w:t>
      </w:r>
    </w:p>
    <w:p>
      <w:r>
        <w:rPr>
          <w:b/>
          <w:i w:val="0"/>
        </w:rPr>
        <w:t xml:space="preserve">Ética: </w:t>
      </w:r>
      <w:r>
        <w:rPr>
          <w:b w:val="0"/>
          <w:i w:val="0"/>
        </w:rPr>
        <w:t xml:space="preserve">nenhuma promessa de preço garantido; os números são proposta e a Assembleia decide; não prometer venda fora do Ceará (o registro SIE vale só no Estado); sem exemplos de outras marcas como se fossem o projeto.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i w:val="0"/>
        <w:color w:val="F8B800"/>
        <w:sz w:val="16"/>
      </w:rPr>
      <w:t xml:space="preserve">■ </w:t>
    </w:r>
    <w:r>
      <w:rPr>
        <w:b w:val="0"/>
        <w:i w:val="0"/>
        <w:color w:val="6B6B6B"/>
        <w:sz w:val="15"/>
      </w:rPr>
      <w:t xml:space="preserve">MHBV-12F · Roteiro da 1ª Reunião · pág. </w:t>
    </w:r>
    <w:r>
      <w:rPr>
        <w:sz w:val="15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i w:val="0"/>
        <w:color w:val="004B1B"/>
        <w:sz w:val="16"/>
      </w:rPr>
      <w:t xml:space="preserve">COOP MEL-HORANDO </w:t>
    </w:r>
    <w:r>
      <w:rPr>
        <w:b w:val="0"/>
        <w:i w:val="0"/>
        <w:color w:val="6B6B6B"/>
        <w:sz w:val="16"/>
      </w:rPr>
      <w:t>· MHBV 1.0 · 30/09/2026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B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MHBV-12F_Roteiro_1a_Reuniao_Mobilizacao_v1.0</dc:title>
  <dc:subject>MHBV 1.0</dc:subject>
  <dc:creator>Comissão Organizadora – COOP MEL-HORANDO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