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INSTRUMENTO DE CONSTITUIÇÃO  ·  MHBV-00A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Edital de Convocação e Ata da Assembleia Geral de Constituição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COOPERATIVA APÍCOLA MEL-HORANDO BOA VIAGEM — COOP MEL-HORANDO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011026 (01/10/2026) · minuta para registro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DOCUMENTO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Edital + Ata de fundação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BASE LEGAL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Lei 5.764/1971 · Código Civil, arts. 1.093 a 1.096 · Lei 8.906/1994, art. 1º, §2º (visto de advogado)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VALIDAÇÃO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Advogado (OAB/CE) + OCB/CE antes do registro na JUCEC</w:t>
            </w:r>
          </w:p>
        </w:tc>
      </w:tr>
    </w:tbl>
    <w:p>
      <w:pPr>
        <w:spacing w:after="16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EDITAL DE CONVOCAÇÃO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 Comissão Organizadora da COOPERATIVA APÍCOLA MEL-HORANDO BOA VIAGEM (COOP MEL-HORANDO), em constituição, convoca os apicultores e apicultoras da área de ação proposta no Estatuto (Município de Boa Viagem e municípios relacionados no seu Anexo I) que assinaram a Ficha de Adesão para a Assembleia Geral de Constituição, a realizar-se no dia 28/11/2026, às ____h, em primeira e única convocação, no endereço ___________________________________, Boa Viagem/CE, com a seguinte ordem do dia: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Deliberação sobre a constituição da Cooperativa;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Discussão e aprovação do Estatuto Social, inclusive do Anexo I (municípios da área de ação), com a ratificação dos municípios dos campos 10 a 17 (Tamboril, Independência, Piquet Carneiro, Ibaretama, Quixadá, Senador Pompeu, Choró e Banabuiú), ampliável por Assembleia Geral Extraordinária, e do Regimento Interno;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Aprovação, no Regimento Interno, da política de preço e pagamento: preço ao cooperado de 65% do preço de referência do mel a granel no mercado interno (tabela PAA/Conab-CE), recalculado mensalmente; pagamento de 50% na entrega, 20% em até 90 dias e saldo e sobras no fim do exercício; e retenção de 5% do valor do mel entregue como capital;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Fixação do valor da quota-parte em R$ 1,00 (um real) e do mínimo de 100 quotas-partes por associado; subscrição e integralização das quotas-partes pelos fundadores;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Eleição do Conselho de Administração (Presidente, Vice-Presidente, Secretário(a) e vogais) e do Conselho Fiscal (3 efetivos e 3 suplentes), com posse imediata, observada a vedação de parentesco até o 2º grau, em linha reta ou colateral (Lei 5.764/1971, arts. 51 e 56, § 1º; Estatuto, art. 21);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Declaração de vínculos e de conflito de interesses dos fundadores e regra de contratação com partes relacionadas (aprovação em Assembleia Geral Extraordinária, precedida de no mínimo 3 cotações; Estatuto, art. 26);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Fixação de pró-labore e de cédula de presença;</w:t>
      </w:r>
    </w:p>
    <w:p>
      <w:pPr>
        <w:spacing w:after="80" w:line="276"/>
        <w:ind w:left="500" w:hanging="360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8.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Assuntos gerais.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Boa Viagem/CE, ____/____/2026.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COORDENADOR(A) DA COMISSÃO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Nome e CPF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GUIA DE PUBLICAÇÃO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Afixar o edital na sede provisória, na Prefeitura, no sindicato rural e nas associações de apicultores, e divulgar em rádio local ou grupo de WhatsApp, com </w:t>
            </w: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pelo menos 10 dias de antecedência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. Fotografe o edital afixado para comprovar a publicidade.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ATA DA ASSEMBLEIA GERAL DE CONSTITUIÇÃO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Aos 28 (vinte e oito) dias do mês de novembro de 2026, às ____h, no endereço _______________________________, Boa Viagem/CE, reuniram-se os apicultores e apicultoras qualificados no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Anexo I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(nome, nacionalidade, idade, estado civil, profissão, residência, CPF e quotas subscritas), em número de ____ (mínimo de vinte), conforme a lista de presença do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Anexo II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com o fim de constituir a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COOPERATIVA APÍCOLA MEL-HORANDO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sociedade cooperativa regida pela Lei nº 5.764/1971. Assumiu a coordenação dos trabalhos, por aclamação, ______________________, que convidou ______________________ para secretariar.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1. Constituição.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Posta em votação, foi aprovada por ____________ a constituição da Cooperativa.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2. Estatuto e Regimento.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Lidos e discutidos artigo por artigo, o Estatuto Social e o Regimento Interno foram aprovados por ____________. O Estatuto é transcrito integralmente nesta ata ou a ela anexado, rubricado em todas as páginas. A área de ação compreende o Município de Boa Viagem e os municípios do Anexo I do Estatuto, cuja relação a Assembleia ratificou com os seguintes municípios (campos 10 a 17): Tamboril, Independência, Piquet Carneiro, Ibaretama, Quixadá, Senador Pompeu, Choró e Banabuiú; a relação poderá ser ampliada por Assembleia Geral Extraordinária (Estatuto, arts. 2º e 19, I).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3. Preço e pagamento.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A Assembleia aprovou, no Regimento Interno: (a) preço ao cooperado de 65% (sessenta e cinco por cento) do preço de referência do mel a granel no mercado interno, pela tabela de preços do PAA divulgada pela Conab/CE, com recálculo mensal; (b) pagamento de 50% (cinquenta por cento) na entrega, 20% (vinte por cento) em até 90 dias e saldo de 30% (trinta por cento) e sobras no fim do exercício; (c) retenção de 5% (cinco por cento) do valor do mel entregue, creditada em quotas-partes (Estatuto, art. 11, parágrafo único).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4. Capital.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Os fundadores subscreveram ________ quotas-partes de R$ 1,00 cada, totalizando R$ ____________, dos quais foram integralizados R$ ____________ no ato, e o saldo na forma do Estatuto.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5. Eleições.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Foram eleitos, com mandato até a AGO de ______: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Conselho de Administração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— Presidente: ______________ (CPF ______); Vice-Presidente: ______________; Secretário(a): ______________; Conselheiros vogais: ______________ e ______________.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Conselho Fiscal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— efetivos: ______________, ______________, ______________; suplentes: ______________, ______________, ______________. Observou-se a vedação de parentesco até o 2º grau, em linha reta ou colateral, dentro do mesmo órgão e entre membros do Conselho Fiscal e do Conselho de Administração (Lei 5.764/1971, art. 51, parágrafo único, e art. 56, § 1º; Estatuto, art. 21). Ficou registrado que Diogo e Francisco Vieira da Silva são pai e filho: só um deles pode integrar os órgãos de administração e fiscalização (Conselho de Administração e Conselho Fiscal) — Lei 5.764/1971, arts. 51 e 56 §1º; Estatuto art. 21.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/>
      </w:r>
      <w:r>
        <w:rPr>
          <w:rFonts w:ascii="Inter" w:cs="Inter" w:eastAsia="Inter" w:hAnsi="Inter"/>
          <w:color w:val="1F2433"/>
          <w:sz w:val="20"/>
          <w:szCs w:val="20"/>
        </w:rPr>
        <w:t xml:space="preserve"> Os eleitos declararam, sob as penas da lei, não estar impedidos de exercer os cargos (art. 51 da Lei 5.764/1971), assinaram a Declaração de Desimpedimento e foram empossados.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6. Declaração de vínculos.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 fundador Diogo Vieira da Silva declarou ser sócio da LUSA LOG &amp; DISTRIBUIÇÃO (CNPJ 49.668.232/0001-01), Idealizadora e Apoio Técnico do projeto e Parte Relacionada da Cooperativa. Ficou registrado que qualquer contrato entre a Cooperativa e essa empresa, ou outra empresa de associado ou conselheiro, só terá validade se aprovado em Assembleia Geral Extraordinária, precedido de no mínimo 3 (três) cotações de fornecedores independentes, a preço de mercado, com as cotações arquivadas e registro em ata, com o fundador Diogo Vieira da Silva impedido de votar nessas deliberações (Estatuto, art. 26). Declarou ainda que a LUSA LOG ____ (não) comercializa mel em nome próprio [A CONFIRMAR com o advogado — Lei 5.764/1971, art. 29, §4º].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7. Remuneração.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Fixou-se pró-labore de R$ ________ para ______________ e cédula de presença de R$ ________ por reunião, ou declarou-se que não haverá remuneração nesta fase.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8. Autorizações.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 Presidente fica autorizado a registrar a Cooperativa na JUCEC, inscrevê-la no CNPJ e no cadastro estadual, registrá-la na OCB/CE (art. 107 da Lei 5.764/1971), abrir conta bancária e requerer o CAF – Pessoa Jurídica.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Nada mais havendo, o(a) Coordenador(a) declarou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constituída a COOPERATIVA APÍCOLA MEL-HORANDO BOA VIAGEM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, e eu, ______________, secretário(a), lavrei esta ata, que, lida e aprovada, vai assinada por todos os fundadores.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Fundador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Fundador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Demais fundadores: assinaturas no Anexo I (mínimo de 20 pessoas físicas, art. 6º, I, da Lei 5.764/1971).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VISTO DE ADVOGADO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Nome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OAB/CE nº ______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ANEXO I — QUALIFICAÇÃO E ASSINATURA DOS FUNDADORES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6"/>
        <w:gridCol w:w="1158"/>
        <w:gridCol w:w="646"/>
        <w:gridCol w:w="2139"/>
        <w:gridCol w:w="2941"/>
        <w:gridCol w:w="646"/>
        <w:gridCol w:w="896"/>
      </w:tblGrid>
      <w:tr>
        <w:trPr>
          <w:tblHeader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Nome completo</w:t>
            </w: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CPF</w:t>
            </w: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Estado civil / profissão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Endereço (comunidade / município)</w:t>
            </w: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Quotas</w:t>
            </w: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3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4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5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6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7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8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9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10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11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12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13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14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15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16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17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18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19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20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21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22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Apicultor(a)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120"/>
      </w:pPr>
    </w:p>
    <w:p>
      <w:pPr>
        <w:keepNext/>
        <w:pageBreakBefore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ANEXO II — LISTA DE PRESENÇA DA ASSEMBLEIA GERAL DE CONSTITUIÇÃO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Data: 28/11/2026 · Local: ______________________________, Boa Viagem/CE · Início: ____h ____ · Encerramento: ____h ____ · F/C: F = fundador, C = convidado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6"/>
        <w:gridCol w:w="1158"/>
        <w:gridCol w:w="646"/>
        <w:gridCol w:w="2139"/>
        <w:gridCol w:w="2941"/>
        <w:gridCol w:w="646"/>
        <w:gridCol w:w="896"/>
      </w:tblGrid>
      <w:tr>
        <w:trPr>
          <w:tblHeader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Nome completo</w:t>
            </w: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CPF</w:t>
            </w: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Comunidade / município</w:t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WhatsApp</w:t>
            </w: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F/C</w:t>
            </w: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>Assinatura</w:t>
            </w: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4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5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6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7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8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9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10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11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12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13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14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15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16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17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18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19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20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21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22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23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24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25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26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27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28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29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30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31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32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33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34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35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36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37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38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39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>40</w:t>
            </w:r>
          </w:p>
        </w:tc>
        <w:tc>
          <w:tcPr>
            <w:tcW w:type="dxa" w:w="115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</w:r>
          </w:p>
        </w:tc>
        <w:tc>
          <w:tcPr>
            <w:tcW w:type="dxa" w:w="294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896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Os dados desta lista destinam-se exclusivamente à comprovação do quórum e da presença na Assembleia e ao registro da Cooperativa na JUCEC e na OCB/CE (Lei 13.709/2018, art. 7º, II). Conferida pelo(a) Secretário(a) da Assembleia: ______________________________.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MHBV-00A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MINUTA PARA REGISTRO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de Convocação e Ata da Assembleia Geral de Constituição</dc:title>
  <dc:creator>Comissão Organizadora · COOP MEL-HORANDO</dc:creator>
  <cp:lastModifiedBy>Un-named</cp:lastModifiedBy>
  <cp:revision>1</cp:revision>
  <dcterms:created xsi:type="dcterms:W3CDTF">2026-09-28T04:07:16.833Z</dcterms:created>
  <dcterms:modified xsi:type="dcterms:W3CDTF">2026-09-28T04:07:16.833Z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