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2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1066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B6F7A"/>
                <w:sz w:val="12"/>
                <w:szCs w:val="12"/>
              </w:rPr>
              <w:t xml:space="preserve">Boa Viagem · Sertão Central</w:t>
            </w:r>
          </w:p>
        </w:tc>
        <w:tc>
          <w:tcPr>
            <w:tcW w:type="dxa" w:w="71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70"/>
            </w:pPr>
            <w:r>
              <w:rPr>
                <w:rFonts w:ascii="Inter" w:cs="Inter" w:eastAsia="Inter" w:hAnsi="Inter"/>
                <w:b/>
                <w:bCs/>
                <w:color w:val="B08D57"/>
                <w:spacing w:val="40"/>
                <w:sz w:val="15"/>
                <w:szCs w:val="15"/>
              </w:rPr>
              <w:t xml:space="preserve">ROTEIRO DE REGISTRO  ·  MHBV-00E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A0E1A"/>
                <w:sz w:val="36"/>
                <w:szCs w:val="36"/>
              </w:rPr>
              <w:t xml:space="preserve">Checklist de Registro: JUCEC → CNPJ → OCB/CE</w:t>
            </w:r>
          </w:p>
          <w:p>
            <w:r>
              <w:rPr>
                <w:rFonts w:ascii="Inter" w:cs="Inter" w:eastAsia="Inter" w:hAnsi="Inter"/>
                <w:color w:val="6B6F7A"/>
                <w:sz w:val="18"/>
                <w:szCs w:val="18"/>
              </w:rPr>
              <w:t xml:space="preserve">Base: Lei nº 5.764/1971 e IN DREI nº 81/2020 · itens a confirmar com a JUCEC e o contador antes do protocolo</w:t>
            </w:r>
          </w:p>
        </w:tc>
      </w:tr>
    </w:tbl>
    <w:p>
      <w:pPr>
        <w:spacing w:after="14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</w:tbl>
    <w:p>
      <w:pPr>
        <w:spacing w:after="16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>A. ANTES DA ASSEMBLEIA (28/11/2026)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70"/>
        <w:gridCol w:w="4200"/>
        <w:gridCol w:w="4202"/>
      </w:tblGrid>
      <w:tr>
        <w:trPr>
          <w:tblHeader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20 ou mais fichas de adesão (MHBV-00D), com cópia de RG, CPF e comprovante de residência — até 31/10/2026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Mínimo legal: 20 pessoas físicas (Lei 5.764, art. 6º, I). Meta: 25. Lista de apicultores com CAF pedida ao Sindicato Rural e à Emater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Busca do nome no INPI e consulta de viabilidade (nome + endereço da sede) pela REDESIM/JUCEC — até 14/11/2026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Aprovar o nome "COOPERATIVA APÍCOLA MEL-HORANDO BOA VIAGEM" e o uso do solo do endereço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Estatuto (00B), Regimento (00C) e Ata (00A) revisados por advogado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O visto de advogado é obrigatório (Lei 8.906/1994, art. 1º, §2º)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Orientação de constituição pedida à OCB/CE – Sescoop/CE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Agendar por telefone; custo [A CONFIRMAR]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Edital (00A) afixado e divulgado até 18/11/2026 (10 ou mais dias antes) + fotos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Prova de publicidade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Relação dos municípios 10 a 17 do Anexo I do Estatuto pronta para votação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Estatuto, art. 2º; Lei 5.764, art. 4º, XI. Ampliação posterior só por AGE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Chapa conferida quanto a parentesco: Diogo e Francisco Vieira da Silva são pai e filho: só um deles pode integrar os órgãos de administração e fiscalização (Conselho de Administração e Conselho Fiscal)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Lei 5.764/1971, arts. 51 e 56 §1º; Estatuto art. 21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Declaração de vínculos da LUSA LOG (Parte Relacionada) pronta para a Ata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Estatuto, art. 26: contrato só com AGE + no mínimo 3 cotações + preço de mercado; Diogo sem voto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>B. PROCESSO NA JUCEC (protocolo em 07/12/2026)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70"/>
        <w:gridCol w:w="4200"/>
        <w:gridCol w:w="4202"/>
      </w:tblGrid>
      <w:tr>
        <w:trPr>
          <w:tblHeader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Requerimento/capa do processo gerado na REDESIM (viabilidade aprovada + DBE da Receita)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O contador faz online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Ata da Assembleia de Constituição de 28/11/2026, com o Estatuto (e seu Anexo I) transcrito ou anexado e rubricado, e a lista de presença (Anexo II)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Assinada por TODOS os fundadores (Anexo I), com a qualificação completa de cada um (art. 15)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Qualificação completa dos eleitos: nome, nacionalidade, estado civil, profissão, endereço, CPF e RG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Já está no item 5 da Ata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Declaração de desimpedimento e de parentesco de cada conselheiro eleito (modelo abaixo)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Uma por pessoa, assinada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Visto de advogado (nome e OAB/CE) na Ata e no Estatuto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Sem o visto, a Junta devolve o processo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Cópia de RG e CPF dos administradores eleitos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Conferir se a JUCEC exige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Comprovante de pagamento da taxa da JUCEC (DAE)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Valor 2026 [A CONFIRMAR] na tabela jucec.ce.gov.br/tabela-de-precos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>C. DEPOIS DO REGISTRO (dez/2026)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70"/>
        <w:gridCol w:w="4200"/>
        <w:gridCol w:w="4202"/>
      </w:tblGrid>
      <w:tr>
        <w:trPr>
          <w:tblHeader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B08D57" w:sz="12"/>
              <w:right w:val="none" w:color="FFFFFF" w:sz="0"/>
            </w:tcBorders>
            <w:shd w:fill="004B1B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6"/>
                <w:szCs w:val="16"/>
              </w:rPr>
              <w:t xml:space="preserve">Custo / base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CNPJ (sai junto pela REDESIM) + inscrição estadual (SEFAZ-CE) + inscrição municipal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Contador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Registro na OCB/CE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>Lei 5.764, art. 107: 10% do maior salário mínimo (capital + fundos até 250 SM) ou 50% (acima). Valor 2026 e contribuição da OCB/CE [A CONFIRMAR]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Conta bancária da Cooperativa (de preferência no BNB) + integralização do capital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Ata + CNPJ + documentos da diretoria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CAF – Pessoa Jurídica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single" w:color="DADDD8" w:sz="4"/>
              <w:right w:val="none" w:color="FFFFFF" w:sz="0"/>
            </w:tcBorders>
            <w:shd w:fill="F5F6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Precisa da lista de cooperados com CAF-PF</w:t>
            </w:r>
          </w:p>
        </w:tc>
      </w:tr>
      <w:tr>
        <w:trPr>
          <w:cantSplit/>
        </w:trPr>
        <w:tc>
          <w:tcPr>
            <w:tcW w:type="dxa" w:w="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/>
                <w:bCs/>
                <w:color w:val="1F2433"/>
                <w:sz w:val="17"/>
                <w:szCs w:val="17"/>
              </w:rPr>
              <w:t xml:space="preserve">☐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Certidões negativas (Receita/PGFN, FGTS, trabalhista, SEFAZ-CE, Município)</w:t>
            </w:r>
          </w:p>
        </w:tc>
        <w:tc>
          <w:tcPr>
            <w:tcW w:type="dxa" w:w="4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F2433"/>
                <w:sz w:val="17"/>
                <w:szCs w:val="17"/>
              </w:rPr>
              <w:t xml:space="preserve">Para o BNB e para o Ofício 01</w:t>
            </w:r>
          </w:p>
        </w:tc>
      </w:tr>
    </w:tbl>
    <w:p>
      <w:pPr>
        <w:spacing w:after="120"/>
      </w:pPr>
    </w:p>
    <w:p>
      <w:pPr>
        <w:keepNext/>
        <w:pBdr>
          <w:bottom w:val="single" w:color="DADDD8" w:sz="4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B08D57"/>
          <w:sz w:val="26"/>
          <w:szCs w:val="26"/>
        </w:rPr>
        <w:t xml:space="preserve">   </w:t>
      </w:r>
      <w:r>
        <w:rPr>
          <w:rFonts w:ascii="Inter" w:cs="Inter" w:eastAsia="Inter" w:hAnsi="Inter"/>
          <w:b/>
          <w:bCs/>
          <w:color w:val="0A0E1A"/>
          <w:spacing w:val="30"/>
          <w:sz w:val="21"/>
          <w:szCs w:val="21"/>
        </w:rPr>
        <w:t xml:space="preserve">MODELO — DECLARAÇÃO DE DESIMPEDIMENTO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Eu, ____________________, nacionalidade ________, estado civil ________, profissão ________, CPF ________, RG ________, residente em ____________________, eleito(a) para o cargo de ____________ do ( ) Conselho de Administração ( ) Conselho Fiscal da COOPERATIVA APÍCOLA MEL-HORANDO BOA VIAGEM, declaro, sob as penas da lei, que não estou impedido(a) de exercer a administração da sociedade por lei especial, nem condenado(a) a pena que vede, ainda que temporariamente, o acesso a cargos públicos; ou por crime falimentar, de prevaricação, peita ou suborno, concussão, peculato; ou contra a economia popular, contra o sistema financeiro nacional, contra as normas de defesa da concorrência, contra as relações de consumo, a fé pública ou a propriedade (Código Civil, art. 1.011, §1º; Lei 5.764/1971, art. 51). Declaro, ainda, que não tenho parentesco até o 2º grau, em linha reta ou colateral, com outro membro do órgão para o qual fui eleito(a) e, se eleito(a) para o Conselho Fiscal, com membro do Conselho de Administração (Lei 5.764/1971, art. 51, parágrafo único, e art. 56, §1º; Estatuto, art. 21); e que ( ) não tenho ( ) tenho vínculo com empresa que contrate ou pretenda contratar com a Cooperativa: ____________________ (Estatuto, art. 26).</w:t>
      </w:r>
    </w:p>
    <w:p>
      <w:pPr>
        <w:spacing w:after="140" w:line="276"/>
        <w:jc w:val="both"/>
      </w:pPr>
      <w:r>
        <w:rPr>
          <w:rFonts w:ascii="Inter" w:cs="Inter" w:eastAsia="Inter" w:hAnsi="Inter"/>
          <w:b/>
          <w:bCs/>
          <w:color w:val="004B1B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F2433"/>
          <w:sz w:val="20"/>
          <w:szCs w:val="20"/>
        </w:rPr>
        <w:t xml:space="preserve">Boa Viagem/CE, ____/____/______. Assinatura: ______________________________</w:t>
      </w:r>
    </w:p>
    <w:sectPr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6" w:h="16838" w:orient="portrait"/>
      <w:pgMar w:top="1560" w:right="1417" w:bottom="1300" w:left="1417" w:header="52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ADDD8" w:sz="4" w:space="6"/>
      </w:pBdr>
      <w:tabs>
        <w:tab w:val="right" w:pos="9072"/>
      </w:tabs>
    </w:pPr>
    <w:r>
      <w:rPr>
        <w:rFonts w:ascii="Inter" w:cs="Inter" w:eastAsia="Inter" w:hAnsi="Inter"/>
        <w:color w:val="6B6F7A"/>
        <w:sz w:val="15"/>
        <w:szCs w:val="15"/>
      </w:rPr>
      <w:t xml:space="preserve">COOP MEL-HORANDO · CNPJ em registro na JUCEC · Documento para assinatura digital ICP-Brasil</w:t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  <w:p>
    <w:pPr>
      <w:spacing w:before="20"/>
    </w:pPr>
    <w:r>
      <w:rPr>
        <w:rFonts w:ascii="Inter" w:cs="Inter" w:eastAsia="Inter" w:hAnsi="Inter"/>
        <w:color w:val="6B6F7A"/>
        <w:sz w:val="15"/>
        <w:szCs w:val="15"/>
      </w:rPr>
      <w:t xml:space="preserve">Emissão: MHBV 011026 (01/10/2026) · Comissão Organizadora · Boa Viagem/CE · (88) 99726-4831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2"/>
      </w:tabs>
      <w:spacing w:after="40"/>
    </w:pPr>
    <w:r>
      <w:drawing>
        <wp:anchor distT="0" distB="0" distL="0" distR="0" simplePos="0" allowOverlap="1" behindDoc="1" locked="0" layoutInCell="1" relativeHeight="2105025">
          <wp:simplePos x="0" y="0"/>
          <wp:positionH relativeFrom="page">
            <wp:posOffset>3467100</wp:posOffset>
          </wp:positionH>
          <wp:positionV relativeFrom="page">
            <wp:posOffset>0</wp:posOffset>
          </wp:positionV>
          <wp:extent cx="4095750" cy="21050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2105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0A0E1A"/>
        <w:sz w:val="16"/>
        <w:szCs w:val="16"/>
      </w:rPr>
      <w:t xml:space="preserve">   C O O P   M E L - H O R A N D O</w:t>
    </w:r>
    <w:r>
      <w:rPr>
        <w:rFonts w:ascii="Inter" w:cs="Inter" w:eastAsia="Inter" w:hAnsi="Inter"/>
        <w:color w:val="6B6F7A"/>
        <w:sz w:val="14"/>
        <w:szCs w:val="14"/>
      </w:rPr>
      <w:t xml:space="preserve">	MHBV-00E · MHBV 011026 (01/10/2026)</w:t>
    </w:r>
  </w:p>
  <w:p>
    <w:pPr>
      <w:pBdr>
        <w:bottom w:val="thickThinSmallGap" w:color="004B1B" w:sz="18" w:space="4"/>
      </w:pBdr>
      <w:tabs>
        <w:tab w:val="right" w:pos="9072"/>
      </w:tabs>
      <w:spacing w:after="0"/>
    </w:pPr>
    <w:r>
      <w:rPr>
        <w:rFonts w:ascii="Inter" w:cs="Inter" w:eastAsia="Inter" w:hAnsi="Inter"/>
        <w:color w:val="6B6F7A"/>
        <w:sz w:val="13"/>
        <w:szCs w:val="13"/>
      </w:rPr>
      <w:t xml:space="preserve">COOPERATIVA APÍCOLA MEL-HORANDO BOA VIAGEM · em constituição</w:t>
    </w:r>
    <w:r>
      <w:rPr>
        <w:rFonts w:ascii="Inter" w:cs="Inter" w:eastAsia="Inter" w:hAnsi="Inter"/>
        <w:b/>
        <w:bCs/>
        <w:color w:val="004B1B"/>
        <w:spacing w:val="30"/>
        <w:sz w:val="13"/>
        <w:szCs w:val="13"/>
      </w:rPr>
      <w:t xml:space="preserve">	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80"/>
      </w:pPr>
      <w:rPr>
        <w:color w:val="004B1B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44d96bce912253f1cf1456fc8e6a1fb3c9d7e3.pn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29679e861436af7ef34d9cc708c3ef69dddb63b.png"/><Relationship Id="rId1" Type="http://schemas.openxmlformats.org/officeDocument/2006/relationships/image" Target="media/939dc3af97a64af6413010963f444adb9005d3c4.png"/><Relationship Id="rId2" Type="http://schemas.openxmlformats.org/officeDocument/2006/relationships/image" Target="media/49f359568985edbd3301b12478973eaaf3b2176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Registro: JUCEC → CNPJ → OCB/CE</dc:title>
  <dc:creator>Comissão Organizadora · COOP MEL-HORANDO</dc:creator>
  <cp:lastModifiedBy>Un-named</cp:lastModifiedBy>
  <cp:revision>1</cp:revision>
  <dcterms:created xsi:type="dcterms:W3CDTF">2026-09-28T04:07:18.242Z</dcterms:created>
  <dcterms:modified xsi:type="dcterms:W3CDTF">2026-09-28T04:07:18.242Z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