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0" w:line="288" w:lineRule="auto"/>
        <w:jc w:val="center"/>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THE LAST PART: APPROACHING REBIRTH </w:t>
      </w:r>
    </w:p>
    <w:p w:rsidR="00000000" w:rsidDel="00000000" w:rsidP="00000000" w:rsidRDefault="00000000" w:rsidRPr="00000000" w14:paraId="00000002">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In the second phase we saw there was opportunity for achieving liberation in the interval through the transformation of your mental body into the sambhogakaya of your deity. This obviously depends upon assiduous practice in the preceding life and on having received instruction. Most beings who find themselves in the second interval do not achieve liberation there because they have not done the preparation or even received the instruction that would enable them to do it. If the being does not achieve liberation in the second interval, the third interval will begin. </w:t>
      </w:r>
    </w:p>
    <w:p w:rsidR="00000000" w:rsidDel="00000000" w:rsidP="00000000" w:rsidRDefault="00000000" w:rsidRPr="00000000" w14:paraId="00000003">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04">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Na segunda fase, vimos que havia oportunidade para alcançar a liberação no intervalo por meio da transformação de seu corpo mental no sambhogakaya de sua divindade. Isso obviamente depende da prática assídua na vida anterior e de ter recebido instrução. A maioria dos seres que se encontram no segundo intervalo não alcançam a liberação ali porque não fizeram a preparação ou mesmo não receberam as instruções que os capacitariam a fazê-lo. Se o ser não atingir a liberação no segundo intervalo, o terceiro intervalo começará.</w:t>
      </w:r>
    </w:p>
    <w:p w:rsidR="00000000" w:rsidDel="00000000" w:rsidP="00000000" w:rsidRDefault="00000000" w:rsidRPr="00000000" w14:paraId="00000005">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06">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07">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08">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09">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The difference between the second and the third phases of the bardo is that the third phase is said to begin at the point where the habits from your preceding life have weakened so much that you begin to identify primarily with the body of the next life. As a result, you are looking for a body and a place to find birth, and you feel extremely lost. The defining characteristic of the third phase of the interval of possibility is that you are obsessively searching for a birthplace, and that is the principal practice in this third phase. You are trying to avoid a conventional, compulsive birth where you would be put into a birthplace under the compulsion of your karma and karmic impulses. </w:t>
      </w:r>
    </w:p>
    <w:p w:rsidR="00000000" w:rsidDel="00000000" w:rsidP="00000000" w:rsidRDefault="00000000" w:rsidRPr="00000000" w14:paraId="0000000A">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A diferença entre a segunda e a terceira fase do bardo é que se diz que a terceira fase começa no ponto em que os hábitos de sua vida anterior se enfraqueceram tanto que você começa a se identificar principalmente com o corpo da próxima vida. Como resultado, você está procurando um corpo e um lugar para encontrar o nascimento e se sente extremamente perdido. A característica definidora da terceira fase do intervalo de possibilidade é que você está obsessivamente procurando por um local de nascimento, e essa é a prática principal nesta terceira fase. Você está tentando</w:t>
      </w:r>
    </w:p>
    <w:p w:rsidR="00000000" w:rsidDel="00000000" w:rsidP="00000000" w:rsidRDefault="00000000" w:rsidRPr="00000000" w14:paraId="0000000B">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evitar um nascimento convencional e compulsivo, onde você seria colocado em um local de nascimento sob a compulsão de seu carma e impulsos cármicos.</w:t>
      </w:r>
    </w:p>
    <w:p w:rsidR="00000000" w:rsidDel="00000000" w:rsidP="00000000" w:rsidRDefault="00000000" w:rsidRPr="00000000" w14:paraId="0000000C">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At this point, not only have you lost your previous physical body, but also the habit of it has waned to the point where you feel extremely vulnerable. You feel like a traveler who cannot find a hotel or place to stay. As a more compelling analogy, you are like a warrior in the midst of battle who has fallen off your horse and is trying to remount it or even to get back onto any horse. That is the sort of urgency that you feel at this point in the interval, so it is here that you are particularly subject to the compulsion to be reborn. Here birthplace does not necessarily mean a geographical location; it means the container for the consciousness. It can mean the womb if you are going to be born in a womb, but it depends on what the species is. </w:t>
      </w:r>
    </w:p>
    <w:p w:rsidR="00000000" w:rsidDel="00000000" w:rsidP="00000000" w:rsidRDefault="00000000" w:rsidRPr="00000000" w14:paraId="0000000D">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Nesse ponto, você não apenas perdeu seu corpo físico anterior, mas também o hábito dele diminuiu a ponto de você se sentir extremamente vulnerável. Você se sente como um viajante que não consegue encontrar um hotel ou lugar para ficar. Como uma analogia mais convincente, você é como um guerreiro no meio da batalha que caiu de seu cavalo e está tentando remontá-lo ou mesmo voltar a montar em qualquer cavalo. Esse é o tipo de urgência que você sente neste ponto do intervalo, então é aqui que você está particularmente sujeito à compulsão de renascer. Aqui, local de nascimento não significa necessariamente uma localização geográfica; significa o recipiente para a consciência. Pode significar o útero se você vai nascer em um útero, mas depende de qual espécie é</w:t>
      </w:r>
    </w:p>
    <w:p w:rsidR="00000000" w:rsidDel="00000000" w:rsidP="00000000" w:rsidRDefault="00000000" w:rsidRPr="00000000" w14:paraId="0000000E">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0F">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When you start to look for the birthplace, certain indications can show what sort of birth you are moving toward. When those who are going to be reborn as devas or gods start searching for a birthplace, they find themselves amidst the god realm, and they are attracted to it. They see wealth and luxury, and they like it and want to stay there. There will be indications of this in the body they have left behind. If someone is moving toward a god or deva rebirth, their body will look good.</w:t>
      </w:r>
    </w:p>
    <w:p w:rsidR="00000000" w:rsidDel="00000000" w:rsidP="00000000" w:rsidRDefault="00000000" w:rsidRPr="00000000" w14:paraId="00000010">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11">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Quando você começa a procurar pelo local de nascimento, certas indicações podem mostrar para que tipo de nascimento você está caminhando. Quando aqueles que vão renascer como </w:t>
      </w:r>
      <w:r w:rsidDel="00000000" w:rsidR="00000000" w:rsidRPr="00000000">
        <w:rPr>
          <w:rFonts w:ascii="Playfair Display" w:cs="Playfair Display" w:eastAsia="Playfair Display" w:hAnsi="Playfair Display"/>
          <w:color w:val="ff0000"/>
          <w:sz w:val="24"/>
          <w:szCs w:val="24"/>
          <w:rtl w:val="0"/>
        </w:rPr>
        <w:t xml:space="preserve">devas</w:t>
      </w:r>
      <w:r w:rsidDel="00000000" w:rsidR="00000000" w:rsidRPr="00000000">
        <w:rPr>
          <w:rFonts w:ascii="Playfair Display" w:cs="Playfair Display" w:eastAsia="Playfair Display" w:hAnsi="Playfair Display"/>
          <w:color w:val="202124"/>
          <w:sz w:val="24"/>
          <w:szCs w:val="24"/>
          <w:rtl w:val="0"/>
        </w:rPr>
        <w:t xml:space="preserve"> ou deuses começam a procurar um local de nascimento, eles se encontram no reino dos deuses e são atraídos por ele. Eles vêem riqueza e luxo, gostam e querem ficar lá. Haverá indícios disso no corpo que eles deixaram para trás. Se alguém está se movendo em direção a um deus ou renascimento de um </w:t>
      </w:r>
      <w:r w:rsidDel="00000000" w:rsidR="00000000" w:rsidRPr="00000000">
        <w:rPr>
          <w:rFonts w:ascii="Playfair Display" w:cs="Playfair Display" w:eastAsia="Playfair Display" w:hAnsi="Playfair Display"/>
          <w:color w:val="ff0000"/>
          <w:sz w:val="24"/>
          <w:szCs w:val="24"/>
          <w:rtl w:val="0"/>
        </w:rPr>
        <w:t xml:space="preserve">deva</w:t>
      </w:r>
      <w:r w:rsidDel="00000000" w:rsidR="00000000" w:rsidRPr="00000000">
        <w:rPr>
          <w:rFonts w:ascii="Playfair Display" w:cs="Playfair Display" w:eastAsia="Playfair Display" w:hAnsi="Playfair Display"/>
          <w:color w:val="202124"/>
          <w:sz w:val="24"/>
          <w:szCs w:val="24"/>
          <w:rtl w:val="0"/>
        </w:rPr>
        <w:t xml:space="preserve">, seu corpo terá uma boa aparência.</w:t>
      </w:r>
    </w:p>
    <w:p w:rsidR="00000000" w:rsidDel="00000000" w:rsidP="00000000" w:rsidRDefault="00000000" w:rsidRPr="00000000" w14:paraId="00000012">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13">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14">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 It will have a fairly good complexion, and people will not find their body especially repulsive. The eyes will not be gaping wide open but will be half-open. The corpse will probably smell good within limits, and because of the involvement of devas and devis, there could be rainbows in the sky, rains of flowers, and so on. None of this means that the person has achieved enlightenment or liberation. In this case it just means they are headed for a higher rebirth. Meanwhile in the bardo, as the interval being moves toward a deva rebirth, they will see how gods and goddesses are occupied with entertainment and play and they will think, “I want to go there.” It is actually their attachment to the activity of the gods that forms the immediate condition for rebirth there. Those who are born as devas do so because of their karma, but the immediate condition that actually propels them into that birthplace is attraction to it. </w:t>
      </w:r>
    </w:p>
    <w:p w:rsidR="00000000" w:rsidDel="00000000" w:rsidP="00000000" w:rsidRDefault="00000000" w:rsidRPr="00000000" w14:paraId="00000015">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Ele terá uma pele razoavelmente boa e as pessoas não acharão seu corpo especialmente repulsivo. Os olhos não estarão totalmente abertos, mas semiabertos. O cadáver provavelmente cheirará bem dentro de certos limites e, por causa do envolvimento de devas e devis, pode haver arco-íris no céu, chuvas de flores e assim por diante. Nada disso significa que a pessoa alcançou a iluminação ou a liberação. Nesse caso, significa apenas que eles estão se encaminhando para um renascimento superior. Enquanto isso, no bardo, conforme o intervalo se move em direção ao renascimento de um </w:t>
      </w:r>
      <w:r w:rsidDel="00000000" w:rsidR="00000000" w:rsidRPr="00000000">
        <w:rPr>
          <w:rFonts w:ascii="Playfair Display" w:cs="Playfair Display" w:eastAsia="Playfair Display" w:hAnsi="Playfair Display"/>
          <w:color w:val="ff0000"/>
          <w:sz w:val="24"/>
          <w:szCs w:val="24"/>
          <w:rtl w:val="0"/>
        </w:rPr>
        <w:t xml:space="preserve">deva</w:t>
      </w:r>
      <w:r w:rsidDel="00000000" w:rsidR="00000000" w:rsidRPr="00000000">
        <w:rPr>
          <w:rFonts w:ascii="Playfair Display" w:cs="Playfair Display" w:eastAsia="Playfair Display" w:hAnsi="Playfair Display"/>
          <w:color w:val="202124"/>
          <w:sz w:val="24"/>
          <w:szCs w:val="24"/>
          <w:rtl w:val="0"/>
        </w:rPr>
        <w:t xml:space="preserve">, eles verão como deuses e deusas estão ocupados com entretenimento e brincadeiras e pensarão: “Eu quero ir para lá”. Na verdade, é seu apego à atividade dos deuses que constitui a condição imediata para o renascimento ali. Aqueles que nascem como </w:t>
      </w:r>
      <w:r w:rsidDel="00000000" w:rsidR="00000000" w:rsidRPr="00000000">
        <w:rPr>
          <w:rFonts w:ascii="Playfair Display" w:cs="Playfair Display" w:eastAsia="Playfair Display" w:hAnsi="Playfair Display"/>
          <w:color w:val="ff0000"/>
          <w:sz w:val="24"/>
          <w:szCs w:val="24"/>
          <w:rtl w:val="0"/>
        </w:rPr>
        <w:t xml:space="preserve">devas</w:t>
      </w:r>
      <w:r w:rsidDel="00000000" w:rsidR="00000000" w:rsidRPr="00000000">
        <w:rPr>
          <w:rFonts w:ascii="Playfair Display" w:cs="Playfair Display" w:eastAsia="Playfair Display" w:hAnsi="Playfair Display"/>
          <w:color w:val="202124"/>
          <w:sz w:val="24"/>
          <w:szCs w:val="24"/>
          <w:rtl w:val="0"/>
        </w:rPr>
        <w:t xml:space="preserve"> o fazem por causa de seu carma, mas a condição imediata que realmente os impele a esse local de nascimento é a atração por ele.</w:t>
      </w:r>
    </w:p>
    <w:p w:rsidR="00000000" w:rsidDel="00000000" w:rsidP="00000000" w:rsidRDefault="00000000" w:rsidRPr="00000000" w14:paraId="00000016">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17">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18">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19">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The second of the higher realms is the realm of the asuras, or jealous gods. Asuras are similar to gods except they are much more violent and aggressive. Therefore the experience of someone who is going to be reborn as an asura is, in general, similar to the experience of someone who is reborn as a deva. Asuras feel prouder and more aggressive. Rather than seeing the entertainment and amusements of the gods, they see asura soldiers putting on armor, taking up sharp weapons, and attacking one another. The warfare of the asuras is fast and constant and violent, like constant lightning. When devas see the god realm they give rise to attachment or desire, but the asuras give rise to a kind of proud anger. They think, “I’ve got to join in that battle.” It is another form of attachment, but it is an attachment that is an attachment to battle and conflict, and that is the immediate condition that propels them into that birth. </w:t>
      </w:r>
    </w:p>
    <w:p w:rsidR="00000000" w:rsidDel="00000000" w:rsidP="00000000" w:rsidRDefault="00000000" w:rsidRPr="00000000" w14:paraId="0000001A">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O segundo dos reinos superiores é o reino dos asuras, ou deuses invejosos. Asuras são semelhantes aos deuses, exceto que são muito mais violentos e agressivos. Portanto, a experiência de alguém que renasce como um asura é, em geral, semelhante à experiência de alguém que renasce como um deva. Os Asuras se sentem mais orgulhosos e agressivos. Ao invés de ver o entretenimento e diversões dos deuses, eles vêem os soldados Asura vestindo armaduras, pegando armas afiadas e atacando uns aos outros. A guerra dos asuras é rápida, constante e violenta, como um relâmpago constante. Quando os devas vêem o reino dos deuses, eles dão origem ao apego ou desejo, mas os asuras dão origem a uma espécie de raiva orgulhosa. Eles pensam: “Tenho que entrar nessa batalha”. É outra forma de apego, mas é um apego que é um apego à batalha e ao conflito, e essa é a condição imediata que os impulsiona para esse nascimento</w:t>
      </w:r>
    </w:p>
    <w:p w:rsidR="00000000" w:rsidDel="00000000" w:rsidP="00000000" w:rsidRDefault="00000000" w:rsidRPr="00000000" w14:paraId="0000001B">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1C">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The third higher realm is the human realm. Those who are reborn there are attracted to situations and circumstances, such as the prosperity of humans and the pleasures of the human realm. In particular, they are said to witness the union of their future parents. Seeing that gives rise to intense desire for the parent who will be of the opposite sex, along with intense resentment and jealousy of the parent who will be of the same sex. In the human realm it is this combination of desire and aversion that propels them into the birthplace, which in the case of humans is the womb. What happens as a result of this conjoining of desire and aversion is that the consciousness of the interval being dives into the body of the father via one or another of the sense apertures. Then, together with the father’s sperm, the consciousness ends up in the ovum of the mother and the womb. It is at that point that a human being is conceived, and its consciousness is locked in.</w:t>
      </w:r>
    </w:p>
    <w:p w:rsidR="00000000" w:rsidDel="00000000" w:rsidP="00000000" w:rsidRDefault="00000000" w:rsidRPr="00000000" w14:paraId="0000001D">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O terceiro reino superior é o reino humano. Aqueles que renasceram lá são atraídos por situações e circunstâncias, como a prosperidade dos humanos e os prazeres do reino humano. Em particular, dizem que testemunham a união de seus futuros pais. Ver isso dá origem a um desejo intenso pelo genitor que será do sexo oposto, junto com intenso ressentimento e ciúme do genitor que será do mesmo sexo. No reino humano, é essa combinação de desejo e aversão que os impulsiona para o local de nascimento, que no caso dos humanos é o útero. O que acontece como resultado dessa conjunção de desejo e aversão é que a consciência do ser do intervalo mergulha no corpo do pai por meio de uma ou outra das aberturas dos sentidos. Então, junto com o esperma do pai, a consciência termina no óvulo da mãe e no útero. É nesse ponto que um ser humano é concebido e sua consciência é trancada.</w:t>
      </w:r>
    </w:p>
    <w:p w:rsidR="00000000" w:rsidDel="00000000" w:rsidP="00000000" w:rsidRDefault="00000000" w:rsidRPr="00000000" w14:paraId="0000001E">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1F">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20">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The first of the lower realms is the animal realm. Animals, in general, are so bewildered that they are reborn through an almost instinctive and very primitive reaction that is also compulsive and compounded of attachment and aversion. Depending upon what type of animal it is, it will have something to do with a womb or an egg, and so on. The animal realm is similar to the human one except that it is much coarser. The emotions are coarser and the bewilderment is stronger. </w:t>
      </w:r>
    </w:p>
    <w:p w:rsidR="00000000" w:rsidDel="00000000" w:rsidP="00000000" w:rsidRDefault="00000000" w:rsidRPr="00000000" w14:paraId="00000021">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22">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O primeiro dos reinos inferiores é o reino animal. Os animais, em geral, ficam tão desnorteados que renascem por meio de uma reação quase instintiva e muito primitiva que também é compulsiva e composta de apego e aversão. Dependendo do tipo de animal, terá algo a ver com um útero ou um ovo, e assim por diante. O reino animal é semelhante ao humano, exceto que é muito mais grosseiro. As emoções são mais grosseiras e a perplexidade é mais forte</w:t>
      </w:r>
    </w:p>
    <w:p w:rsidR="00000000" w:rsidDel="00000000" w:rsidP="00000000" w:rsidRDefault="00000000" w:rsidRPr="00000000" w14:paraId="00000023">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24">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25">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26">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Pretas, the second of the lower states, are particularly miserable animals. They are low on the evolutionary scale and are a primitive or undeveloped species. They generally do not take birth through attachment, however, interval beings do not look at the preta realm or at the realm of some form of microscopic life, and think, “I really want to go there.” That is not the way it works. Again, what drives you into that type of birth is your karma, but the proximate or immediate condition is that you are fleeing something else. You end up choosing that rebirth because there is something that you are so afraid of that you take shelter from it through birth as a preta. You may be fleeing a violently turbulent ocean, or a forest fire, landslide, or earthquake. You may be fleeing the destruction of an entire mountain or the fierce wind that breaks up a planet at the end of time, or you may be running away from the violent cries of terrifying beings at war. You could be seeing various demonic creatures such as yakshas or fierce predatory animals, or you could be driven into the birth by a blizzard. </w:t>
      </w:r>
    </w:p>
    <w:p w:rsidR="00000000" w:rsidDel="00000000" w:rsidP="00000000" w:rsidRDefault="00000000" w:rsidRPr="00000000" w14:paraId="00000027">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28">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Pretas, o segundo dos estados inferiores, são animais particularmente miseráveis. Eles estão em níveis baixos na escala evolutiva e são uma espécie primitiva ou subdesenvolvida. Eles geralmente não nascem através do apego, no entanto, os seres de intervalo não olham para o reino preta ou para o reino de alguma forma de vida microscópica e pensam: "Eu realmente quero ir para lá." Não é assim que funciona. Novamente, o que o leva a esse tipo de nascimento é o seu carma, mas a condição próxima ou imediata é que você está fugindo de outra coisa. Você acaba escolhendo esse renascimento porque há algo de que você tem tanto medo que se refugia disso durante o nascimento como preta. Você pode estar fugindo de um oceano violentamente turbulento ou de um incêndio florestal, deslizamento de terra ou terremoto. Você pode estar fugindo da destruição de uma montanha inteira ou do vento forte que destrói um planeta no final dos tempos, ou pode estar fugindo dos gritos violentos de seres aterrorizantes em guerra. Você pode estar vendo várias criaturas demoníacas, como yakshas ou ferozes animais predadores, ou pode ser levado ao nascimento por uma nevasca.</w:t>
      </w:r>
    </w:p>
    <w:p w:rsidR="00000000" w:rsidDel="00000000" w:rsidP="00000000" w:rsidRDefault="00000000" w:rsidRPr="00000000" w14:paraId="00000029">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2A">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2B">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In short, if you are going to be reborn as a preta or a lower animal, you are fleeing something. You are trying to get as far away as possible, so you naturally flee into something that looks like a close, confining, and dark space. You look for a shelter, such as caves, holes in the earth, hollow tree trunks, holes in walls or buildings, or spaces in between the leaves of thick foliage. In short, you go into a dark, dark space. You are afraid of being out in the open, and it is the attitude of desire for the dark space of shelter in reaction to something you are afraid of that causes you to be reborn as a preta or lower animal. </w:t>
      </w:r>
    </w:p>
    <w:p w:rsidR="00000000" w:rsidDel="00000000" w:rsidP="00000000" w:rsidRDefault="00000000" w:rsidRPr="00000000" w14:paraId="0000002C">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Em suma, se você vai renascer como um preta ou um animal inferior, está fugindo de alguma coisa. Você está tentando se afastar o máximo possível, então, naturalmente, foge para algo que parece um espaço fechado, confinante e escuro. Você procura um abrigo, como cavernas, buracos na terra, troncos ocos de árvores, buracos em paredes ou edifícios ou espaços entre as folhas de folhagem espessa. Em suma, você entra em um espaço escuro, escuro. Você tem medo de ficar ao ar livre e é a atitude de desejo pelo espaço escuro do abrigo em reação a algo de que tem medo que o faz renascer como um preta ou animal inferior.</w:t>
      </w:r>
    </w:p>
    <w:p w:rsidR="00000000" w:rsidDel="00000000" w:rsidP="00000000" w:rsidRDefault="00000000" w:rsidRPr="00000000" w14:paraId="0000002D">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2E">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The third of the lower states are the hell realms. Because there are very many different hell realms, the actual circumstances that propel one towards rebirth in them can vary quite a bit. An example of a proximate or immediate condition for hellish rebirth may be that you see an attractive forest or mountainside with wild animals moving around and with what appear to be hunters stalking them. You will be attracted to the action of hunting and think, “I have to go there. I want to take part in this and kill some, too.” That thought will pull you into the situation, but as soon as you are locked into it, the whole scene will change. The hunted animals, and possibly also the hunters, will change into demonic beings, henchpersons of Yama. They will grab hold of you, take you into custody, and pull you down to hell, where they will start doing their stuff — killing you, cutting you up, and doing all the things that happen to you in hell. </w:t>
      </w:r>
    </w:p>
    <w:p w:rsidR="00000000" w:rsidDel="00000000" w:rsidP="00000000" w:rsidRDefault="00000000" w:rsidRPr="00000000" w14:paraId="0000002F">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O terceiro dos estados inferiores são os reinos do inferno. Porque existem muitos reinos infernais diferentes, as circunstâncias reais que impelem alguém para o renascimento neles podem variar um pouco. Um exemplo de condição próxima ou imediata para o renascimento infernal pode ser que você veja uma floresta atraente ou encosta de montanha com animais selvagens se movendo e com o que parecem ser caçadores perseguindo-os. Você será atraído pela ação da caça e pensará: “Eu tenho que ir para lá. Eu quero participar disso e matar alguns também. ” Esse pensamento o puxará para a situação, mas assim que você estiver preso a ela, toda a cena mudará. Os animais caçados, e possivelmente também os caçadores, se transformarão em seres demoníacos, capangas de Yama. Eles vão agarrá-lo, levá-lo sob custódia e puxá-lo para o inferno, onde começarão a fazer as coisas deles - matando-o, cortando-o e fazendo todas as coisas que acontecem com você no inferno.</w:t>
      </w:r>
    </w:p>
    <w:p w:rsidR="00000000" w:rsidDel="00000000" w:rsidP="00000000" w:rsidRDefault="00000000" w:rsidRPr="00000000" w14:paraId="00000030">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31">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32">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Some beings that are born in hell will not even get that far in the bardo, especially if they led particularly bad lives. Even while they are still alive, they may start to see the servants of Yama on their deathbed, and they will die in a state of terror. Such persons, and in general those who are reborn in hell, leave behind bodies that people find unaccountably scary. People just look at the body and feel freaked out. The body will actually look unpleasant; not just scary but unpleasant as well. </w:t>
      </w:r>
    </w:p>
    <w:p w:rsidR="00000000" w:rsidDel="00000000" w:rsidP="00000000" w:rsidRDefault="00000000" w:rsidRPr="00000000" w14:paraId="00000033">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Alguns seres que nascem no inferno nem chegam tão longe no bardo, especialmente se eles levaram uma vida particularmente ruim. Mesmo enquanto ainda estão vivos, eles podem começar a ver os servos de Yama em seu leito de morte e morrerão em um estado de terror. Essas pessoas, e em geral aquelas que renascem no inferno, deixam para trás corpos que as pessoas consideram inexplicavelmente assustadores. As pessoas apenas olham para o corpo e ficam apavoradas. O corpo parecerá realmente desagradável; não apenas assustador, mas também desagradável.</w:t>
      </w:r>
    </w:p>
    <w:p w:rsidR="00000000" w:rsidDel="00000000" w:rsidP="00000000" w:rsidRDefault="00000000" w:rsidRPr="00000000" w14:paraId="00000034">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35">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Sometimes a dying person who is going to be reborn in hell will lose consciousness before the whole dissolution or shutdown process is completed. They will faint or lose consciousness in reaction to the agony of death and go through the whole dissolution process without being conscious. Then they wake up unaware that they are dead, and of course their first thought is, “Where and what is my body?” In some cases, as soon as they realize that a mental body has been formed, they will realize that this interval body is not like their preceding aggregates. In this particular case, they will perceive that their mental body is a round, globular mass. It is a sphere with one eye on top of it, like a ball with an eye, and it seems to be blown upward by a very fierce wind. It is blown way up, and then the wind stops and it falls down and lands on a surface of red-hot iron. As it lands, it splatters and melts, then re-forms instantly into the horrific body of a hell being. </w:t>
      </w:r>
    </w:p>
    <w:p w:rsidR="00000000" w:rsidDel="00000000" w:rsidP="00000000" w:rsidRDefault="00000000" w:rsidRPr="00000000" w14:paraId="00000036">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Às vezes, uma pessoa que está morrendo, que vai renascer no inferno, perde a consciência antes que todo o processo de dissolução ou desligamento seja concluído. Eles desmaiarão ou perderão a consciência em reação à agonia da morte e passarão por todo o processo de dissolução sem estarem conscientes. Então, eles acordam sem saber que estão mortos e, claro, seu primeiro pensamento é: "Onde e o que é meu corpo?" Em alguns casos, assim que perceberem que um corpo mental foi formado, perceberão que esse corpo intermediário não é como seus agregados precedentes. Nesse caso específico, eles perceberão que seu corpo mental é uma massa redonda e globular. É uma esfera com um olho no topo, como uma bola com um olho, e parece ser soprada para cima por um vento muito forte. Ele é soprado para cima e então o vento pára e ele cai e pousa em uma superfície de ferro em brasa. Ao pousar, ele se espatifa e derrete, depois se forma novamente no corpo horrível de um ser infernal.</w:t>
      </w:r>
    </w:p>
    <w:p w:rsidR="00000000" w:rsidDel="00000000" w:rsidP="00000000" w:rsidRDefault="00000000" w:rsidRPr="00000000" w14:paraId="00000037">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38">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Hell beings have bodies that are physically sensitive but extremely horrific. As soon as the hell body has been formed, the being is apprehended by the guardians of that particular hell, who start to torture and kill them in various ways. Many, not all, but many of the beings who are reborn in either the hell realms or as pretas seem to experience being captured by the henchpersons of Yamaraja, the Lord of the Dead, and put on trial, where everything they ever did is recounted. They are charged and judged by Yama, then are led into their next rebirth in a state of great terror. This does not happen universally. It does not happen to everyone who is reborn in those realms, but it does appear to happen to some. </w:t>
      </w:r>
    </w:p>
    <w:p w:rsidR="00000000" w:rsidDel="00000000" w:rsidP="00000000" w:rsidRDefault="00000000" w:rsidRPr="00000000" w14:paraId="00000039">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Os seres do inferno têm corpos que são fisicamente sensíveis, mas extremamente horríveis. Assim que o corpo do inferno é formado, o ser é apreendido pelos guardiões daquele inferno em particular, que começam a torturá-los e matá-los de várias maneiras. Muitos, não todos, mas muitos dos seres que renascem nos reinos do inferno ou como pretas parecem ter sido capturados pelos seguidores de Yamaraja, o Senhor dos Mortos, e colocados em julgamento, onde tudo o que fizeram é contado . Eles são acusados ​​e julgados por Yama, então são conduzidos ao seu próximo renascimento em um estado de grande terror. Isso não acontece universalmente. Isso não acontece com todos que renascem nesses reinos, mas parece que acontece com alguns.</w:t>
      </w:r>
    </w:p>
    <w:p w:rsidR="00000000" w:rsidDel="00000000" w:rsidP="00000000" w:rsidRDefault="00000000" w:rsidRPr="00000000" w14:paraId="0000003A">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3B">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Sometimes another proximate condition for rebirth, if you are going to be reborn in a hot hell, is that you start to experience intense cold in the interval. You flee from the intense cold, thinking, “I really want to go to a warm place,” and the warmest place your mind can find is the realm in which you are going to take birth. Then you are born there, and it is too warm. On the other hand, if you are going to be reborn in a cold hell, the opposite happens, and you start to experience suffering of intense heat in the interval. You flee that and are reborn in a cold hell. In this way, even in the hell realms, beings are sometimes born through a kind of craving that is produced by rejection of one thing and choosing something else in its stead. </w:t>
      </w:r>
    </w:p>
    <w:p w:rsidR="00000000" w:rsidDel="00000000" w:rsidP="00000000" w:rsidRDefault="00000000" w:rsidRPr="00000000" w14:paraId="0000003C">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Às vezes, outra condição imediata para o renascimento, se você vai renascer em um inferno quente, é começar a sentir frio intenso no intervalo. Você foge do frio intenso, pensando: “Eu realmente quero ir para um lugar quente”, e o lugar mais quente que sua mente pode encontrar é o reino no qual você vai nascer. Então você nasce lá, e é muito quente. Por outro lado, se você vai renascer em um inferno frio, acontece o contrário, e você passa a sentir sofrimento de calor intenso no intervalo. Você foge disso e renasce em um inferno frio. Desse modo, mesmo nos reinos do inferno, os seres às vezes nascem por meio de um tipo de desejo que é produzido pela rejeição de uma coisa e pela escolha de outra em seu lugar.</w:t>
      </w:r>
    </w:p>
    <w:p w:rsidR="00000000" w:rsidDel="00000000" w:rsidP="00000000" w:rsidRDefault="00000000" w:rsidRPr="00000000" w14:paraId="0000003D">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3E">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3F">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In general, the immediate or proximate conditions for rebirth are based on one of the four types of physical rebirth: instantaneous, moisture and warmth, egg, or womb. The immediate condition for taking birth instantaneously, without physical generation, is attachment to place or location. Species that are produced by heat and moisture are generally beings that are cast into that birth through attachment to scent and taste. Beings that are born in either womb or egg are generally cast into that birth by attachment to the sexual union of their parents that forms the physical condition for that birth. In any case, the various forms of bewilderment and bewildered appearances that arise in the interval cause you to generate attachment for a certain mode of rebirth and therefore to be cast into it. In this way, the wheel of birth after birth keeps on turning, and it never stops because each time we die we again find ourselves compelled to attach to and take a certain type of rebirth. All of these situations describe the experience of the third phase or third part of the interval of possibility. </w:t>
      </w:r>
    </w:p>
    <w:p w:rsidR="00000000" w:rsidDel="00000000" w:rsidP="00000000" w:rsidRDefault="00000000" w:rsidRPr="00000000" w14:paraId="00000040">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Em geral, as condições imediatas ou próximas para o renascimento são baseadas em um dos quatro tipos de renascimento físico: instantâneo, umidade e calor, ovo ou útero. A condição imediata para nascer instantaneamente, sem geração física, é o apego a um lugar ou local. As espécies produzidas pelo calor e pela umidade são geralmente seres lançados nesse nascimento por meio do apego ao cheiro e ao sabor. Os seres que nascem no útero ou no ovo geralmente são lançados nesse nascimento pelo apego à união sexual de seus pais, que constitui a condição física para esse nascimento. Em qualquer caso, as várias formas de perplexidade e aparências perplexas que surgem no intervalo fazem com que você gere apego a um certo modo de renascimento e, portanto, seja lançado a ele. Desse modo, a roda do nascimento após o nascimento continua girando e nunca para, porque cada vez que morremos nos vemos novamente compelidos a nos apegar a um certo tipo de renascimento. Todas essas situações descrevem a experiência da terceira fase ou terceira parte do intervalo de possibilidade.</w:t>
      </w:r>
    </w:p>
    <w:p w:rsidR="00000000" w:rsidDel="00000000" w:rsidP="00000000" w:rsidRDefault="00000000" w:rsidRPr="00000000" w14:paraId="00000041">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42">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43">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44">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Next the text focuses on the means by which you can avoid negative rebirths. The first and primary instruction is to rely upon the remedy for whatever type of reaction you would normally have toward that appearance, whatever it is. An appearance may be anything you see or experience in the interval, whether pleasant and attractive or unpleasant and frightening. To rely upon the remedy, of course, you must have tamed your mind. In order to have any resources at this point in the interval, you must have trained yourself in the various remedies for the various types of things and your reactions to those things. Whatever happens or might happen under those circumstances, you must have the necessary ability to keep your mind tamed and in control. The aspiration here is, “May I therefore at that point not be separated from whatever yogic practices I am trained in.” </w:t>
      </w:r>
    </w:p>
    <w:p w:rsidR="00000000" w:rsidDel="00000000" w:rsidP="00000000" w:rsidRDefault="00000000" w:rsidRPr="00000000" w14:paraId="00000045">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A seguir, o texto enfoca os meios pelos quais você pode evitar renascimentos negativos. A primeira e principal instrução é confiar no remédio para qualquer tipo de reação que você normalmente teria em relação a essa aparência, seja ela qual for. Uma aparência pode ser qualquer coisa que você veja ou experimente no intervalo, seja agradável e atraente ou desagradável e assustador. Para confiar no remédio, é claro, você deve ter domesticado sua mente. Para ter quaisquer recursos neste ponto do intervalo, você deve ter se treinado nos vários remédios para os vários tipos de coisas e suas reações a essas coisas. O que quer que aconteça ou possa acontecer nessas circunstâncias, você deve ter a capacidade necessária para manter sua mente domada e sob controle. A aspiração aqui é: "Posso, portanto, nesse ponto, não estar separado de quaisquer práticas de ioga nas quais fui treinado."</w:t>
      </w:r>
    </w:p>
    <w:p w:rsidR="00000000" w:rsidDel="00000000" w:rsidP="00000000" w:rsidRDefault="00000000" w:rsidRPr="00000000" w14:paraId="00000046">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47">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48">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49">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4A">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4B">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4C">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Here, as in the two earlier stages of the interval, what happens to you principally depends upon the degree of your training and the degree of your ability to bring that training along with you into the after-death state. At this point, as before, you will apply whatever is your principal training. Your practice may be Mahamudra or the Great Perfection or the Great Middle Way, or it may be the cultivation of a state of great and impartial compassion — any of these means can be used at this phase in the interval. </w:t>
      </w:r>
    </w:p>
    <w:p w:rsidR="00000000" w:rsidDel="00000000" w:rsidP="00000000" w:rsidRDefault="00000000" w:rsidRPr="00000000" w14:paraId="0000004D">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Aqui, como nos dois primeiros estágios do intervalo, o que acontece com você depende principalmente do grau de seu treinamento e do grau de sua capacidade de trazer esse treinamento com você para o estado pós-morte. Neste ponto, como antes, você aplicará qualquer que seja o seu treinamento principal. Sua prática pode ser Mahamudra ou a Grande Perfeição ou o Grande Caminho do Meio, ou pode ser o cultivo de um estado de grande e imparcial compaixão - qualquer um desses meios pode ser usado nesta fase do intervalo.</w:t>
      </w:r>
    </w:p>
    <w:p w:rsidR="00000000" w:rsidDel="00000000" w:rsidP="00000000" w:rsidRDefault="00000000" w:rsidRPr="00000000" w14:paraId="0000004E">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4F">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There are other particular means that can be helpful as well. These include the four roots or principals among the six dharmas of Naropa. The first is the practice of chandali, which here is called the “self-blazing of bliss and warmth.” Second is the practice of illusory body, by which you learn to view all that appears and everything that exists as illusory, thereby bringing about self-liberation of the eight mundane dharmas. Third are the instructions on dream, by which you cause the bewilderment of the dream state to be purified within the dream state itself. Finally, there are the practices concerning the clear light. In general, all forms of bewilderment and ignorance in the waking state, in the state of deep sleep, and so forth can be purified through these specific practices. </w:t>
      </w:r>
    </w:p>
    <w:p w:rsidR="00000000" w:rsidDel="00000000" w:rsidP="00000000" w:rsidRDefault="00000000" w:rsidRPr="00000000" w14:paraId="00000050">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Existem outros meios específicos que também podem ser úteis. Isso inclui as quatro raízes ou princípios entre os seis dhar¬mas de Naropa. A primeira é a prática de chandali, que aqui é chamada de "auto-resplendor de bem-aventurança e calor". Em segundo lugar, está a prática do corpo ilusório, por meio da qual você aprende a ver tudo o que aparece e tudo o que existe como ilusório, trazendo assim a autoliberação dos oito dharmas mundanos. Em terceiro lugar estão as instruções sobre o sonho, pelas quais você faz com que a perplexidade do estado de sonho seja purificada dentro do próprio estado de sonho. Finalmente, existem as práticas relativas à luz clara. Em geral, todas as formas de perplexidade e ignorância no estado de vigília, no estado de sono profundo e assim por diante podem ser purificadas por meio dessas práticas específicas.</w:t>
      </w:r>
    </w:p>
    <w:p w:rsidR="00000000" w:rsidDel="00000000" w:rsidP="00000000" w:rsidRDefault="00000000" w:rsidRPr="00000000" w14:paraId="00000051">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52">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You could apply whichever other practice or combination of practices you are trained in. For example, if you have maintained a stable practice of the generation stage, which means the visualization of deities, you would at this point employ both the technique of visualizing yourself as your deity and also the technique of recognizing the forms that appear to you as deities. That is to say, you not only transform appearances as the deity but also are able to recognize other appearances to be deities as they occur. Normally beings in the interval do see actual deities appearing before them, but some of these are wrathful, and all of them, as we saw before, are intimidating in their brilliance. If threatened by these appearances, you will not recognize them as deities, as sources of refuge, and you will flee from them. Someone who is assiduously trained in the generation stage may be able to recognize the deities and also to transform the experience of the interval into the appearance of deities with all of their features — holding scepters and making the sound of mantras, for example. </w:t>
      </w:r>
    </w:p>
    <w:p w:rsidR="00000000" w:rsidDel="00000000" w:rsidP="00000000" w:rsidRDefault="00000000" w:rsidRPr="00000000" w14:paraId="00000053">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Você pode aplicar qualquer outra prática ou combinação de práticas nas quais seja treinado. Por exemplo, se você manteve uma prática estável do estágio de geração, o que significa a visualização de divindades, neste ponto você empregaria ambas as técnicas de visualização você mesmo como sua divindade e também a técnica de reconhecer as formas que aparecem para você como divindades. Ou seja, você não apenas transforma as aparências como a divindade, mas também é capaz de reconhecer outras aparências como divindades à medida que ocorrem. Normalmente, os seres no intervalo vêem divindades reais aparecendo diante deles, mas algumas delas são coléricas, e todas elas, como vimos antes, são intimidantes em seu brilho. Se for ameaçado por essas aparições, você não os reconhecerá como divindades, como fontes de refúgio, e fugirá deles. Alguém que é treinado assiduamente no estágio de geração pode ser capaz de reconhecer as divindades e também de transformar a experiência do intervalo no aparecimento de divindades com todas as suas características - segurando cetros e fazendo o som de mantras, por exemplo.</w:t>
      </w:r>
    </w:p>
    <w:p w:rsidR="00000000" w:rsidDel="00000000" w:rsidP="00000000" w:rsidRDefault="00000000" w:rsidRPr="00000000" w14:paraId="00000054">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55">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If you have cultivated devotion in the practice of guru yoga, you would principally practice guru yoga at this point. By visualizing your guru on top of your head and supplicating your guru for rebirth in a pure realm, you could succeed, even in this third phase of the interval, in being reborn in a completely pure realm. This is not because gurus favor those who pray to them over those who do not. Authentic gurus have equal compassion for all beings and are utterly impartial, but a person’s devoted supplication is necessary for the guru to lead them to the pure realm. Therefore, at this point in the interval, practitioners of guru yoga would employ this method and could achieve liberation through it.</w:t>
      </w:r>
    </w:p>
    <w:p w:rsidR="00000000" w:rsidDel="00000000" w:rsidP="00000000" w:rsidRDefault="00000000" w:rsidRPr="00000000" w14:paraId="00000056">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Se você cultivou a devoção na prática de guru ioga, você praticaria principalmente guru ioga neste ponto. Visualizando seu guru no topo de sua cabeça e suplicando a ele pelo renascimento em um reino puro, você poderia ter sucesso, mesmo nesta terceira fase do intervalo, renascer em um reino completamente puro. Isso não ocorre porque os gurus favorecem aqueles que oram a eles em vez daqueles que não o fazem. Os gurus autênticos têm compaixão igual por todos os seres e são totalmente imparciais, mas a súplica devotada de uma pessoa é necessária para que o guru os conduza ao reino puro. Portanto, neste ponto do intervalo, os praticantes de guru ioga empregariam esse método e poderiam alcançar a liberação por meio dele.</w:t>
      </w:r>
    </w:p>
    <w:p w:rsidR="00000000" w:rsidDel="00000000" w:rsidP="00000000" w:rsidRDefault="00000000" w:rsidRPr="00000000" w14:paraId="00000057">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58">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An important factor here is the moral discipline you have maintained. For example, authentic monastics who have maintained flawless moral discipline in the immediately preceding life can invoke the merit and power of that. The momentum of that merit will counteract the kleshas such as desire and so forth that form the immediate conditions for rebirth. By dedicating the merit of your moral discipline to rebirth in a pure realm, you will be able to achieve it. Yet another faculty that can be evoked at this point, regardless of technique, is the power of intensive mindfulness and alertness. This can be evoked, regardless of its association with one method or another, because at this point you are trying to block the gates to rebirth in any impure realm. </w:t>
      </w:r>
    </w:p>
    <w:p w:rsidR="00000000" w:rsidDel="00000000" w:rsidP="00000000" w:rsidRDefault="00000000" w:rsidRPr="00000000" w14:paraId="00000059">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Um fator importante aqui é a disciplina moral que você manteve. Por exemplo, monges autênticos que mantiveram uma disciplina moral impecável na vida imediatamente anterior podem invocar o mérito e o poder disso. O impulso desse mérito irá neutralizar os kleshas, ​​como o desejo e assim por diante, que formam as condições imediatas para o renascimento. Ao dedicar o mérito de sua disciplina moral ao renascimento em um reino puro, você será capaz de alcançá-lo. Ainda outra faculdade que pode ser evocada neste ponto, independentemente da técnica, é o poder da atenção plena e alerta intensivos. Isso pode ser evocado, independentemente de sua associação com um método ou outro, porque neste ponto você está tentando bloquear as portas do renascimento em qualquer reino impuro.</w:t>
      </w:r>
    </w:p>
    <w:p w:rsidR="00000000" w:rsidDel="00000000" w:rsidP="00000000" w:rsidRDefault="00000000" w:rsidRPr="00000000" w14:paraId="0000005A">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5B">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5C">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What you want to achieve in this third stage of the interval is to avoid samsaric rebirth altogether and be reborn only in a pure realm, and you can do this using any of the particular methods that were just described. If, however, the compulsion of karma is so strong that you cannot stop yourself from being reborn in samsara, then your next resort is to choose a better rather than worse birth. The birth you want to choose is one where you will be able to practice the Vajrayana and proceed toward awakening. Therefore you want to choose to be reborn as a human being possessing the six elements, and specifically a human being who will in your next life have access to and complete the practice of the supreme path of Vajrayana. The aspiration here is, “May I create the excellent interdependent circumstances for the continued practice of this path.” </w:t>
      </w:r>
    </w:p>
    <w:p w:rsidR="00000000" w:rsidDel="00000000" w:rsidP="00000000" w:rsidRDefault="00000000" w:rsidRPr="00000000" w14:paraId="0000005D">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O que você deseja alcançar neste terceiro estágio do intervalo é evitar totalmente o renascimento samsárico e renascer apenas em um reino puro, e você pode fazer isso usando qualquer um dos métodos específicos que acabamos de descrever. Se, no entanto, a compulsão do carma é tão forte que você não consegue parar de renascer no samsara, então seu próximo recurso é escolher um nascimento melhor, em vez de pior. O nascimento que você deseja escolher é aquele em que você será capaz de praticar o Vajrayana e prosseguir em direção ao despertar. Portanto, você deseja escolher renascer como um ser humano que possui os seis elementos e, especificamente, um ser humano que, em sua próxima vida, terá acesso e concluirá a prática do caminho supremo do Vajrayana. A aspiração aqui é: "Posso criar as excelentes circunstâncias interdependentes para a prática contínua deste caminho."</w:t>
      </w:r>
    </w:p>
    <w:p w:rsidR="00000000" w:rsidDel="00000000" w:rsidP="00000000" w:rsidRDefault="00000000" w:rsidRPr="00000000" w14:paraId="0000005E">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5F">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In order to choose an appropriate rebirth, regard your taking birth at this time as an act of conscious emanation. That is to say, you achieve an emanation body in the sense of consciously choosing birth, rather than being born through the force of karmic compulsion described earlier. You do this by aspiring to undertake or accept the type of birth that will be of the most benefit — the most benefit to others and the most benefit for your own completion of the path. You can choose your family, as well as your gender, race, country, social circumstances, and so on — whatever you want, whatever you decide is going to be best. You may choose to be male or female; you may choose to be born in one place or another. The point here is that you have gained the power of choice, and in order to employ this effectively, you need to apply the faculties of mindfulness and alertness throughout the conception, gestation, and birth process. If you can do this, then you will not succumb to the confusion and bewilderment that fetuses normally undergo. The aspiration here is that you maintain mindfulness and alertness during the threefold process of conception, gestation, and birth, through applying the wisdom of the third empowerment. You aspire to achieve a form of birth that will cause you to be happy in your next life and to proceed to further happiness because you will use your life for the practice of the dharma. </w:t>
      </w:r>
    </w:p>
    <w:p w:rsidR="00000000" w:rsidDel="00000000" w:rsidP="00000000" w:rsidRDefault="00000000" w:rsidRPr="00000000" w14:paraId="00000060">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Para escolher um renascimento apropriado, considere o nascimento neste momento como um ato de emanação consciente. Ou seja, você obtém um corpo de emanação no sentido de escolher conscientemente o nascimento, em vez de nascer por meio da força da compulsão cármica descrita anteriormente. Você faz isso aspirando a empreender ou aceitar o tipo de nascimento que será o mais benéfico - o maior benefício para os outros e o maior benefício para a sua própria conclusão do caminho. Você pode escolher sua família, bem como seu sexo, raça, país, circunstâncias sociais e assim por diante - o que quiser, o que você decidir que será o melhor. Você pode escolher ser homem ou mulher; você pode escolher nascer em um lugar ou outro. A questão aqui é que você ganhou o poder de escolha e, para empregá-lo com eficácia, precisa aplicar as faculdades de atenção plena e alerta durante todo o processo de concepção, gestação e nascimento. Se você puder fazer isso, não sucumbirá à confusão e perplexidade que os fetos normalmente sofrem. A aspiração aqui é que você mantenha a atenção plena e alerta durante o processo triplo de concepção, gestação e nascimento, por meio da aplicação da sabedoria da terceira capacitação. Você aspira alcançar uma forma de nascimento que fará com que seja feliz em sua próxima vida e prossiga para uma felicidade maior, porque você usará sua vida para a prática do dharma.</w:t>
      </w:r>
    </w:p>
    <w:p w:rsidR="00000000" w:rsidDel="00000000" w:rsidP="00000000" w:rsidRDefault="00000000" w:rsidRPr="00000000" w14:paraId="00000061">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62">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63">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Because your aspiration is to take birth in a form that will be most beneficial, you will usually choose birth in a pure realm as your first resort. In that case, you would continue from then on to be reborn in pure realm after pure realm unless there was specific reason to do otherwise. It could be that through compassion you would take rebirth in an impure realm such as this one. In any case, after you have achieved the higher levels, you would produce emanations in both pure and impure realms. In short, your aspiration is that in the long run you be able to accomplish all forms of buddha activity through producing countless emanations in both pure and impure realms. </w:t>
      </w:r>
    </w:p>
    <w:p w:rsidR="00000000" w:rsidDel="00000000" w:rsidP="00000000" w:rsidRDefault="00000000" w:rsidRPr="00000000" w14:paraId="00000064">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Como sua aspiração é nascer de uma forma que seja mais benéfica, você geralmente escolherá o nascimento em um reino puro como seu primeiro recurso. Nesse caso, você continuaria a renascer em um reino puro após um reino puro, a menos que houvesse uma razão específica para fazer o contrário. Pode ser que, por compaixão, você renasça em um reino impuro como este. Em qualquer caso, depois de ter alcançado os níveis mais elevados, você produziria emanações tanto nos reinos puros quanto nos impuros. Em suma, sua aspiração é que, a longo prazo, você seja capaz de realizar todas as formas de atividade de Buda por meio da produção de incontáveis ​​emanações tanto nos reinos puros quanto nos impuros.</w:t>
      </w:r>
    </w:p>
    <w:p w:rsidR="00000000" w:rsidDel="00000000" w:rsidP="00000000" w:rsidRDefault="00000000" w:rsidRPr="00000000" w14:paraId="00000065">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66">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67">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68">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69">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6A">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The text now summarizes everything that has gone before, saying that from now on, you will always aspire to prepare yourself for the interval by thinking, “This is what I will do when this happens. If that happens, I will do this.” By consciously engaging your mind in this manner, not merely thinking about it from time to time, you will be prepared. As soon as excellent interdependent circumstances arise, you will be able to respond to the circumstances appropriately. In that way, the text concludes, “May I train in the transference from one state to another that constitutes the interval.”</w:t>
      </w:r>
    </w:p>
    <w:p w:rsidR="00000000" w:rsidDel="00000000" w:rsidP="00000000" w:rsidRDefault="00000000" w:rsidRPr="00000000" w14:paraId="0000006B">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O texto agora resume tudo o que aconteceu antes, dizendo que a partir de agora, você sempre aspirará a se preparar para o intervalo pensando: “Isso é o que farei quando isso acontecer. Se isso acontecer, eu farei isso. ” Ao envolver conscientemente sua mente dessa maneira, não apenas pensando nisso de vez em quando, você estará preparado. Assim que surgirem excelentes circunstâncias interdependentes, você será capaz de responder às circunstâncias de maneira adequada. Dessa forma, o texto conclui: “Que eu treine na transferência de um estado a outro que constitui o intervalo”.</w:t>
      </w:r>
    </w:p>
    <w:p w:rsidR="00000000" w:rsidDel="00000000" w:rsidP="00000000" w:rsidRDefault="00000000" w:rsidRPr="00000000" w14:paraId="0000006C">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6D">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Training in this way involves the strong inculcation of a highly motivated aspiration. This is true whether you are working with the delusions of the waking state, of the dream state, or of the interval state. For example, in order to train with the dream state, the primary factor is to initially generate a highly motivated aspiration immediately before sleep. The aspiration could be, “I will recognize that I am dreaming, while I am dreaming. Recognizing it, I will not feel fear, no matter what I dream. I will transform the contents of dreams at will. I will change one thing into a hundred (for example, my body into a hundred), and I will change negative things into positive things.” </w:t>
      </w:r>
    </w:p>
    <w:p w:rsidR="00000000" w:rsidDel="00000000" w:rsidP="00000000" w:rsidRDefault="00000000" w:rsidRPr="00000000" w14:paraId="0000006E">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O treinamento dessa forma envolve a forte inculcação de uma aspiração altamente motivada. Isso é verdade quer você esteja trabalhando com os delírios do estado de vigília, do estado de sonho ou do estado de intervalo. Por exemplo, para treinar com o estado de sonho, o principal fator é gerar inicialmente uma aspiração altamente motivada imediatamente antes de dormir. A aspiração poderia ser: “Vou reconhecer que estou sonhando, enquanto estou sonhando. Reconhecendo isso, não vou sentir medo, não importa o que eu sonhe. Vou transformar o conteúdo dos sonhos à vontade. Vou transformar uma coisa em cem (por exemplo, meu corpo em cem) e vou transformar coisas negativas em coisas positivas. ”</w:t>
      </w:r>
    </w:p>
    <w:p w:rsidR="00000000" w:rsidDel="00000000" w:rsidP="00000000" w:rsidRDefault="00000000" w:rsidRPr="00000000" w14:paraId="0000006F">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70">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This type of aspiration to recognize the dream state and transform it will give you the ability to do so, because the aspiration itself, if highly motivated, is the primary factor in success. It is the same for the interval. Preparation for the interval consists in large part of learning what will happen, bringing it to mind, and consciously and repeatedly preparing yourself to respond with the appropriate remedy to each stage as it comes up. </w:t>
      </w:r>
    </w:p>
    <w:p w:rsidR="00000000" w:rsidDel="00000000" w:rsidP="00000000" w:rsidRDefault="00000000" w:rsidRPr="00000000" w14:paraId="00000071">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Esse tipo de aspiração de reconhecer o estado de sonho e transformá-lo lhe dará a capacidade de fazê-lo, porque a própria aspiração, se altamente motivada, é o principal fator para o sucesso. É o mesmo para o intervalo. A preparação para o intervalo consiste, em grande parte, em aprender o que vai acontecer, trazê-lo à mente e, consciente e repetidamente, preparar-se para responder com o remédio apropriado a cada estágio que surgir.</w:t>
      </w:r>
    </w:p>
    <w:p w:rsidR="00000000" w:rsidDel="00000000" w:rsidP="00000000" w:rsidRDefault="00000000" w:rsidRPr="00000000" w14:paraId="00000072">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000000"/>
          <w:sz w:val="24"/>
          <w:szCs w:val="24"/>
          <w:u w:val="none"/>
          <w:shd w:fill="auto" w:val="clear"/>
          <w:vertAlign w:val="baseline"/>
          <w:rtl w:val="0"/>
        </w:rPr>
        <w:t xml:space="preserve">Please dedicate the virtue of receiving these instructions, and all virtue accumulated by yourself and others throughout the past, present, and future, to the ability of each and every being to recognize the various experiences of the interval as they occur. Dedicate this merit to the ability of each and every being to respond to these experiences with appropriate mindfulness and alertness, thereby achieving liberation through rebirth in pure realms. Let all of those liberated beings, having achieved liberation, work tirelessly to liberate others until finally all six realms of sentient beings have, without exception, achieved perfect awakening.</w:t>
      </w:r>
    </w:p>
    <w:p w:rsidR="00000000" w:rsidDel="00000000" w:rsidP="00000000" w:rsidRDefault="00000000" w:rsidRPr="00000000" w14:paraId="00000074">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Por favor, dedique a virtude de receber essas instruções, e todas as virtudes acumuladas por você e pelos outros ao longo do passado, presente e futuro, à capacidade de cada ser de reconhecer as várias experiências do intervalo à medida que ocorrem. Dedique esse mérito à capacidade de cada ser de responder a essas experiências com atenção plena e alerta adequados, alcançando assim a liberação por meio do renascimento em reinos puros. Que todos aqueles seres liberados, tendo alcançado a liberação, trabalhem incansavelmente para liberar outros até que finalmente todos os seis reinos de seres sencientes tenham, sem exceção, alcançado o despertar perfeito.</w:t>
      </w:r>
    </w:p>
    <w:p w:rsidR="00000000" w:rsidDel="00000000" w:rsidP="00000000" w:rsidRDefault="00000000" w:rsidRPr="00000000" w14:paraId="00000075">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76">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000000"/>
          <w:sz w:val="24"/>
          <w:szCs w:val="24"/>
          <w:u w:val="none"/>
          <w:shd w:fill="auto" w:val="clear"/>
          <w:vertAlign w:val="baseline"/>
          <w:rtl w:val="0"/>
        </w:rPr>
        <w:t xml:space="preserve">GLOSSARY</w:t>
      </w:r>
    </w:p>
    <w:p w:rsidR="00000000" w:rsidDel="00000000" w:rsidP="00000000" w:rsidRDefault="00000000" w:rsidRPr="00000000" w14:paraId="0000007B">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AGGREGATES (Skt. skandha) [Tib. phung po] The five phenomenal or psycho-physical constituents that comprise an individual being’s experience. They are the aggregate of form (Skt. rupaskandha) [Tib. gzugs kyi phung po], the aggregate of feelings (Skt. vedanaskandha) [Tib. tshor ba’i phung po], the aggregate of perception (Skt. samjnaskandha) [Tib. ‘du shes kyi phung po], the aggregate of motivational tendencies or mental formations (Skt. samskaraskandha) [Tib. ‘du byed kyi phung po], and the aggregate of consciousness (Skt. vijnanaskandha) [Tib. rnam par shes pa’i phung po].</w:t>
      </w:r>
    </w:p>
    <w:p w:rsidR="00000000" w:rsidDel="00000000" w:rsidP="00000000" w:rsidRDefault="00000000" w:rsidRPr="00000000" w14:paraId="0000007C">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7D">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Fonts w:ascii="Playfair Display" w:cs="Playfair Display" w:eastAsia="Playfair Display" w:hAnsi="Playfair Display"/>
          <w:color w:val="4472c4"/>
          <w:sz w:val="24"/>
          <w:szCs w:val="24"/>
          <w:rtl w:val="0"/>
        </w:rPr>
        <w:t xml:space="preserve">AGREGATES (Skt. skandha) [Tib. phung po] Os cinco fenômenos ou constituintes psico-físico que compreendem a experiência de um ser individual. Eles são agregados da forma (Skt. rupaskandha) [Tib. gzugs kyi phung po], o agregado dos sentimentos (Skt. vedanaskandha) [Tib. tshor ba’i phung po], O agregado da percepção (Skt. samjnaskandha) [Tib. ‘du shes kyi phung po], o agregado das tendencias motivacionais ou formações mentais (Skt. samskaraskandha) [Tib. ‘du byed kyi phung po], e o agregado da consciência (Skt. vijnanaskandha) [Tib. rnam par shes pa’i phung po].</w:t>
      </w:r>
    </w:p>
    <w:p w:rsidR="00000000" w:rsidDel="00000000" w:rsidP="00000000" w:rsidRDefault="00000000" w:rsidRPr="00000000" w14:paraId="0000007E">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7F">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ALL-BASIS CONSCIOUSNESS (Skt. alayavijnana) [Tib. kun gzhi rnam par shes pa] Of the eight classes of consciousness (Tib. rnam shes tshogs brgyad) according to the yogachara abhidharma, this is the undifferentiated, primordial continuum which underlies the other seven types of consciousness. The allbasis, sometimes known as the “storehouse consciousness,” is the repository for all previously accumulated karmic imprints and habitual tendencies.</w:t>
      </w:r>
    </w:p>
    <w:p w:rsidR="00000000" w:rsidDel="00000000" w:rsidP="00000000" w:rsidRDefault="00000000" w:rsidRPr="00000000" w14:paraId="00000080">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81">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Fonts w:ascii="Playfair Display" w:cs="Playfair Display" w:eastAsia="Playfair Display" w:hAnsi="Playfair Display"/>
          <w:color w:val="4472c4"/>
          <w:sz w:val="24"/>
          <w:szCs w:val="24"/>
          <w:rtl w:val="0"/>
        </w:rPr>
        <w:t xml:space="preserve">Consciência Básica (Skt. alayavijnana) [Tib. kun gzhi rnam par shes pa] das oito classes de consciência (Tib. rnam shes tshogs brgyad) de acordo com o yogachara abhidharma, esse é o indiferenciado, continuum primordial que está na base dos outros sete tipos de consciência. A “Consciência Básica”, as vezes conhecida   como a “consciência depósito”, é o repositório para todas as impressões karmicas e tendências habituais.</w:t>
      </w:r>
    </w:p>
    <w:p w:rsidR="00000000" w:rsidDel="00000000" w:rsidP="00000000" w:rsidRDefault="00000000" w:rsidRPr="00000000" w14:paraId="00000082">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83">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84">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85">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86">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87">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88">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89">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Fonts w:ascii="Playfair Display" w:cs="Playfair Display" w:eastAsia="Playfair Display" w:hAnsi="Playfair Display"/>
          <w:color w:val="000000"/>
          <w:sz w:val="24"/>
          <w:szCs w:val="24"/>
          <w:rtl w:val="0"/>
        </w:rPr>
        <w:t xml:space="preserve">APPEARANCE STAGE See APPEARANCE, INCREASE, AND ATTAINMENT. ATTAINMENT STAGE See APPEARANCE, INCREASE, AND ATTAINMENT. APPEARANCE, INCREASE, AND ATTAINMENT (Tib. snang mched thob gsum) In the first phase of the interval, this threefold shutdown process or subtle dissolution normally occurs when the outer breath has stopped but the inner winds have not yet ceased. This sequence follows the coarse dissolution of the elements and precedes the direct experience of the ground clear light. Each part of this threefold shutdown is also distinguished by three aspects: an appearance, an accompanying cognitive aspect, and a temporary suppression or dormancy of kleshas.</w:t>
      </w:r>
      <w:r w:rsidDel="00000000" w:rsidR="00000000" w:rsidRPr="00000000">
        <w:rPr>
          <w:rtl w:val="0"/>
        </w:rPr>
      </w:r>
    </w:p>
    <w:p w:rsidR="00000000" w:rsidDel="00000000" w:rsidP="00000000" w:rsidRDefault="00000000" w:rsidRPr="00000000" w14:paraId="0000008A">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left"/>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ESTÁGIO DE APARÊNCIA Consulte APARÊNCIA, AUMENTO E ATENÇÃO. ESTÁGIO DE ATENÇÃO Consulte APARÊNCIA, AUMENTO E ATENÇÃO. APARÊNCIA, AUMENTO E ATENÇÃO (Tib. snang mched thob gsum) Na primeira fase do intervalo, esse processo de desligamento triplo ou dissolução sutil normalmente ocorre quando a respiração externa parou, mas os ventos internos ainda não cessaram. Esta sequência segue a dissolução grosseira dos elementos e precede a experiência direta da luz clara básica. Cada parte dessa paralisação tríplice também se distingue por três aspectos: uma aparência, um aspecto cognitivo que o acompanha e uma supressão temporária ou dormência de kleshas.</w:t>
      </w:r>
    </w:p>
    <w:p w:rsidR="00000000" w:rsidDel="00000000" w:rsidP="00000000" w:rsidRDefault="00000000" w:rsidRPr="00000000" w14:paraId="0000008C">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8D">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i w:val="1"/>
          <w:color w:val="000000"/>
          <w:sz w:val="24"/>
          <w:szCs w:val="24"/>
          <w:rtl w:val="0"/>
        </w:rPr>
        <w:t xml:space="preserve">ASPIRATION FOR THE BARDO </w:t>
      </w:r>
      <w:r w:rsidDel="00000000" w:rsidR="00000000" w:rsidRPr="00000000">
        <w:rPr>
          <w:rFonts w:ascii="Playfair Display" w:cs="Playfair Display" w:eastAsia="Playfair Display" w:hAnsi="Playfair Display"/>
          <w:color w:val="000000"/>
          <w:sz w:val="24"/>
          <w:szCs w:val="24"/>
          <w:rtl w:val="0"/>
        </w:rPr>
        <w:t xml:space="preserve">(Tib. bar do’i smon lam) An aspiration liturgy for liberation in the interval, composed in verse by Chökyi Wangchuk (1584-c.1635), and found in the communal liturgy </w:t>
      </w:r>
      <w:r w:rsidDel="00000000" w:rsidR="00000000" w:rsidRPr="00000000">
        <w:rPr>
          <w:rFonts w:ascii="Playfair Display" w:cs="Playfair Display" w:eastAsia="Playfair Display" w:hAnsi="Playfair Display"/>
          <w:i w:val="1"/>
          <w:color w:val="000000"/>
          <w:sz w:val="24"/>
          <w:szCs w:val="24"/>
          <w:rtl w:val="0"/>
        </w:rPr>
        <w:t xml:space="preserve">Dharma Practices of the Karma Kagyu </w:t>
      </w:r>
      <w:r w:rsidDel="00000000" w:rsidR="00000000" w:rsidRPr="00000000">
        <w:rPr>
          <w:rFonts w:ascii="Playfair Display" w:cs="Playfair Display" w:eastAsia="Playfair Display" w:hAnsi="Playfair Display"/>
          <w:color w:val="000000"/>
          <w:sz w:val="24"/>
          <w:szCs w:val="24"/>
          <w:rtl w:val="0"/>
        </w:rPr>
        <w:t xml:space="preserve">(Tib. kam tshang chos spyod).</w:t>
      </w:r>
    </w:p>
    <w:p w:rsidR="00000000" w:rsidDel="00000000" w:rsidP="00000000" w:rsidRDefault="00000000" w:rsidRPr="00000000" w14:paraId="0000008E">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8F">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Fonts w:ascii="Playfair Display" w:cs="Playfair Display" w:eastAsia="Playfair Display" w:hAnsi="Playfair Display"/>
          <w:sz w:val="24"/>
          <w:szCs w:val="24"/>
          <w:rtl w:val="0"/>
        </w:rPr>
        <w:br w:type="textWrapping"/>
      </w:r>
      <w:r w:rsidDel="00000000" w:rsidR="00000000" w:rsidRPr="00000000">
        <w:rPr>
          <w:rFonts w:ascii="Playfair Display" w:cs="Playfair Display" w:eastAsia="Playfair Display" w:hAnsi="Playfair Display"/>
          <w:i w:val="1"/>
          <w:color w:val="4472c4"/>
          <w:sz w:val="24"/>
          <w:szCs w:val="24"/>
          <w:rtl w:val="0"/>
        </w:rPr>
        <w:t xml:space="preserve">ASPIRAÇÃO PARA O BARDO</w:t>
      </w:r>
      <w:r w:rsidDel="00000000" w:rsidR="00000000" w:rsidRPr="00000000">
        <w:rPr>
          <w:rFonts w:ascii="Playfair Display" w:cs="Playfair Display" w:eastAsia="Playfair Display" w:hAnsi="Playfair Display"/>
          <w:color w:val="4472c4"/>
          <w:sz w:val="24"/>
          <w:szCs w:val="24"/>
          <w:shd w:fill="f8f9fa" w:val="clear"/>
          <w:rtl w:val="0"/>
        </w:rPr>
        <w:t xml:space="preserve"> </w:t>
      </w:r>
      <w:r w:rsidDel="00000000" w:rsidR="00000000" w:rsidRPr="00000000">
        <w:rPr>
          <w:rFonts w:ascii="Playfair Display" w:cs="Playfair Display" w:eastAsia="Playfair Display" w:hAnsi="Playfair Display"/>
          <w:color w:val="4472c4"/>
          <w:sz w:val="24"/>
          <w:szCs w:val="24"/>
          <w:rtl w:val="0"/>
        </w:rPr>
        <w:t xml:space="preserve">(Tib. Bar do’i smon lam)</w:t>
      </w:r>
      <w:r w:rsidDel="00000000" w:rsidR="00000000" w:rsidRPr="00000000">
        <w:rPr>
          <w:rFonts w:ascii="Playfair Display" w:cs="Playfair Display" w:eastAsia="Playfair Display" w:hAnsi="Playfair Display"/>
          <w:color w:val="4472c4"/>
          <w:sz w:val="24"/>
          <w:szCs w:val="24"/>
          <w:shd w:fill="f8f9fa" w:val="clear"/>
          <w:rtl w:val="0"/>
        </w:rPr>
        <w:t xml:space="preserve"> </w:t>
      </w:r>
      <w:r w:rsidDel="00000000" w:rsidR="00000000" w:rsidRPr="00000000">
        <w:rPr>
          <w:rFonts w:ascii="Playfair Display" w:cs="Playfair Display" w:eastAsia="Playfair Display" w:hAnsi="Playfair Display"/>
          <w:color w:val="4472c4"/>
          <w:sz w:val="24"/>
          <w:szCs w:val="24"/>
          <w:rtl w:val="0"/>
        </w:rPr>
        <w:t xml:space="preserve">Uma liturgia de aspiração de liberação no intervalo, composta em verso por Chökyi Wangchuk (1584-c.1635), e encontrada na liturgia comunal de Práticas do Dharma da Karma Kagyu (Tib. kam tshang chos spyod).</w:t>
      </w:r>
    </w:p>
    <w:p w:rsidR="00000000" w:rsidDel="00000000" w:rsidP="00000000" w:rsidRDefault="00000000" w:rsidRPr="00000000" w14:paraId="00000090">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91">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AVADHUTI (Skt.) [Tib. dbu ma, kun ‘dar ma] The central one of three main energy channels in the subtle body.</w:t>
      </w:r>
    </w:p>
    <w:p w:rsidR="00000000" w:rsidDel="00000000" w:rsidP="00000000" w:rsidRDefault="00000000" w:rsidRPr="00000000" w14:paraId="00000092">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Fonts w:ascii="Playfair Display" w:cs="Playfair Display" w:eastAsia="Playfair Display" w:hAnsi="Playfair Display"/>
          <w:color w:val="4472c4"/>
          <w:sz w:val="24"/>
          <w:szCs w:val="24"/>
          <w:rtl w:val="0"/>
        </w:rPr>
        <w:t xml:space="preserve">AVADHUTI (Skt.) [Tib. dbu ma, kun ‘dar ma] O canal de energia central dos três principais canais do corpo sutil.</w:t>
      </w:r>
    </w:p>
    <w:p w:rsidR="00000000" w:rsidDel="00000000" w:rsidP="00000000" w:rsidRDefault="00000000" w:rsidRPr="00000000" w14:paraId="00000093">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94">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95">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BARDO See INTERVAL.</w:t>
      </w:r>
    </w:p>
    <w:p w:rsidR="00000000" w:rsidDel="00000000" w:rsidP="00000000" w:rsidRDefault="00000000" w:rsidRPr="00000000" w14:paraId="00000096">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Fonts w:ascii="Playfair Display" w:cs="Playfair Display" w:eastAsia="Playfair Display" w:hAnsi="Playfair Display"/>
          <w:color w:val="4472c4"/>
          <w:sz w:val="24"/>
          <w:szCs w:val="24"/>
          <w:rtl w:val="0"/>
        </w:rPr>
        <w:t xml:space="preserve">BARDO veja INTERVALO.</w:t>
      </w:r>
    </w:p>
    <w:p w:rsidR="00000000" w:rsidDel="00000000" w:rsidP="00000000" w:rsidRDefault="00000000" w:rsidRPr="00000000" w14:paraId="00000097">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CHANDALI (Skt.) [Tib. gtummo] Inner heat yoga. One of the six dharmas of Naropa, made famous by Milarepa. Besides the physical effects of generating heat and bliss, it is a powerful means to bring about realization and complete enlightenment.</w:t>
      </w:r>
    </w:p>
    <w:p w:rsidR="00000000" w:rsidDel="00000000" w:rsidP="00000000" w:rsidRDefault="00000000" w:rsidRPr="00000000" w14:paraId="00000098">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left"/>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CHANDALI (Skt.) [Tib. gtummo] Ioga de calor interno. Um dos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left"/>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seis dharmas de Naropa, que ficaram famosos por Milarepa. além dos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left"/>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efeitos físicos de geração de calor e bem-aventurança, é um poderoso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left"/>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meio para trazer realização e iluminação completa.</w:t>
      </w:r>
    </w:p>
    <w:p w:rsidR="00000000" w:rsidDel="00000000" w:rsidP="00000000" w:rsidRDefault="00000000" w:rsidRPr="00000000" w14:paraId="0000009D">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000000"/>
          <w:sz w:val="24"/>
          <w:szCs w:val="24"/>
          <w:u w:val="none"/>
          <w:shd w:fill="auto" w:val="clear"/>
          <w:vertAlign w:val="baseline"/>
          <w:rtl w:val="0"/>
        </w:rPr>
        <w:t xml:space="preserve">CHILD CLEAR LIGHT See under CLEAR LIGHT. </w:t>
      </w:r>
    </w:p>
    <w:p w:rsidR="00000000" w:rsidDel="00000000" w:rsidP="00000000" w:rsidRDefault="00000000" w:rsidRPr="00000000" w14:paraId="0000009F">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CHILD LUMINOSITY See under CLEAR LIGHT.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CHILD CLEAR LIGHT See under CLEAR LIGHT. </w:t>
      </w:r>
    </w:p>
    <w:p w:rsidR="00000000" w:rsidDel="00000000" w:rsidP="00000000" w:rsidRDefault="00000000" w:rsidRPr="00000000" w14:paraId="000000A1">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Fonts w:ascii="Playfair Display" w:cs="Playfair Display" w:eastAsia="Playfair Display" w:hAnsi="Playfair Display"/>
          <w:color w:val="4472c4"/>
          <w:sz w:val="24"/>
          <w:szCs w:val="24"/>
          <w:rtl w:val="0"/>
        </w:rPr>
        <w:t xml:space="preserve">CHILD LUMINOSITY See under CLEAR LIGHT.</w:t>
      </w:r>
    </w:p>
    <w:p w:rsidR="00000000" w:rsidDel="00000000" w:rsidP="00000000" w:rsidRDefault="00000000" w:rsidRPr="00000000" w14:paraId="000000A2">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A3">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A4">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A5">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A6">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A7">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A8">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A9">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AA">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AB">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AC">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AD">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AE">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AF">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B0">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000000"/>
          <w:sz w:val="24"/>
          <w:szCs w:val="24"/>
          <w:u w:val="none"/>
          <w:shd w:fill="auto" w:val="clear"/>
          <w:vertAlign w:val="baseline"/>
          <w:rtl w:val="0"/>
        </w:rPr>
        <w:t xml:space="preserve">CLEAR LIGHT (Skt. prabhasvara) [Tib. ‘od gsal] Also translated as “luminosity,” the essential nature of mind on the subtlest level, which can be considered synonymous with buddha nature (Skt. sugatagarbha) [Tib. bde gshegs snying po]. Although ever-present within the continuum of every sentient being, it is normally obscured and thus, ordinarily experienced only after the dissolution of the elements and the threefold shutdown processes are completed at the time of death. Recognition of the clear light can, however, be cultivated through familiarization by a practitioner who has trained accordingly. Full recognition thereof is considered attainment of realization of the dharmakaya.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000000"/>
          <w:sz w:val="24"/>
          <w:szCs w:val="24"/>
          <w:u w:val="none"/>
          <w:shd w:fill="auto" w:val="clear"/>
          <w:vertAlign w:val="baseline"/>
          <w:rtl w:val="0"/>
        </w:rPr>
        <w:t xml:space="preserve">With regard to the clear light, a further distinction is made between two aspects. The first, the ground clear light (Tib. gzhi’i ‘od gsal) or mother clear light (Tib. ‘od gsal ma), is the 140 </w:t>
      </w:r>
    </w:p>
    <w:p w:rsidR="00000000" w:rsidDel="00000000" w:rsidP="00000000" w:rsidRDefault="00000000" w:rsidRPr="00000000" w14:paraId="000000B3">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aforementioned presence of the dharmakaya that naturally appears at the moment of death, but that cannot be recognized by an ordinary being without sufficient prior familiarization. The second, the path clear light (Tib. lam gyi ‘od gsal) or child clear light (Tib. ‘od gsal bu), refers to that process of familiarization whereby the practitioner cultivates realization of this essential nature through meditative experience in life. When these two aspects conjoin completely, this is known as the “meeting of mother and child clear lights,” and is equivalent to the attainment of perfect awakening or buddhahood.</w:t>
      </w:r>
    </w:p>
    <w:p w:rsidR="00000000" w:rsidDel="00000000" w:rsidP="00000000" w:rsidRDefault="00000000" w:rsidRPr="00000000" w14:paraId="000000B4">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left"/>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CLARA LUZ (sânsc. Prabhasvara) [Tib. ‘Od gsal] Também traduzido como" luminosidade ", a natureza essencial da mente no nível mais sutil, que pode ser considerada sinônimo de natureza búdica (Skt. Sugatagarbha) [Tib. bde gshegs snying po]. Embora sempre presente no continuum de cada ser senciente, normalmente é obscurecido e, portanto, normalmente experimentado apenas após a dissolução dos elementos e os processos de desligamento tríplice serem completados no momento da morte. O reconhecimento da luz clara pode, entretanto, ser cultivado por meio da familiarização por um praticante que tenha treinado adequadamente. O pleno reconhecimento disso é considerado o atingimento da realização do dharmakaya.</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left"/>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No que diz respeito à luz clara, uma outra distinção é feita entre dois aspectos. A primeira, a luz clara básica (Tib. Gzhi'i 'od gsal) ou luz clara da mãe (Tib.' Od gsal ma), é a presença mencionada acima do dharmakaya que aparece naturalmente no momento da morte, mas que não pode ser reconhecido por um ser comum sem familiarização prévia suficiente. O segundo, o caminho da luz clara (Tib. Lam gyi 'od gsal) ou luz clara da criança (Tib.' Od gsal bu), refere-se ao processo de familiarização pelo qual o praticante cultiva a realização desta natureza essencial por meio da experiência meditativa em vida.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 Quando esses dois aspectos se unem completamente, isso é conhecido como o “encontro da clara luz mãe e filha”, e é equivalente a alcançar o despertar perfeito ou estado de Buda.</w:t>
      </w:r>
    </w:p>
    <w:p w:rsidR="00000000" w:rsidDel="00000000" w:rsidP="00000000" w:rsidRDefault="00000000" w:rsidRPr="00000000" w14:paraId="000000BA">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BB">
      <w:pPr>
        <w:spacing w:after="120" w:before="0" w:line="288" w:lineRule="auto"/>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color w:val="000000"/>
          <w:sz w:val="24"/>
          <w:szCs w:val="24"/>
          <w:rtl w:val="0"/>
        </w:rPr>
        <w:t xml:space="preserve">DHARMAKAYA (Skt.) [Tib. chos kyi sku] The body of truth or reality refers to the noncomposite, nondual, primordially pure essential nature of the awakened mind itself. It is beyond all defilements, afflictions, or conceptual limitations, and is completely clear and unimpeded in its manifestation. The first phase of the bardo is considered to be a prime opportunity to achieve liberation through direct recognition of the dharmakaya.</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both"/>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DHARMAKAYA (Skt.) [Tib. chos kyi sku] O corpo da verdade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both"/>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ou realidade se refere ao não composto, não dual, primordialmente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both"/>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pura natureza essencial da própria mente desperta. Está além de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both"/>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todas as contaminações, aflições ou limitações conceituais, e é</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both"/>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completamente claro e desimpedido em sua manifestação. A primeira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both"/>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fase do bardo é considerada uma excelente oportunidade para</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both"/>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alcançar a liberação por meio do reconhecimento direto do dharmakaya.</w:t>
      </w:r>
    </w:p>
    <w:p w:rsidR="00000000" w:rsidDel="00000000" w:rsidP="00000000" w:rsidRDefault="00000000" w:rsidRPr="00000000" w14:paraId="000000C3">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C4">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DHARMATA (Skt.) [Tib. chos nyid] According to the Mahayana, this is the ultimate nature of reality itself, the inexpressible and fundamentally perfect purity of all phenomena.</w:t>
      </w:r>
    </w:p>
    <w:p w:rsidR="00000000" w:rsidDel="00000000" w:rsidP="00000000" w:rsidRDefault="00000000" w:rsidRPr="00000000" w14:paraId="000000C5">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C6">
      <w:pPr>
        <w:spacing w:after="120" w:before="0" w:line="288" w:lineRule="auto"/>
        <w:jc w:val="both"/>
        <w:rPr>
          <w:rFonts w:ascii="Playfair Display" w:cs="Playfair Display" w:eastAsia="Playfair Display" w:hAnsi="Playfair Display"/>
          <w:color w:val="4472c4"/>
          <w:sz w:val="24"/>
          <w:szCs w:val="24"/>
        </w:rPr>
      </w:pPr>
      <w:r w:rsidDel="00000000" w:rsidR="00000000" w:rsidRPr="00000000">
        <w:rPr>
          <w:rFonts w:ascii="Playfair Display" w:cs="Playfair Display" w:eastAsia="Playfair Display" w:hAnsi="Playfair Display"/>
          <w:color w:val="4472c4"/>
          <w:sz w:val="24"/>
          <w:szCs w:val="24"/>
          <w:rtl w:val="0"/>
        </w:rPr>
        <w:t xml:space="preserve">DHARMATA (Skt.) [Tib. chos nyid] De acordo com o Mahayana, essa é a natureza última da própria realidade, a inexprimível e fundamentalmente perfeita pureza de todos os fenômenos.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000000"/>
          <w:sz w:val="24"/>
          <w:szCs w:val="24"/>
          <w:u w:val="none"/>
          <w:shd w:fill="auto" w:val="clear"/>
          <w:vertAlign w:val="baseline"/>
          <w:rtl w:val="0"/>
        </w:rPr>
        <w:t xml:space="preserve">DREAM YOGA (Tib. rmi lam) [Skt. svapna] One of the six dharmas of Naropa, these advanced yogic meditation practices 141 </w:t>
      </w:r>
    </w:p>
    <w:p w:rsidR="00000000" w:rsidDel="00000000" w:rsidP="00000000" w:rsidRDefault="00000000" w:rsidRPr="00000000" w14:paraId="000000C9">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are primarily aimed at utilizing the dream state as a means to recognize the illusory nature of all appearances, especially as preparation for the interval experience. These techniques involve training in maintaining lucid awareness within the dream state, and actively manipulating the events encountered in dreams.</w:t>
      </w:r>
    </w:p>
    <w:p w:rsidR="00000000" w:rsidDel="00000000" w:rsidP="00000000" w:rsidRDefault="00000000" w:rsidRPr="00000000" w14:paraId="000000CA">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YOGA DO SONHO (Tib. rmi lam) [Skt. svapna] Um dos seis dharmas de Naropa, essas práticas avançadas de meditação yogis  têm como objetivo principal a utilização do estado de sonho como meio de reconhecer a natureza ilusória de todas as aparências, especialmente como preparação para a experiência de intervalo. Essas técnicas envolvem treinamento para manter a consciência lúcida dentro do estado de sonho e manipular ativamente os eventos encontrados nos sonhos.</w:t>
      </w:r>
    </w:p>
    <w:p w:rsidR="00000000" w:rsidDel="00000000" w:rsidP="00000000" w:rsidRDefault="00000000" w:rsidRPr="00000000" w14:paraId="000000CC">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CD">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EIGHT MUNDANE DHARMAS (Skt. astau lokadharmah) [Tib. ‘jig rten gyi chos brgyad] Also known as the eight worldly concerns, these are four pairs of opposites: gain and loss, fame and disgrace, praise and criticism, pleasure and pain.</w:t>
      </w:r>
    </w:p>
    <w:p w:rsidR="00000000" w:rsidDel="00000000" w:rsidP="00000000" w:rsidRDefault="00000000" w:rsidRPr="00000000" w14:paraId="000000CE">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CF">
      <w:pPr>
        <w:spacing w:after="120" w:before="0" w:line="288" w:lineRule="auto"/>
        <w:rPr>
          <w:rFonts w:ascii="Playfair Display" w:cs="Playfair Display" w:eastAsia="Playfair Display" w:hAnsi="Playfair Display"/>
          <w:color w:val="4472c4"/>
          <w:sz w:val="24"/>
          <w:szCs w:val="24"/>
        </w:rPr>
      </w:pPr>
      <w:r w:rsidDel="00000000" w:rsidR="00000000" w:rsidRPr="00000000">
        <w:rPr>
          <w:rFonts w:ascii="Playfair Display" w:cs="Playfair Display" w:eastAsia="Playfair Display" w:hAnsi="Playfair Display"/>
          <w:color w:val="4472c4"/>
          <w:sz w:val="24"/>
          <w:szCs w:val="24"/>
          <w:rtl w:val="0"/>
        </w:rPr>
        <w:t xml:space="preserve">OITO DHARMAS MUNDANOS (Skt. astau lokadharmah) [Tib. ‘jig rten gyi chos brgyad] Também conhecidos como as oito preocupações mundanas, estes são quatro pares de opostos: Ganhar e Perder, Fama e Desgraça (vergonha),Elogios e Críticas, Prazer e Dor.</w:t>
      </w:r>
    </w:p>
    <w:p w:rsidR="00000000" w:rsidDel="00000000" w:rsidP="00000000" w:rsidRDefault="00000000" w:rsidRPr="00000000" w14:paraId="000000D0">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D1">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D2">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D3">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D4">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D5">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D6">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D7">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D8">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D9">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DA">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DB">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DC">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DD">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DE">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ELEMENTS (Skt. bhuta, dhatu) [Tib. ‘byung ba, khams] According to Indo-Tibetan Buddhist, medical, and astrological literature, these are the basic constituents of all material and phenomenal experience, and can be interpreted at various levels, ranging from that of coarse physical manifestation to the subtle aspects of the mental continuum. The four basic elements and their respective qualities are: earth (solidity), water (cohesion), fire (heat and transformation), and air (movement and energy). When five or six elements are enumerated, the additional ones are space and consciousness (or mind), respectively.</w:t>
      </w:r>
    </w:p>
    <w:p w:rsidR="00000000" w:rsidDel="00000000" w:rsidP="00000000" w:rsidRDefault="00000000" w:rsidRPr="00000000" w14:paraId="000000DF">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E0">
      <w:pPr>
        <w:spacing w:after="120" w:before="0" w:line="288" w:lineRule="auto"/>
        <w:rPr>
          <w:rFonts w:ascii="Playfair Display" w:cs="Playfair Display" w:eastAsia="Playfair Display" w:hAnsi="Playfair Display"/>
          <w:color w:val="4472c4"/>
          <w:sz w:val="24"/>
          <w:szCs w:val="24"/>
        </w:rPr>
      </w:pPr>
      <w:r w:rsidDel="00000000" w:rsidR="00000000" w:rsidRPr="00000000">
        <w:rPr>
          <w:rFonts w:ascii="Playfair Display" w:cs="Playfair Display" w:eastAsia="Playfair Display" w:hAnsi="Playfair Display"/>
          <w:color w:val="4472c4"/>
          <w:sz w:val="24"/>
          <w:szCs w:val="24"/>
          <w:rtl w:val="0"/>
        </w:rPr>
        <w:t xml:space="preserve">ELEMENTOS (Skt. bhuta, dhatu) [Tib. ‘byung ba, khams] De acordo com a literatura astrológica, médica e budista indo-tibetana, esses são os constituintes básicos de todas as experiências materiais e fenomenais, e podem ser interpretadas em vários níveis,desde a manifestação física grosseira até a aspectos sutís do continuum mental. Os quatro elementos básicos e suas respectivas qualidades são: Terra (Solidez), Água (Coesão), Fogo (Calor e transformação) e Ar (movimento e energia). Quando 5 ou seis elementos são enumerados, os adicionais são espaço e consciência (ou mente), respectivamente. </w:t>
      </w:r>
    </w:p>
    <w:p w:rsidR="00000000" w:rsidDel="00000000" w:rsidP="00000000" w:rsidRDefault="00000000" w:rsidRPr="00000000" w14:paraId="000000E1">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E2">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EJECTION OF CONSCIOUSNESS Also known as phowa (Tib. ‘pho ba) [Skt. samkranti] The practice of ejecting or transferring the consciousness of the recently deceased to a pure realm such as Sukhavati. A qualified practitioner may perform the transference on himself, although the task is normally entrusted to a qualified lama.</w:t>
      </w:r>
    </w:p>
    <w:p w:rsidR="00000000" w:rsidDel="00000000" w:rsidP="00000000" w:rsidRDefault="00000000" w:rsidRPr="00000000" w14:paraId="000000E3">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E4">
      <w:pPr>
        <w:spacing w:after="120" w:before="0" w:line="288" w:lineRule="auto"/>
        <w:rPr>
          <w:rFonts w:ascii="Playfair Display" w:cs="Playfair Display" w:eastAsia="Playfair Display" w:hAnsi="Playfair Display"/>
          <w:color w:val="4472c4"/>
          <w:sz w:val="24"/>
          <w:szCs w:val="24"/>
        </w:rPr>
      </w:pPr>
      <w:r w:rsidDel="00000000" w:rsidR="00000000" w:rsidRPr="00000000">
        <w:rPr>
          <w:rFonts w:ascii="Playfair Display" w:cs="Playfair Display" w:eastAsia="Playfair Display" w:hAnsi="Playfair Display"/>
          <w:color w:val="4472c4"/>
          <w:sz w:val="24"/>
          <w:szCs w:val="24"/>
          <w:rtl w:val="0"/>
        </w:rPr>
        <w:t xml:space="preserve">EJEÇÃO DA CONSCIÊNCIA Também conhecido como phowa(Tib. ‘Pho ba) [Skt. samkranti] A pratica de ejetar ou transferir a consciência do falecido recentemente para um reino puro como Sukhavati. Um profissional qualificado pode realizar a transferência em si mesmo, embora a tarefa seja normalmente confiada a um lama.</w:t>
      </w:r>
    </w:p>
    <w:p w:rsidR="00000000" w:rsidDel="00000000" w:rsidP="00000000" w:rsidRDefault="00000000" w:rsidRPr="00000000" w14:paraId="000000E5">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000000"/>
          <w:sz w:val="24"/>
          <w:szCs w:val="24"/>
          <w:u w:val="none"/>
          <w:shd w:fill="auto" w:val="clear"/>
          <w:vertAlign w:val="baseline"/>
          <w:rtl w:val="0"/>
        </w:rPr>
        <w:t xml:space="preserve">EMANATION See NIRMANAKAYA.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EMANAÇÃO Veja NIRMANAKAYA </w:t>
      </w:r>
    </w:p>
    <w:p w:rsidR="00000000" w:rsidDel="00000000" w:rsidP="00000000" w:rsidRDefault="00000000" w:rsidRPr="00000000" w14:paraId="000000E8">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E9">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EA">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EB">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EC">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ED">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EE">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FIVE WISDOMS (Skt. pancajnana) [Tib. ye shes lnga] Five types of fundamentally pure awareness which are ever-present within all sentient beings. These are normally obscured by karmic predispositions and bewilderment, and thus manifest as the five kleshas. The five wisdoms are: the wisdom of the expanse of reality, mirror-like wisdom, the wisdom of equanimity or sameness, the wisdom of discernment, and the wisdom of accomplishment. Each of the five is closely associated with one of the five buddha families.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000000"/>
          <w:sz w:val="24"/>
          <w:szCs w:val="24"/>
          <w:u w:val="none"/>
          <w:shd w:fill="auto" w:val="clear"/>
          <w:vertAlign w:val="baseline"/>
          <w:rtl w:val="0"/>
        </w:rPr>
        <w:t xml:space="preserve">EMANATION See NIRMANAKAYA.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left"/>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CINCO SABEDORIAS (sânsc. Pancajnana) [Tib. ye shes lnga] Cinco tipos de consciência fundamentalmente pura que estão sempre presentes dentro de todos os seres sencientes. Normalmente são obscurecidos por predisposições cármicas e desorientação, e assim se manifestam como os cinco kleshas. As cinco sabedorias são: a sabedoria da expansão da realidade, sabedoria semelhante a um espelho, a sabedoria da equanimidade ou uniformidade, a sabedoria do discernimento e a sabedoria de realização. Cada uma das cinco está intimamente associado a uma das cinco famílias de Buda.</w:t>
      </w:r>
    </w:p>
    <w:p w:rsidR="00000000" w:rsidDel="00000000" w:rsidP="00000000" w:rsidRDefault="00000000" w:rsidRPr="00000000" w14:paraId="000000F1">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F2">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000000"/>
          <w:sz w:val="24"/>
          <w:szCs w:val="24"/>
          <w:u w:val="none"/>
          <w:shd w:fill="auto" w:val="clear"/>
          <w:vertAlign w:val="baseline"/>
          <w:rtl w:val="0"/>
        </w:rPr>
        <w:t xml:space="preserve">FORTY-NINE-DAY PERIOD See INTERVAL. </w:t>
      </w:r>
    </w:p>
    <w:p w:rsidR="00000000" w:rsidDel="00000000" w:rsidP="00000000" w:rsidRDefault="00000000" w:rsidRPr="00000000" w14:paraId="000000F4">
      <w:pPr>
        <w:spacing w:after="120" w:before="0" w:line="288" w:lineRule="auto"/>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PERÍODO DE QUARENTA E NOVE DIAS veja INTERVALO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Fonts w:ascii="Playfair Display" w:cs="Playfair Display" w:eastAsia="Playfair Display" w:hAnsi="Playfair Display"/>
          <w:i w:val="1"/>
          <w:smallCaps w:val="0"/>
          <w:strike w:val="0"/>
          <w:color w:val="000000"/>
          <w:sz w:val="24"/>
          <w:szCs w:val="24"/>
          <w:u w:val="none"/>
          <w:shd w:fill="auto" w:val="clear"/>
          <w:vertAlign w:val="baseline"/>
          <w:rtl w:val="0"/>
        </w:rPr>
        <w:t xml:space="preserve">GREAT LIBERATION THROUGH HEARING IN THE BARDO </w:t>
      </w:r>
      <w:r w:rsidDel="00000000" w:rsidR="00000000" w:rsidRPr="00000000">
        <w:rPr>
          <w:rFonts w:ascii="Playfair Display" w:cs="Playfair Display" w:eastAsia="Playfair Display" w:hAnsi="Playfair Display"/>
          <w:i w:val="0"/>
          <w:smallCaps w:val="0"/>
          <w:strike w:val="0"/>
          <w:color w:val="000000"/>
          <w:sz w:val="24"/>
          <w:szCs w:val="24"/>
          <w:u w:val="none"/>
          <w:shd w:fill="auto" w:val="clear"/>
          <w:vertAlign w:val="baseline"/>
          <w:rtl w:val="0"/>
        </w:rPr>
        <w:t xml:space="preserve">(Tib. bar do thos grol chen mo) Commonly known in the West as the </w:t>
      </w:r>
      <w:r w:rsidDel="00000000" w:rsidR="00000000" w:rsidRPr="00000000">
        <w:rPr>
          <w:rFonts w:ascii="Playfair Display" w:cs="Playfair Display" w:eastAsia="Playfair Display" w:hAnsi="Playfair Display"/>
          <w:i w:val="1"/>
          <w:smallCaps w:val="0"/>
          <w:strike w:val="0"/>
          <w:color w:val="000000"/>
          <w:sz w:val="24"/>
          <w:szCs w:val="24"/>
          <w:u w:val="none"/>
          <w:shd w:fill="auto" w:val="clear"/>
          <w:vertAlign w:val="baseline"/>
          <w:rtl w:val="0"/>
        </w:rPr>
        <w:t xml:space="preserve">Tibetan Book of the Dead</w:t>
      </w:r>
      <w:r w:rsidDel="00000000" w:rsidR="00000000" w:rsidRPr="00000000">
        <w:rPr>
          <w:rFonts w:ascii="Playfair Display" w:cs="Playfair Display" w:eastAsia="Playfair Display" w:hAnsi="Playfair Display"/>
          <w:i w:val="0"/>
          <w:smallCaps w:val="0"/>
          <w:strike w:val="0"/>
          <w:color w:val="000000"/>
          <w:sz w:val="24"/>
          <w:szCs w:val="24"/>
          <w:u w:val="none"/>
          <w:shd w:fill="auto" w:val="clear"/>
          <w:vertAlign w:val="baseline"/>
          <w:rtl w:val="0"/>
        </w:rPr>
        <w:t xml:space="preserve">. A treasure text of great importance composed in the eighth century by the acharya 143 Padmasambhava of Oddiyana, and later discovered in the fourteenth century by the treasure revealer Karma Lingpa, it is a vast compendium of extensive and detailed knowledge and instruction pertaining to the interval.</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1"/>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1"/>
          <w:smallCaps w:val="0"/>
          <w:strike w:val="0"/>
          <w:color w:val="4472c4"/>
          <w:sz w:val="24"/>
          <w:szCs w:val="24"/>
          <w:u w:val="none"/>
          <w:shd w:fill="auto" w:val="clear"/>
          <w:vertAlign w:val="baseline"/>
          <w:rtl w:val="0"/>
        </w:rPr>
        <w:t xml:space="preserve">GRANDE LIBERAÇÃO ATRAVÉS DA AUDIÇÃO NO BARDO (Tib. Bar do thos grol chen mo) Comumente conhecido no Ocidente como o Livro Tibetano dos Mortos. Um tesouro de grande importância composto no século VIII pelo acharya 143 Padmasambhava de Oddiyana, e mais tarde descoberto no século XIV pelo descobridor do tesouro Karma Lingpa, é um vasto compêndio de amplo e detalhado conhecimento e instrução relativos ao intervalo.</w:t>
      </w:r>
    </w:p>
    <w:p w:rsidR="00000000" w:rsidDel="00000000" w:rsidP="00000000" w:rsidRDefault="00000000" w:rsidRPr="00000000" w14:paraId="000000F7">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000000"/>
          <w:sz w:val="24"/>
          <w:szCs w:val="24"/>
          <w:u w:val="none"/>
          <w:shd w:fill="auto" w:val="clear"/>
          <w:vertAlign w:val="baseline"/>
          <w:rtl w:val="0"/>
        </w:rPr>
        <w:t xml:space="preserve">GROUND CLEAR LIGHT See under CLEAR LIGHT. </w:t>
      </w:r>
    </w:p>
    <w:p w:rsidR="00000000" w:rsidDel="00000000" w:rsidP="00000000" w:rsidRDefault="00000000" w:rsidRPr="00000000" w14:paraId="000000F9">
      <w:pPr>
        <w:spacing w:after="120" w:before="0" w:line="288" w:lineRule="auto"/>
        <w:rPr>
          <w:rFonts w:ascii="Playfair Display" w:cs="Playfair Display" w:eastAsia="Playfair Display" w:hAnsi="Playfair Display"/>
          <w:color w:val="4472c4"/>
          <w:sz w:val="24"/>
          <w:szCs w:val="24"/>
        </w:rPr>
      </w:pPr>
      <w:r w:rsidDel="00000000" w:rsidR="00000000" w:rsidRPr="00000000">
        <w:rPr>
          <w:rFonts w:ascii="Playfair Display" w:cs="Playfair Display" w:eastAsia="Playfair Display" w:hAnsi="Playfair Display"/>
          <w:color w:val="4472c4"/>
          <w:sz w:val="24"/>
          <w:szCs w:val="24"/>
          <w:rtl w:val="0"/>
        </w:rPr>
        <w:t xml:space="preserve">CLARA LUZ BÁSICA veja como CLARA LUZ</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000000"/>
          <w:sz w:val="24"/>
          <w:szCs w:val="24"/>
          <w:u w:val="none"/>
          <w:shd w:fill="auto" w:val="clear"/>
          <w:vertAlign w:val="baseline"/>
          <w:rtl w:val="0"/>
        </w:rPr>
        <w:t xml:space="preserve">GROUND CLEAR LIGHT INCREASE STAGE See APPEARANCE, INCREASE, AND ATTAINMENT. </w:t>
      </w:r>
    </w:p>
    <w:p w:rsidR="00000000" w:rsidDel="00000000" w:rsidP="00000000" w:rsidRDefault="00000000" w:rsidRPr="00000000" w14:paraId="000000FB">
      <w:pPr>
        <w:spacing w:after="120" w:before="0" w:line="288" w:lineRule="auto"/>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color w:val="4472c4"/>
          <w:sz w:val="24"/>
          <w:szCs w:val="24"/>
          <w:rtl w:val="0"/>
        </w:rPr>
        <w:t xml:space="preserve">FASE DE AUMENTO DA LUZ CLARA BÁSICA veja APARENCIA, AUMENTO, E REALIZAÇÃO</w:t>
      </w:r>
      <w:r w:rsidDel="00000000" w:rsidR="00000000" w:rsidRPr="00000000">
        <w:rPr>
          <w:rFonts w:ascii="Playfair Display" w:cs="Playfair Display" w:eastAsia="Playfair Display" w:hAnsi="Playfair Display"/>
          <w:sz w:val="24"/>
          <w:szCs w:val="24"/>
          <w:rtl w:val="0"/>
        </w:rPr>
        <w:t xml:space="preserve">.</w:t>
      </w:r>
    </w:p>
    <w:p w:rsidR="00000000" w:rsidDel="00000000" w:rsidP="00000000" w:rsidRDefault="00000000" w:rsidRPr="00000000" w14:paraId="000000FC">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GURU YOGA (Skt.) [Tib. bla ma’i rnal ‘byor] A practice of devotion to the guru culminating in receiving his blessing and becoming inseparable with his mind. It is also the fourth preliminary practice of the Vajrayana ngondro.</w:t>
      </w:r>
    </w:p>
    <w:p w:rsidR="00000000" w:rsidDel="00000000" w:rsidP="00000000" w:rsidRDefault="00000000" w:rsidRPr="00000000" w14:paraId="000000FD">
      <w:pPr>
        <w:spacing w:after="120" w:before="0" w:line="288" w:lineRule="auto"/>
        <w:rPr>
          <w:rFonts w:ascii="Playfair Display" w:cs="Playfair Display" w:eastAsia="Playfair Display" w:hAnsi="Playfair Display"/>
          <w:color w:val="4472c4"/>
          <w:sz w:val="24"/>
          <w:szCs w:val="24"/>
        </w:rPr>
      </w:pPr>
      <w:r w:rsidDel="00000000" w:rsidR="00000000" w:rsidRPr="00000000">
        <w:rPr>
          <w:rFonts w:ascii="Playfair Display" w:cs="Playfair Display" w:eastAsia="Playfair Display" w:hAnsi="Playfair Display"/>
          <w:color w:val="4472c4"/>
          <w:sz w:val="24"/>
          <w:szCs w:val="24"/>
          <w:rtl w:val="0"/>
        </w:rPr>
        <w:t xml:space="preserve">GURU YOGA (Skt.) [Tib. bla ma’i rnal ‘byor] Uma prática de devoção ao guru culminando no recebimento das suas bençãos e se tornando inseparável da sua mente. É também a quarta prática preliminar do ngondro Vajrayana.</w:t>
      </w:r>
    </w:p>
    <w:p w:rsidR="00000000" w:rsidDel="00000000" w:rsidP="00000000" w:rsidRDefault="00000000" w:rsidRPr="00000000" w14:paraId="000000FE">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0FF">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ILLUSORY BODY (Skt. mayadeha) [Tib. sgyu lus] One of the six dharmas of Naropa, this advanced practice describes the experience of a practitioner who arises in a form resulting from the realization of the inseparability of the three kayas. This is predicated on authentic recognition of the illusory and dream-like nature of all phenomena, and is divided into two stages of attainment: impure and pure.</w:t>
      </w:r>
    </w:p>
    <w:p w:rsidR="00000000" w:rsidDel="00000000" w:rsidP="00000000" w:rsidRDefault="00000000" w:rsidRPr="00000000" w14:paraId="00000100">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ind w:left="0" w:right="0" w:firstLine="0"/>
        <w:jc w:val="left"/>
        <w:rPr>
          <w:rFonts w:ascii="Playfair Display" w:cs="Playfair Display" w:eastAsia="Playfair Display" w:hAnsi="Playfair Display"/>
          <w:i w:val="0"/>
          <w:smallCaps w:val="0"/>
          <w:strike w:val="0"/>
          <w:color w:val="4472c4"/>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4472c4"/>
          <w:sz w:val="24"/>
          <w:szCs w:val="24"/>
          <w:u w:val="none"/>
          <w:shd w:fill="auto" w:val="clear"/>
          <w:vertAlign w:val="baseline"/>
          <w:rtl w:val="0"/>
        </w:rPr>
        <w:t xml:space="preserve">CORPO ILUSÓRIO (Skt. Mayadeha) [Tib. sgyu lus] Um dos seis dharmas de Naropa, esta prática avançada descreve a experiência de um praticante que surge de uma forma resultante da compreensão da inseparabilidade dos três kayas. Isso se baseia no reconhecimento autêntico do ilusório e natureza onírica de todos os fenômenos, e é dividida em dois estágios de realização: impuro e puro.</w:t>
      </w:r>
    </w:p>
    <w:p w:rsidR="00000000" w:rsidDel="00000000" w:rsidP="00000000" w:rsidRDefault="00000000" w:rsidRPr="00000000" w14:paraId="00000102">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03">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INCREASE STAGE See APPEARANCE, INCREASE, AND ATTAINMENT. INTERVAL (Skt. antarabhava) [Tib. bar do] 144 </w:t>
      </w:r>
    </w:p>
    <w:p w:rsidR="00000000" w:rsidDel="00000000" w:rsidP="00000000" w:rsidRDefault="00000000" w:rsidRPr="00000000" w14:paraId="00000104">
      <w:pPr>
        <w:spacing w:after="120" w:before="0" w:line="288" w:lineRule="auto"/>
        <w:rPr>
          <w:rFonts w:ascii="Playfair Display" w:cs="Playfair Display" w:eastAsia="Playfair Display" w:hAnsi="Playfair Display"/>
          <w:color w:val="4472c4"/>
          <w:sz w:val="24"/>
          <w:szCs w:val="24"/>
        </w:rPr>
      </w:pPr>
      <w:r w:rsidDel="00000000" w:rsidR="00000000" w:rsidRPr="00000000">
        <w:rPr>
          <w:rFonts w:ascii="Playfair Display" w:cs="Playfair Display" w:eastAsia="Playfair Display" w:hAnsi="Playfair Display"/>
          <w:color w:val="000000"/>
          <w:sz w:val="24"/>
          <w:szCs w:val="24"/>
          <w:rtl w:val="0"/>
        </w:rPr>
        <w:t xml:space="preserve">Generally, this term can refer to any of six different intermediate states of existence according to the Nyingma and Kagyu traditions. Most often, however, it specifically refers to the period between a being’s death and subsequent rebirth, the duration of which is considered to last an average of about forty-nine days.</w:t>
      </w:r>
      <w:r w:rsidDel="00000000" w:rsidR="00000000" w:rsidRPr="00000000">
        <w:rPr>
          <w:rtl w:val="0"/>
        </w:rPr>
      </w:r>
    </w:p>
    <w:p w:rsidR="00000000" w:rsidDel="00000000" w:rsidP="00000000" w:rsidRDefault="00000000" w:rsidRPr="00000000" w14:paraId="00000105">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106">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ESTÁGIO DE AUMENTO “veja” APARÊNCIA, AUMENTO E</w:t>
      </w:r>
    </w:p>
    <w:p w:rsidR="00000000" w:rsidDel="00000000" w:rsidP="00000000" w:rsidRDefault="00000000" w:rsidRPr="00000000" w14:paraId="00000107">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ATENDIMENTO. INTERVAL (Skt. Antarabhava) [Tib. bar do]144</w:t>
      </w:r>
    </w:p>
    <w:p w:rsidR="00000000" w:rsidDel="00000000" w:rsidP="00000000" w:rsidRDefault="00000000" w:rsidRPr="00000000" w14:paraId="00000108">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tl w:val="0"/>
        </w:rPr>
      </w:r>
    </w:p>
    <w:p w:rsidR="00000000" w:rsidDel="00000000" w:rsidP="00000000" w:rsidRDefault="00000000" w:rsidRPr="00000000" w14:paraId="00000109">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Geralmente, este termo pode se referir a qualquer um dos seis diferentes </w:t>
      </w:r>
    </w:p>
    <w:p w:rsidR="00000000" w:rsidDel="00000000" w:rsidP="00000000" w:rsidRDefault="00000000" w:rsidRPr="00000000" w14:paraId="0000010A">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estados de existência intermediários de acordo com as tradições Nyingma e Kagyu. Na maioria das vezes, no entanto, refere-se especificamente ao</w:t>
      </w:r>
    </w:p>
    <w:p w:rsidR="00000000" w:rsidDel="00000000" w:rsidP="00000000" w:rsidRDefault="00000000" w:rsidRPr="00000000" w14:paraId="0000010B">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período entre a morte de um ser e o subsequente renascimento, e</w:t>
      </w:r>
    </w:p>
    <w:p w:rsidR="00000000" w:rsidDel="00000000" w:rsidP="00000000" w:rsidRDefault="00000000" w:rsidRPr="00000000" w14:paraId="0000010C">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cuja duração é considerada durar em média cerca de</w:t>
      </w:r>
    </w:p>
    <w:p w:rsidR="00000000" w:rsidDel="00000000" w:rsidP="00000000" w:rsidRDefault="00000000" w:rsidRPr="00000000" w14:paraId="0000010D">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quarenta e nove dias.</w:t>
      </w:r>
    </w:p>
    <w:p w:rsidR="00000000" w:rsidDel="00000000" w:rsidP="00000000" w:rsidRDefault="00000000" w:rsidRPr="00000000" w14:paraId="0000010E">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10F">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KLESHA (Skt.) [Tib. nyon mongs, dug] Emotional obscurations, afflicted emotions, or poisons. The three primary kleshas are attachment or desire, aversion or anger, and ignorance or bewilderment. Along with pride or arrogance, and envy or jealousy, they are collectively referred to as the five kleshas.</w:t>
      </w:r>
    </w:p>
    <w:p w:rsidR="00000000" w:rsidDel="00000000" w:rsidP="00000000" w:rsidRDefault="00000000" w:rsidRPr="00000000" w14:paraId="00000110">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11">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KLESHA (Skt.) [Tib. nyon mongs, dug] Obscurecimentos emocionais,</w:t>
      </w:r>
    </w:p>
    <w:p w:rsidR="00000000" w:rsidDel="00000000" w:rsidP="00000000" w:rsidRDefault="00000000" w:rsidRPr="00000000" w14:paraId="00000112">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emoções aflitas ou venenos. Os três kleshas primários</w:t>
      </w:r>
    </w:p>
    <w:p w:rsidR="00000000" w:rsidDel="00000000" w:rsidP="00000000" w:rsidRDefault="00000000" w:rsidRPr="00000000" w14:paraId="00000113">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são apego ou desejo, aversão ou raiva e ignorância ou</w:t>
      </w:r>
    </w:p>
    <w:p w:rsidR="00000000" w:rsidDel="00000000" w:rsidP="00000000" w:rsidRDefault="00000000" w:rsidRPr="00000000" w14:paraId="00000114">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desorientação. Junto com orgulho ou arrogância e inveja ou</w:t>
      </w:r>
    </w:p>
    <w:p w:rsidR="00000000" w:rsidDel="00000000" w:rsidP="00000000" w:rsidRDefault="00000000" w:rsidRPr="00000000" w14:paraId="00000115">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ciúme, eles são chamados coletivamente de cinco kleshas.</w:t>
      </w:r>
    </w:p>
    <w:p w:rsidR="00000000" w:rsidDel="00000000" w:rsidP="00000000" w:rsidRDefault="00000000" w:rsidRPr="00000000" w14:paraId="00000116">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117">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KÜNDZOP (Tib. kun rdzob, kun rdzob bden pa) [Skt. samvrtisatya] Often translated as “conventional truth” or “relative truth,” the Tibetan literally reads “totally fake truth.” This describes how ordinary sentient beings perceive the exitence of phenomena; it is considered to be true on a conventional level.</w:t>
      </w:r>
    </w:p>
    <w:p w:rsidR="00000000" w:rsidDel="00000000" w:rsidP="00000000" w:rsidRDefault="00000000" w:rsidRPr="00000000" w14:paraId="00000118">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19">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KÜNDZOP (tib. Kun rdzob, kun rdzob bden pa) [Skt. samvrtisatya]</w:t>
      </w:r>
    </w:p>
    <w:p w:rsidR="00000000" w:rsidDel="00000000" w:rsidP="00000000" w:rsidRDefault="00000000" w:rsidRPr="00000000" w14:paraId="0000011A">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Muitas vezes traduzido como "verdade convencional" ou "verdade relativa”, o tibetano lê literalmente“ verdade totalmente falsa ”. Isto descreve</w:t>
      </w:r>
    </w:p>
    <w:p w:rsidR="00000000" w:rsidDel="00000000" w:rsidP="00000000" w:rsidRDefault="00000000" w:rsidRPr="00000000" w14:paraId="0000011B">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como seres sencientes comuns percebem a </w:t>
      </w:r>
      <w:sdt>
        <w:sdtPr>
          <w:tag w:val="goog_rdk_0"/>
        </w:sdtPr>
        <w:sdtContent>
          <w:commentRangeStart w:id="0"/>
        </w:sdtContent>
      </w:sdt>
      <w:r w:rsidDel="00000000" w:rsidR="00000000" w:rsidRPr="00000000">
        <w:rPr>
          <w:rFonts w:ascii="Playfair Display" w:cs="Playfair Display" w:eastAsia="Playfair Display" w:hAnsi="Playfair Display"/>
          <w:color w:val="202124"/>
          <w:sz w:val="24"/>
          <w:szCs w:val="24"/>
          <w:rtl w:val="0"/>
        </w:rPr>
        <w:t xml:space="preserve">“existência” </w:t>
      </w:r>
      <w:commentRangeEnd w:id="0"/>
      <w:r w:rsidDel="00000000" w:rsidR="00000000" w:rsidRPr="00000000">
        <w:commentReference w:id="0"/>
      </w:r>
      <w:r w:rsidDel="00000000" w:rsidR="00000000" w:rsidRPr="00000000">
        <w:rPr>
          <w:rFonts w:ascii="Playfair Display" w:cs="Playfair Display" w:eastAsia="Playfair Display" w:hAnsi="Playfair Display"/>
          <w:color w:val="202124"/>
          <w:sz w:val="24"/>
          <w:szCs w:val="24"/>
          <w:rtl w:val="0"/>
        </w:rPr>
        <w:t xml:space="preserve">dos</w:t>
      </w:r>
    </w:p>
    <w:p w:rsidR="00000000" w:rsidDel="00000000" w:rsidP="00000000" w:rsidRDefault="00000000" w:rsidRPr="00000000" w14:paraId="0000011C">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fenômenos; é considerado verdadeiro em um nível convencional.</w:t>
      </w:r>
    </w:p>
    <w:p w:rsidR="00000000" w:rsidDel="00000000" w:rsidP="00000000" w:rsidRDefault="00000000" w:rsidRPr="00000000" w14:paraId="0000011D">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11E">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4472c4"/>
          <w:sz w:val="24"/>
          <w:szCs w:val="24"/>
          <w:rtl w:val="0"/>
        </w:rPr>
        <w:t xml:space="preserve"> </w:t>
      </w:r>
      <w:r w:rsidDel="00000000" w:rsidR="00000000" w:rsidRPr="00000000">
        <w:rPr>
          <w:rFonts w:ascii="Playfair Display" w:cs="Playfair Display" w:eastAsia="Playfair Display" w:hAnsi="Playfair Display"/>
          <w:color w:val="000000"/>
          <w:sz w:val="24"/>
          <w:szCs w:val="24"/>
          <w:rtl w:val="0"/>
        </w:rPr>
        <w:t xml:space="preserve">LIFE WIND (Tib. srog rlung) The subtle energy or “wind” that keeps the mind biologically seated in the physical body. The life wind abides within the avadhuti or central channel of the body.</w:t>
      </w:r>
    </w:p>
    <w:p w:rsidR="00000000" w:rsidDel="00000000" w:rsidP="00000000" w:rsidRDefault="00000000" w:rsidRPr="00000000" w14:paraId="0000011F">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VENTO DE VIDA (Tib. Srog rlung) A energia sutil ou "vento"</w:t>
      </w:r>
    </w:p>
    <w:p w:rsidR="00000000" w:rsidDel="00000000" w:rsidP="00000000" w:rsidRDefault="00000000" w:rsidRPr="00000000" w14:paraId="00000120">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que mantém a mente biologicamente assentada no corpo físico.</w:t>
      </w:r>
    </w:p>
    <w:p w:rsidR="00000000" w:rsidDel="00000000" w:rsidP="00000000" w:rsidRDefault="00000000" w:rsidRPr="00000000" w14:paraId="00000121">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O vento vital permanece dentro do avadhuti ou canal central</w:t>
      </w:r>
    </w:p>
    <w:p w:rsidR="00000000" w:rsidDel="00000000" w:rsidP="00000000" w:rsidRDefault="00000000" w:rsidRPr="00000000" w14:paraId="00000122">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do corpo.</w:t>
      </w:r>
    </w:p>
    <w:p w:rsidR="00000000" w:rsidDel="00000000" w:rsidP="00000000" w:rsidRDefault="00000000" w:rsidRPr="00000000" w14:paraId="00000123">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24">
      <w:pPr>
        <w:spacing w:after="120" w:before="0" w:line="288" w:lineRule="auto"/>
        <w:rPr>
          <w:rFonts w:ascii="Playfair Display" w:cs="Playfair Display" w:eastAsia="Playfair Display" w:hAnsi="Playfair Display"/>
          <w:color w:val="4472c4"/>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both"/>
        <w:rPr>
          <w:rFonts w:ascii="Playfair Display" w:cs="Playfair Display" w:eastAsia="Playfair Display" w:hAnsi="Playfair Display"/>
          <w:i w:val="0"/>
          <w:smallCaps w:val="0"/>
          <w:strike w:val="0"/>
          <w:color w:val="000000"/>
          <w:sz w:val="24"/>
          <w:szCs w:val="24"/>
          <w:u w:val="none"/>
          <w:shd w:fill="auto" w:val="clear"/>
          <w:vertAlign w:val="baseline"/>
        </w:rPr>
      </w:pPr>
      <w:r w:rsidDel="00000000" w:rsidR="00000000" w:rsidRPr="00000000">
        <w:rPr>
          <w:rFonts w:ascii="Playfair Display" w:cs="Playfair Display" w:eastAsia="Playfair Display" w:hAnsi="Playfair Display"/>
          <w:i w:val="0"/>
          <w:smallCaps w:val="0"/>
          <w:strike w:val="0"/>
          <w:color w:val="000000"/>
          <w:sz w:val="24"/>
          <w:szCs w:val="24"/>
          <w:u w:val="none"/>
          <w:shd w:fill="auto" w:val="clear"/>
          <w:vertAlign w:val="baseline"/>
          <w:rtl w:val="0"/>
        </w:rPr>
        <w:t xml:space="preserve">LUMINOSITY See CLEAR LIGHT. LUCID DREAMING See DREAM YOGA.</w:t>
      </w:r>
    </w:p>
    <w:p w:rsidR="00000000" w:rsidDel="00000000" w:rsidP="00000000" w:rsidRDefault="00000000" w:rsidRPr="00000000" w14:paraId="00000126">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LUMINOSIDADE Veja CLARA LUZ. SONHO CONSCIENTE</w:t>
      </w:r>
    </w:p>
    <w:p w:rsidR="00000000" w:rsidDel="00000000" w:rsidP="00000000" w:rsidRDefault="00000000" w:rsidRPr="00000000" w14:paraId="00000127">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Veja DREAM YOGA.</w:t>
      </w:r>
    </w:p>
    <w:p w:rsidR="00000000" w:rsidDel="00000000" w:rsidP="00000000" w:rsidRDefault="00000000" w:rsidRPr="00000000" w14:paraId="00000128">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29">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MENTAL BODY (Tib. yid lus) The form of subtle body experienced by an interval being, which is not confined to a gross physical form. See WIND-MIND.</w:t>
      </w:r>
    </w:p>
    <w:p w:rsidR="00000000" w:rsidDel="00000000" w:rsidP="00000000" w:rsidRDefault="00000000" w:rsidRPr="00000000" w14:paraId="0000012A">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CORPO MENTAL (Tib. Yid lus) A forma de corpo sutil experimentada</w:t>
      </w:r>
    </w:p>
    <w:p w:rsidR="00000000" w:rsidDel="00000000" w:rsidP="00000000" w:rsidRDefault="00000000" w:rsidRPr="00000000" w14:paraId="0000012B">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por um ser de intervalo, que não se limita a uma</w:t>
      </w:r>
    </w:p>
    <w:p w:rsidR="00000000" w:rsidDel="00000000" w:rsidP="00000000" w:rsidRDefault="00000000" w:rsidRPr="00000000" w14:paraId="0000012C">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forma física  grosseira. Veja WIND-MIND.</w:t>
      </w:r>
    </w:p>
    <w:p w:rsidR="00000000" w:rsidDel="00000000" w:rsidP="00000000" w:rsidRDefault="00000000" w:rsidRPr="00000000" w14:paraId="0000012D">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2E">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MOTHER CLEAR LIGHT See under CLEAR LIGHT. MOTHER LUMINOSITY See under CLEAR LIGHT.</w:t>
      </w:r>
    </w:p>
    <w:p w:rsidR="00000000" w:rsidDel="00000000" w:rsidP="00000000" w:rsidRDefault="00000000" w:rsidRPr="00000000" w14:paraId="0000012F">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CLARA LUZ MÃE Veja em CLARA LUZ. LUMINOSIDADE MÃE</w:t>
      </w:r>
    </w:p>
    <w:p w:rsidR="00000000" w:rsidDel="00000000" w:rsidP="00000000" w:rsidRDefault="00000000" w:rsidRPr="00000000" w14:paraId="00000130">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 Veja em CLARA LUZ.</w:t>
      </w:r>
    </w:p>
    <w:p w:rsidR="00000000" w:rsidDel="00000000" w:rsidP="00000000" w:rsidRDefault="00000000" w:rsidRPr="00000000" w14:paraId="00000131">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32">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NIRMANAKAYA (Skt.) [Tib. sprul pa’i sku] The body of emanation, through which buddhas manifest spontaneously and usually physically in accord with the diverse needs and dispositions of limitless sentient beings. The various possible types of emanation are classified in different ways according to either the Mahayana sutras or the perspective of the Vajrayana. In the specific context of this book, the third phase of the bardo is considered to be an ideal window of opportunity for an interval being to intentionally take rebirth as a nirmanakaya.</w:t>
      </w:r>
    </w:p>
    <w:p w:rsidR="00000000" w:rsidDel="00000000" w:rsidP="00000000" w:rsidRDefault="00000000" w:rsidRPr="00000000" w14:paraId="00000133">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34">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NIRMANAKAYA (Skt.) [Tib. sprul pa’i sku] O corpo de</w:t>
      </w:r>
    </w:p>
    <w:p w:rsidR="00000000" w:rsidDel="00000000" w:rsidP="00000000" w:rsidRDefault="00000000" w:rsidRPr="00000000" w14:paraId="00000135">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emanação, através da qual os budas se manifestam espontaneamente</w:t>
      </w:r>
    </w:p>
    <w:p w:rsidR="00000000" w:rsidDel="00000000" w:rsidP="00000000" w:rsidRDefault="00000000" w:rsidRPr="00000000" w14:paraId="00000136">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 geralmente fisicamente de acordo com as diversas necessidades e</w:t>
      </w:r>
    </w:p>
    <w:p w:rsidR="00000000" w:rsidDel="00000000" w:rsidP="00000000" w:rsidRDefault="00000000" w:rsidRPr="00000000" w14:paraId="00000137">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disposições de seres sencientes ilimitados. Os vários possíveis</w:t>
      </w:r>
    </w:p>
    <w:p w:rsidR="00000000" w:rsidDel="00000000" w:rsidP="00000000" w:rsidRDefault="00000000" w:rsidRPr="00000000" w14:paraId="00000138">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tipos de emanação são classificados de maneiras diferentes de acordo com</w:t>
      </w:r>
    </w:p>
    <w:p w:rsidR="00000000" w:rsidDel="00000000" w:rsidP="00000000" w:rsidRDefault="00000000" w:rsidRPr="00000000" w14:paraId="00000139">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os sutras Mahayana ou a perspectiva do Vajrayana.</w:t>
      </w:r>
    </w:p>
    <w:p w:rsidR="00000000" w:rsidDel="00000000" w:rsidP="00000000" w:rsidRDefault="00000000" w:rsidRPr="00000000" w14:paraId="0000013A">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No contexto específico deste livro, a terceira fase do bardo</w:t>
      </w:r>
    </w:p>
    <w:p w:rsidR="00000000" w:rsidDel="00000000" w:rsidP="00000000" w:rsidRDefault="00000000" w:rsidRPr="00000000" w14:paraId="0000013B">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é considerada uma janela de oportunidade ideal para um ser de</w:t>
      </w:r>
    </w:p>
    <w:p w:rsidR="00000000" w:rsidDel="00000000" w:rsidP="00000000" w:rsidRDefault="00000000" w:rsidRPr="00000000" w14:paraId="0000013C">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intervalo renascer intencionalmente como um nirmanakaya.</w:t>
      </w:r>
    </w:p>
    <w:p w:rsidR="00000000" w:rsidDel="00000000" w:rsidP="00000000" w:rsidRDefault="00000000" w:rsidRPr="00000000" w14:paraId="0000013D">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3E">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OM MANI PEME HUNG The common Tibetan pronunciation of the Sanskrit OM MANI PADME HUM, this is the well-known mantra of the mahabodhisattva of compassion, Avalokita (Skt.), or Chenrezik [Tib. spyan ras gzigs].</w:t>
      </w:r>
    </w:p>
    <w:p w:rsidR="00000000" w:rsidDel="00000000" w:rsidP="00000000" w:rsidRDefault="00000000" w:rsidRPr="00000000" w14:paraId="0000013F">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40">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OM MANI PEME HUNG A pronúncia tibetana comum</w:t>
      </w:r>
    </w:p>
    <w:p w:rsidR="00000000" w:rsidDel="00000000" w:rsidP="00000000" w:rsidRDefault="00000000" w:rsidRPr="00000000" w14:paraId="00000141">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do sânscrito OM MANI PADME HUM, este é o</w:t>
      </w:r>
    </w:p>
    <w:p w:rsidR="00000000" w:rsidDel="00000000" w:rsidP="00000000" w:rsidRDefault="00000000" w:rsidRPr="00000000" w14:paraId="00000142">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conhecido mantra do mahabodhisattva da compaixão,</w:t>
      </w:r>
    </w:p>
    <w:p w:rsidR="00000000" w:rsidDel="00000000" w:rsidP="00000000" w:rsidRDefault="00000000" w:rsidRPr="00000000" w14:paraId="00000143">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Avalokita (Skt.) Ou Chenrezik [Tib. spyan ras gzigs].</w:t>
      </w:r>
    </w:p>
    <w:p w:rsidR="00000000" w:rsidDel="00000000" w:rsidP="00000000" w:rsidRDefault="00000000" w:rsidRPr="00000000" w14:paraId="00000144">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45">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PATH CLEAR LIGHT See under CLEAR LIGHT. PHOWA See EJECTION OF CONSCIOUSNESS.</w:t>
      </w:r>
    </w:p>
    <w:p w:rsidR="00000000" w:rsidDel="00000000" w:rsidP="00000000" w:rsidRDefault="00000000" w:rsidRPr="00000000" w14:paraId="00000146">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47">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CAMINHO DA CLARA LUZ Veja em CLARA LUZ. PHOWA</w:t>
      </w:r>
    </w:p>
    <w:p w:rsidR="00000000" w:rsidDel="00000000" w:rsidP="00000000" w:rsidRDefault="00000000" w:rsidRPr="00000000" w14:paraId="00000148">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Veja EJEÇÃO DE CONSCIÊNCIA.</w:t>
      </w:r>
    </w:p>
    <w:p w:rsidR="00000000" w:rsidDel="00000000" w:rsidP="00000000" w:rsidRDefault="00000000" w:rsidRPr="00000000" w14:paraId="00000149">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4A">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4B">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4C">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4D">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4E">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4F">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RAINBOW BODY (Tib. ‘ja’ lus) A term referring to the experience of a highly accomplished tantric practitioner who entirely transcends the conventional limitations of physical form at the time of death, attaining a state of realization that in some cases may be equivalent to what is known as the body of great transference (Skt. mahasamkrantikaya) [Tib. ‘pho ba chen po’i sku]. Outward evidence of such attainment may take the form of visible rainbows and the remaining presence of hair or fingernails following dissolution of the deceased’s physical body.</w:t>
      </w:r>
    </w:p>
    <w:p w:rsidR="00000000" w:rsidDel="00000000" w:rsidP="00000000" w:rsidRDefault="00000000" w:rsidRPr="00000000" w14:paraId="00000150">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51">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CORPO ARCO-ÍRIS (tib. 'Ja' lus) Um termo que se refere à experiência</w:t>
      </w:r>
    </w:p>
    <w:p w:rsidR="00000000" w:rsidDel="00000000" w:rsidP="00000000" w:rsidRDefault="00000000" w:rsidRPr="00000000" w14:paraId="00000152">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de um praticante tântrico altamente realizado que</w:t>
      </w:r>
    </w:p>
    <w:p w:rsidR="00000000" w:rsidDel="00000000" w:rsidP="00000000" w:rsidRDefault="00000000" w:rsidRPr="00000000" w14:paraId="00000153">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transcende inteiramente as limitações convencionais da forma física no momento da morte, atingindo um estado de realização que</w:t>
      </w:r>
    </w:p>
    <w:p w:rsidR="00000000" w:rsidDel="00000000" w:rsidP="00000000" w:rsidRDefault="00000000" w:rsidRPr="00000000" w14:paraId="00000154">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em alguns casos pode ser equivalente ao que é conhecido como corpo</w:t>
      </w:r>
    </w:p>
    <w:p w:rsidR="00000000" w:rsidDel="00000000" w:rsidP="00000000" w:rsidRDefault="00000000" w:rsidRPr="00000000" w14:paraId="00000155">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de grande transferência (Skt. mahasamkrantikaya) [Tib. ‘Pho ba</w:t>
      </w:r>
    </w:p>
    <w:p w:rsidR="00000000" w:rsidDel="00000000" w:rsidP="00000000" w:rsidRDefault="00000000" w:rsidRPr="00000000" w14:paraId="00000156">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chen po’i sku]. A evidência externa de tal realização pode</w:t>
      </w:r>
    </w:p>
    <w:p w:rsidR="00000000" w:rsidDel="00000000" w:rsidP="00000000" w:rsidRDefault="00000000" w:rsidRPr="00000000" w14:paraId="00000157">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assumir a forma de arco-íris visíveis e a presença restante</w:t>
      </w:r>
    </w:p>
    <w:p w:rsidR="00000000" w:rsidDel="00000000" w:rsidP="00000000" w:rsidRDefault="00000000" w:rsidRPr="00000000" w14:paraId="00000158">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de cabelo ou unhas após a dissolução do corpo físico falecido.</w:t>
      </w:r>
    </w:p>
    <w:p w:rsidR="00000000" w:rsidDel="00000000" w:rsidP="00000000" w:rsidRDefault="00000000" w:rsidRPr="00000000" w14:paraId="00000159">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5A">
      <w:pPr>
        <w:spacing w:after="120" w:before="0" w:line="288" w:lineRule="auto"/>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RED ELEMENT The residual seed essence of the mother’s ovum, obtained at conception, which remains present in the center of the body below the navel for the duration of a person’s life.</w:t>
      </w:r>
    </w:p>
    <w:p w:rsidR="00000000" w:rsidDel="00000000" w:rsidP="00000000" w:rsidRDefault="00000000" w:rsidRPr="00000000" w14:paraId="0000015B">
      <w:pPr>
        <w:spacing w:after="120" w:before="0" w:line="288" w:lineRule="auto"/>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5C">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ELEMENTO VERMELHO A essência residual da semente do óvulo da mãe,</w:t>
      </w:r>
    </w:p>
    <w:p w:rsidR="00000000" w:rsidDel="00000000" w:rsidP="00000000" w:rsidRDefault="00000000" w:rsidRPr="00000000" w14:paraId="0000015D">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obtido na concepção, que permanece presente no centro</w:t>
      </w:r>
    </w:p>
    <w:p w:rsidR="00000000" w:rsidDel="00000000" w:rsidP="00000000" w:rsidRDefault="00000000" w:rsidRPr="00000000" w14:paraId="0000015E">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do corpo abaixo do umbigo durante a vida de uma pessoa.</w:t>
      </w:r>
    </w:p>
    <w:p w:rsidR="00000000" w:rsidDel="00000000" w:rsidP="00000000" w:rsidRDefault="00000000" w:rsidRPr="00000000" w14:paraId="0000015F">
      <w:pPr>
        <w:spacing w:after="120" w:before="0" w:line="288"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60">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SAMBHOGAKAYA (Skt.) [Tib. longs spyod rdzogs pa’i sku] The body of complete enjoyment through which buddhas appear perceptible only to bodhisattvas. Refers to the lucid, unimpeded manifestation of the mind’s true nature, and within the interval experience this is primarily characterized by the appearance of the forty-two peaceful and fifty-eight wrathful deities. In this second phase of the interval, by transforming the appearance of your mental body into the body of the deity, you can achieve liberation in the sambhogakaya.</w:t>
      </w:r>
    </w:p>
    <w:p w:rsidR="00000000" w:rsidDel="00000000" w:rsidP="00000000" w:rsidRDefault="00000000" w:rsidRPr="00000000" w14:paraId="00000161">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SAMBHOGAKAYA (Skt.) [Tib. longs spyod rdzogs pa’i sku] O corpo de completo gozo através do qual os budas parecem perceptíveis apenas aos bodhisattvas. Refere-se à manifestação lúcida e desimpedida da verdadeira natureza da mente, e dentro da experiência do intervalo é principalmente caracterizada pelo aparecimento de quarenta e duas divindades pacíficas e cinquenta e oito coléricas. Nesta segunda fase do intervalo, ao transformar a aparência do seu corpo mental no corpo da divindade, você pode alcançar a liberação no sambhogakaya.</w:t>
      </w:r>
    </w:p>
    <w:p w:rsidR="00000000" w:rsidDel="00000000" w:rsidP="00000000" w:rsidRDefault="00000000" w:rsidRPr="00000000" w14:paraId="00000162">
      <w:pPr>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63">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SINGED OFFERING (Tib. gsur) Burnt or singed offering. Consecrated herbs, barley, and other substances are singed and offered with an accompanying liturgy, which benefits beings in the bardo and otherwise.</w:t>
      </w:r>
    </w:p>
    <w:p w:rsidR="00000000" w:rsidDel="00000000" w:rsidP="00000000" w:rsidRDefault="00000000" w:rsidRPr="00000000" w14:paraId="00000164">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OFERTA “QUEIMADA” (Tib. Gsur) Oferta queimada ou chamuscada.</w:t>
      </w:r>
    </w:p>
    <w:p w:rsidR="00000000" w:rsidDel="00000000" w:rsidP="00000000" w:rsidRDefault="00000000" w:rsidRPr="00000000" w14:paraId="00000165">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Ervas consagradas, cevada e outras substâncias são chamuscadas</w:t>
      </w:r>
    </w:p>
    <w:p w:rsidR="00000000" w:rsidDel="00000000" w:rsidP="00000000" w:rsidRDefault="00000000" w:rsidRPr="00000000" w14:paraId="00000166">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 oferecidas com uma liturgia de acompanhamento, que beneficia</w:t>
      </w:r>
    </w:p>
    <w:p w:rsidR="00000000" w:rsidDel="00000000" w:rsidP="00000000" w:rsidRDefault="00000000" w:rsidRPr="00000000" w14:paraId="00000167">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seres no bardo e outros.</w:t>
      </w:r>
    </w:p>
    <w:p w:rsidR="00000000" w:rsidDel="00000000" w:rsidP="00000000" w:rsidRDefault="00000000" w:rsidRPr="00000000" w14:paraId="00000168">
      <w:pPr>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69">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SIX DHARMAS OF NAROPA (Tib. na ro chos drug) Naropa taught Marpa these tantric practices, which are an important part of the Kagyu teachings and a standard practice in the traditional three-year retreat. They consist of chandali (Tib. gtum mo), illusory body (Tib. sgyu lus), dream yoga (Tib. rmi lam), clear light (Tib. ‘od gsal), interval practice (Tib. bar do), and ejection of consciousness (Tib. ‘pho ba).</w:t>
      </w:r>
    </w:p>
    <w:p w:rsidR="00000000" w:rsidDel="00000000" w:rsidP="00000000" w:rsidRDefault="00000000" w:rsidRPr="00000000" w14:paraId="0000016A">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SEIS DHARMAS DE NAROPA (tib. Na ro chos drug) Naropa</w:t>
      </w:r>
    </w:p>
    <w:p w:rsidR="00000000" w:rsidDel="00000000" w:rsidP="00000000" w:rsidRDefault="00000000" w:rsidRPr="00000000" w14:paraId="0000016B">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ensinou a Marpa essas práticas tântricas, que são uma importante</w:t>
      </w:r>
    </w:p>
    <w:p w:rsidR="00000000" w:rsidDel="00000000" w:rsidP="00000000" w:rsidRDefault="00000000" w:rsidRPr="00000000" w14:paraId="0000016C">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parte dos ensinamentos Kagyu e uma prática padrão no</w:t>
      </w:r>
    </w:p>
    <w:p w:rsidR="00000000" w:rsidDel="00000000" w:rsidP="00000000" w:rsidRDefault="00000000" w:rsidRPr="00000000" w14:paraId="0000016D">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retiro tradicional de três anos. Eles consistem em chandali (Tib.</w:t>
      </w:r>
    </w:p>
    <w:p w:rsidR="00000000" w:rsidDel="00000000" w:rsidP="00000000" w:rsidRDefault="00000000" w:rsidRPr="00000000" w14:paraId="0000016E">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gtum mo), corpo ilusório (tib. sgyu lus), ioga dos sonhos (tib. rmi</w:t>
      </w:r>
    </w:p>
    <w:p w:rsidR="00000000" w:rsidDel="00000000" w:rsidP="00000000" w:rsidRDefault="00000000" w:rsidRPr="00000000" w14:paraId="0000016F">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lam), clara luz (tib. 'od gsal), prática de intervalo (tib. bar do),</w:t>
      </w:r>
    </w:p>
    <w:p w:rsidR="00000000" w:rsidDel="00000000" w:rsidP="00000000" w:rsidRDefault="00000000" w:rsidRPr="00000000" w14:paraId="00000170">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 ejeção de consciência (tib. 'pho ba).</w:t>
      </w:r>
    </w:p>
    <w:p w:rsidR="00000000" w:rsidDel="00000000" w:rsidP="00000000" w:rsidRDefault="00000000" w:rsidRPr="00000000" w14:paraId="00000171">
      <w:pPr>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72">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SIX ELEMENTS See under ELEMENTS.</w:t>
      </w:r>
    </w:p>
    <w:p w:rsidR="00000000" w:rsidDel="00000000" w:rsidP="00000000" w:rsidRDefault="00000000" w:rsidRPr="00000000" w14:paraId="00000173">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SEIS ELEMENTOS Veja em ELEMENTOS.</w:t>
      </w:r>
    </w:p>
    <w:p w:rsidR="00000000" w:rsidDel="00000000" w:rsidP="00000000" w:rsidRDefault="00000000" w:rsidRPr="00000000" w14:paraId="00000174">
      <w:pPr>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75">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THREEFOLD SHUTDOWN See APPEARANCE, INCREASE, AND ATTAINMENT.</w:t>
      </w:r>
    </w:p>
    <w:p w:rsidR="00000000" w:rsidDel="00000000" w:rsidP="00000000" w:rsidRDefault="00000000" w:rsidRPr="00000000" w14:paraId="00000176">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ff0000"/>
          <w:sz w:val="24"/>
          <w:szCs w:val="24"/>
        </w:rPr>
      </w:pPr>
      <w:r w:rsidDel="00000000" w:rsidR="00000000" w:rsidRPr="00000000">
        <w:rPr>
          <w:rFonts w:ascii="Playfair Display" w:cs="Playfair Display" w:eastAsia="Playfair Display" w:hAnsi="Playfair Display"/>
          <w:color w:val="ff0000"/>
          <w:sz w:val="24"/>
          <w:szCs w:val="24"/>
          <w:rtl w:val="0"/>
        </w:rPr>
        <w:t xml:space="preserve">DESLIGAMENTO TRÊS VEZES Veja APARÊNCIA, AUMENTO,</w:t>
      </w:r>
    </w:p>
    <w:p w:rsidR="00000000" w:rsidDel="00000000" w:rsidP="00000000" w:rsidRDefault="00000000" w:rsidRPr="00000000" w14:paraId="00000177">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ff0000"/>
          <w:sz w:val="24"/>
          <w:szCs w:val="24"/>
        </w:rPr>
      </w:pPr>
      <w:r w:rsidDel="00000000" w:rsidR="00000000" w:rsidRPr="00000000">
        <w:rPr>
          <w:rFonts w:ascii="Playfair Display" w:cs="Playfair Display" w:eastAsia="Playfair Display" w:hAnsi="Playfair Display"/>
          <w:color w:val="ff0000"/>
          <w:sz w:val="24"/>
          <w:szCs w:val="24"/>
          <w:rtl w:val="0"/>
        </w:rPr>
        <w:t xml:space="preserve">E “REALIZAÇÃO”.</w:t>
      </w:r>
    </w:p>
    <w:p w:rsidR="00000000" w:rsidDel="00000000" w:rsidP="00000000" w:rsidRDefault="00000000" w:rsidRPr="00000000" w14:paraId="00000178">
      <w:pPr>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79">
      <w:pPr>
        <w:spacing w:after="120" w:before="0" w:line="288" w:lineRule="auto"/>
        <w:jc w:val="both"/>
        <w:rPr>
          <w:rFonts w:ascii="Playfair Display" w:cs="Playfair Display" w:eastAsia="Playfair Display" w:hAnsi="Playfair Display"/>
          <w:i w:val="1"/>
          <w:color w:val="000000"/>
          <w:sz w:val="24"/>
          <w:szCs w:val="24"/>
        </w:rPr>
      </w:pPr>
      <w:r w:rsidDel="00000000" w:rsidR="00000000" w:rsidRPr="00000000">
        <w:rPr>
          <w:rFonts w:ascii="Playfair Display" w:cs="Playfair Display" w:eastAsia="Playfair Display" w:hAnsi="Playfair Display"/>
          <w:i w:val="1"/>
          <w:color w:val="000000"/>
          <w:sz w:val="24"/>
          <w:szCs w:val="24"/>
          <w:rtl w:val="0"/>
        </w:rPr>
        <w:t xml:space="preserve">TIBETAN BOOK OF THE DEAD </w:t>
      </w:r>
      <w:r w:rsidDel="00000000" w:rsidR="00000000" w:rsidRPr="00000000">
        <w:rPr>
          <w:rFonts w:ascii="Playfair Display" w:cs="Playfair Display" w:eastAsia="Playfair Display" w:hAnsi="Playfair Display"/>
          <w:color w:val="000000"/>
          <w:sz w:val="24"/>
          <w:szCs w:val="24"/>
          <w:rtl w:val="0"/>
        </w:rPr>
        <w:t xml:space="preserve">See </w:t>
      </w:r>
      <w:r w:rsidDel="00000000" w:rsidR="00000000" w:rsidRPr="00000000">
        <w:rPr>
          <w:rFonts w:ascii="Playfair Display" w:cs="Playfair Display" w:eastAsia="Playfair Display" w:hAnsi="Playfair Display"/>
          <w:i w:val="1"/>
          <w:color w:val="000000"/>
          <w:sz w:val="24"/>
          <w:szCs w:val="24"/>
          <w:rtl w:val="0"/>
        </w:rPr>
        <w:t xml:space="preserve">GREAT LIBERATION THROUGH HEARING IN THE BARDO.</w:t>
      </w:r>
    </w:p>
    <w:p w:rsidR="00000000" w:rsidDel="00000000" w:rsidP="00000000" w:rsidRDefault="00000000" w:rsidRPr="00000000" w14:paraId="0000017A">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LIVRO TIBETANO DOS MORTOS Veja GRANDE LIBERAÇÃO</w:t>
      </w:r>
    </w:p>
    <w:p w:rsidR="00000000" w:rsidDel="00000000" w:rsidP="00000000" w:rsidRDefault="00000000" w:rsidRPr="00000000" w14:paraId="0000017B">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ATRAVÉS DA AUDIÇÃO NO BARDO.</w:t>
      </w:r>
    </w:p>
    <w:p w:rsidR="00000000" w:rsidDel="00000000" w:rsidP="00000000" w:rsidRDefault="00000000" w:rsidRPr="00000000" w14:paraId="0000017C">
      <w:pPr>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7D">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VIDYADHARA (Skt.) [Tib. rig ‘dzin pa] Literally, “holder of awareness.” An accomplished tantric master, especially one who purely holds the three vows — the pratimoksha, bodhisattva, and samaya. There are several particular classifications of vidyadharas. In the specific context of the bardo teachings, the vidyadharas manifest as powerful, dynamic beings embodying qualities of both the peaceful deities and the wrathful deities.</w:t>
      </w:r>
    </w:p>
    <w:p w:rsidR="00000000" w:rsidDel="00000000" w:rsidP="00000000" w:rsidRDefault="00000000" w:rsidRPr="00000000" w14:paraId="0000017E">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VIDYADHARA (Skt.) [Tib. rig ‘dzin pa] Literalmente," detentor da consciência ". Um mestre tântrico realizado, especialmente aquele que possui puramente os três votos - o pratimoksha, bodhisattva e samaya. Existem várias classificações particulares de vidyadharas. No contexto específico dos ensinamentos do bardo, os vidyadharas se manifestam como seres poderosos e dinâmicos que incorporam qualidades tanto das divindades pacíficas quanto das divindades coléricas.</w:t>
      </w:r>
    </w:p>
    <w:p w:rsidR="00000000" w:rsidDel="00000000" w:rsidP="00000000" w:rsidRDefault="00000000" w:rsidRPr="00000000" w14:paraId="0000017F">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80">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WHITE ELEMENT The residual seed essence of the father’s sperm, obtained at conception, which remains present in the center of the body at the very top of the head for the duration of a person’s life.</w:t>
      </w:r>
    </w:p>
    <w:p w:rsidR="00000000" w:rsidDel="00000000" w:rsidP="00000000" w:rsidRDefault="00000000" w:rsidRPr="00000000" w14:paraId="00000181">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ELEMENTO BRANCO A essência residual da semente do esperma do pai, obtido na concepção, que permanece presente no</w:t>
      </w:r>
    </w:p>
    <w:p w:rsidR="00000000" w:rsidDel="00000000" w:rsidP="00000000" w:rsidRDefault="00000000" w:rsidRPr="00000000" w14:paraId="00000182">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centro do corpo no topo da cabeça durante a duração</w:t>
      </w:r>
    </w:p>
    <w:p w:rsidR="00000000" w:rsidDel="00000000" w:rsidP="00000000" w:rsidRDefault="00000000" w:rsidRPr="00000000" w14:paraId="00000183">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da vida de uma pessoa.</w:t>
      </w:r>
    </w:p>
    <w:p w:rsidR="00000000" w:rsidDel="00000000" w:rsidP="00000000" w:rsidRDefault="00000000" w:rsidRPr="00000000" w14:paraId="00000184">
      <w:pPr>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85">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WIND-MIND (Tib. rlung sems) The mental body of an interval being, which is composed of the life wind and the all-basis consciousness or subtle mind.</w:t>
      </w:r>
    </w:p>
    <w:p w:rsidR="00000000" w:rsidDel="00000000" w:rsidP="00000000" w:rsidRDefault="00000000" w:rsidRPr="00000000" w14:paraId="00000186">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WIND-MIND (Tib. Rlung sems) O corpo mental de um ser do intervalo, que é composto do vento vital e da </w:t>
      </w:r>
    </w:p>
    <w:p w:rsidR="00000000" w:rsidDel="00000000" w:rsidP="00000000" w:rsidRDefault="00000000" w:rsidRPr="00000000" w14:paraId="00000187">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consciência base ou mente sutil.</w:t>
      </w:r>
    </w:p>
    <w:p w:rsidR="00000000" w:rsidDel="00000000" w:rsidP="00000000" w:rsidRDefault="00000000" w:rsidRPr="00000000" w14:paraId="00000188">
      <w:pPr>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89">
      <w:pPr>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8A">
      <w:pPr>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8B">
      <w:pPr>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8C">
      <w:pPr>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8D">
      <w:pPr>
        <w:spacing w:after="120" w:before="0" w:line="288" w:lineRule="auto"/>
        <w:jc w:val="both"/>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color w:val="000000"/>
          <w:sz w:val="24"/>
          <w:szCs w:val="24"/>
          <w:rtl w:val="0"/>
        </w:rPr>
        <w:t xml:space="preserve">YAKSHA (Skt.) [Tib. gnod sbyin] One of four species that make up the lowest level of the desire god realms, often characterized with a menacing quality, bearing weapons.</w:t>
      </w:r>
      <w:r w:rsidDel="00000000" w:rsidR="00000000" w:rsidRPr="00000000">
        <w:rPr>
          <w:rtl w:val="0"/>
        </w:rPr>
      </w:r>
    </w:p>
    <w:p w:rsidR="00000000" w:rsidDel="00000000" w:rsidP="00000000" w:rsidRDefault="00000000" w:rsidRPr="00000000" w14:paraId="0000018E">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YAKSHA (Skt.) [Tib. gnod sbyin] Uma das quatro espécies que</w:t>
      </w:r>
    </w:p>
    <w:p w:rsidR="00000000" w:rsidDel="00000000" w:rsidP="00000000" w:rsidRDefault="00000000" w:rsidRPr="00000000" w14:paraId="0000018F">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compõem o nível mais baixo dos </w:t>
      </w:r>
      <w:r w:rsidDel="00000000" w:rsidR="00000000" w:rsidRPr="00000000">
        <w:rPr>
          <w:rFonts w:ascii="Playfair Display" w:cs="Playfair Display" w:eastAsia="Playfair Display" w:hAnsi="Playfair Display"/>
          <w:color w:val="ff0000"/>
          <w:sz w:val="24"/>
          <w:szCs w:val="24"/>
          <w:rtl w:val="0"/>
        </w:rPr>
        <w:t xml:space="preserve">reinos de desejo dos deuses</w:t>
      </w:r>
      <w:r w:rsidDel="00000000" w:rsidR="00000000" w:rsidRPr="00000000">
        <w:rPr>
          <w:rFonts w:ascii="Playfair Display" w:cs="Playfair Display" w:eastAsia="Playfair Display" w:hAnsi="Playfair Display"/>
          <w:color w:val="202124"/>
          <w:sz w:val="24"/>
          <w:szCs w:val="24"/>
          <w:rtl w:val="0"/>
        </w:rPr>
        <w:t xml:space="preserve">, muitas vezes caracterizados</w:t>
      </w:r>
    </w:p>
    <w:p w:rsidR="00000000" w:rsidDel="00000000" w:rsidP="00000000" w:rsidRDefault="00000000" w:rsidRPr="00000000" w14:paraId="00000190">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com uma qualidade ameaçadora, portando armas.</w:t>
      </w:r>
    </w:p>
    <w:p w:rsidR="00000000" w:rsidDel="00000000" w:rsidP="00000000" w:rsidRDefault="00000000" w:rsidRPr="00000000" w14:paraId="00000191">
      <w:pPr>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92">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YAMA (Skt.) [Tib. gshin rje] Lord of Death, the personification of impermanence and the infallibility of cause and effect.</w:t>
      </w:r>
    </w:p>
    <w:p w:rsidR="00000000" w:rsidDel="00000000" w:rsidP="00000000" w:rsidRDefault="00000000" w:rsidRPr="00000000" w14:paraId="00000193">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YAMA (Skt.) [Tib. gshin rje] Senhor da Morte, a personificação</w:t>
      </w:r>
    </w:p>
    <w:p w:rsidR="00000000" w:rsidDel="00000000" w:rsidP="00000000" w:rsidRDefault="00000000" w:rsidRPr="00000000" w14:paraId="00000194">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da impermanência e da infalibilidade de causa e efeito.</w:t>
      </w:r>
    </w:p>
    <w:p w:rsidR="00000000" w:rsidDel="00000000" w:rsidP="00000000" w:rsidRDefault="00000000" w:rsidRPr="00000000" w14:paraId="00000195">
      <w:pPr>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96">
      <w:pPr>
        <w:spacing w:after="120" w:before="0" w:line="288" w:lineRule="auto"/>
        <w:jc w:val="center"/>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97">
      <w:pPr>
        <w:spacing w:after="120" w:before="0" w:line="288" w:lineRule="auto"/>
        <w:jc w:val="center"/>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98">
      <w:pPr>
        <w:spacing w:after="120" w:before="0" w:line="288" w:lineRule="auto"/>
        <w:jc w:val="center"/>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99">
      <w:pPr>
        <w:spacing w:after="120" w:before="0" w:line="288" w:lineRule="auto"/>
        <w:jc w:val="center"/>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9A">
      <w:pPr>
        <w:spacing w:after="120" w:before="0" w:line="288" w:lineRule="auto"/>
        <w:jc w:val="center"/>
        <w:rPr>
          <w:rFonts w:ascii="Playfair Display" w:cs="Playfair Display" w:eastAsia="Playfair Display" w:hAnsi="Playfair Display"/>
          <w:color w:val="000000"/>
          <w:sz w:val="24"/>
          <w:szCs w:val="24"/>
        </w:rPr>
      </w:pPr>
      <w:r w:rsidDel="00000000" w:rsidR="00000000" w:rsidRPr="00000000">
        <w:rPr>
          <w:rtl w:val="0"/>
        </w:rPr>
      </w:r>
    </w:p>
    <w:p w:rsidR="00000000" w:rsidDel="00000000" w:rsidP="00000000" w:rsidRDefault="00000000" w:rsidRPr="00000000" w14:paraId="0000019B">
      <w:pPr>
        <w:spacing w:after="120" w:before="0" w:line="288" w:lineRule="auto"/>
        <w:jc w:val="center"/>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ACKNOWLEDGMENTS</w:t>
      </w:r>
    </w:p>
    <w:p w:rsidR="00000000" w:rsidDel="00000000" w:rsidP="00000000" w:rsidRDefault="00000000" w:rsidRPr="00000000" w14:paraId="0000019C">
      <w:pPr>
        <w:spacing w:after="120" w:before="0" w:line="288" w:lineRule="auto"/>
        <w:jc w:val="both"/>
        <w:rPr>
          <w:rFonts w:ascii="Playfair Display" w:cs="Playfair Display" w:eastAsia="Playfair Display" w:hAnsi="Playfair Display"/>
          <w:color w:val="000000"/>
          <w:sz w:val="24"/>
          <w:szCs w:val="24"/>
        </w:rPr>
      </w:pPr>
      <w:r w:rsidDel="00000000" w:rsidR="00000000" w:rsidRPr="00000000">
        <w:rPr>
          <w:rFonts w:ascii="Playfair Display" w:cs="Playfair Display" w:eastAsia="Playfair Display" w:hAnsi="Playfair Display"/>
          <w:color w:val="000000"/>
          <w:sz w:val="24"/>
          <w:szCs w:val="24"/>
          <w:rtl w:val="0"/>
        </w:rPr>
        <w:t xml:space="preserve">We would like to express our appreciation and gratitude to Khenpo Karthar Rinpoche for giving us this clear and concise teaching on the bardo and for his blessings and guidance. We also wish to thank Lama Yeshe Gyamtso for his translating, Mary Young for transcribing the oral teaching, Sally Clay for editing, Julie Markle for the index, Jigme Nyima for the research, glossary, and copyedit, and Sharon Rosen for her proofreading. We thank Sandy Hu for her generosity and for getting this project going. We express our appreciation to KTC Hartford for organizing this teaching and to Vajra Echoes for the recording of Rinpoche’s teaching. We have made our best effort to present Rinpoche’s teachings as accurately as possible. However, if any parts are incorrect or unclear, we take full responsibility. We hope that, despite our shortcomings, all beings may benefit from these teachings.</w:t>
      </w:r>
    </w:p>
    <w:p w:rsidR="00000000" w:rsidDel="00000000" w:rsidP="00000000" w:rsidRDefault="00000000" w:rsidRPr="00000000" w14:paraId="0000019D">
      <w:pPr>
        <w:spacing w:after="120" w:before="0" w:line="288" w:lineRule="auto"/>
        <w:jc w:val="both"/>
        <w:rPr>
          <w:rFonts w:ascii="Playfair Display" w:cs="Playfair Display" w:eastAsia="Playfair Display" w:hAnsi="Playfair Display"/>
          <w:i w:val="1"/>
          <w:color w:val="000000"/>
          <w:sz w:val="24"/>
          <w:szCs w:val="24"/>
        </w:rPr>
      </w:pPr>
      <w:r w:rsidDel="00000000" w:rsidR="00000000" w:rsidRPr="00000000">
        <w:rPr>
          <w:rFonts w:ascii="Playfair Display" w:cs="Playfair Display" w:eastAsia="Playfair Display" w:hAnsi="Playfair Display"/>
          <w:i w:val="1"/>
          <w:color w:val="000000"/>
          <w:sz w:val="24"/>
          <w:szCs w:val="24"/>
          <w:rtl w:val="0"/>
        </w:rPr>
        <w:t xml:space="preserve">Maureen McNicholas and Peter van Deurzen</w:t>
      </w:r>
    </w:p>
    <w:p w:rsidR="00000000" w:rsidDel="00000000" w:rsidP="00000000" w:rsidRDefault="00000000" w:rsidRPr="00000000" w14:paraId="0000019E">
      <w:pPr>
        <w:spacing w:after="120" w:before="0" w:line="288" w:lineRule="auto"/>
        <w:jc w:val="both"/>
        <w:rPr>
          <w:rFonts w:ascii="Playfair Display" w:cs="Playfair Display" w:eastAsia="Playfair Display" w:hAnsi="Playfair Display"/>
          <w:i w:val="1"/>
          <w:color w:val="000000"/>
          <w:sz w:val="24"/>
          <w:szCs w:val="24"/>
        </w:rPr>
      </w:pPr>
      <w:r w:rsidDel="00000000" w:rsidR="00000000" w:rsidRPr="00000000">
        <w:rPr>
          <w:rtl w:val="0"/>
        </w:rPr>
      </w:r>
    </w:p>
    <w:p w:rsidR="00000000" w:rsidDel="00000000" w:rsidP="00000000" w:rsidRDefault="00000000" w:rsidRPr="00000000" w14:paraId="0000019F">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AGRADECIMENTOS</w:t>
      </w:r>
    </w:p>
    <w:p w:rsidR="00000000" w:rsidDel="00000000" w:rsidP="00000000" w:rsidRDefault="00000000" w:rsidRPr="00000000" w14:paraId="000001A0">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Gostaríamos de expressar nossa apreciação e gratidão a Khenpo Karthar Rinpoche por nos dar este ensinamento claro e conciso sobre o bardo e por suas bênçãos e orientação. Gostaríamos também de agradecer ao Lama Yeshe Gyamtso por sua tradução, Mary Young por transcrever o ensino oral, Sally Clay pela edição, Julie Markle pelo índice, Jigme Nyima pela pesquisa, glossário e edição e Sharon Rosen por sua revisão. Agradecemos a Sandy Hu por sua generosidade e por levar este projeto adiante. Expressamos nossa gratidão a KTC Hartford por organizar este ensinamento e a Vajra Echoes pela gravação do ensinamento do Rinpoche. Fizemos nosso melhor para apresentar os ensinamentos do Rinpoche com a maior precisão possível. No entanto, se alguma parte estiver incorreta ou confusa, assumimos total responsabilidade. Esperamos que, apesar de nossas deficiências, todos os seres possam se beneficiar desses ensinamentos.</w:t>
      </w:r>
    </w:p>
    <w:p w:rsidR="00000000" w:rsidDel="00000000" w:rsidP="00000000" w:rsidRDefault="00000000" w:rsidRPr="00000000" w14:paraId="000001A1">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tl w:val="0"/>
        </w:rPr>
      </w:r>
    </w:p>
    <w:p w:rsidR="00000000" w:rsidDel="00000000" w:rsidP="00000000" w:rsidRDefault="00000000" w:rsidRPr="00000000" w14:paraId="000001A2">
      <w:pPr>
        <w:shd w:fill="f8f9fa"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before="0" w:line="288" w:lineRule="auto"/>
        <w:rPr>
          <w:rFonts w:ascii="Playfair Display" w:cs="Playfair Display" w:eastAsia="Playfair Display" w:hAnsi="Playfair Display"/>
          <w:color w:val="202124"/>
          <w:sz w:val="24"/>
          <w:szCs w:val="24"/>
        </w:rPr>
      </w:pPr>
      <w:r w:rsidDel="00000000" w:rsidR="00000000" w:rsidRPr="00000000">
        <w:rPr>
          <w:rFonts w:ascii="Playfair Display" w:cs="Playfair Display" w:eastAsia="Playfair Display" w:hAnsi="Playfair Display"/>
          <w:color w:val="202124"/>
          <w:sz w:val="24"/>
          <w:szCs w:val="24"/>
          <w:rtl w:val="0"/>
        </w:rPr>
        <w:t xml:space="preserve">Maureen McNicholas e Peter van Deurzen</w:t>
      </w:r>
    </w:p>
    <w:p w:rsidR="00000000" w:rsidDel="00000000" w:rsidP="00000000" w:rsidRDefault="00000000" w:rsidRPr="00000000" w14:paraId="000001A3">
      <w:pPr>
        <w:spacing w:after="120" w:before="0" w:line="288" w:lineRule="auto"/>
        <w:jc w:val="both"/>
        <w:rPr>
          <w:rFonts w:ascii="Playfair Display" w:cs="Playfair Display" w:eastAsia="Playfair Display" w:hAnsi="Playfair Display"/>
          <w:i w:val="1"/>
          <w:color w:val="000000"/>
          <w:sz w:val="24"/>
          <w:szCs w:val="24"/>
        </w:rPr>
      </w:pPr>
      <w:r w:rsidDel="00000000" w:rsidR="00000000" w:rsidRPr="00000000">
        <w:rPr>
          <w:rtl w:val="0"/>
        </w:rPr>
      </w:r>
    </w:p>
    <w:p w:rsidR="00000000" w:rsidDel="00000000" w:rsidP="00000000" w:rsidRDefault="00000000" w:rsidRPr="00000000" w14:paraId="000001A4">
      <w:pPr>
        <w:spacing w:after="120" w:before="0" w:line="288" w:lineRule="auto"/>
        <w:jc w:val="both"/>
        <w:rPr>
          <w:rFonts w:ascii="Playfair Display" w:cs="Playfair Display" w:eastAsia="Playfair Display" w:hAnsi="Playfair Display"/>
          <w:i w:val="1"/>
          <w:color w:val="000000"/>
          <w:sz w:val="24"/>
          <w:szCs w:val="24"/>
        </w:rPr>
      </w:pPr>
      <w:r w:rsidDel="00000000" w:rsidR="00000000" w:rsidRPr="00000000">
        <w:rPr>
          <w:rtl w:val="0"/>
        </w:rPr>
      </w:r>
    </w:p>
    <w:p w:rsidR="00000000" w:rsidDel="00000000" w:rsidP="00000000" w:rsidRDefault="00000000" w:rsidRPr="00000000" w14:paraId="000001A5">
      <w:pPr>
        <w:spacing w:after="120" w:before="0" w:line="288" w:lineRule="auto"/>
        <w:jc w:val="both"/>
        <w:rPr>
          <w:rFonts w:ascii="Playfair Display" w:cs="Playfair Display" w:eastAsia="Playfair Display" w:hAnsi="Playfair Display"/>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Rian Guimarães" w:id="0" w:date="2021-09-24T18:50:00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original do livro diz “exitence”. Acredito que tenha sido um erro. Por isso traduzi como “Existência”.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A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5" w:customStyle="1">
    <w:name w:val="Pa5"/>
    <w:basedOn w:val="Normal"/>
    <w:next w:val="Normal"/>
    <w:uiPriority w:val="99"/>
    <w:rsid w:val="00C87040"/>
    <w:pPr>
      <w:autoSpaceDE w:val="0"/>
      <w:autoSpaceDN w:val="0"/>
      <w:adjustRightInd w:val="0"/>
      <w:spacing w:after="0" w:line="241" w:lineRule="atLeast"/>
    </w:pPr>
    <w:rPr>
      <w:rFonts w:ascii="Cormorant Garamond" w:hAnsi="Cormorant Garamond"/>
      <w:sz w:val="24"/>
      <w:szCs w:val="24"/>
    </w:rPr>
  </w:style>
  <w:style w:type="paragraph" w:styleId="Pr-formataoHTML">
    <w:name w:val="HTML Preformatted"/>
    <w:basedOn w:val="Normal"/>
    <w:link w:val="Pr-formataoHTMLChar"/>
    <w:uiPriority w:val="99"/>
    <w:semiHidden w:val="1"/>
    <w:unhideWhenUsed w:val="1"/>
    <w:rsid w:val="00D12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pt-BR"/>
    </w:rPr>
  </w:style>
  <w:style w:type="character" w:styleId="Pr-formataoHTMLChar" w:customStyle="1">
    <w:name w:val="Pré-formatação HTML Char"/>
    <w:basedOn w:val="Fontepargpadro"/>
    <w:link w:val="Pr-formataoHTML"/>
    <w:uiPriority w:val="99"/>
    <w:semiHidden w:val="1"/>
    <w:rsid w:val="00D1257E"/>
    <w:rPr>
      <w:rFonts w:ascii="Courier New" w:cs="Courier New" w:eastAsia="Times New Roman" w:hAnsi="Courier New"/>
      <w:sz w:val="20"/>
      <w:szCs w:val="20"/>
      <w:lang w:eastAsia="pt-BR"/>
    </w:rPr>
  </w:style>
  <w:style w:type="character" w:styleId="y2iqfc" w:customStyle="1">
    <w:name w:val="y2iqfc"/>
    <w:basedOn w:val="Fontepargpadro"/>
    <w:rsid w:val="00D1257E"/>
  </w:style>
  <w:style w:type="paragraph" w:styleId="Pa8" w:customStyle="1">
    <w:name w:val="Pa8"/>
    <w:basedOn w:val="Normal"/>
    <w:next w:val="Normal"/>
    <w:uiPriority w:val="99"/>
    <w:rsid w:val="00DD6E20"/>
    <w:pPr>
      <w:autoSpaceDE w:val="0"/>
      <w:autoSpaceDN w:val="0"/>
      <w:adjustRightInd w:val="0"/>
      <w:spacing w:after="0" w:line="241" w:lineRule="atLeast"/>
    </w:pPr>
    <w:rPr>
      <w:rFonts w:ascii="Cormorant Garamond Light" w:hAnsi="Cormorant Garamond Light"/>
      <w:sz w:val="24"/>
      <w:szCs w:val="24"/>
    </w:rPr>
  </w:style>
  <w:style w:type="paragraph" w:styleId="Default" w:customStyle="1">
    <w:name w:val="Default"/>
    <w:rsid w:val="00B54324"/>
    <w:pPr>
      <w:autoSpaceDE w:val="0"/>
      <w:autoSpaceDN w:val="0"/>
      <w:adjustRightInd w:val="0"/>
      <w:spacing w:after="0" w:line="240" w:lineRule="auto"/>
    </w:pPr>
    <w:rPr>
      <w:rFonts w:ascii="Cormorant Garamond" w:cs="Cormorant Garamond" w:hAnsi="Cormorant Garamond"/>
      <w:color w:val="000000"/>
      <w:sz w:val="24"/>
      <w:szCs w:val="24"/>
    </w:rPr>
  </w:style>
  <w:style w:type="character" w:styleId="Refdecomentrio">
    <w:name w:val="annotation reference"/>
    <w:basedOn w:val="Fontepargpadro"/>
    <w:uiPriority w:val="99"/>
    <w:semiHidden w:val="1"/>
    <w:unhideWhenUsed w:val="1"/>
    <w:rsid w:val="0004082D"/>
    <w:rPr>
      <w:sz w:val="16"/>
      <w:szCs w:val="16"/>
    </w:rPr>
  </w:style>
  <w:style w:type="paragraph" w:styleId="Textodecomentrio">
    <w:name w:val="annotation text"/>
    <w:basedOn w:val="Normal"/>
    <w:link w:val="TextodecomentrioChar"/>
    <w:uiPriority w:val="99"/>
    <w:semiHidden w:val="1"/>
    <w:unhideWhenUsed w:val="1"/>
    <w:rsid w:val="0004082D"/>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04082D"/>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04082D"/>
    <w:rPr>
      <w:b w:val="1"/>
      <w:bCs w:val="1"/>
    </w:rPr>
  </w:style>
  <w:style w:type="character" w:styleId="AssuntodocomentrioChar" w:customStyle="1">
    <w:name w:val="Assunto do comentário Char"/>
    <w:basedOn w:val="TextodecomentrioChar"/>
    <w:link w:val="Assuntodocomentrio"/>
    <w:uiPriority w:val="99"/>
    <w:semiHidden w:val="1"/>
    <w:rsid w:val="0004082D"/>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V9eSrztStMy4EwXbbXzrA6xizQ==">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2021-09-24T22:58:00Z</dcterms:created>
  <dc:creator>Rian Guimarães</dc:creator>
</cp:coreProperties>
</file>