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2F128" w14:textId="20E0DC7D" w:rsidR="0035443B" w:rsidRDefault="00332F51" w:rsidP="00332F51">
      <w:pPr>
        <w:pStyle w:val="Title"/>
      </w:pPr>
      <w:r w:rsidRPr="00332F51">
        <w:t xml:space="preserve">Determinants of Inflation in </w:t>
      </w:r>
      <w:r w:rsidR="00223A8C">
        <w:t>Denmark</w:t>
      </w:r>
      <w:r w:rsidRPr="00332F51">
        <w:t xml:space="preserve"> and a Panel Data analysis of </w:t>
      </w:r>
      <w:r w:rsidR="00375708">
        <w:t>Denmark</w:t>
      </w:r>
      <w:r w:rsidRPr="00332F51">
        <w:t xml:space="preserve"> and 4 other countries.</w:t>
      </w:r>
    </w:p>
    <w:p w14:paraId="3CCE65C1" w14:textId="452D3558" w:rsidR="00332F51" w:rsidRPr="00332F51" w:rsidRDefault="0003356E" w:rsidP="00332F51">
      <w:pPr>
        <w:rPr>
          <w:u w:val="single"/>
        </w:rPr>
      </w:pPr>
      <w:r>
        <w:rPr>
          <w:u w:val="single"/>
        </w:rPr>
        <w:t xml:space="preserve">Section I: </w:t>
      </w:r>
      <w:r w:rsidR="00332F51" w:rsidRPr="00332F51">
        <w:rPr>
          <w:u w:val="single"/>
        </w:rPr>
        <w:t>Introduction</w:t>
      </w:r>
    </w:p>
    <w:p w14:paraId="311CB257" w14:textId="389A9156" w:rsidR="00332F51" w:rsidRDefault="008A5CEB" w:rsidP="008A5CEB">
      <w:r>
        <w:t xml:space="preserve">Inflation is generally defined as the </w:t>
      </w:r>
      <w:r w:rsidR="00065BB4">
        <w:t>sustained</w:t>
      </w:r>
      <w:r>
        <w:t xml:space="preserve"> rise in the general price level</w:t>
      </w:r>
      <w:r w:rsidR="00065BB4">
        <w:t xml:space="preserve"> </w:t>
      </w:r>
      <w:sdt>
        <w:sdtPr>
          <w:id w:val="-2004886909"/>
          <w:citation/>
        </w:sdtPr>
        <w:sdtContent>
          <w:r w:rsidR="00065BB4">
            <w:fldChar w:fldCharType="begin"/>
          </w:r>
          <w:r w:rsidR="00065BB4">
            <w:instrText xml:space="preserve">CITATION Bla21 \p 577 \l 2057 </w:instrText>
          </w:r>
          <w:r w:rsidR="00065BB4">
            <w:fldChar w:fldCharType="separate"/>
          </w:r>
          <w:r w:rsidR="007D2926">
            <w:rPr>
              <w:noProof/>
            </w:rPr>
            <w:t>(Blanchard, Amighini, &amp; Giavazzi, 2021, p. 577)</w:t>
          </w:r>
          <w:r w:rsidR="00065BB4">
            <w:fldChar w:fldCharType="end"/>
          </w:r>
        </w:sdtContent>
      </w:sdt>
      <w:r>
        <w:t>.</w:t>
      </w:r>
    </w:p>
    <w:p w14:paraId="76E92195" w14:textId="0E5FEA84" w:rsidR="00245B12" w:rsidRDefault="00432756" w:rsidP="008A5CEB">
      <w:r>
        <w:t>The negative effects of inflation are well</w:t>
      </w:r>
      <w:r w:rsidR="003C78F7">
        <w:t xml:space="preserve"> documented. One such cost of inflation is the “shoe leather cost” </w:t>
      </w:r>
      <w:sdt>
        <w:sdtPr>
          <w:id w:val="-1457558442"/>
          <w:citation/>
        </w:sdtPr>
        <w:sdtContent>
          <w:r w:rsidR="00245B12">
            <w:fldChar w:fldCharType="begin"/>
          </w:r>
          <w:r w:rsidR="00245B12">
            <w:instrText xml:space="preserve">CITATION Mis97 \p 3 \l 2057 </w:instrText>
          </w:r>
          <w:r w:rsidR="00245B12">
            <w:fldChar w:fldCharType="separate"/>
          </w:r>
          <w:r w:rsidR="007D2926">
            <w:rPr>
              <w:noProof/>
            </w:rPr>
            <w:t>(Mishkin &amp; Posen, 1997, p. 3)</w:t>
          </w:r>
          <w:r w:rsidR="00245B12">
            <w:fldChar w:fldCharType="end"/>
          </w:r>
        </w:sdtContent>
      </w:sdt>
      <w:r w:rsidR="003C78F7">
        <w:t xml:space="preserve"> – the extra cost needed to conduct day-to-day transactions rises to &gt;1% of GDP when </w:t>
      </w:r>
      <w:r w:rsidR="007B3B1C">
        <w:t>inflation rates rise above 100%. Another cost is that inflation induces overinvestment in the financial sector: as price instability increases, arbitrage opportunities grow (</w:t>
      </w:r>
      <w:r w:rsidR="007B3B1C">
        <w:rPr>
          <w:i/>
          <w:iCs/>
        </w:rPr>
        <w:t>ibid</w:t>
      </w:r>
      <w:r w:rsidR="007B3B1C">
        <w:t xml:space="preserve">, p. 4); the rise in the financial sector share of GDP increases by 1pp for every 10pp rise in inflation </w:t>
      </w:r>
      <w:sdt>
        <w:sdtPr>
          <w:id w:val="39247844"/>
          <w:citation/>
        </w:sdtPr>
        <w:sdtContent>
          <w:r w:rsidR="007B3B1C">
            <w:fldChar w:fldCharType="begin"/>
          </w:r>
          <w:r w:rsidR="007B3B1C">
            <w:instrText xml:space="preserve"> CITATION Eng99 \l 2057 </w:instrText>
          </w:r>
          <w:r w:rsidR="007B3B1C">
            <w:fldChar w:fldCharType="separate"/>
          </w:r>
          <w:r w:rsidR="007D2926">
            <w:rPr>
              <w:noProof/>
            </w:rPr>
            <w:t>(English, 1999)</w:t>
          </w:r>
          <w:r w:rsidR="007B3B1C">
            <w:fldChar w:fldCharType="end"/>
          </w:r>
        </w:sdtContent>
      </w:sdt>
      <w:r w:rsidR="007B3B1C">
        <w:t xml:space="preserve">. This transfer of resources out of the productive sector can be “as large as a few percentage points of GDP and can even be seen at relatively low or moderate rates of inflation.” </w:t>
      </w:r>
      <w:sdt>
        <w:sdtPr>
          <w:id w:val="-1389334155"/>
          <w:citation/>
        </w:sdtPr>
        <w:sdtContent>
          <w:r w:rsidR="007B3B1C">
            <w:fldChar w:fldCharType="begin"/>
          </w:r>
          <w:r w:rsidR="007B3B1C">
            <w:instrText xml:space="preserve">CITATION Mis97 \p 4 \l 2057 </w:instrText>
          </w:r>
          <w:r w:rsidR="007B3B1C">
            <w:fldChar w:fldCharType="separate"/>
          </w:r>
          <w:r w:rsidR="007D2926">
            <w:rPr>
              <w:noProof/>
            </w:rPr>
            <w:t>(Mishkin &amp; Posen, 1997, p. 4)</w:t>
          </w:r>
          <w:r w:rsidR="007B3B1C">
            <w:fldChar w:fldCharType="end"/>
          </w:r>
        </w:sdtContent>
      </w:sdt>
      <w:r w:rsidR="00245B12">
        <w:t xml:space="preserve"> Inflation is passed onto the population not only through increased prices – which reduce the purchasing power of an individual’s income – but also through fiscal drag. Fiscal drag occurs when nominal income rises while real income and tax brackets remain frozen; as a result, income after tax decreases in real terms</w:t>
      </w:r>
      <w:r w:rsidR="00844A58">
        <w:t xml:space="preserve">; Fischer </w:t>
      </w:r>
      <w:sdt>
        <w:sdtPr>
          <w:id w:val="671694762"/>
          <w:citation/>
        </w:sdtPr>
        <w:sdtContent>
          <w:r w:rsidR="00844A58">
            <w:fldChar w:fldCharType="begin"/>
          </w:r>
          <w:r w:rsidR="00844A58">
            <w:instrText xml:space="preserve">CITATION Fis94 \p 14 \n  \t  \l 2057 </w:instrText>
          </w:r>
          <w:r w:rsidR="00844A58">
            <w:fldChar w:fldCharType="separate"/>
          </w:r>
          <w:r w:rsidR="007D2926">
            <w:rPr>
              <w:noProof/>
            </w:rPr>
            <w:t>(1994, p. 14)</w:t>
          </w:r>
          <w:r w:rsidR="00844A58">
            <w:fldChar w:fldCharType="end"/>
          </w:r>
        </w:sdtContent>
      </w:sdt>
      <w:r w:rsidR="00844A58">
        <w:t xml:space="preserve"> estimates that </w:t>
      </w:r>
      <w:r w:rsidR="000D38E6">
        <w:t>an inflation rate of 10% could put the social cost of fiscal drag at 2-3% of GNP.</w:t>
      </w:r>
    </w:p>
    <w:p w14:paraId="12D7322E" w14:textId="26D21CD8" w:rsidR="00472EFF" w:rsidRDefault="000D38E6" w:rsidP="008A5CEB">
      <w:r>
        <w:t>Due to the misallocation of resources and damage to the standard of living caused by inflation, governments around the world have decided to</w:t>
      </w:r>
      <w:r w:rsidR="00A907C8">
        <w:t xml:space="preserve"> specifically </w:t>
      </w:r>
      <w:r>
        <w:t>target low and stable</w:t>
      </w:r>
      <w:r w:rsidR="00A907C8">
        <w:t xml:space="preserve"> </w:t>
      </w:r>
      <w:r>
        <w:t xml:space="preserve">inflation </w:t>
      </w:r>
      <w:r w:rsidR="00A907C8">
        <w:t xml:space="preserve">as a policy objective of their monetary authorities </w:t>
      </w:r>
      <w:sdt>
        <w:sdtPr>
          <w:id w:val="563375580"/>
          <w:citation/>
        </w:sdtPr>
        <w:sdtContent>
          <w:r>
            <w:fldChar w:fldCharType="begin"/>
          </w:r>
          <w:r>
            <w:instrText xml:space="preserve"> CITATION Mis97 \l 2057 </w:instrText>
          </w:r>
          <w:r>
            <w:fldChar w:fldCharType="separate"/>
          </w:r>
          <w:r w:rsidR="007D2926">
            <w:rPr>
              <w:noProof/>
            </w:rPr>
            <w:t>(Mishkin &amp; Posen, 1997)</w:t>
          </w:r>
          <w:r>
            <w:fldChar w:fldCharType="end"/>
          </w:r>
        </w:sdtContent>
      </w:sdt>
      <w:r>
        <w:t>.</w:t>
      </w:r>
      <w:r w:rsidR="00A907C8">
        <w:t xml:space="preserve"> </w:t>
      </w:r>
      <w:r w:rsidR="00F34AB4">
        <w:t>T</w:t>
      </w:r>
      <w:r w:rsidR="00A907C8">
        <w:t xml:space="preserve">o succeed, these monetary authorities must have a clear model for </w:t>
      </w:r>
      <w:r w:rsidR="00F34AB4">
        <w:t xml:space="preserve">producing inflation forecasts </w:t>
      </w:r>
      <w:sdt>
        <w:sdtPr>
          <w:id w:val="-1690751851"/>
          <w:citation/>
        </w:sdtPr>
        <w:sdtContent>
          <w:r w:rsidR="00F34AB4">
            <w:fldChar w:fldCharType="begin"/>
          </w:r>
          <w:r w:rsidR="0003356E">
            <w:instrText xml:space="preserve">CITATION Mas97 \p 9 \l 2057 </w:instrText>
          </w:r>
          <w:r w:rsidR="00F34AB4">
            <w:fldChar w:fldCharType="separate"/>
          </w:r>
          <w:r w:rsidR="007D2926">
            <w:rPr>
              <w:noProof/>
            </w:rPr>
            <w:t>(Masson, Savastano, &amp; Sharma, 1997, p. 9)</w:t>
          </w:r>
          <w:r w:rsidR="00F34AB4">
            <w:fldChar w:fldCharType="end"/>
          </w:r>
        </w:sdtContent>
      </w:sdt>
      <w:r w:rsidR="00F34AB4">
        <w:t>, and must consequently understand the determinants of inflation. This paper will contribute to this understanding by estimating the relationship between inflation</w:t>
      </w:r>
      <w:r w:rsidR="00472EFF">
        <w:t xml:space="preserve"> </w:t>
      </w:r>
      <w:r w:rsidR="00F34AB4">
        <w:t>and past inflation, money supply, exchange rate</w:t>
      </w:r>
      <w:r w:rsidR="00767583">
        <w:t>s</w:t>
      </w:r>
      <w:r w:rsidR="00F34AB4">
        <w:t>, and global energy prices</w:t>
      </w:r>
      <w:r w:rsidR="00472EFF">
        <w:t>.</w:t>
      </w:r>
      <w:r w:rsidR="00EC2324">
        <w:t xml:space="preserve"> </w:t>
      </w:r>
      <w:r w:rsidR="00472EFF">
        <w:t>I have chosen first to conduct a timeseries analysis of inflation</w:t>
      </w:r>
      <w:r w:rsidR="00D05586">
        <w:t>,</w:t>
      </w:r>
      <w:r w:rsidR="00472EFF">
        <w:t xml:space="preserve"> </w:t>
      </w:r>
      <w:r w:rsidR="00D05586">
        <w:t xml:space="preserve">from Q1 2001 to Q4 2023, </w:t>
      </w:r>
      <w:r w:rsidR="00472EFF">
        <w:t>in Denmark, and then a panel data analysis of inflation in Denmark, Sweden, Iceland, Norway and the UK</w:t>
      </w:r>
      <w:r w:rsidR="00D05586">
        <w:t>.</w:t>
      </w:r>
    </w:p>
    <w:p w14:paraId="787D2D9F" w14:textId="7226232A" w:rsidR="00F421CF" w:rsidRDefault="00196AF3" w:rsidP="008A5CEB">
      <w:pPr>
        <w:rPr>
          <w:i/>
          <w:iCs/>
        </w:rPr>
      </w:pPr>
      <w:r>
        <w:t xml:space="preserve">Section </w:t>
      </w:r>
      <w:r w:rsidR="0003356E">
        <w:t>I</w:t>
      </w:r>
      <w:r>
        <w:t xml:space="preserve">I will </w:t>
      </w:r>
      <w:r w:rsidR="0003356E">
        <w:t xml:space="preserve">review </w:t>
      </w:r>
      <w:r w:rsidR="009255CD">
        <w:t>existing evidence</w:t>
      </w:r>
      <w:r>
        <w:t xml:space="preserve"> </w:t>
      </w:r>
      <w:r w:rsidR="009255CD">
        <w:t xml:space="preserve">on </w:t>
      </w:r>
      <w:r w:rsidR="0003356E">
        <w:t xml:space="preserve">the </w:t>
      </w:r>
      <w:r>
        <w:t xml:space="preserve">determinants </w:t>
      </w:r>
      <w:r w:rsidR="0003356E">
        <w:t xml:space="preserve">of inflation </w:t>
      </w:r>
      <w:r>
        <w:t xml:space="preserve">and </w:t>
      </w:r>
      <w:r w:rsidR="0003356E">
        <w:t>examine the models and specifications</w:t>
      </w:r>
      <w:r w:rsidR="009255CD">
        <w:t xml:space="preserve"> used</w:t>
      </w:r>
      <w:r>
        <w:t>. Section II</w:t>
      </w:r>
      <w:r w:rsidR="0003356E">
        <w:t>I</w:t>
      </w:r>
      <w:r>
        <w:t xml:space="preserve"> </w:t>
      </w:r>
      <w:r w:rsidR="0003356E">
        <w:t>will cover a timeseries</w:t>
      </w:r>
      <w:r w:rsidR="00223A8C">
        <w:t xml:space="preserve"> summary and</w:t>
      </w:r>
      <w:r w:rsidR="0003356E">
        <w:t xml:space="preserve"> analysis </w:t>
      </w:r>
      <w:r w:rsidR="00223A8C">
        <w:t xml:space="preserve">of Denmark, estimating inflation as an ARMA model and then as an ARDL model. Section IV will </w:t>
      </w:r>
      <w:r w:rsidR="00F421CF">
        <w:t>cover a panel data analysis of inflation in the five countries. Section V will use a probit model to estimate the average marginal effects (AME) and marginal effects at average (MEA) of a change in energy price on the probability of a country achieving their inflation target.</w:t>
      </w:r>
    </w:p>
    <w:p w14:paraId="594F18D4" w14:textId="1B330BDA" w:rsidR="00F421CF" w:rsidRPr="00F421CF" w:rsidRDefault="00F421CF" w:rsidP="008A5CEB">
      <w:pPr>
        <w:rPr>
          <w:u w:val="single"/>
        </w:rPr>
      </w:pPr>
      <w:r>
        <w:rPr>
          <w:u w:val="single"/>
        </w:rPr>
        <w:t>Section II: Literature Review</w:t>
      </w:r>
    </w:p>
    <w:p w14:paraId="3A470607" w14:textId="6FC00BA5" w:rsidR="00142A7E" w:rsidRDefault="00065BB4" w:rsidP="008A5CEB">
      <w:r>
        <w:t xml:space="preserve">Among economists, there are competing explanations for the fundamental causes of inflation. Friedman provides the well-known monetarist explanation where inflation is </w:t>
      </w:r>
      <w:r w:rsidR="00347802">
        <w:t>the</w:t>
      </w:r>
      <w:r>
        <w:t xml:space="preserve"> result of money supply </w:t>
      </w:r>
      <w:r w:rsidR="00DE31C5">
        <w:t xml:space="preserve">rising faster than output </w:t>
      </w:r>
      <w:sdt>
        <w:sdtPr>
          <w:id w:val="-1148355591"/>
          <w:citation/>
        </w:sdtPr>
        <w:sdtContent>
          <w:r>
            <w:fldChar w:fldCharType="begin"/>
          </w:r>
          <w:r w:rsidR="00F421CF">
            <w:instrText xml:space="preserve">CITATION Lee63 \p 3 \l 2057 </w:instrText>
          </w:r>
          <w:r>
            <w:fldChar w:fldCharType="separate"/>
          </w:r>
          <w:r w:rsidR="007D2926">
            <w:rPr>
              <w:noProof/>
            </w:rPr>
            <w:t>(Leeson &amp; Palm, 2012, p. 3)</w:t>
          </w:r>
          <w:r>
            <w:fldChar w:fldCharType="end"/>
          </w:r>
        </w:sdtContent>
      </w:sdt>
      <w:r>
        <w:t xml:space="preserve">. </w:t>
      </w:r>
      <w:r w:rsidR="00DE31C5">
        <w:t xml:space="preserve">This view is popular and </w:t>
      </w:r>
      <w:r w:rsidR="00347802">
        <w:t xml:space="preserve">the relationship between money supply growth and inflation </w:t>
      </w:r>
      <w:r w:rsidR="00DE31C5">
        <w:t xml:space="preserve">has been </w:t>
      </w:r>
      <w:r w:rsidR="00506BD8">
        <w:t>examined</w:t>
      </w:r>
      <w:r w:rsidR="00DE31C5">
        <w:t xml:space="preserve"> by a number of studies</w:t>
      </w:r>
      <w:r w:rsidR="00142A7E">
        <w:t>.</w:t>
      </w:r>
    </w:p>
    <w:p w14:paraId="49F45FEF" w14:textId="4512249D" w:rsidR="00142A7E" w:rsidRDefault="00142A7E" w:rsidP="008A5CEB">
      <w:r>
        <w:t xml:space="preserve">Holod </w:t>
      </w:r>
      <w:sdt>
        <w:sdtPr>
          <w:id w:val="1380671505"/>
          <w:citation/>
        </w:sdtPr>
        <w:sdtContent>
          <w:r>
            <w:fldChar w:fldCharType="begin"/>
          </w:r>
          <w:r>
            <w:instrText xml:space="preserve">CITATION Hol00 \n  \t  \l 2057 </w:instrText>
          </w:r>
          <w:r>
            <w:fldChar w:fldCharType="separate"/>
          </w:r>
          <w:r w:rsidR="007D2926">
            <w:rPr>
              <w:noProof/>
            </w:rPr>
            <w:t>(2000)</w:t>
          </w:r>
          <w:r>
            <w:fldChar w:fldCharType="end"/>
          </w:r>
        </w:sdtContent>
      </w:sdt>
      <w:r>
        <w:t xml:space="preserve"> uses a VEC model to investigate the relationship between price level, exchange rate and money supply</w:t>
      </w:r>
      <w:r w:rsidR="002D207D">
        <w:t xml:space="preserve"> in Ukraine</w:t>
      </w:r>
      <w:r w:rsidR="001279BE" w:rsidRPr="00370CD6">
        <w:rPr>
          <w:color w:val="FF0000"/>
        </w:rPr>
        <w:t>;</w:t>
      </w:r>
      <w:r w:rsidRPr="00370CD6">
        <w:rPr>
          <w:color w:val="FF0000"/>
        </w:rPr>
        <w:t xml:space="preserve"> a VEC rather than VAR model </w:t>
      </w:r>
      <w:r w:rsidR="001279BE" w:rsidRPr="00370CD6">
        <w:rPr>
          <w:color w:val="FF0000"/>
        </w:rPr>
        <w:t xml:space="preserve">is used </w:t>
      </w:r>
      <w:r w:rsidRPr="00370CD6">
        <w:rPr>
          <w:color w:val="FF0000"/>
        </w:rPr>
        <w:t xml:space="preserve">because evidence of </w:t>
      </w:r>
      <w:r w:rsidRPr="00370CD6">
        <w:rPr>
          <w:color w:val="FF0000"/>
        </w:rPr>
        <w:lastRenderedPageBreak/>
        <w:t xml:space="preserve">cointegration between the variables </w:t>
      </w:r>
      <w:r w:rsidR="001279BE" w:rsidRPr="00370CD6">
        <w:rPr>
          <w:color w:val="FF0000"/>
        </w:rPr>
        <w:t xml:space="preserve">exists </w:t>
      </w:r>
      <w:r w:rsidRPr="00370CD6">
        <w:rPr>
          <w:color w:val="FF0000"/>
        </w:rPr>
        <w:t xml:space="preserve">at a 5% </w:t>
      </w:r>
      <w:r w:rsidR="00737A2F" w:rsidRPr="00370CD6">
        <w:rPr>
          <w:color w:val="FF0000"/>
        </w:rPr>
        <w:t>significance</w:t>
      </w:r>
      <w:r w:rsidRPr="00370CD6">
        <w:rPr>
          <w:color w:val="FF0000"/>
        </w:rPr>
        <w:t xml:space="preserve"> level. </w:t>
      </w:r>
      <w:r>
        <w:t xml:space="preserve">Holod </w:t>
      </w:r>
      <w:sdt>
        <w:sdtPr>
          <w:id w:val="-2047514398"/>
          <w:citation/>
        </w:sdtPr>
        <w:sdtContent>
          <w:r>
            <w:fldChar w:fldCharType="begin"/>
          </w:r>
          <w:r>
            <w:instrText xml:space="preserve">CITATION Hol00 \n  \t  \l 2057 </w:instrText>
          </w:r>
          <w:r>
            <w:fldChar w:fldCharType="separate"/>
          </w:r>
          <w:r w:rsidR="007D2926">
            <w:rPr>
              <w:noProof/>
            </w:rPr>
            <w:t>(2000)</w:t>
          </w:r>
          <w:r>
            <w:fldChar w:fldCharType="end"/>
          </w:r>
        </w:sdtContent>
      </w:sdt>
      <w:r>
        <w:t xml:space="preserve"> finds that the </w:t>
      </w:r>
      <w:r w:rsidR="002D207D">
        <w:t>influence</w:t>
      </w:r>
      <w:r>
        <w:t xml:space="preserve"> of money supply on inflation </w:t>
      </w:r>
      <w:r w:rsidR="002D207D">
        <w:t>is</w:t>
      </w:r>
      <w:r>
        <w:t xml:space="preserve"> not very strong, </w:t>
      </w:r>
      <w:r w:rsidR="002D207D">
        <w:t>which he explains is due to concurrent fluctuations in the money demand.</w:t>
      </w:r>
    </w:p>
    <w:p w14:paraId="72B2159C" w14:textId="0E93AC65" w:rsidR="00AB24E8" w:rsidRDefault="00142A7E" w:rsidP="008A5CEB">
      <w:r>
        <w:t xml:space="preserve">Lim &amp; Sek </w:t>
      </w:r>
      <w:sdt>
        <w:sdtPr>
          <w:id w:val="1652175478"/>
          <w:citation/>
        </w:sdtPr>
        <w:sdtContent>
          <w:r>
            <w:fldChar w:fldCharType="begin"/>
          </w:r>
          <w:r>
            <w:instrText xml:space="preserve">CITATION Lim15 \n  \t  \l 2057 </w:instrText>
          </w:r>
          <w:r>
            <w:fldChar w:fldCharType="separate"/>
          </w:r>
          <w:r w:rsidR="007D2926">
            <w:rPr>
              <w:noProof/>
            </w:rPr>
            <w:t>(2015)</w:t>
          </w:r>
          <w:r>
            <w:fldChar w:fldCharType="end"/>
          </w:r>
        </w:sdtContent>
      </w:sdt>
      <w:r>
        <w:t xml:space="preserve"> </w:t>
      </w:r>
      <w:r w:rsidR="00AB24E8">
        <w:t xml:space="preserve">explore panel data on 28 countries by estimating inflation as an ARDL model </w:t>
      </w:r>
      <w:r w:rsidR="00737A2F">
        <w:t>against money supply (M4) and a number of other regressors.</w:t>
      </w:r>
      <w:r w:rsidR="00AB24E8">
        <w:t xml:space="preserve"> In high inflation countries, every 1% increase in the money supply is found to induce a 0.77% increase in inflation</w:t>
      </w:r>
      <w:r w:rsidR="009255CD">
        <w:t>, in the long-run</w:t>
      </w:r>
      <w:r w:rsidR="00AB24E8">
        <w:t>.</w:t>
      </w:r>
      <w:r w:rsidR="009255CD">
        <w:t xml:space="preserve"> In low-inflation countries, increased money supply does not have a significant effect in the long-run </w:t>
      </w:r>
      <w:r w:rsidR="00A860A9">
        <w:t>and</w:t>
      </w:r>
      <w:r w:rsidR="009255CD">
        <w:t xml:space="preserve"> </w:t>
      </w:r>
      <w:r w:rsidR="00506BD8">
        <w:t>decreases</w:t>
      </w:r>
      <w:r w:rsidR="009255CD">
        <w:t xml:space="preserve"> inflation in the short-run</w:t>
      </w:r>
      <w:r w:rsidR="00C106D5">
        <w:t xml:space="preserve"> in low inflation countries</w:t>
      </w:r>
      <w:r w:rsidR="009255CD">
        <w:t>.</w:t>
      </w:r>
    </w:p>
    <w:p w14:paraId="4ADC7FFA" w14:textId="4AF638B7" w:rsidR="00F04B63" w:rsidRDefault="00737A2F" w:rsidP="008A5CEB">
      <w:r>
        <w:t>Money growth leads to inflation by increas</w:t>
      </w:r>
      <w:r w:rsidR="00A860A9">
        <w:t>ing</w:t>
      </w:r>
      <w:r>
        <w:t xml:space="preserve"> aggregate demand, known as demand-pull inflation. </w:t>
      </w:r>
      <w:r w:rsidR="001279BE">
        <w:t>On the other hand, c</w:t>
      </w:r>
      <w:r>
        <w:t xml:space="preserve">ost-push inflation, </w:t>
      </w:r>
      <w:r w:rsidR="001279BE">
        <w:t xml:space="preserve">which follows </w:t>
      </w:r>
      <w:r>
        <w:t xml:space="preserve">a reduction in aggregate supply, has also been examined in the literature. Cost-push inflation is typically caused by high factor prices </w:t>
      </w:r>
      <w:sdt>
        <w:sdtPr>
          <w:id w:val="873966742"/>
          <w:citation/>
        </w:sdtPr>
        <w:sdtContent>
          <w:r w:rsidR="00EF3FDD">
            <w:fldChar w:fldCharType="begin"/>
          </w:r>
          <w:r w:rsidR="00EF3FDD">
            <w:instrText xml:space="preserve">CITATION Ell17 \p 3 \l 2057 </w:instrText>
          </w:r>
          <w:r w:rsidR="00EF3FDD">
            <w:fldChar w:fldCharType="separate"/>
          </w:r>
          <w:r w:rsidR="007D2926">
            <w:rPr>
              <w:noProof/>
            </w:rPr>
            <w:t>(Ellahi, 2017, p. 3)</w:t>
          </w:r>
          <w:r w:rsidR="00EF3FDD">
            <w:fldChar w:fldCharType="end"/>
          </w:r>
        </w:sdtContent>
      </w:sdt>
      <w:r w:rsidR="00EF3FDD">
        <w:t>. Global energy prices are one example of a variable which</w:t>
      </w:r>
      <w:r w:rsidR="00D92A8B">
        <w:t xml:space="preserve"> should have such an effect on factor prices, and this view </w:t>
      </w:r>
      <w:r w:rsidR="00F04B63">
        <w:t>is supported by existing evidence.</w:t>
      </w:r>
    </w:p>
    <w:p w14:paraId="32B2F04D" w14:textId="2E9EF529" w:rsidR="00F1272C" w:rsidRDefault="00D92A8B" w:rsidP="008A5CEB">
      <w:r>
        <w:t xml:space="preserve">Jatuporn </w:t>
      </w:r>
      <w:sdt>
        <w:sdtPr>
          <w:id w:val="-1298132398"/>
          <w:citation/>
        </w:sdtPr>
        <w:sdtContent>
          <w:r>
            <w:fldChar w:fldCharType="begin"/>
          </w:r>
          <w:r>
            <w:instrText xml:space="preserve">CITATION Jat24 \n  \t  \l 2057 </w:instrText>
          </w:r>
          <w:r>
            <w:fldChar w:fldCharType="separate"/>
          </w:r>
          <w:r w:rsidR="007D2926">
            <w:rPr>
              <w:noProof/>
            </w:rPr>
            <w:t>(2024)</w:t>
          </w:r>
          <w:r>
            <w:fldChar w:fldCharType="end"/>
          </w:r>
        </w:sdtContent>
      </w:sdt>
      <w:r w:rsidR="00F1272C">
        <w:t xml:space="preserve"> and Liang &amp; Long </w:t>
      </w:r>
      <w:sdt>
        <w:sdtPr>
          <w:id w:val="391784398"/>
          <w:citation/>
        </w:sdtPr>
        <w:sdtContent>
          <w:r w:rsidR="00F1272C">
            <w:fldChar w:fldCharType="begin"/>
          </w:r>
          <w:r w:rsidR="00F1272C">
            <w:instrText xml:space="preserve">CITATION Lia18 \n  \t  \l 2057 </w:instrText>
          </w:r>
          <w:r w:rsidR="00F1272C">
            <w:fldChar w:fldCharType="separate"/>
          </w:r>
          <w:r w:rsidR="007D2926">
            <w:rPr>
              <w:noProof/>
            </w:rPr>
            <w:t>(2018)</w:t>
          </w:r>
          <w:r w:rsidR="00F1272C">
            <w:fldChar w:fldCharType="end"/>
          </w:r>
        </w:sdtContent>
      </w:sdt>
      <w:r w:rsidR="00F1272C">
        <w:t xml:space="preserve"> both estimated the impacts of global oil price changes</w:t>
      </w:r>
      <w:r w:rsidR="00AD6379">
        <w:t xml:space="preserve"> on CPI and PPI</w:t>
      </w:r>
      <w:r w:rsidR="00F1272C">
        <w:t xml:space="preserve"> using ARDL </w:t>
      </w:r>
      <w:r w:rsidR="00AD6379">
        <w:t xml:space="preserve">and NARDL </w:t>
      </w:r>
      <w:r w:rsidR="00F1272C">
        <w:t xml:space="preserve">models </w:t>
      </w:r>
      <w:r w:rsidR="001279BE">
        <w:t>to analyse</w:t>
      </w:r>
      <w:r w:rsidR="00F1272C">
        <w:t xml:space="preserve"> Thailand and China, respectively.</w:t>
      </w:r>
      <w:r w:rsidR="00AD6379">
        <w:t xml:space="preserve"> </w:t>
      </w:r>
      <w:r w:rsidR="00AD6379" w:rsidRPr="00370CD6">
        <w:rPr>
          <w:color w:val="FF0000"/>
        </w:rPr>
        <w:t xml:space="preserve">Both found evidence of cointegration using the bounds cointegration methodology introduced by Perasan at al. </w:t>
      </w:r>
      <w:sdt>
        <w:sdtPr>
          <w:rPr>
            <w:color w:val="FF0000"/>
          </w:rPr>
          <w:id w:val="-883792499"/>
          <w:citation/>
        </w:sdtPr>
        <w:sdtContent>
          <w:r w:rsidR="00AD6379" w:rsidRPr="00370CD6">
            <w:rPr>
              <w:color w:val="FF0000"/>
            </w:rPr>
            <w:fldChar w:fldCharType="begin"/>
          </w:r>
          <w:r w:rsidR="00AD6379" w:rsidRPr="00370CD6">
            <w:rPr>
              <w:color w:val="FF0000"/>
            </w:rPr>
            <w:instrText xml:space="preserve">CITATION Pes01 \n  \t  \l 2057 </w:instrText>
          </w:r>
          <w:r w:rsidR="00AD6379" w:rsidRPr="00370CD6">
            <w:rPr>
              <w:color w:val="FF0000"/>
            </w:rPr>
            <w:fldChar w:fldCharType="separate"/>
          </w:r>
          <w:r w:rsidR="007D2926" w:rsidRPr="007D2926">
            <w:rPr>
              <w:noProof/>
              <w:color w:val="FF0000"/>
            </w:rPr>
            <w:t>(2001)</w:t>
          </w:r>
          <w:r w:rsidR="00AD6379" w:rsidRPr="00370CD6">
            <w:rPr>
              <w:color w:val="FF0000"/>
            </w:rPr>
            <w:fldChar w:fldCharType="end"/>
          </w:r>
        </w:sdtContent>
      </w:sdt>
      <w:r w:rsidR="00AD6379" w:rsidRPr="00370CD6">
        <w:rPr>
          <w:color w:val="FF0000"/>
        </w:rPr>
        <w:t xml:space="preserve">. </w:t>
      </w:r>
      <w:r w:rsidR="00AD6379">
        <w:t xml:space="preserve">Both studies find that </w:t>
      </w:r>
      <w:r w:rsidR="00A860A9">
        <w:t>ARDL</w:t>
      </w:r>
      <w:r w:rsidR="00AD6379">
        <w:t xml:space="preserve"> models do not </w:t>
      </w:r>
      <w:r w:rsidR="00A860A9">
        <w:t>find evidence</w:t>
      </w:r>
      <w:r w:rsidR="00AD6379">
        <w:t xml:space="preserve"> </w:t>
      </w:r>
      <w:r w:rsidR="00A860A9">
        <w:t xml:space="preserve">of </w:t>
      </w:r>
      <w:r w:rsidR="00AD6379">
        <w:t>long-run effects of oil</w:t>
      </w:r>
      <w:r w:rsidR="00A860A9">
        <w:t xml:space="preserve"> price</w:t>
      </w:r>
      <w:r w:rsidR="00AD6379">
        <w:t xml:space="preserve"> shocks on inflation, however NARDL models can capture the effects at a 1% significance level. Jatuporn </w:t>
      </w:r>
      <w:sdt>
        <w:sdtPr>
          <w:id w:val="812988077"/>
          <w:citation/>
        </w:sdtPr>
        <w:sdtContent>
          <w:r w:rsidR="00AD6379">
            <w:fldChar w:fldCharType="begin"/>
          </w:r>
          <w:r w:rsidR="00AD6379">
            <w:instrText xml:space="preserve">CITATION Jat24 \n  \t  \l 2057 </w:instrText>
          </w:r>
          <w:r w:rsidR="00AD6379">
            <w:fldChar w:fldCharType="separate"/>
          </w:r>
          <w:r w:rsidR="007D2926">
            <w:rPr>
              <w:noProof/>
            </w:rPr>
            <w:t>(2024)</w:t>
          </w:r>
          <w:r w:rsidR="00AD6379">
            <w:fldChar w:fldCharType="end"/>
          </w:r>
        </w:sdtContent>
      </w:sdt>
      <w:r w:rsidR="00AD6379">
        <w:t xml:space="preserve"> finds: +1% change in oil price led to +0.147% CPI change; -1% change in oil price led to -0.115% CPI change. Liang &amp; Long </w:t>
      </w:r>
      <w:sdt>
        <w:sdtPr>
          <w:id w:val="-358509857"/>
          <w:citation/>
        </w:sdtPr>
        <w:sdtContent>
          <w:r w:rsidR="00AD6379">
            <w:fldChar w:fldCharType="begin"/>
          </w:r>
          <w:r w:rsidR="00AD6379">
            <w:instrText xml:space="preserve">CITATION Lia18 \n  \t  \l 2057 </w:instrText>
          </w:r>
          <w:r w:rsidR="00AD6379">
            <w:fldChar w:fldCharType="separate"/>
          </w:r>
          <w:r w:rsidR="007D2926">
            <w:rPr>
              <w:noProof/>
            </w:rPr>
            <w:t>(2018)</w:t>
          </w:r>
          <w:r w:rsidR="00AD6379">
            <w:fldChar w:fldCharType="end"/>
          </w:r>
        </w:sdtContent>
      </w:sdt>
      <w:r w:rsidR="00AD6379">
        <w:t xml:space="preserve"> did not find significant long-run effects due to a drop in oil prices, but found a +1% change in oil price led to a +0.143% CPI change.</w:t>
      </w:r>
    </w:p>
    <w:p w14:paraId="203B4C27" w14:textId="56745015" w:rsidR="008A5CEB" w:rsidRDefault="00D92A8B" w:rsidP="008A5CEB">
      <w:r>
        <w:t xml:space="preserve">Finally, </w:t>
      </w:r>
      <w:r w:rsidR="00B86DB2">
        <w:t>there is also a lot of evidence examining the effects of a currency’s exchange rate on domestic prices. Movements in the exchange rate influence domestic prices through various channels, from direct effects on energy prices (discussed above) to indirect effects on import prices</w:t>
      </w:r>
      <w:r w:rsidR="00AB0069">
        <w:t xml:space="preserve"> </w:t>
      </w:r>
      <w:r w:rsidR="001E3DC8">
        <w:rPr>
          <w:noProof/>
        </w:rPr>
        <w:t>(Ha et al., 2019)</w:t>
      </w:r>
      <w:r w:rsidR="00AB0069">
        <w:t>;</w:t>
      </w:r>
      <w:r w:rsidR="00B86DB2">
        <w:t xml:space="preserve"> </w:t>
      </w:r>
      <w:r w:rsidR="00AB0069">
        <w:t xml:space="preserve">this </w:t>
      </w:r>
      <w:r w:rsidR="00B86DB2">
        <w:t>raise</w:t>
      </w:r>
      <w:r w:rsidR="00AB0069">
        <w:t>s</w:t>
      </w:r>
      <w:r w:rsidR="00B86DB2">
        <w:t xml:space="preserve"> the price of inputs and thus </w:t>
      </w:r>
      <w:r w:rsidR="00AB0069">
        <w:t>the price of capital</w:t>
      </w:r>
      <w:r w:rsidR="00B86DB2">
        <w:t>, reducing aggregate supply</w:t>
      </w:r>
      <w:r w:rsidR="00AB0069">
        <w:t>. The marginal effect of a 1% depreciation in the exchange rate on inflation is known as the exchange rate pass-through</w:t>
      </w:r>
      <w:r w:rsidR="001E3DC8">
        <w:t xml:space="preserve"> ratio </w:t>
      </w:r>
      <w:r w:rsidR="001E3DC8">
        <w:rPr>
          <w:noProof/>
        </w:rPr>
        <w:t>(Ha et al., 2019, p. 271)</w:t>
      </w:r>
      <w:r w:rsidR="00AB0069">
        <w:t>.</w:t>
      </w:r>
    </w:p>
    <w:p w14:paraId="2CB93642" w14:textId="3F0D007E" w:rsidR="00134DA6" w:rsidRDefault="00AB0069" w:rsidP="008A5CEB">
      <w:r>
        <w:t xml:space="preserve">The exchange rate pass-through varies across countries and time </w:t>
      </w:r>
      <w:sdt>
        <w:sdtPr>
          <w:id w:val="1935945522"/>
          <w:citation/>
        </w:sdtPr>
        <w:sdtContent>
          <w:r>
            <w:fldChar w:fldCharType="begin"/>
          </w:r>
          <w:r>
            <w:instrText xml:space="preserve">CITATION HaJ19 \p 284 \l 2057 </w:instrText>
          </w:r>
          <w:r>
            <w:fldChar w:fldCharType="separate"/>
          </w:r>
          <w:r w:rsidR="007D2926">
            <w:rPr>
              <w:noProof/>
            </w:rPr>
            <w:t>(Ha, Kose, Ohnsorge, &amp; Yilmazkuday, 2019, p. 284)</w:t>
          </w:r>
          <w:r>
            <w:fldChar w:fldCharType="end"/>
          </w:r>
        </w:sdtContent>
      </w:sdt>
      <w:r>
        <w:t xml:space="preserve">. </w:t>
      </w:r>
      <w:r w:rsidR="00134DA6">
        <w:t xml:space="preserve">Choudhri &amp; </w:t>
      </w:r>
      <w:proofErr w:type="spellStart"/>
      <w:r w:rsidR="00134DA6">
        <w:t>Hakura</w:t>
      </w:r>
      <w:proofErr w:type="spellEnd"/>
      <w:r w:rsidR="00134DA6">
        <w:t xml:space="preserve"> </w:t>
      </w:r>
      <w:sdt>
        <w:sdtPr>
          <w:id w:val="1430843401"/>
          <w:citation/>
        </w:sdtPr>
        <w:sdtContent>
          <w:r w:rsidR="00134DA6">
            <w:fldChar w:fldCharType="begin"/>
          </w:r>
          <w:r w:rsidR="00134DA6">
            <w:instrText xml:space="preserve">CITATION Cho01 \n  \t  \l 2057 </w:instrText>
          </w:r>
          <w:r w:rsidR="00134DA6">
            <w:fldChar w:fldCharType="separate"/>
          </w:r>
          <w:r w:rsidR="007D2926">
            <w:rPr>
              <w:noProof/>
            </w:rPr>
            <w:t>(2001)</w:t>
          </w:r>
          <w:r w:rsidR="00134DA6">
            <w:fldChar w:fldCharType="end"/>
          </w:r>
        </w:sdtContent>
      </w:sdt>
      <w:r w:rsidR="00134DA6">
        <w:t xml:space="preserve"> </w:t>
      </w:r>
      <w:r w:rsidR="00435C61">
        <w:t>estimated inflation as an ARDL model, using panel data of 71 countries. The explanatory variables were the nominal exchange rate and foreign CPI</w:t>
      </w:r>
      <w:r w:rsidR="00435C61" w:rsidRPr="00370CD6">
        <w:rPr>
          <w:color w:val="FF0000"/>
        </w:rPr>
        <w:t xml:space="preserve">. No evidence of cointegration was found however the stationarity of the error term has not been settled </w:t>
      </w:r>
      <w:sdt>
        <w:sdtPr>
          <w:rPr>
            <w:color w:val="FF0000"/>
          </w:rPr>
          <w:id w:val="1171535603"/>
          <w:citation/>
        </w:sdtPr>
        <w:sdtContent>
          <w:r w:rsidR="00435C61" w:rsidRPr="00370CD6">
            <w:rPr>
              <w:color w:val="FF0000"/>
            </w:rPr>
            <w:fldChar w:fldCharType="begin"/>
          </w:r>
          <w:r w:rsidR="00435C61" w:rsidRPr="00370CD6">
            <w:rPr>
              <w:color w:val="FF0000"/>
            </w:rPr>
            <w:instrText xml:space="preserve">CITATION Cho01 \p 14 \l 2057 </w:instrText>
          </w:r>
          <w:r w:rsidR="00435C61" w:rsidRPr="00370CD6">
            <w:rPr>
              <w:color w:val="FF0000"/>
            </w:rPr>
            <w:fldChar w:fldCharType="separate"/>
          </w:r>
          <w:r w:rsidR="007D2926" w:rsidRPr="007D2926">
            <w:rPr>
              <w:noProof/>
              <w:color w:val="FF0000"/>
            </w:rPr>
            <w:t>(Choudhri &amp; Hakura, 2001, p. 14)</w:t>
          </w:r>
          <w:r w:rsidR="00435C61" w:rsidRPr="00370CD6">
            <w:rPr>
              <w:color w:val="FF0000"/>
            </w:rPr>
            <w:fldChar w:fldCharType="end"/>
          </w:r>
        </w:sdtContent>
      </w:sdt>
      <w:r w:rsidR="00435C61" w:rsidRPr="00370CD6">
        <w:rPr>
          <w:color w:val="FF0000"/>
        </w:rPr>
        <w:t>.</w:t>
      </w:r>
      <w:r w:rsidR="00435C61">
        <w:t xml:space="preserve"> They find that the long-run pass-through rates in Denmark, Sweden, Norway, and the UK are 0.24, 0.03, 0.13, and 0.03, respectively – Iceland did not form part of the panel. They also determine that the main reason for</w:t>
      </w:r>
      <w:r w:rsidR="005E1C14">
        <w:t xml:space="preserve"> cross-country</w:t>
      </w:r>
      <w:r w:rsidR="00435C61">
        <w:t xml:space="preserve"> variation in the pass-through rate is due to</w:t>
      </w:r>
      <w:r w:rsidR="005E1C14">
        <w:t xml:space="preserve"> the different inflationary regimes between countries</w:t>
      </w:r>
      <w:r w:rsidR="00435C61">
        <w:t>.</w:t>
      </w:r>
    </w:p>
    <w:p w14:paraId="17644F27" w14:textId="05DF7BB0" w:rsidR="00FF30DF" w:rsidRDefault="00FF30DF" w:rsidP="008A5CEB">
      <w:pPr>
        <w:rPr>
          <w:u w:val="single"/>
        </w:rPr>
      </w:pPr>
      <w:r>
        <w:rPr>
          <w:u w:val="single"/>
        </w:rPr>
        <w:t>Section III: Timeseries</w:t>
      </w:r>
      <w:r w:rsidR="00767583">
        <w:rPr>
          <w:u w:val="single"/>
        </w:rPr>
        <w:t xml:space="preserve"> variables, data and models</w:t>
      </w:r>
    </w:p>
    <w:p w14:paraId="25E57CFB" w14:textId="6612101D" w:rsidR="00767583" w:rsidRPr="00767583" w:rsidRDefault="00767583" w:rsidP="00767583">
      <w:pPr>
        <w:pStyle w:val="ListParagraph"/>
        <w:numPr>
          <w:ilvl w:val="0"/>
          <w:numId w:val="2"/>
        </w:numPr>
        <w:rPr>
          <w:i/>
          <w:iCs/>
          <w:u w:val="single"/>
        </w:rPr>
      </w:pPr>
      <w:r>
        <w:rPr>
          <w:i/>
          <w:iCs/>
          <w:u w:val="single"/>
        </w:rPr>
        <w:t>Data sources</w:t>
      </w:r>
    </w:p>
    <w:p w14:paraId="59CF6ADC" w14:textId="16A62042" w:rsidR="00D05586" w:rsidRDefault="00FF30DF" w:rsidP="008A5CEB">
      <w:r>
        <w:lastRenderedPageBreak/>
        <w:t xml:space="preserve">The databases utilised are </w:t>
      </w:r>
      <w:r w:rsidR="00244090">
        <w:t xml:space="preserve">the IMF, </w:t>
      </w:r>
      <w:r>
        <w:t xml:space="preserve">OECD, Bank for International Statistics (BIS), and Federal Reserve Economic Data (FRED). CPI </w:t>
      </w:r>
      <w:r w:rsidR="00244090">
        <w:t xml:space="preserve">data was obtained from the IMF, </w:t>
      </w:r>
      <w:r>
        <w:t xml:space="preserve">money supply (M3) data from OECD, the exchange rate from BIS and global energy prices from FRED. </w:t>
      </w:r>
      <w:r w:rsidR="003C090B">
        <w:t xml:space="preserve">The literature varies between using real effective exchange rates </w:t>
      </w:r>
      <w:sdt>
        <w:sdtPr>
          <w:id w:val="1278607905"/>
          <w:citation/>
        </w:sdtPr>
        <w:sdtContent>
          <w:r w:rsidR="003C090B">
            <w:fldChar w:fldCharType="begin"/>
          </w:r>
          <w:r w:rsidR="003C090B">
            <w:instrText xml:space="preserve"> CITATION Den161 \l 2057 </w:instrText>
          </w:r>
          <w:r w:rsidR="003C090B">
            <w:fldChar w:fldCharType="separate"/>
          </w:r>
          <w:r w:rsidR="007D2926">
            <w:rPr>
              <w:noProof/>
            </w:rPr>
            <w:t>(Deniz, Tekce, &amp; Yilmaz, 2016)</w:t>
          </w:r>
          <w:r w:rsidR="003C090B">
            <w:fldChar w:fldCharType="end"/>
          </w:r>
        </w:sdtContent>
      </w:sdt>
      <w:r w:rsidR="003C090B">
        <w:t xml:space="preserve"> and nominal </w:t>
      </w:r>
      <w:r w:rsidR="000F0B75">
        <w:t xml:space="preserve">effective exchange </w:t>
      </w:r>
      <w:r w:rsidR="003C090B">
        <w:t xml:space="preserve">rates </w:t>
      </w:r>
      <w:sdt>
        <w:sdtPr>
          <w:id w:val="-1858333139"/>
          <w:citation/>
        </w:sdtPr>
        <w:sdtContent>
          <w:r w:rsidR="003C090B">
            <w:fldChar w:fldCharType="begin"/>
          </w:r>
          <w:r w:rsidR="003C090B">
            <w:instrText xml:space="preserve"> CITATION Cho01 \l 2057 </w:instrText>
          </w:r>
          <w:r w:rsidR="00D94680">
            <w:instrText xml:space="preserve"> \m Cam05</w:instrText>
          </w:r>
          <w:r w:rsidR="003C090B">
            <w:fldChar w:fldCharType="separate"/>
          </w:r>
          <w:r w:rsidR="007D2926">
            <w:rPr>
              <w:noProof/>
            </w:rPr>
            <w:t>(Choudhri &amp; Hakura, 2001; Campa &amp; Goldberg, 2005)</w:t>
          </w:r>
          <w:r w:rsidR="003C090B">
            <w:fldChar w:fldCharType="end"/>
          </w:r>
        </w:sdtContent>
      </w:sdt>
      <w:r w:rsidR="003C090B">
        <w:t xml:space="preserve"> – in this paper I will use the </w:t>
      </w:r>
      <w:r w:rsidR="001E3DC8">
        <w:t>nominal exchange rate</w:t>
      </w:r>
      <w:r w:rsidR="00D94680">
        <w:t xml:space="preserve"> following from Campa &amp; Goldberg’s </w:t>
      </w:r>
      <w:sdt>
        <w:sdtPr>
          <w:id w:val="756256732"/>
          <w:citation/>
        </w:sdtPr>
        <w:sdtContent>
          <w:r w:rsidR="00D94680">
            <w:fldChar w:fldCharType="begin"/>
          </w:r>
          <w:r w:rsidR="00D94680">
            <w:instrText xml:space="preserve">CITATION Cam05 \n  \t  \l 2057 </w:instrText>
          </w:r>
          <w:r w:rsidR="00D94680">
            <w:fldChar w:fldCharType="separate"/>
          </w:r>
          <w:r w:rsidR="007D2926">
            <w:rPr>
              <w:noProof/>
            </w:rPr>
            <w:t>(2005)</w:t>
          </w:r>
          <w:r w:rsidR="00D94680">
            <w:fldChar w:fldCharType="end"/>
          </w:r>
        </w:sdtContent>
      </w:sdt>
      <w:r w:rsidR="00D94680">
        <w:t xml:space="preserve"> model where it is the nominal rate that influences decision-makers at the microlevel.</w:t>
      </w:r>
      <w:r w:rsidR="002525BB">
        <w:t xml:space="preserve"> Any monthly data was converted into quarterly data by taking the value for the last month of each quarter.</w:t>
      </w:r>
    </w:p>
    <w:p w14:paraId="6A2EF2BD" w14:textId="6E73DA7E" w:rsidR="00767583" w:rsidRPr="00767583" w:rsidRDefault="00FD4E3F" w:rsidP="00767583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  <w:u w:val="single"/>
        </w:rPr>
        <w:t>Presenting and transforming</w:t>
      </w:r>
      <w:r w:rsidR="00767583">
        <w:rPr>
          <w:i/>
          <w:iCs/>
          <w:u w:val="single"/>
        </w:rPr>
        <w:t xml:space="preserve"> the data</w:t>
      </w:r>
    </w:p>
    <w:p w14:paraId="0768DDE9" w14:textId="66A5C766" w:rsidR="00FF30DF" w:rsidRDefault="00D814C0" w:rsidP="008A5CEB">
      <w:r w:rsidRPr="00D814C0">
        <w:rPr>
          <w:sz w:val="28"/>
          <w:szCs w:val="28"/>
        </w:rPr>
        <w:fldChar w:fldCharType="begin"/>
      </w:r>
      <w:r w:rsidRPr="00D814C0">
        <w:rPr>
          <w:sz w:val="28"/>
          <w:szCs w:val="28"/>
        </w:rPr>
        <w:instrText xml:space="preserve"> REF _Ref182787993  \* MERGEFORMAT </w:instrText>
      </w:r>
      <w:r w:rsidRPr="00D814C0">
        <w:rPr>
          <w:sz w:val="28"/>
          <w:szCs w:val="28"/>
        </w:rPr>
        <w:fldChar w:fldCharType="separate"/>
      </w:r>
      <w:r w:rsidR="007D2926" w:rsidRPr="007D2926">
        <w:t xml:space="preserve">Table </w:t>
      </w:r>
      <w:r w:rsidR="007D2926" w:rsidRPr="007D2926">
        <w:rPr>
          <w:noProof/>
        </w:rPr>
        <w:t>I</w:t>
      </w:r>
      <w:r w:rsidRPr="00D814C0">
        <w:rPr>
          <w:sz w:val="28"/>
          <w:szCs w:val="28"/>
        </w:rPr>
        <w:fldChar w:fldCharType="end"/>
      </w:r>
      <w:r w:rsidR="00D05586">
        <w:t xml:space="preserve"> contains the summary statistics for Denmark in the studied period (2000:1-2023:4).</w:t>
      </w:r>
      <w:r w:rsidR="004F3DC0">
        <w:t xml:space="preserve"> This includes the consumer price index (cpi)</w:t>
      </w:r>
      <w:r>
        <w:t xml:space="preserve"> in</w:t>
      </w:r>
      <w:r w:rsidR="004F3DC0">
        <w:t xml:space="preserve"> 2015=100, money supply aggregate M4 (m), nominal effective exchange rate index (</w:t>
      </w:r>
      <w:proofErr w:type="spellStart"/>
      <w:r w:rsidR="004F3DC0">
        <w:t>xr</w:t>
      </w:r>
      <w:proofErr w:type="spellEnd"/>
      <w:r w:rsidR="004F3DC0">
        <w:t>)</w:t>
      </w:r>
      <w:r>
        <w:t xml:space="preserve"> in 2020=100</w:t>
      </w:r>
      <w:r w:rsidR="004F3DC0">
        <w:t>, and the global energy price index (</w:t>
      </w:r>
      <w:proofErr w:type="spellStart"/>
      <w:r w:rsidR="004F3DC0">
        <w:t>gep</w:t>
      </w:r>
      <w:proofErr w:type="spellEnd"/>
      <w:r w:rsidR="004F3DC0">
        <w:t>)</w:t>
      </w:r>
      <w:r>
        <w:t xml:space="preserve"> in 2016=100</w:t>
      </w:r>
      <w:r w:rsidR="004F3DC0">
        <w:t>.</w:t>
      </w:r>
    </w:p>
    <w:p w14:paraId="2604BD6C" w14:textId="55710885" w:rsidR="00D814C0" w:rsidRPr="007D2926" w:rsidRDefault="00D814C0" w:rsidP="00D814C0">
      <w:pPr>
        <w:pStyle w:val="Caption"/>
        <w:keepNext/>
        <w:spacing w:after="0"/>
        <w:jc w:val="center"/>
      </w:pPr>
      <w:bookmarkStart w:id="0" w:name="_Ref182787993"/>
      <w:r w:rsidRPr="007D2926">
        <w:t xml:space="preserve">Table </w:t>
      </w:r>
      <w:r w:rsidRPr="007D2926">
        <w:fldChar w:fldCharType="begin"/>
      </w:r>
      <w:r w:rsidRPr="007D2926">
        <w:instrText xml:space="preserve"> SEQ Table \* ROMAN </w:instrText>
      </w:r>
      <w:r w:rsidRPr="007D2926">
        <w:fldChar w:fldCharType="separate"/>
      </w:r>
      <w:r w:rsidR="00D76267">
        <w:rPr>
          <w:noProof/>
        </w:rPr>
        <w:t>I</w:t>
      </w:r>
      <w:r w:rsidRPr="007D2926">
        <w:fldChar w:fldCharType="end"/>
      </w:r>
      <w:bookmarkEnd w:id="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66"/>
        <w:gridCol w:w="1666"/>
        <w:gridCol w:w="1667"/>
        <w:gridCol w:w="1667"/>
        <w:gridCol w:w="1667"/>
      </w:tblGrid>
      <w:tr w:rsidR="00767583" w:rsidRPr="00327882" w14:paraId="26F90ACC" w14:textId="77777777" w:rsidTr="00327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2C8EEC46" w14:textId="6CD9EA1C" w:rsidR="00767583" w:rsidRPr="00327882" w:rsidRDefault="00767583" w:rsidP="00D814C0">
            <w:pPr>
              <w:rPr>
                <w:b w:val="0"/>
                <w:bCs w:val="0"/>
                <w:sz w:val="20"/>
                <w:szCs w:val="20"/>
              </w:rPr>
            </w:pPr>
            <w:r w:rsidRPr="00327882">
              <w:rPr>
                <w:sz w:val="20"/>
                <w:szCs w:val="20"/>
              </w:rPr>
              <w:t>Statistic</w:t>
            </w:r>
          </w:p>
        </w:tc>
        <w:tc>
          <w:tcPr>
            <w:tcW w:w="1666" w:type="dxa"/>
          </w:tcPr>
          <w:p w14:paraId="020AF860" w14:textId="22D2333D" w:rsidR="00767583" w:rsidRPr="00327882" w:rsidRDefault="00FD4E3F" w:rsidP="00D81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327882">
              <w:rPr>
                <w:sz w:val="20"/>
                <w:szCs w:val="20"/>
              </w:rPr>
              <w:t>cpi</w:t>
            </w:r>
          </w:p>
        </w:tc>
        <w:tc>
          <w:tcPr>
            <w:tcW w:w="1667" w:type="dxa"/>
          </w:tcPr>
          <w:p w14:paraId="79E71E2A" w14:textId="47EB1421" w:rsidR="00767583" w:rsidRPr="00327882" w:rsidRDefault="00FD4E3F" w:rsidP="00D81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327882">
              <w:rPr>
                <w:sz w:val="20"/>
                <w:szCs w:val="20"/>
              </w:rPr>
              <w:t>m</w:t>
            </w:r>
          </w:p>
        </w:tc>
        <w:tc>
          <w:tcPr>
            <w:tcW w:w="1667" w:type="dxa"/>
          </w:tcPr>
          <w:p w14:paraId="327D204E" w14:textId="09FCBAC7" w:rsidR="00767583" w:rsidRPr="00327882" w:rsidRDefault="00FD4E3F" w:rsidP="00D81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327882">
              <w:rPr>
                <w:sz w:val="20"/>
                <w:szCs w:val="20"/>
              </w:rPr>
              <w:t>xr</w:t>
            </w:r>
            <w:proofErr w:type="spellEnd"/>
          </w:p>
        </w:tc>
        <w:tc>
          <w:tcPr>
            <w:tcW w:w="1667" w:type="dxa"/>
          </w:tcPr>
          <w:p w14:paraId="054D223D" w14:textId="3531FB06" w:rsidR="00767583" w:rsidRPr="00327882" w:rsidRDefault="00FD4E3F" w:rsidP="00D81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327882">
              <w:rPr>
                <w:sz w:val="20"/>
                <w:szCs w:val="20"/>
              </w:rPr>
              <w:t>gep</w:t>
            </w:r>
            <w:proofErr w:type="spellEnd"/>
          </w:p>
        </w:tc>
      </w:tr>
      <w:tr w:rsidR="00767583" w:rsidRPr="00327882" w14:paraId="2E97BA69" w14:textId="77777777" w:rsidTr="00327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3B200110" w14:textId="48D43FCC" w:rsidR="00767583" w:rsidRPr="00327882" w:rsidRDefault="00767583" w:rsidP="00D814C0">
            <w:pPr>
              <w:rPr>
                <w:sz w:val="20"/>
                <w:szCs w:val="20"/>
              </w:rPr>
            </w:pPr>
            <w:r w:rsidRPr="00327882">
              <w:rPr>
                <w:sz w:val="20"/>
                <w:szCs w:val="20"/>
              </w:rPr>
              <w:t>Mean</w:t>
            </w:r>
          </w:p>
        </w:tc>
        <w:tc>
          <w:tcPr>
            <w:tcW w:w="1666" w:type="dxa"/>
          </w:tcPr>
          <w:p w14:paraId="55D58B31" w14:textId="146E954F" w:rsidR="00767583" w:rsidRPr="00327882" w:rsidRDefault="00327882" w:rsidP="00327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94.527</w:t>
            </w:r>
          </w:p>
        </w:tc>
        <w:tc>
          <w:tcPr>
            <w:tcW w:w="1667" w:type="dxa"/>
          </w:tcPr>
          <w:p w14:paraId="7C49C278" w14:textId="72A69F7F" w:rsidR="00767583" w:rsidRPr="00327882" w:rsidRDefault="00327882" w:rsidP="00327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1271726.000</w:t>
            </w:r>
          </w:p>
        </w:tc>
        <w:tc>
          <w:tcPr>
            <w:tcW w:w="1667" w:type="dxa"/>
          </w:tcPr>
          <w:p w14:paraId="34B67679" w14:textId="60B813A0" w:rsidR="00767583" w:rsidRPr="00327882" w:rsidRDefault="00327882" w:rsidP="00327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96.050</w:t>
            </w:r>
          </w:p>
        </w:tc>
        <w:tc>
          <w:tcPr>
            <w:tcW w:w="1667" w:type="dxa"/>
          </w:tcPr>
          <w:p w14:paraId="56EBC39E" w14:textId="75D0C09A" w:rsidR="00767583" w:rsidRPr="00327882" w:rsidRDefault="00327882" w:rsidP="00327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153.268</w:t>
            </w:r>
          </w:p>
        </w:tc>
      </w:tr>
      <w:tr w:rsidR="00767583" w:rsidRPr="00327882" w14:paraId="53386090" w14:textId="77777777" w:rsidTr="00327882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0DD72092" w14:textId="74E81DC5" w:rsidR="00767583" w:rsidRPr="00327882" w:rsidRDefault="00767583" w:rsidP="00D814C0">
            <w:pPr>
              <w:rPr>
                <w:sz w:val="20"/>
                <w:szCs w:val="20"/>
              </w:rPr>
            </w:pPr>
            <w:r w:rsidRPr="00327882">
              <w:rPr>
                <w:sz w:val="20"/>
                <w:szCs w:val="20"/>
              </w:rPr>
              <w:t>Median</w:t>
            </w:r>
          </w:p>
        </w:tc>
        <w:tc>
          <w:tcPr>
            <w:tcW w:w="1666" w:type="dxa"/>
          </w:tcPr>
          <w:p w14:paraId="11092D06" w14:textId="2F6DD755" w:rsidR="00767583" w:rsidRPr="00327882" w:rsidRDefault="00327882" w:rsidP="00327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96.967</w:t>
            </w:r>
          </w:p>
        </w:tc>
        <w:tc>
          <w:tcPr>
            <w:tcW w:w="1667" w:type="dxa"/>
          </w:tcPr>
          <w:p w14:paraId="28110A8F" w14:textId="7986417E" w:rsidR="00767583" w:rsidRPr="00327882" w:rsidRDefault="00327882" w:rsidP="00327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1394929.000</w:t>
            </w:r>
          </w:p>
        </w:tc>
        <w:tc>
          <w:tcPr>
            <w:tcW w:w="1667" w:type="dxa"/>
          </w:tcPr>
          <w:p w14:paraId="30CEDF73" w14:textId="37AA391E" w:rsidR="00767583" w:rsidRPr="00327882" w:rsidRDefault="00327882" w:rsidP="00327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96.120</w:t>
            </w:r>
          </w:p>
        </w:tc>
        <w:tc>
          <w:tcPr>
            <w:tcW w:w="1667" w:type="dxa"/>
          </w:tcPr>
          <w:p w14:paraId="0B5F0DE8" w14:textId="6B8F79D6" w:rsidR="00767583" w:rsidRPr="00327882" w:rsidRDefault="00327882" w:rsidP="00327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148.764</w:t>
            </w:r>
          </w:p>
        </w:tc>
      </w:tr>
      <w:tr w:rsidR="00767583" w:rsidRPr="00327882" w14:paraId="05A64F81" w14:textId="77777777" w:rsidTr="00327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5223A54C" w14:textId="478DCD12" w:rsidR="00767583" w:rsidRPr="00327882" w:rsidRDefault="00767583" w:rsidP="00D814C0">
            <w:pPr>
              <w:rPr>
                <w:sz w:val="20"/>
                <w:szCs w:val="20"/>
              </w:rPr>
            </w:pPr>
            <w:r w:rsidRPr="00327882">
              <w:rPr>
                <w:sz w:val="20"/>
                <w:szCs w:val="20"/>
              </w:rPr>
              <w:t>S.D.</w:t>
            </w:r>
          </w:p>
        </w:tc>
        <w:tc>
          <w:tcPr>
            <w:tcW w:w="1666" w:type="dxa"/>
          </w:tcPr>
          <w:p w14:paraId="3C893425" w14:textId="52929DC4" w:rsidR="00767583" w:rsidRPr="00327882" w:rsidRDefault="00327882" w:rsidP="00327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10.845</w:t>
            </w:r>
          </w:p>
        </w:tc>
        <w:tc>
          <w:tcPr>
            <w:tcW w:w="1667" w:type="dxa"/>
          </w:tcPr>
          <w:p w14:paraId="76A2399E" w14:textId="74C76752" w:rsidR="00767583" w:rsidRPr="00327882" w:rsidRDefault="00327882" w:rsidP="00327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377165.800</w:t>
            </w:r>
          </w:p>
        </w:tc>
        <w:tc>
          <w:tcPr>
            <w:tcW w:w="1667" w:type="dxa"/>
          </w:tcPr>
          <w:p w14:paraId="48895BDB" w14:textId="71582E1C" w:rsidR="00767583" w:rsidRPr="00327882" w:rsidRDefault="00327882" w:rsidP="00327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3.815</w:t>
            </w:r>
          </w:p>
        </w:tc>
        <w:tc>
          <w:tcPr>
            <w:tcW w:w="1667" w:type="dxa"/>
          </w:tcPr>
          <w:p w14:paraId="5895CB55" w14:textId="64ED7F98" w:rsidR="00767583" w:rsidRPr="00327882" w:rsidRDefault="00327882" w:rsidP="00327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64.919</w:t>
            </w:r>
          </w:p>
        </w:tc>
      </w:tr>
      <w:tr w:rsidR="00767583" w:rsidRPr="00327882" w14:paraId="5DB0D1B6" w14:textId="77777777" w:rsidTr="00327882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34DD59B1" w14:textId="7AA3A5F1" w:rsidR="00767583" w:rsidRPr="00327882" w:rsidRDefault="00767583" w:rsidP="00D814C0">
            <w:pPr>
              <w:rPr>
                <w:sz w:val="20"/>
                <w:szCs w:val="20"/>
              </w:rPr>
            </w:pPr>
            <w:r w:rsidRPr="00327882">
              <w:rPr>
                <w:sz w:val="20"/>
                <w:szCs w:val="20"/>
              </w:rPr>
              <w:t>Min</w:t>
            </w:r>
          </w:p>
        </w:tc>
        <w:tc>
          <w:tcPr>
            <w:tcW w:w="1666" w:type="dxa"/>
          </w:tcPr>
          <w:p w14:paraId="2AC6ABED" w14:textId="17B4DE87" w:rsidR="00767583" w:rsidRPr="00327882" w:rsidRDefault="00327882" w:rsidP="00327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75.429</w:t>
            </w:r>
          </w:p>
        </w:tc>
        <w:tc>
          <w:tcPr>
            <w:tcW w:w="1667" w:type="dxa"/>
          </w:tcPr>
          <w:p w14:paraId="22BE67A9" w14:textId="2341C23C" w:rsidR="00767583" w:rsidRPr="00327882" w:rsidRDefault="00327882" w:rsidP="00327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507134.000</w:t>
            </w:r>
          </w:p>
        </w:tc>
        <w:tc>
          <w:tcPr>
            <w:tcW w:w="1667" w:type="dxa"/>
          </w:tcPr>
          <w:p w14:paraId="7D9B7996" w14:textId="2891CF1F" w:rsidR="00767583" w:rsidRPr="00327882" w:rsidRDefault="00327882" w:rsidP="00327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85.430</w:t>
            </w:r>
          </w:p>
        </w:tc>
        <w:tc>
          <w:tcPr>
            <w:tcW w:w="1667" w:type="dxa"/>
          </w:tcPr>
          <w:p w14:paraId="50945C5D" w14:textId="78B456B6" w:rsidR="00767583" w:rsidRPr="00327882" w:rsidRDefault="00327882" w:rsidP="00327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61.703</w:t>
            </w:r>
          </w:p>
        </w:tc>
      </w:tr>
      <w:tr w:rsidR="00767583" w:rsidRPr="00327882" w14:paraId="5535B202" w14:textId="77777777" w:rsidTr="00327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636A0FA7" w14:textId="5D029900" w:rsidR="00767583" w:rsidRPr="00327882" w:rsidRDefault="00767583" w:rsidP="00D814C0">
            <w:pPr>
              <w:rPr>
                <w:sz w:val="20"/>
                <w:szCs w:val="20"/>
              </w:rPr>
            </w:pPr>
            <w:r w:rsidRPr="00327882">
              <w:rPr>
                <w:sz w:val="20"/>
                <w:szCs w:val="20"/>
              </w:rPr>
              <w:t>Max</w:t>
            </w:r>
          </w:p>
        </w:tc>
        <w:tc>
          <w:tcPr>
            <w:tcW w:w="1666" w:type="dxa"/>
          </w:tcPr>
          <w:p w14:paraId="76E76004" w14:textId="05CC9432" w:rsidR="00767583" w:rsidRPr="00327882" w:rsidRDefault="00327882" w:rsidP="00327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117.867</w:t>
            </w:r>
          </w:p>
        </w:tc>
        <w:tc>
          <w:tcPr>
            <w:tcW w:w="1667" w:type="dxa"/>
          </w:tcPr>
          <w:p w14:paraId="255B7E4E" w14:textId="73DC03CA" w:rsidR="00767583" w:rsidRPr="00327882" w:rsidRDefault="00327882" w:rsidP="00327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1922206.000</w:t>
            </w:r>
          </w:p>
        </w:tc>
        <w:tc>
          <w:tcPr>
            <w:tcW w:w="1667" w:type="dxa"/>
          </w:tcPr>
          <w:p w14:paraId="42092BC3" w14:textId="08C11BA9" w:rsidR="00767583" w:rsidRPr="00327882" w:rsidRDefault="00327882" w:rsidP="00327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103.240</w:t>
            </w:r>
          </w:p>
        </w:tc>
        <w:tc>
          <w:tcPr>
            <w:tcW w:w="1667" w:type="dxa"/>
          </w:tcPr>
          <w:p w14:paraId="74E09EDE" w14:textId="31CBC50E" w:rsidR="00767583" w:rsidRPr="00327882" w:rsidRDefault="00327882" w:rsidP="00327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350.124</w:t>
            </w:r>
          </w:p>
        </w:tc>
      </w:tr>
      <w:tr w:rsidR="00767583" w:rsidRPr="00327882" w14:paraId="29E6C3BE" w14:textId="77777777" w:rsidTr="00327882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37FC2194" w14:textId="3EA3C1E4" w:rsidR="00767583" w:rsidRPr="00327882" w:rsidRDefault="00767583" w:rsidP="00D814C0">
            <w:pPr>
              <w:rPr>
                <w:sz w:val="20"/>
                <w:szCs w:val="20"/>
              </w:rPr>
            </w:pPr>
            <w:proofErr w:type="spellStart"/>
            <w:r w:rsidRPr="00327882">
              <w:rPr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1666" w:type="dxa"/>
          </w:tcPr>
          <w:p w14:paraId="5EA107C0" w14:textId="2C9FA545" w:rsidR="00767583" w:rsidRPr="00327882" w:rsidRDefault="00327882" w:rsidP="00327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96</w:t>
            </w:r>
          </w:p>
        </w:tc>
        <w:tc>
          <w:tcPr>
            <w:tcW w:w="1667" w:type="dxa"/>
          </w:tcPr>
          <w:p w14:paraId="62B33A8C" w14:textId="638122FD" w:rsidR="00767583" w:rsidRPr="00327882" w:rsidRDefault="00327882" w:rsidP="00327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96</w:t>
            </w:r>
          </w:p>
        </w:tc>
        <w:tc>
          <w:tcPr>
            <w:tcW w:w="1667" w:type="dxa"/>
          </w:tcPr>
          <w:p w14:paraId="10D9F8FC" w14:textId="5BD04BFD" w:rsidR="00767583" w:rsidRPr="00327882" w:rsidRDefault="00327882" w:rsidP="00327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96</w:t>
            </w:r>
          </w:p>
        </w:tc>
        <w:tc>
          <w:tcPr>
            <w:tcW w:w="1667" w:type="dxa"/>
          </w:tcPr>
          <w:p w14:paraId="15319326" w14:textId="588D5063" w:rsidR="00767583" w:rsidRPr="00327882" w:rsidRDefault="00327882" w:rsidP="00327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96</w:t>
            </w:r>
          </w:p>
        </w:tc>
      </w:tr>
    </w:tbl>
    <w:p w14:paraId="2BAC3929" w14:textId="07B09717" w:rsidR="00FD4E3F" w:rsidRPr="00D814C0" w:rsidRDefault="00D814C0" w:rsidP="00D814C0">
      <w:pPr>
        <w:spacing w:before="240"/>
        <w:rPr>
          <w:sz w:val="28"/>
          <w:szCs w:val="28"/>
        </w:rPr>
      </w:pPr>
      <w:r w:rsidRPr="00D814C0">
        <w:rPr>
          <w:sz w:val="28"/>
          <w:szCs w:val="28"/>
        </w:rPr>
        <w:fldChar w:fldCharType="begin"/>
      </w:r>
      <w:r w:rsidRPr="00D814C0">
        <w:rPr>
          <w:sz w:val="28"/>
          <w:szCs w:val="28"/>
        </w:rPr>
        <w:instrText xml:space="preserve"> REF _Ref182788078  \* MERGEFORMAT </w:instrText>
      </w:r>
      <w:r w:rsidRPr="00D814C0">
        <w:rPr>
          <w:sz w:val="28"/>
          <w:szCs w:val="28"/>
        </w:rPr>
        <w:fldChar w:fldCharType="separate"/>
      </w:r>
      <w:r w:rsidR="007D2926" w:rsidRPr="007D2926">
        <w:t xml:space="preserve">Figure </w:t>
      </w:r>
      <w:r w:rsidR="007D2926" w:rsidRPr="007D2926">
        <w:rPr>
          <w:noProof/>
        </w:rPr>
        <w:t>I</w:t>
      </w:r>
      <w:r w:rsidRPr="00D814C0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 w:rsidRPr="00D814C0">
        <w:t>repres</w:t>
      </w:r>
      <w:r>
        <w:t>ents the variables visually in the studied period (2000:1-2023:4).</w:t>
      </w:r>
    </w:p>
    <w:p w14:paraId="5BA48A61" w14:textId="57AE1BB8" w:rsidR="00D814C0" w:rsidRPr="007D2926" w:rsidRDefault="00D814C0" w:rsidP="00D814C0">
      <w:pPr>
        <w:pStyle w:val="Caption"/>
        <w:keepNext/>
        <w:spacing w:after="0"/>
        <w:jc w:val="center"/>
      </w:pPr>
      <w:bookmarkStart w:id="1" w:name="_Ref182788078"/>
      <w:r w:rsidRPr="007D2926">
        <w:t xml:space="preserve">Figure </w:t>
      </w:r>
      <w:r w:rsidRPr="007D2926">
        <w:fldChar w:fldCharType="begin"/>
      </w:r>
      <w:r w:rsidRPr="007D2926">
        <w:instrText xml:space="preserve"> SEQ Figure \* ROMAN </w:instrText>
      </w:r>
      <w:r w:rsidRPr="007D2926">
        <w:fldChar w:fldCharType="separate"/>
      </w:r>
      <w:r w:rsidR="007D2926" w:rsidRPr="007D2926">
        <w:t>I</w:t>
      </w:r>
      <w:r w:rsidRPr="007D2926">
        <w:fldChar w:fldCharType="end"/>
      </w:r>
      <w:bookmarkEnd w:id="1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6"/>
        <w:gridCol w:w="4476"/>
      </w:tblGrid>
      <w:tr w:rsidR="004F3DC0" w:rsidRPr="004F3DC0" w14:paraId="649AFA81" w14:textId="77777777" w:rsidTr="00D814C0">
        <w:trPr>
          <w:trHeight w:val="2099"/>
          <w:jc w:val="center"/>
        </w:trPr>
        <w:tc>
          <w:tcPr>
            <w:tcW w:w="4476" w:type="dxa"/>
          </w:tcPr>
          <w:p w14:paraId="7216B1FC" w14:textId="7B7A82E5" w:rsidR="00A77B0D" w:rsidRPr="004F3DC0" w:rsidRDefault="00A77B0D" w:rsidP="00D814C0">
            <w:pPr>
              <w:jc w:val="center"/>
              <w:rPr>
                <w:vertAlign w:val="superscript"/>
              </w:rPr>
            </w:pPr>
            <w:r w:rsidRPr="004F3DC0">
              <w:rPr>
                <w:noProof/>
                <w:vertAlign w:val="superscript"/>
              </w:rPr>
              <w:drawing>
                <wp:inline distT="0" distB="0" distL="0" distR="0" wp14:anchorId="0EEA1DF8" wp14:editId="14056554">
                  <wp:extent cx="2700299" cy="1800000"/>
                  <wp:effectExtent l="0" t="0" r="5080" b="0"/>
                  <wp:docPr id="75032881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299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</w:tcPr>
          <w:p w14:paraId="6BB6F326" w14:textId="007928C6" w:rsidR="00A77B0D" w:rsidRPr="004F3DC0" w:rsidRDefault="004F3DC0" w:rsidP="00D814C0">
            <w:pPr>
              <w:jc w:val="center"/>
              <w:rPr>
                <w:vertAlign w:val="superscript"/>
              </w:rPr>
            </w:pPr>
            <w:r w:rsidRPr="004F3DC0">
              <w:rPr>
                <w:noProof/>
                <w:vertAlign w:val="superscript"/>
              </w:rPr>
              <w:drawing>
                <wp:inline distT="0" distB="0" distL="0" distR="0" wp14:anchorId="08FC2AE3" wp14:editId="26990196">
                  <wp:extent cx="2703893" cy="1800000"/>
                  <wp:effectExtent l="0" t="0" r="1270" b="0"/>
                  <wp:docPr id="48033106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3893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DC0" w:rsidRPr="004F3DC0" w14:paraId="64A05695" w14:textId="77777777" w:rsidTr="00D814C0">
        <w:trPr>
          <w:trHeight w:val="378"/>
          <w:jc w:val="center"/>
        </w:trPr>
        <w:tc>
          <w:tcPr>
            <w:tcW w:w="4476" w:type="dxa"/>
          </w:tcPr>
          <w:p w14:paraId="288910E3" w14:textId="0261420E" w:rsidR="00A77B0D" w:rsidRPr="004F3DC0" w:rsidRDefault="004F3DC0" w:rsidP="00D814C0">
            <w:pPr>
              <w:jc w:val="center"/>
              <w:rPr>
                <w:vertAlign w:val="superscript"/>
              </w:rPr>
            </w:pPr>
            <w:r w:rsidRPr="004F3DC0">
              <w:rPr>
                <w:noProof/>
                <w:vertAlign w:val="superscript"/>
              </w:rPr>
              <w:drawing>
                <wp:inline distT="0" distB="0" distL="0" distR="0" wp14:anchorId="03776A68" wp14:editId="7582663C">
                  <wp:extent cx="2703893" cy="1800000"/>
                  <wp:effectExtent l="0" t="0" r="1270" b="0"/>
                  <wp:docPr id="198555719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3893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</w:tcPr>
          <w:p w14:paraId="2D59AF21" w14:textId="7BB5A42D" w:rsidR="00A77B0D" w:rsidRPr="004F3DC0" w:rsidRDefault="004F3DC0" w:rsidP="00D814C0">
            <w:pPr>
              <w:jc w:val="center"/>
              <w:rPr>
                <w:vertAlign w:val="superscript"/>
              </w:rPr>
            </w:pPr>
            <w:r w:rsidRPr="004F3DC0">
              <w:rPr>
                <w:noProof/>
                <w:vertAlign w:val="superscript"/>
              </w:rPr>
              <w:drawing>
                <wp:inline distT="0" distB="0" distL="0" distR="0" wp14:anchorId="5CE3E245" wp14:editId="656F2F9C">
                  <wp:extent cx="2703893" cy="1800000"/>
                  <wp:effectExtent l="0" t="0" r="1270" b="0"/>
                  <wp:docPr id="164225315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3893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1FBB58" w14:textId="77777777" w:rsidR="00FD4E3F" w:rsidRDefault="00FD4E3F" w:rsidP="00FD4E3F"/>
    <w:p w14:paraId="05A59D6B" w14:textId="10B7C755" w:rsidR="00D814C0" w:rsidRDefault="00FD4E3F" w:rsidP="008A5CEB">
      <w:r>
        <w:lastRenderedPageBreak/>
        <w:t xml:space="preserve">To reduce data variability and find elastic relationships </w:t>
      </w:r>
      <w:sdt>
        <w:sdtPr>
          <w:id w:val="1774281556"/>
          <w:citation/>
        </w:sdtPr>
        <w:sdtContent>
          <w:r>
            <w:fldChar w:fldCharType="begin"/>
          </w:r>
          <w:r>
            <w:instrText xml:space="preserve"> CITATION Jat24 \l 2057 </w:instrText>
          </w:r>
          <w:r>
            <w:fldChar w:fldCharType="separate"/>
          </w:r>
          <w:r w:rsidR="007D2926">
            <w:rPr>
              <w:noProof/>
            </w:rPr>
            <w:t>(Jatuporn, 2024)</w:t>
          </w:r>
          <w:r>
            <w:fldChar w:fldCharType="end"/>
          </w:r>
        </w:sdtContent>
      </w:sdt>
      <w:r>
        <w:t>, all variables have been transformed into logarithmic functions</w:t>
      </w:r>
      <w:r w:rsidR="00D814C0">
        <w:t xml:space="preserve"> (</w:t>
      </w:r>
      <w:proofErr w:type="spellStart"/>
      <w:r w:rsidR="00D814C0">
        <w:t>lcpi</w:t>
      </w:r>
      <w:proofErr w:type="spellEnd"/>
      <w:r w:rsidR="00D814C0">
        <w:t xml:space="preserve">, </w:t>
      </w:r>
      <w:proofErr w:type="spellStart"/>
      <w:r w:rsidR="00D814C0">
        <w:t>lm</w:t>
      </w:r>
      <w:proofErr w:type="spellEnd"/>
      <w:r w:rsidR="00D814C0">
        <w:t xml:space="preserve">, </w:t>
      </w:r>
      <w:proofErr w:type="spellStart"/>
      <w:r w:rsidR="00D814C0">
        <w:t>lxr</w:t>
      </w:r>
      <w:proofErr w:type="spellEnd"/>
      <w:r w:rsidR="00D814C0">
        <w:t xml:space="preserve">, </w:t>
      </w:r>
      <w:proofErr w:type="spellStart"/>
      <w:r w:rsidR="00D814C0">
        <w:t>lgep</w:t>
      </w:r>
      <w:proofErr w:type="spellEnd"/>
      <w:r w:rsidR="00D814C0">
        <w:t>).</w:t>
      </w:r>
    </w:p>
    <w:p w14:paraId="6C0DC685" w14:textId="2B1225A3" w:rsidR="008444B9" w:rsidRPr="00D76267" w:rsidRDefault="005428F0" w:rsidP="00D76267">
      <w:pPr>
        <w:pStyle w:val="ListParagraph"/>
        <w:numPr>
          <w:ilvl w:val="0"/>
          <w:numId w:val="2"/>
        </w:numPr>
        <w:rPr>
          <w:i/>
          <w:iCs/>
          <w:u w:val="single"/>
        </w:rPr>
      </w:pPr>
      <w:r>
        <w:rPr>
          <w:i/>
          <w:iCs/>
          <w:u w:val="single"/>
        </w:rPr>
        <w:t>Stationarity</w:t>
      </w:r>
      <w:r w:rsidR="00D76267">
        <w:rPr>
          <w:i/>
          <w:iCs/>
          <w:u w:val="single"/>
        </w:rPr>
        <w:t xml:space="preserve"> Testing</w:t>
      </w:r>
    </w:p>
    <w:p w14:paraId="54E082FC" w14:textId="1C4B7779" w:rsidR="00036D79" w:rsidRDefault="005428F0" w:rsidP="00036D79">
      <w:r>
        <w:t>The Augmented Dickey-Fuller (ADF) test will be used to test for stationarity.</w:t>
      </w:r>
    </w:p>
    <w:p w14:paraId="40D37AF2" w14:textId="68CE30B4" w:rsidR="005428F0" w:rsidRDefault="00244090" w:rsidP="00036D79">
      <w:r>
        <w:t>E</w:t>
      </w:r>
      <w:r w:rsidR="005428F0">
        <w:t xml:space="preserve">ach variable </w:t>
      </w:r>
      <w:r>
        <w:t>is first</w:t>
      </w:r>
      <w:r w:rsidR="005428F0">
        <w:t xml:space="preserve"> estimated as:</w:t>
      </w:r>
    </w:p>
    <w:p w14:paraId="252E0994" w14:textId="316EC77A" w:rsidR="005428F0" w:rsidRDefault="005428F0" w:rsidP="00036D79"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γ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i=p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2595D81B" w14:textId="23F785E5" w:rsidR="00436C1E" w:rsidRDefault="0069553C" w:rsidP="00036D79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Z</m:t>
        </m:r>
        <m:r>
          <w:rPr>
            <w:rFonts w:ascii="Cambria Math" w:eastAsiaTheme="minorEastAsia" w:hAnsi="Cambria Math"/>
          </w:rPr>
          <m:t>=[lcpi, lm, lmxr,lgep]</m:t>
        </m:r>
      </m:oMath>
      <w:r w:rsidR="00436C1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</m:oMath>
      <w:r w:rsidR="00436C1E">
        <w:rPr>
          <w:rFonts w:eastAsiaTheme="minorEastAsia"/>
        </w:rPr>
        <w:t xml:space="preserve"> is the number of lagged, differenced, dependent variables to include to eliminate serial correlation, </w:t>
      </w:r>
      <m:oMath>
        <m:r>
          <w:rPr>
            <w:rFonts w:ascii="Cambria Math" w:eastAsiaTheme="minorEastAsia" w:hAnsi="Cambria Math"/>
          </w:rPr>
          <m:t>X</m:t>
        </m:r>
      </m:oMath>
      <w:r w:rsidR="00436C1E">
        <w:rPr>
          <w:rFonts w:eastAsiaTheme="minorEastAsia"/>
        </w:rPr>
        <w:t xml:space="preserve"> is an array of variables that may or may not be added if the variable is exhibiting drifting or trending behaviour</w:t>
      </w:r>
      <w:r w:rsidR="003C3D61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3C3D61">
        <w:rPr>
          <w:rFonts w:eastAsiaTheme="minorEastAsia"/>
        </w:rPr>
        <w:t xml:space="preserve"> is a stochastic error term.</w:t>
      </w:r>
    </w:p>
    <w:p w14:paraId="1E2BD8E5" w14:textId="60D785EF" w:rsidR="00436C1E" w:rsidRDefault="0069553C" w:rsidP="00036D79">
      <w:pPr>
        <w:rPr>
          <w:rFonts w:eastAsiaTheme="minorEastAsia"/>
        </w:rPr>
      </w:pPr>
      <w:r>
        <w:rPr>
          <w:rFonts w:eastAsiaTheme="minorEastAsia"/>
        </w:rPr>
        <w:t xml:space="preserve">To find the value of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, the Breusch-Godfrey </w:t>
      </w:r>
      <w:r w:rsidR="00E47231">
        <w:rPr>
          <w:rFonts w:eastAsiaTheme="minorEastAsia"/>
        </w:rPr>
        <w:t xml:space="preserve">(BG) </w:t>
      </w:r>
      <w:r>
        <w:rPr>
          <w:rFonts w:eastAsiaTheme="minorEastAsia"/>
        </w:rPr>
        <w:t>test</w:t>
      </w:r>
      <w:r w:rsidR="003C3D61">
        <w:rPr>
          <w:rFonts w:eastAsiaTheme="minorEastAsia"/>
        </w:rPr>
        <w:t xml:space="preserve"> is used</w:t>
      </w:r>
      <w:r w:rsidR="00244090">
        <w:rPr>
          <w:rFonts w:eastAsiaTheme="minorEastAsia"/>
        </w:rPr>
        <w:t xml:space="preserve"> which </w:t>
      </w:r>
      <w:r w:rsidR="003C3D61">
        <w:rPr>
          <w:rFonts w:eastAsiaTheme="minorEastAsia"/>
        </w:rPr>
        <w:t xml:space="preserve">to indicate </w:t>
      </w:r>
      <w:r>
        <w:rPr>
          <w:rFonts w:eastAsiaTheme="minorEastAsia"/>
        </w:rPr>
        <w:t>how many lag</w:t>
      </w:r>
      <w:r w:rsidR="00E34B52">
        <w:rPr>
          <w:rFonts w:eastAsiaTheme="minorEastAsia"/>
        </w:rPr>
        <w:t xml:space="preserve">ged, differenced, dependent variables </w:t>
      </w:r>
      <w:r w:rsidR="00244090">
        <w:rPr>
          <w:rFonts w:eastAsiaTheme="minorEastAsia"/>
        </w:rPr>
        <w:t>should</w:t>
      </w:r>
      <w:r>
        <w:rPr>
          <w:rFonts w:eastAsiaTheme="minorEastAsia"/>
        </w:rPr>
        <w:t xml:space="preserve"> be included to eliminate serial correlation.</w:t>
      </w:r>
      <w:r w:rsidR="00E47231">
        <w:rPr>
          <w:rFonts w:eastAsiaTheme="minorEastAsia"/>
        </w:rPr>
        <w:t xml:space="preserve"> </w:t>
      </w:r>
      <w:r w:rsidR="00D220B2">
        <w:rPr>
          <w:rFonts w:eastAsiaTheme="minorEastAsia"/>
        </w:rPr>
        <w:t xml:space="preserve">As all variables – other than </w:t>
      </w:r>
      <m:oMath>
        <m:r>
          <w:rPr>
            <w:rFonts w:ascii="Cambria Math" w:eastAsiaTheme="minorEastAsia" w:hAnsi="Cambria Math"/>
          </w:rPr>
          <m:t>lgep</m:t>
        </m:r>
      </m:oMath>
      <w:r w:rsidR="00D220B2">
        <w:rPr>
          <w:rFonts w:eastAsiaTheme="minorEastAsia"/>
        </w:rPr>
        <w:t xml:space="preserve"> – </w:t>
      </w:r>
      <w:r w:rsidR="00370CD6">
        <w:rPr>
          <w:rFonts w:eastAsiaTheme="minorEastAsia"/>
        </w:rPr>
        <w:t xml:space="preserve">have non-zero means and appear to increase over time, they must </w:t>
      </w:r>
      <w:r w:rsidR="00327882">
        <w:rPr>
          <w:rFonts w:eastAsiaTheme="minorEastAsia"/>
        </w:rPr>
        <w:t>be either: drift-stationary, trend-stationary, or a random walk with drift.</w:t>
      </w:r>
    </w:p>
    <w:p w14:paraId="181F001A" w14:textId="450ED1FE" w:rsidR="003C3D61" w:rsidRDefault="003C3D61" w:rsidP="007D2926">
      <w:pPr>
        <w:spacing w:before="240"/>
        <w:rPr>
          <w:rFonts w:eastAsiaTheme="minorEastAsia"/>
        </w:rPr>
      </w:pPr>
      <w:r>
        <w:rPr>
          <w:rFonts w:eastAsiaTheme="minorEastAsia"/>
        </w:rPr>
        <w:t>First, all variables</w:t>
      </w:r>
      <w:r w:rsidR="00392EE4">
        <w:rPr>
          <w:rFonts w:eastAsiaTheme="minorEastAsia"/>
        </w:rPr>
        <w:t xml:space="preserve"> – other than </w:t>
      </w:r>
      <m:oMath>
        <m:r>
          <w:rPr>
            <w:rFonts w:ascii="Cambria Math" w:eastAsiaTheme="minorEastAsia" w:hAnsi="Cambria Math"/>
          </w:rPr>
          <m:t>lgep</m:t>
        </m:r>
      </m:oMath>
      <w:r w:rsidR="00392EE4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are estimated using the ADF test </w:t>
      </w:r>
      <w:r w:rsidRPr="00392EE4">
        <w:rPr>
          <w:rFonts w:eastAsiaTheme="minorEastAsia"/>
          <w:b/>
          <w:bCs/>
        </w:rPr>
        <w:t>with a trend term</w:t>
      </w:r>
      <w:r>
        <w:rPr>
          <w:rFonts w:eastAsiaTheme="minorEastAsia"/>
        </w:rPr>
        <w:t xml:space="preserve"> and then tested for serial correlation. </w:t>
      </w:r>
      <m:oMath>
        <m:r>
          <w:rPr>
            <w:rFonts w:ascii="Cambria Math" w:eastAsiaTheme="minorEastAsia" w:hAnsi="Cambria Math"/>
          </w:rPr>
          <m:t>lgep</m:t>
        </m:r>
      </m:oMath>
      <w:r w:rsidR="00392EE4">
        <w:rPr>
          <w:rFonts w:eastAsiaTheme="minorEastAsia"/>
        </w:rPr>
        <w:t xml:space="preserve"> is estimated with a drift term as it has a non-zero mean.</w:t>
      </w:r>
      <w:r w:rsidR="00327882">
        <w:rPr>
          <w:rFonts w:eastAsiaTheme="minorEastAsia"/>
        </w:rPr>
        <w:t xml:space="preserve"> </w:t>
      </w:r>
      <w:r w:rsidR="00327882">
        <w:rPr>
          <w:rFonts w:eastAsiaTheme="minorEastAsia"/>
        </w:rPr>
        <w:t xml:space="preserve">Once </w:t>
      </w:r>
      <m:oMath>
        <m:r>
          <w:rPr>
            <w:rFonts w:ascii="Cambria Math" w:eastAsiaTheme="minorEastAsia" w:hAnsi="Cambria Math"/>
          </w:rPr>
          <m:t>p</m:t>
        </m:r>
      </m:oMath>
      <w:r w:rsidR="00327882">
        <w:rPr>
          <w:rFonts w:eastAsiaTheme="minorEastAsia"/>
        </w:rPr>
        <w:t xml:space="preserve"> was found</w:t>
      </w:r>
      <w:r w:rsidR="00706DAA">
        <w:rPr>
          <w:rStyle w:val="FootnoteReference"/>
          <w:rFonts w:eastAsiaTheme="minorEastAsia"/>
        </w:rPr>
        <w:footnoteReference w:id="1"/>
      </w:r>
      <w:r w:rsidR="00327882">
        <w:rPr>
          <w:rFonts w:eastAsiaTheme="minorEastAsia"/>
        </w:rPr>
        <w:t xml:space="preserve">, an ADF test with lags </w:t>
      </w:r>
      <m:oMath>
        <m:r>
          <w:rPr>
            <w:rFonts w:ascii="Cambria Math" w:eastAsiaTheme="minorEastAsia" w:hAnsi="Cambria Math"/>
          </w:rPr>
          <m:t>p</m:t>
        </m:r>
      </m:oMath>
      <w:r w:rsidR="00327882">
        <w:rPr>
          <w:rFonts w:eastAsiaTheme="minorEastAsia"/>
        </w:rPr>
        <w:t xml:space="preserve"> and a trend</w:t>
      </w:r>
      <w:r w:rsidR="007D2926">
        <w:rPr>
          <w:rFonts w:eastAsiaTheme="minorEastAsia"/>
        </w:rPr>
        <w:t xml:space="preserve"> (drift for </w:t>
      </w:r>
      <m:oMath>
        <m:r>
          <w:rPr>
            <w:rFonts w:ascii="Cambria Math" w:eastAsiaTheme="minorEastAsia" w:hAnsi="Cambria Math"/>
          </w:rPr>
          <m:t>lgep</m:t>
        </m:r>
      </m:oMath>
      <w:r w:rsidR="007D2926">
        <w:rPr>
          <w:rFonts w:eastAsiaTheme="minorEastAsia"/>
        </w:rPr>
        <w:t>)</w:t>
      </w:r>
      <w:r w:rsidR="00327882">
        <w:rPr>
          <w:rFonts w:eastAsiaTheme="minorEastAsia"/>
        </w:rPr>
        <w:t xml:space="preserve"> term was estimated</w:t>
      </w:r>
      <w:r w:rsidR="00706DAA">
        <w:rPr>
          <w:rStyle w:val="FootnoteReference"/>
          <w:rFonts w:eastAsiaTheme="minorEastAsia"/>
        </w:rPr>
        <w:footnoteReference w:id="2"/>
      </w:r>
      <w:r w:rsidR="00327882">
        <w:rPr>
          <w:rFonts w:eastAsiaTheme="minorEastAsia"/>
        </w:rPr>
        <w:t xml:space="preserve">. </w:t>
      </w:r>
      <w:r w:rsidR="007D2926">
        <w:rPr>
          <w:rFonts w:eastAsiaTheme="minorEastAsia"/>
        </w:rPr>
        <w:fldChar w:fldCharType="begin"/>
      </w:r>
      <w:r w:rsidR="007D2926">
        <w:rPr>
          <w:rFonts w:eastAsiaTheme="minorEastAsia"/>
        </w:rPr>
        <w:instrText xml:space="preserve"> REF _Ref184074174 \h </w:instrText>
      </w:r>
      <w:r w:rsidR="007D2926">
        <w:rPr>
          <w:rFonts w:eastAsiaTheme="minorEastAsia"/>
        </w:rPr>
      </w:r>
      <w:r w:rsidR="007D2926">
        <w:rPr>
          <w:rFonts w:eastAsiaTheme="minorEastAsia"/>
        </w:rPr>
        <w:fldChar w:fldCharType="separate"/>
      </w:r>
      <w:r w:rsidR="007D2926">
        <w:t xml:space="preserve">Table </w:t>
      </w:r>
      <w:r w:rsidR="007D2926">
        <w:rPr>
          <w:noProof/>
        </w:rPr>
        <w:t>II</w:t>
      </w:r>
      <w:r w:rsidR="007D2926">
        <w:rPr>
          <w:rFonts w:eastAsiaTheme="minorEastAsia"/>
        </w:rPr>
        <w:fldChar w:fldCharType="end"/>
      </w:r>
      <w:r w:rsidR="007D2926">
        <w:rPr>
          <w:rFonts w:eastAsiaTheme="minorEastAsia"/>
        </w:rPr>
        <w:t xml:space="preserve"> </w:t>
      </w:r>
      <w:r w:rsidR="007D2926">
        <w:rPr>
          <w:rFonts w:eastAsiaTheme="minorEastAsia"/>
        </w:rPr>
        <w:t xml:space="preserve">displays the value of </w:t>
      </w:r>
      <m:oMath>
        <m:r>
          <w:rPr>
            <w:rFonts w:ascii="Cambria Math" w:eastAsiaTheme="minorEastAsia" w:hAnsi="Cambria Math"/>
          </w:rPr>
          <m:t>p</m:t>
        </m:r>
      </m:oMath>
      <w:r w:rsidR="007D2926">
        <w:rPr>
          <w:rFonts w:eastAsiaTheme="minorEastAsia"/>
        </w:rPr>
        <w:t xml:space="preserve"> for each variable the BG test recommends to eliminate serial correlation</w:t>
      </w:r>
      <w:r w:rsidR="007D2926">
        <w:rPr>
          <w:rFonts w:eastAsiaTheme="minorEastAsia"/>
        </w:rPr>
        <w:t>, as well as the test statistic, 5% critical value and the MacKinnon approximate p-value from the ADF test.</w:t>
      </w:r>
    </w:p>
    <w:p w14:paraId="01962DAB" w14:textId="23B9A800" w:rsidR="00392EE4" w:rsidRDefault="00392EE4" w:rsidP="00392EE4">
      <w:pPr>
        <w:spacing w:after="0"/>
        <w:jc w:val="center"/>
        <w:rPr>
          <w:rFonts w:eastAsiaTheme="minorEastAsia"/>
        </w:rPr>
      </w:pPr>
    </w:p>
    <w:p w14:paraId="016CF565" w14:textId="37F3FDBF" w:rsidR="007D2926" w:rsidRPr="007D2926" w:rsidRDefault="007D2926" w:rsidP="007D2926">
      <w:pPr>
        <w:pStyle w:val="Caption"/>
        <w:keepNext/>
        <w:spacing w:after="0"/>
        <w:jc w:val="center"/>
        <w:rPr>
          <w:color w:val="FF0000"/>
        </w:rPr>
      </w:pPr>
      <w:bookmarkStart w:id="2" w:name="_Ref184074174"/>
      <w:r>
        <w:t xml:space="preserve">Table </w:t>
      </w:r>
      <w:r>
        <w:fldChar w:fldCharType="begin"/>
      </w:r>
      <w:r>
        <w:instrText xml:space="preserve"> SEQ Table \* ROMAN </w:instrText>
      </w:r>
      <w:r>
        <w:fldChar w:fldCharType="separate"/>
      </w:r>
      <w:r w:rsidR="00D76267">
        <w:rPr>
          <w:noProof/>
        </w:rPr>
        <w:t>II</w:t>
      </w:r>
      <w:r>
        <w:fldChar w:fldCharType="end"/>
      </w:r>
      <w:bookmarkEnd w:id="2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888"/>
        <w:gridCol w:w="1545"/>
        <w:gridCol w:w="1532"/>
        <w:gridCol w:w="1775"/>
        <w:gridCol w:w="1955"/>
      </w:tblGrid>
      <w:tr w:rsidR="006E2844" w14:paraId="21556FB5" w14:textId="6B1F906D" w:rsidTr="001F3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463D408C" w14:textId="77777777" w:rsidR="00327882" w:rsidRPr="00327882" w:rsidRDefault="00327882" w:rsidP="00327882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Variable</w:t>
            </w:r>
          </w:p>
        </w:tc>
        <w:tc>
          <w:tcPr>
            <w:tcW w:w="1545" w:type="dxa"/>
          </w:tcPr>
          <w:p w14:paraId="36E225A2" w14:textId="0532799F" w:rsidR="00327882" w:rsidRPr="00327882" w:rsidRDefault="00D76267" w:rsidP="00327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Lags (</w:t>
            </w:r>
            <w:r w:rsidR="00327882" w:rsidRPr="00327882">
              <w:rPr>
                <w:rFonts w:eastAsiaTheme="minorEastAsia"/>
                <w:sz w:val="20"/>
                <w:szCs w:val="20"/>
              </w:rPr>
              <w:t>p</w:t>
            </w:r>
            <w:r>
              <w:rPr>
                <w:rFonts w:eastAsiaTheme="minorEastAsia"/>
                <w:sz w:val="20"/>
                <w:szCs w:val="20"/>
              </w:rPr>
              <w:t>)</w:t>
            </w:r>
          </w:p>
        </w:tc>
        <w:tc>
          <w:tcPr>
            <w:tcW w:w="1532" w:type="dxa"/>
          </w:tcPr>
          <w:p w14:paraId="677BA050" w14:textId="3BD14A48" w:rsidR="00327882" w:rsidRPr="00327882" w:rsidRDefault="00327882" w:rsidP="00327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Test statistic</w:t>
            </w:r>
          </w:p>
        </w:tc>
        <w:tc>
          <w:tcPr>
            <w:tcW w:w="1775" w:type="dxa"/>
          </w:tcPr>
          <w:p w14:paraId="4D845A54" w14:textId="28E774D1" w:rsidR="00327882" w:rsidRPr="00327882" w:rsidRDefault="00327882" w:rsidP="00327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5% critical value</w:t>
            </w:r>
          </w:p>
        </w:tc>
        <w:tc>
          <w:tcPr>
            <w:tcW w:w="1955" w:type="dxa"/>
          </w:tcPr>
          <w:p w14:paraId="34F487C1" w14:textId="63595248" w:rsidR="00327882" w:rsidRPr="00327882" w:rsidRDefault="00327882" w:rsidP="00327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MacKinnon p-value</w:t>
            </w:r>
          </w:p>
        </w:tc>
      </w:tr>
      <w:tr w:rsidR="006E2844" w14:paraId="460920A2" w14:textId="2408CF28" w:rsidTr="001F3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65AB48EB" w14:textId="77777777" w:rsidR="00327882" w:rsidRPr="00327882" w:rsidRDefault="00327882" w:rsidP="00327882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lcpi</m:t>
                </m:r>
              </m:oMath>
            </m:oMathPara>
          </w:p>
        </w:tc>
        <w:tc>
          <w:tcPr>
            <w:tcW w:w="1545" w:type="dxa"/>
          </w:tcPr>
          <w:p w14:paraId="77195B39" w14:textId="77777777" w:rsidR="00327882" w:rsidRPr="00327882" w:rsidRDefault="00327882" w:rsidP="00327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1532" w:type="dxa"/>
          </w:tcPr>
          <w:p w14:paraId="0BEFA224" w14:textId="4ADA8F82" w:rsidR="00327882" w:rsidRPr="00327882" w:rsidRDefault="00327882" w:rsidP="00327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-2.131</w:t>
            </w:r>
          </w:p>
        </w:tc>
        <w:tc>
          <w:tcPr>
            <w:tcW w:w="1775" w:type="dxa"/>
          </w:tcPr>
          <w:p w14:paraId="7599749B" w14:textId="15C6891E" w:rsidR="00327882" w:rsidRPr="00327882" w:rsidRDefault="00327882" w:rsidP="00327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sz w:val="20"/>
                <w:szCs w:val="20"/>
              </w:rPr>
              <w:t>-3.460</w:t>
            </w:r>
          </w:p>
        </w:tc>
        <w:tc>
          <w:tcPr>
            <w:tcW w:w="1955" w:type="dxa"/>
          </w:tcPr>
          <w:p w14:paraId="00FFF56C" w14:textId="6FBC069F" w:rsidR="00327882" w:rsidRPr="00327882" w:rsidRDefault="00327882" w:rsidP="00327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0.5289</w:t>
            </w:r>
          </w:p>
        </w:tc>
      </w:tr>
      <w:tr w:rsidR="006E2844" w14:paraId="53A044A4" w14:textId="7676D313" w:rsidTr="001F3A06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6735C5B5" w14:textId="77777777" w:rsidR="00327882" w:rsidRPr="00327882" w:rsidRDefault="00327882" w:rsidP="00327882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lm</m:t>
                </m:r>
              </m:oMath>
            </m:oMathPara>
          </w:p>
        </w:tc>
        <w:tc>
          <w:tcPr>
            <w:tcW w:w="1545" w:type="dxa"/>
          </w:tcPr>
          <w:p w14:paraId="14EEAF50" w14:textId="77777777" w:rsidR="00327882" w:rsidRPr="00327882" w:rsidRDefault="00327882" w:rsidP="00327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1532" w:type="dxa"/>
          </w:tcPr>
          <w:p w14:paraId="4769CA3E" w14:textId="3DC04D29" w:rsidR="00327882" w:rsidRPr="00327882" w:rsidRDefault="00327882" w:rsidP="00327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-1.616</w:t>
            </w:r>
          </w:p>
        </w:tc>
        <w:tc>
          <w:tcPr>
            <w:tcW w:w="1775" w:type="dxa"/>
          </w:tcPr>
          <w:p w14:paraId="7FEF4868" w14:textId="7C86FB0B" w:rsidR="00327882" w:rsidRPr="00327882" w:rsidRDefault="00327882" w:rsidP="00327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sz w:val="20"/>
                <w:szCs w:val="20"/>
              </w:rPr>
              <w:t>-3.455</w:t>
            </w:r>
          </w:p>
        </w:tc>
        <w:tc>
          <w:tcPr>
            <w:tcW w:w="1955" w:type="dxa"/>
          </w:tcPr>
          <w:p w14:paraId="478C6B80" w14:textId="1B56E592" w:rsidR="00327882" w:rsidRPr="00327882" w:rsidRDefault="00327882" w:rsidP="00327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0.7861</w:t>
            </w:r>
          </w:p>
        </w:tc>
      </w:tr>
      <w:tr w:rsidR="006E2844" w14:paraId="3E69DCC6" w14:textId="7104EC95" w:rsidTr="001F3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467633ED" w14:textId="77777777" w:rsidR="00327882" w:rsidRPr="00327882" w:rsidRDefault="00327882" w:rsidP="00327882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lxr</m:t>
                </m:r>
              </m:oMath>
            </m:oMathPara>
          </w:p>
        </w:tc>
        <w:tc>
          <w:tcPr>
            <w:tcW w:w="1545" w:type="dxa"/>
          </w:tcPr>
          <w:p w14:paraId="3FB2D79A" w14:textId="77D2B908" w:rsidR="00327882" w:rsidRPr="00327882" w:rsidRDefault="00327882" w:rsidP="00327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3</w:t>
            </w:r>
          </w:p>
        </w:tc>
        <w:tc>
          <w:tcPr>
            <w:tcW w:w="1532" w:type="dxa"/>
          </w:tcPr>
          <w:p w14:paraId="1C79146E" w14:textId="155CFD0E" w:rsidR="00327882" w:rsidRPr="00327882" w:rsidRDefault="00327882" w:rsidP="00327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-3.271</w:t>
            </w:r>
          </w:p>
        </w:tc>
        <w:tc>
          <w:tcPr>
            <w:tcW w:w="1775" w:type="dxa"/>
          </w:tcPr>
          <w:p w14:paraId="0749CC65" w14:textId="6159C935" w:rsidR="00327882" w:rsidRPr="00327882" w:rsidRDefault="00327882" w:rsidP="00327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sz w:val="20"/>
                <w:szCs w:val="20"/>
              </w:rPr>
              <w:t>-3.458</w:t>
            </w:r>
          </w:p>
        </w:tc>
        <w:tc>
          <w:tcPr>
            <w:tcW w:w="1955" w:type="dxa"/>
          </w:tcPr>
          <w:p w14:paraId="64F4FD39" w14:textId="6FB1C36A" w:rsidR="00327882" w:rsidRPr="00327882" w:rsidRDefault="00327882" w:rsidP="00327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0.0712</w:t>
            </w:r>
          </w:p>
        </w:tc>
      </w:tr>
      <w:tr w:rsidR="006E2844" w14:paraId="5A93A80F" w14:textId="25A35F88" w:rsidTr="001F3A06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7E477031" w14:textId="52EE1F1C" w:rsidR="00327882" w:rsidRPr="00327882" w:rsidRDefault="00327882" w:rsidP="00327882">
            <w:pPr>
              <w:jc w:val="center"/>
              <w:rPr>
                <w:rFonts w:eastAsiaTheme="minorEastAsia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lgep</m:t>
              </m:r>
            </m:oMath>
            <w:r w:rsidRPr="00327882">
              <w:rPr>
                <w:rFonts w:eastAsiaTheme="minorEastAsia"/>
                <w:sz w:val="20"/>
                <w:szCs w:val="20"/>
              </w:rPr>
              <w:t>*</w:t>
            </w:r>
          </w:p>
        </w:tc>
        <w:tc>
          <w:tcPr>
            <w:tcW w:w="1545" w:type="dxa"/>
          </w:tcPr>
          <w:p w14:paraId="15A806F5" w14:textId="71C1A015" w:rsidR="00327882" w:rsidRPr="00327882" w:rsidRDefault="00327882" w:rsidP="00327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1532" w:type="dxa"/>
          </w:tcPr>
          <w:p w14:paraId="768EA9F3" w14:textId="2B64CFCA" w:rsidR="00327882" w:rsidRPr="00327882" w:rsidRDefault="00327882" w:rsidP="00327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-2.743</w:t>
            </w:r>
          </w:p>
        </w:tc>
        <w:tc>
          <w:tcPr>
            <w:tcW w:w="1775" w:type="dxa"/>
          </w:tcPr>
          <w:p w14:paraId="00EB317E" w14:textId="5ED38186" w:rsidR="00327882" w:rsidRPr="00327882" w:rsidRDefault="00327882" w:rsidP="00327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-1.662</w:t>
            </w:r>
          </w:p>
        </w:tc>
        <w:tc>
          <w:tcPr>
            <w:tcW w:w="1955" w:type="dxa"/>
          </w:tcPr>
          <w:p w14:paraId="0794A67F" w14:textId="6B9163FC" w:rsidR="00327882" w:rsidRPr="00327882" w:rsidRDefault="00327882" w:rsidP="00327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0.0059</w:t>
            </w:r>
            <w:r w:rsidR="001F3A06">
              <w:rPr>
                <w:rFonts w:eastAsiaTheme="minorEastAsia"/>
                <w:sz w:val="20"/>
                <w:szCs w:val="20"/>
              </w:rPr>
              <w:t>***</w:t>
            </w:r>
          </w:p>
        </w:tc>
      </w:tr>
    </w:tbl>
    <w:p w14:paraId="6599C191" w14:textId="77777777" w:rsidR="00327882" w:rsidRPr="00327882" w:rsidRDefault="00327882" w:rsidP="001F3A06">
      <w:pPr>
        <w:spacing w:after="0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:Random walk with or without drift</m:t>
          </m:r>
        </m:oMath>
      </m:oMathPara>
    </w:p>
    <w:p w14:paraId="5B83AD3C" w14:textId="39C6C709" w:rsidR="00327882" w:rsidRDefault="00327882" w:rsidP="001F3A06">
      <w:pPr>
        <w:jc w:val="center"/>
        <w:rPr>
          <w:rFonts w:eastAsiaTheme="minorEastAsia"/>
        </w:rPr>
      </w:pPr>
      <w:r>
        <w:rPr>
          <w:rFonts w:eastAsiaTheme="minorEastAsia"/>
        </w:rPr>
        <w:t>*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  Random walk with drift</m:t>
        </m:r>
      </m:oMath>
    </w:p>
    <w:p w14:paraId="0C505B5C" w14:textId="01CD9126" w:rsidR="001F3A06" w:rsidRDefault="009373F7" w:rsidP="001F3A06">
      <w:pPr>
        <w:rPr>
          <w:rFonts w:eastAsiaTheme="minorEastAsia"/>
        </w:rPr>
      </w:pPr>
      <w:r>
        <w:rPr>
          <w:rFonts w:eastAsiaTheme="minorEastAsia"/>
        </w:rPr>
        <w:t xml:space="preserve">We do not </w:t>
      </w:r>
      <w:r w:rsidR="00327882">
        <w:rPr>
          <w:rFonts w:eastAsiaTheme="minorEastAsia"/>
        </w:rPr>
        <w:t>accept the alternate</w:t>
      </w:r>
      <w:r>
        <w:rPr>
          <w:rFonts w:eastAsiaTheme="minorEastAsia"/>
        </w:rPr>
        <w:t xml:space="preserve"> hypothesis that </w:t>
      </w:r>
      <m:oMath>
        <m:r>
          <w:rPr>
            <w:rFonts w:ascii="Cambria Math" w:eastAsiaTheme="minorEastAsia" w:hAnsi="Cambria Math"/>
          </w:rPr>
          <m:t>lcpi, lm, lxr</m:t>
        </m:r>
      </m:oMath>
      <w:r>
        <w:rPr>
          <w:rFonts w:eastAsiaTheme="minorEastAsia"/>
        </w:rPr>
        <w:t xml:space="preserve"> are </w:t>
      </w:r>
      <w:r w:rsidR="00327882">
        <w:rPr>
          <w:rFonts w:eastAsiaTheme="minorEastAsia"/>
        </w:rPr>
        <w:t>trend-stationary</w:t>
      </w:r>
      <w:r>
        <w:rPr>
          <w:rFonts w:eastAsiaTheme="minorEastAsia"/>
        </w:rPr>
        <w:t xml:space="preserve">. We </w:t>
      </w:r>
      <w:r w:rsidR="001F3A06">
        <w:rPr>
          <w:rFonts w:eastAsiaTheme="minorEastAsia"/>
        </w:rPr>
        <w:t>accept</w:t>
      </w:r>
      <w:r>
        <w:rPr>
          <w:rFonts w:eastAsiaTheme="minorEastAsia"/>
        </w:rPr>
        <w:t xml:space="preserve"> the </w:t>
      </w:r>
      <w:r w:rsidR="001F3A06">
        <w:rPr>
          <w:rFonts w:eastAsiaTheme="minorEastAsia"/>
        </w:rPr>
        <w:t>alternate</w:t>
      </w:r>
      <w:r>
        <w:rPr>
          <w:rFonts w:eastAsiaTheme="minorEastAsia"/>
        </w:rPr>
        <w:t xml:space="preserve"> hypothesis that </w:t>
      </w:r>
      <m:oMath>
        <m:r>
          <w:rPr>
            <w:rFonts w:ascii="Cambria Math" w:eastAsiaTheme="minorEastAsia" w:hAnsi="Cambria Math"/>
          </w:rPr>
          <m:t>lgep</m:t>
        </m:r>
      </m:oMath>
      <w:r>
        <w:rPr>
          <w:rFonts w:eastAsiaTheme="minorEastAsia"/>
        </w:rPr>
        <w:t xml:space="preserve"> </w:t>
      </w:r>
      <w:r w:rsidR="001F3A06">
        <w:rPr>
          <w:rFonts w:eastAsiaTheme="minorEastAsia"/>
        </w:rPr>
        <w:t>stationary with drift</w:t>
      </w:r>
      <w:r>
        <w:rPr>
          <w:rFonts w:eastAsiaTheme="minorEastAsia"/>
        </w:rPr>
        <w:t>.</w:t>
      </w:r>
    </w:p>
    <w:p w14:paraId="313FB5E6" w14:textId="6D3F4AC4" w:rsidR="001F3A06" w:rsidRDefault="00327882" w:rsidP="007D292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lcpi, lm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lxr</m:t>
        </m:r>
      </m:oMath>
      <w:r>
        <w:rPr>
          <w:rFonts w:eastAsiaTheme="minorEastAsia"/>
        </w:rPr>
        <w:t xml:space="preserve"> are</w:t>
      </w:r>
      <w:r w:rsidR="001F3A06">
        <w:rPr>
          <w:rFonts w:eastAsiaTheme="minorEastAsia"/>
        </w:rPr>
        <w:t xml:space="preserve"> then</w:t>
      </w:r>
      <w:r>
        <w:rPr>
          <w:rFonts w:eastAsiaTheme="minorEastAsia"/>
        </w:rPr>
        <w:t xml:space="preserve"> re-estimated using the ADF test </w:t>
      </w:r>
      <w:r w:rsidRPr="00327882">
        <w:rPr>
          <w:rFonts w:eastAsiaTheme="minorEastAsia"/>
          <w:b/>
          <w:bCs/>
        </w:rPr>
        <w:t xml:space="preserve">with </w:t>
      </w:r>
      <w:r>
        <w:rPr>
          <w:rFonts w:eastAsiaTheme="minorEastAsia"/>
          <w:b/>
          <w:bCs/>
        </w:rPr>
        <w:t xml:space="preserve">a </w:t>
      </w:r>
      <w:r w:rsidRPr="00327882">
        <w:rPr>
          <w:rFonts w:eastAsiaTheme="minorEastAsia"/>
          <w:b/>
          <w:bCs/>
        </w:rPr>
        <w:t>drift</w:t>
      </w:r>
      <w:r>
        <w:rPr>
          <w:rFonts w:eastAsiaTheme="minorEastAsia"/>
          <w:b/>
          <w:bCs/>
        </w:rPr>
        <w:t xml:space="preserve"> constant</w:t>
      </w:r>
      <w:r>
        <w:rPr>
          <w:rFonts w:eastAsiaTheme="minorEastAsia"/>
        </w:rPr>
        <w:t xml:space="preserve"> and tested for serial correlation</w:t>
      </w:r>
      <w:r w:rsidR="001F3A06">
        <w:rPr>
          <w:rStyle w:val="FootnoteReference"/>
          <w:rFonts w:eastAsiaTheme="minorEastAsia"/>
        </w:rPr>
        <w:footnoteReference w:id="3"/>
      </w:r>
      <w:r>
        <w:rPr>
          <w:rFonts w:eastAsiaTheme="minorEastAsia"/>
        </w:rPr>
        <w:t xml:space="preserve">. </w:t>
      </w:r>
      <w:r w:rsidR="007D2926">
        <w:rPr>
          <w:rFonts w:eastAsiaTheme="minorEastAsia"/>
        </w:rPr>
        <w:fldChar w:fldCharType="begin"/>
      </w:r>
      <w:r w:rsidR="007D2926">
        <w:rPr>
          <w:rFonts w:eastAsiaTheme="minorEastAsia"/>
        </w:rPr>
        <w:instrText xml:space="preserve"> REF _Ref184074281 \h </w:instrText>
      </w:r>
      <w:r w:rsidR="007D2926">
        <w:rPr>
          <w:rFonts w:eastAsiaTheme="minorEastAsia"/>
        </w:rPr>
      </w:r>
      <w:r w:rsidR="007D2926">
        <w:rPr>
          <w:rFonts w:eastAsiaTheme="minorEastAsia"/>
        </w:rPr>
        <w:fldChar w:fldCharType="separate"/>
      </w:r>
      <w:r w:rsidR="007D2926">
        <w:t xml:space="preserve">Table </w:t>
      </w:r>
      <w:r w:rsidR="007D2926">
        <w:rPr>
          <w:noProof/>
        </w:rPr>
        <w:t>III</w:t>
      </w:r>
      <w:r w:rsidR="007D2926">
        <w:rPr>
          <w:rFonts w:eastAsiaTheme="minorEastAsia"/>
        </w:rPr>
        <w:fldChar w:fldCharType="end"/>
      </w:r>
      <w:r w:rsidR="007D2926">
        <w:rPr>
          <w:rFonts w:eastAsiaTheme="minorEastAsia"/>
        </w:rPr>
        <w:t xml:space="preserve"> </w:t>
      </w:r>
      <w:r>
        <w:rPr>
          <w:rFonts w:eastAsiaTheme="minorEastAsia"/>
        </w:rPr>
        <w:t xml:space="preserve">contains the new </w:t>
      </w:r>
      <m:oMath>
        <m:r>
          <w:rPr>
            <w:rFonts w:ascii="Cambria Math" w:eastAsiaTheme="minorEastAsia" w:hAnsi="Cambria Math"/>
          </w:rPr>
          <m:t>p</m:t>
        </m:r>
      </m:oMath>
      <w:r w:rsidR="007D2926">
        <w:rPr>
          <w:rFonts w:eastAsiaTheme="minorEastAsia"/>
        </w:rPr>
        <w:t>, test s</w:t>
      </w:r>
      <w:proofErr w:type="spellStart"/>
      <w:r w:rsidR="007D2926">
        <w:rPr>
          <w:rFonts w:eastAsiaTheme="minorEastAsia"/>
        </w:rPr>
        <w:t>tatistic</w:t>
      </w:r>
      <w:proofErr w:type="spellEnd"/>
      <w:r w:rsidR="007D2926">
        <w:rPr>
          <w:rFonts w:eastAsiaTheme="minorEastAsia"/>
        </w:rPr>
        <w:t>, 5% critical value and MacKinnon approximate p-value for this new estimation</w:t>
      </w:r>
      <w:r w:rsidR="001F3A06">
        <w:rPr>
          <w:rStyle w:val="FootnoteReference"/>
          <w:rFonts w:eastAsiaTheme="minorEastAsia"/>
        </w:rPr>
        <w:footnoteReference w:id="4"/>
      </w:r>
      <w:r w:rsidR="007D2926">
        <w:rPr>
          <w:rFonts w:eastAsiaTheme="minorEastAsia"/>
        </w:rPr>
        <w:t>.</w:t>
      </w:r>
    </w:p>
    <w:p w14:paraId="635C4906" w14:textId="0D6869D6" w:rsidR="007D2926" w:rsidRDefault="007D2926" w:rsidP="007D2926">
      <w:pPr>
        <w:pStyle w:val="Caption"/>
        <w:keepNext/>
        <w:spacing w:after="0"/>
        <w:jc w:val="center"/>
      </w:pPr>
      <w:bookmarkStart w:id="3" w:name="_Ref184074281"/>
      <w:r>
        <w:lastRenderedPageBreak/>
        <w:t xml:space="preserve">Table </w:t>
      </w:r>
      <w:r>
        <w:fldChar w:fldCharType="begin"/>
      </w:r>
      <w:r>
        <w:instrText xml:space="preserve"> SEQ Table \* ROMAN </w:instrText>
      </w:r>
      <w:r>
        <w:fldChar w:fldCharType="separate"/>
      </w:r>
      <w:r w:rsidR="00D76267">
        <w:rPr>
          <w:noProof/>
        </w:rPr>
        <w:t>III</w:t>
      </w:r>
      <w:r>
        <w:fldChar w:fldCharType="end"/>
      </w:r>
      <w:bookmarkEnd w:id="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88"/>
        <w:gridCol w:w="1545"/>
        <w:gridCol w:w="1532"/>
        <w:gridCol w:w="1775"/>
        <w:gridCol w:w="1955"/>
      </w:tblGrid>
      <w:tr w:rsidR="007D2926" w14:paraId="72189788" w14:textId="77777777" w:rsidTr="00E94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56037091" w14:textId="77777777" w:rsidR="007D2926" w:rsidRPr="00327882" w:rsidRDefault="007D2926" w:rsidP="00E94814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Variable</w:t>
            </w:r>
          </w:p>
        </w:tc>
        <w:tc>
          <w:tcPr>
            <w:tcW w:w="1545" w:type="dxa"/>
          </w:tcPr>
          <w:p w14:paraId="5D0246C3" w14:textId="0FC1F258" w:rsidR="007D2926" w:rsidRPr="00327882" w:rsidRDefault="00D76267" w:rsidP="00E948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Lags (</w:t>
            </w:r>
            <w:r w:rsidRPr="00327882">
              <w:rPr>
                <w:rFonts w:eastAsiaTheme="minorEastAsia"/>
                <w:sz w:val="20"/>
                <w:szCs w:val="20"/>
              </w:rPr>
              <w:t>p</w:t>
            </w:r>
            <w:r>
              <w:rPr>
                <w:rFonts w:eastAsiaTheme="minorEastAsia"/>
                <w:sz w:val="20"/>
                <w:szCs w:val="20"/>
              </w:rPr>
              <w:t>)</w:t>
            </w:r>
          </w:p>
        </w:tc>
        <w:tc>
          <w:tcPr>
            <w:tcW w:w="1532" w:type="dxa"/>
          </w:tcPr>
          <w:p w14:paraId="3B6189BF" w14:textId="77777777" w:rsidR="007D2926" w:rsidRPr="00327882" w:rsidRDefault="007D2926" w:rsidP="00E948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Test statistic</w:t>
            </w:r>
          </w:p>
        </w:tc>
        <w:tc>
          <w:tcPr>
            <w:tcW w:w="1775" w:type="dxa"/>
          </w:tcPr>
          <w:p w14:paraId="27EE353C" w14:textId="77777777" w:rsidR="007D2926" w:rsidRPr="00327882" w:rsidRDefault="007D2926" w:rsidP="00E948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5% critical value</w:t>
            </w:r>
          </w:p>
        </w:tc>
        <w:tc>
          <w:tcPr>
            <w:tcW w:w="1955" w:type="dxa"/>
          </w:tcPr>
          <w:p w14:paraId="787D1842" w14:textId="77777777" w:rsidR="007D2926" w:rsidRPr="00327882" w:rsidRDefault="007D2926" w:rsidP="00E948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MacKinnon p-value</w:t>
            </w:r>
          </w:p>
        </w:tc>
      </w:tr>
      <w:tr w:rsidR="007D2926" w14:paraId="1B063997" w14:textId="77777777" w:rsidTr="00E94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347A2A7A" w14:textId="77777777" w:rsidR="007D2926" w:rsidRPr="00327882" w:rsidRDefault="007D2926" w:rsidP="00E94814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lcpi</m:t>
                </m:r>
              </m:oMath>
            </m:oMathPara>
          </w:p>
        </w:tc>
        <w:tc>
          <w:tcPr>
            <w:tcW w:w="1545" w:type="dxa"/>
          </w:tcPr>
          <w:p w14:paraId="4DBC5DB7" w14:textId="77777777" w:rsidR="007D2926" w:rsidRPr="00327882" w:rsidRDefault="007D2926" w:rsidP="00E94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1532" w:type="dxa"/>
          </w:tcPr>
          <w:p w14:paraId="4E6415B0" w14:textId="6BF10166" w:rsidR="007D2926" w:rsidRPr="00327882" w:rsidRDefault="001F3A06" w:rsidP="00E94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-0.286</w:t>
            </w:r>
          </w:p>
        </w:tc>
        <w:tc>
          <w:tcPr>
            <w:tcW w:w="1775" w:type="dxa"/>
          </w:tcPr>
          <w:p w14:paraId="70A0E377" w14:textId="48BA2D5B" w:rsidR="007D2926" w:rsidRPr="00327882" w:rsidRDefault="001F3A06" w:rsidP="00E94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F3A06">
              <w:rPr>
                <w:sz w:val="20"/>
                <w:szCs w:val="20"/>
              </w:rPr>
              <w:t>-1.663</w:t>
            </w:r>
          </w:p>
        </w:tc>
        <w:tc>
          <w:tcPr>
            <w:tcW w:w="1955" w:type="dxa"/>
          </w:tcPr>
          <w:p w14:paraId="674346F6" w14:textId="62B433AE" w:rsidR="007D2926" w:rsidRPr="00327882" w:rsidRDefault="001F3A06" w:rsidP="00E94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F3A06">
              <w:rPr>
                <w:rFonts w:eastAsiaTheme="minorEastAsia"/>
                <w:sz w:val="20"/>
                <w:szCs w:val="20"/>
              </w:rPr>
              <w:t>0.3879</w:t>
            </w:r>
          </w:p>
        </w:tc>
      </w:tr>
      <w:tr w:rsidR="007D2926" w14:paraId="243CE496" w14:textId="77777777" w:rsidTr="00E9481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58DC10BF" w14:textId="77777777" w:rsidR="007D2926" w:rsidRPr="00327882" w:rsidRDefault="007D2926" w:rsidP="00E94814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lm</m:t>
                </m:r>
              </m:oMath>
            </m:oMathPara>
          </w:p>
        </w:tc>
        <w:tc>
          <w:tcPr>
            <w:tcW w:w="1545" w:type="dxa"/>
          </w:tcPr>
          <w:p w14:paraId="0D7B66C0" w14:textId="77777777" w:rsidR="007D2926" w:rsidRPr="00327882" w:rsidRDefault="007D2926" w:rsidP="00E94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1532" w:type="dxa"/>
          </w:tcPr>
          <w:p w14:paraId="522194C9" w14:textId="11B6A7AB" w:rsidR="007D2926" w:rsidRPr="00327882" w:rsidRDefault="001F3A06" w:rsidP="00E94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F3A06">
              <w:rPr>
                <w:rFonts w:eastAsiaTheme="minorEastAsia"/>
                <w:sz w:val="20"/>
                <w:szCs w:val="20"/>
              </w:rPr>
              <w:t>-1.937</w:t>
            </w:r>
          </w:p>
        </w:tc>
        <w:tc>
          <w:tcPr>
            <w:tcW w:w="1775" w:type="dxa"/>
          </w:tcPr>
          <w:p w14:paraId="6D55D655" w14:textId="1C71655E" w:rsidR="007D2926" w:rsidRPr="00327882" w:rsidRDefault="001F3A06" w:rsidP="00E94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F3A06">
              <w:rPr>
                <w:sz w:val="20"/>
                <w:szCs w:val="20"/>
              </w:rPr>
              <w:t>-1.661</w:t>
            </w:r>
          </w:p>
        </w:tc>
        <w:tc>
          <w:tcPr>
            <w:tcW w:w="1955" w:type="dxa"/>
          </w:tcPr>
          <w:p w14:paraId="110C69A0" w14:textId="29BF580E" w:rsidR="007D2926" w:rsidRPr="00327882" w:rsidRDefault="001F3A06" w:rsidP="00E94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F3A06">
              <w:rPr>
                <w:rFonts w:eastAsiaTheme="minorEastAsia"/>
                <w:sz w:val="20"/>
                <w:szCs w:val="20"/>
              </w:rPr>
              <w:t>0.0279</w:t>
            </w:r>
            <w:r>
              <w:rPr>
                <w:rFonts w:eastAsiaTheme="minorEastAsia"/>
                <w:sz w:val="20"/>
                <w:szCs w:val="20"/>
              </w:rPr>
              <w:t>**</w:t>
            </w:r>
          </w:p>
        </w:tc>
      </w:tr>
      <w:tr w:rsidR="007D2926" w14:paraId="2659BE4D" w14:textId="77777777" w:rsidTr="00E94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4F1A1094" w14:textId="77777777" w:rsidR="007D2926" w:rsidRPr="00327882" w:rsidRDefault="007D2926" w:rsidP="00E94814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lxr</m:t>
                </m:r>
              </m:oMath>
            </m:oMathPara>
          </w:p>
        </w:tc>
        <w:tc>
          <w:tcPr>
            <w:tcW w:w="1545" w:type="dxa"/>
          </w:tcPr>
          <w:p w14:paraId="35FADF8C" w14:textId="14596CF6" w:rsidR="007D2926" w:rsidRPr="00327882" w:rsidRDefault="001F3A06" w:rsidP="00E94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4</w:t>
            </w:r>
          </w:p>
        </w:tc>
        <w:tc>
          <w:tcPr>
            <w:tcW w:w="1532" w:type="dxa"/>
          </w:tcPr>
          <w:p w14:paraId="745ED945" w14:textId="10CD8C83" w:rsidR="007D2926" w:rsidRPr="00327882" w:rsidRDefault="001F3A06" w:rsidP="00E94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F3A06">
              <w:rPr>
                <w:rFonts w:eastAsiaTheme="minorEastAsia"/>
                <w:sz w:val="20"/>
                <w:szCs w:val="20"/>
              </w:rPr>
              <w:t>-2.095</w:t>
            </w:r>
          </w:p>
        </w:tc>
        <w:tc>
          <w:tcPr>
            <w:tcW w:w="1775" w:type="dxa"/>
          </w:tcPr>
          <w:p w14:paraId="75C21CFB" w14:textId="7A86DAD7" w:rsidR="007D2926" w:rsidRPr="00327882" w:rsidRDefault="001F3A06" w:rsidP="00E94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F3A06">
              <w:rPr>
                <w:sz w:val="20"/>
                <w:szCs w:val="20"/>
              </w:rPr>
              <w:t>-1.663</w:t>
            </w:r>
          </w:p>
        </w:tc>
        <w:tc>
          <w:tcPr>
            <w:tcW w:w="1955" w:type="dxa"/>
          </w:tcPr>
          <w:p w14:paraId="32DEBF32" w14:textId="086140D5" w:rsidR="007D2926" w:rsidRPr="00327882" w:rsidRDefault="001F3A06" w:rsidP="00E94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F3A06">
              <w:rPr>
                <w:rFonts w:eastAsiaTheme="minorEastAsia"/>
                <w:sz w:val="20"/>
                <w:szCs w:val="20"/>
              </w:rPr>
              <w:t>0.0196</w:t>
            </w:r>
            <w:r>
              <w:rPr>
                <w:rFonts w:eastAsiaTheme="minorEastAsia"/>
                <w:sz w:val="20"/>
                <w:szCs w:val="20"/>
              </w:rPr>
              <w:t>**</w:t>
            </w:r>
          </w:p>
        </w:tc>
      </w:tr>
    </w:tbl>
    <w:p w14:paraId="22E98966" w14:textId="4CA62A03" w:rsidR="001F3A06" w:rsidRDefault="001F3A06" w:rsidP="001F3A0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:  Random walk with drift</m:t>
          </m:r>
        </m:oMath>
      </m:oMathPara>
    </w:p>
    <w:p w14:paraId="5D107B28" w14:textId="6CC1F15C" w:rsidR="001F3A06" w:rsidRDefault="001F3A06" w:rsidP="001F3A06">
      <w:pPr>
        <w:rPr>
          <w:rFonts w:eastAsiaTheme="minorEastAsia"/>
        </w:rPr>
      </w:pPr>
      <w:r>
        <w:rPr>
          <w:rFonts w:eastAsiaTheme="minorEastAsia"/>
        </w:rPr>
        <w:t xml:space="preserve">We accept the null hypothesis that </w:t>
      </w:r>
      <m:oMath>
        <m:r>
          <w:rPr>
            <w:rFonts w:ascii="Cambria Math" w:eastAsiaTheme="minorEastAsia" w:hAnsi="Cambria Math"/>
          </w:rPr>
          <m:t>lcpi</m:t>
        </m:r>
      </m:oMath>
      <w:r>
        <w:rPr>
          <w:rFonts w:eastAsiaTheme="minorEastAsia"/>
        </w:rPr>
        <w:t xml:space="preserve"> is a random walk with drift, and accept the alternative hypothesis that </w:t>
      </w:r>
      <m:oMath>
        <m:r>
          <w:rPr>
            <w:rFonts w:ascii="Cambria Math" w:eastAsiaTheme="minorEastAsia" w:hAnsi="Cambria Math"/>
          </w:rPr>
          <m:t>lm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lxr</m:t>
        </m:r>
      </m:oMath>
      <w:r>
        <w:rPr>
          <w:rFonts w:eastAsiaTheme="minorEastAsia"/>
        </w:rPr>
        <w:t xml:space="preserve"> are drift-stationary processes due to their non-zero mean</w:t>
      </w:r>
      <w:r w:rsidR="00DC7606">
        <w:rPr>
          <w:rFonts w:eastAsiaTheme="minorEastAsia"/>
        </w:rPr>
        <w:t>s</w:t>
      </w:r>
      <w:r>
        <w:rPr>
          <w:rFonts w:eastAsiaTheme="minorEastAsia"/>
        </w:rPr>
        <w:t>.</w:t>
      </w:r>
    </w:p>
    <w:p w14:paraId="23D012B9" w14:textId="49214015" w:rsidR="001F3A06" w:rsidRDefault="00DC7606" w:rsidP="001F3A06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lcpi</m:t>
        </m:r>
      </m:oMath>
      <w:r>
        <w:rPr>
          <w:rFonts w:eastAsiaTheme="minorEastAsia"/>
        </w:rPr>
        <w:t xml:space="preserve"> is non-stationary, it is differenced (=</w:t>
      </w:r>
      <m:oMath>
        <m:r>
          <w:rPr>
            <w:rFonts w:ascii="Cambria Math" w:eastAsiaTheme="minorEastAsia" w:hAnsi="Cambria Math"/>
          </w:rPr>
          <m:t>dlcpi</m:t>
        </m:r>
      </m:oMath>
      <w:r>
        <w:rPr>
          <w:rFonts w:eastAsiaTheme="minorEastAsia"/>
        </w:rPr>
        <w:t>) and tested again for stationarity. As before, serial correlation</w:t>
      </w:r>
      <w:r>
        <w:rPr>
          <w:rStyle w:val="FootnoteReference"/>
          <w:rFonts w:eastAsiaTheme="minorEastAsia"/>
        </w:rPr>
        <w:footnoteReference w:id="5"/>
      </w:r>
      <w:r>
        <w:rPr>
          <w:rFonts w:eastAsiaTheme="minorEastAsia"/>
        </w:rPr>
        <w:t xml:space="preserve"> is tested and then an ADF test is used</w:t>
      </w:r>
      <w:r>
        <w:rPr>
          <w:rStyle w:val="FootnoteReference"/>
          <w:rFonts w:eastAsiaTheme="minorEastAsia"/>
        </w:rPr>
        <w:footnoteReference w:id="6"/>
      </w:r>
      <w:r>
        <w:rPr>
          <w:rFonts w:eastAsiaTheme="minorEastAsia"/>
        </w:rPr>
        <w:t xml:space="preserve">. As </w:t>
      </w:r>
      <m:oMath>
        <m:r>
          <w:rPr>
            <w:rFonts w:ascii="Cambria Math" w:eastAsiaTheme="minorEastAsia" w:hAnsi="Cambria Math"/>
          </w:rPr>
          <m:t>dlcpi</m:t>
        </m:r>
      </m:oMath>
      <w:r>
        <w:rPr>
          <w:rFonts w:eastAsiaTheme="minorEastAsia"/>
        </w:rPr>
        <w:t xml:space="preserve"> has a non-zero mean, tests are conducted using a </w:t>
      </w:r>
      <w:r w:rsidRPr="00DC7606">
        <w:rPr>
          <w:rFonts w:eastAsiaTheme="minorEastAsia"/>
          <w:b/>
          <w:bCs/>
        </w:rPr>
        <w:t>drift constant</w:t>
      </w:r>
      <w:r>
        <w:rPr>
          <w:rFonts w:eastAsiaTheme="minorEastAsia"/>
        </w:rPr>
        <w:t xml:space="preserve">. Results are shown in </w:t>
      </w:r>
      <w:r w:rsidR="00D76267">
        <w:rPr>
          <w:rFonts w:eastAsiaTheme="minorEastAsia"/>
        </w:rPr>
        <w:fldChar w:fldCharType="begin"/>
      </w:r>
      <w:r w:rsidR="00D76267">
        <w:rPr>
          <w:rFonts w:eastAsiaTheme="minorEastAsia"/>
        </w:rPr>
        <w:instrText xml:space="preserve"> REF _Ref184077181 \h </w:instrText>
      </w:r>
      <w:r w:rsidR="00D76267">
        <w:rPr>
          <w:rFonts w:eastAsiaTheme="minorEastAsia"/>
        </w:rPr>
      </w:r>
      <w:r w:rsidR="00D76267">
        <w:rPr>
          <w:rFonts w:eastAsiaTheme="minorEastAsia"/>
        </w:rPr>
        <w:fldChar w:fldCharType="separate"/>
      </w:r>
      <w:r w:rsidR="00D76267">
        <w:t xml:space="preserve">Table </w:t>
      </w:r>
      <w:r w:rsidR="00D76267">
        <w:rPr>
          <w:noProof/>
        </w:rPr>
        <w:t>IV</w:t>
      </w:r>
      <w:r w:rsidR="00D76267"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</w:p>
    <w:p w14:paraId="63AA6BDB" w14:textId="0D629E54" w:rsidR="00D76267" w:rsidRDefault="00D76267" w:rsidP="00D76267">
      <w:pPr>
        <w:pStyle w:val="Caption"/>
        <w:keepNext/>
        <w:spacing w:after="0"/>
        <w:jc w:val="center"/>
      </w:pPr>
      <w:bookmarkStart w:id="4" w:name="_Ref184077181"/>
      <w:r>
        <w:t xml:space="preserve">Table </w:t>
      </w:r>
      <w:r>
        <w:fldChar w:fldCharType="begin"/>
      </w:r>
      <w:r>
        <w:instrText xml:space="preserve"> SEQ Table \* ROMAN </w:instrText>
      </w:r>
      <w:r>
        <w:fldChar w:fldCharType="separate"/>
      </w:r>
      <w:r>
        <w:rPr>
          <w:noProof/>
        </w:rPr>
        <w:t>IV</w:t>
      </w:r>
      <w:r>
        <w:fldChar w:fldCharType="end"/>
      </w:r>
      <w:bookmarkEnd w:id="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88"/>
        <w:gridCol w:w="1545"/>
        <w:gridCol w:w="1532"/>
        <w:gridCol w:w="1775"/>
        <w:gridCol w:w="1955"/>
      </w:tblGrid>
      <w:tr w:rsidR="00DC7606" w14:paraId="59F26CBC" w14:textId="77777777" w:rsidTr="00E94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1E01E3E7" w14:textId="77777777" w:rsidR="00DC7606" w:rsidRPr="00327882" w:rsidRDefault="00DC7606" w:rsidP="00E94814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Variable</w:t>
            </w:r>
          </w:p>
        </w:tc>
        <w:tc>
          <w:tcPr>
            <w:tcW w:w="1545" w:type="dxa"/>
          </w:tcPr>
          <w:p w14:paraId="4990DD39" w14:textId="73FE82D3" w:rsidR="00DC7606" w:rsidRPr="00327882" w:rsidRDefault="00D76267" w:rsidP="00E948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Lags (</w:t>
            </w:r>
            <w:r w:rsidRPr="00327882">
              <w:rPr>
                <w:rFonts w:eastAsiaTheme="minorEastAsia"/>
                <w:sz w:val="20"/>
                <w:szCs w:val="20"/>
              </w:rPr>
              <w:t>p</w:t>
            </w:r>
            <w:r>
              <w:rPr>
                <w:rFonts w:eastAsiaTheme="minorEastAsia"/>
                <w:sz w:val="20"/>
                <w:szCs w:val="20"/>
              </w:rPr>
              <w:t>)</w:t>
            </w:r>
          </w:p>
        </w:tc>
        <w:tc>
          <w:tcPr>
            <w:tcW w:w="1532" w:type="dxa"/>
          </w:tcPr>
          <w:p w14:paraId="5583B869" w14:textId="77777777" w:rsidR="00DC7606" w:rsidRPr="00327882" w:rsidRDefault="00DC7606" w:rsidP="00E948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Test statistic</w:t>
            </w:r>
          </w:p>
        </w:tc>
        <w:tc>
          <w:tcPr>
            <w:tcW w:w="1775" w:type="dxa"/>
          </w:tcPr>
          <w:p w14:paraId="394672C8" w14:textId="77777777" w:rsidR="00DC7606" w:rsidRPr="00327882" w:rsidRDefault="00DC7606" w:rsidP="00E948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5% critical value</w:t>
            </w:r>
          </w:p>
        </w:tc>
        <w:tc>
          <w:tcPr>
            <w:tcW w:w="1955" w:type="dxa"/>
          </w:tcPr>
          <w:p w14:paraId="5EAE25F1" w14:textId="77777777" w:rsidR="00DC7606" w:rsidRPr="00327882" w:rsidRDefault="00DC7606" w:rsidP="00E948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MacKinnon p-value</w:t>
            </w:r>
          </w:p>
        </w:tc>
      </w:tr>
      <w:tr w:rsidR="00DC7606" w14:paraId="37FAE2D7" w14:textId="77777777" w:rsidTr="00E94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44424E80" w14:textId="4F066736" w:rsidR="00DC7606" w:rsidRPr="00327882" w:rsidRDefault="00DC7606" w:rsidP="00E94814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lcpi</m:t>
                </m:r>
              </m:oMath>
            </m:oMathPara>
          </w:p>
        </w:tc>
        <w:tc>
          <w:tcPr>
            <w:tcW w:w="1545" w:type="dxa"/>
          </w:tcPr>
          <w:p w14:paraId="3ECA550C" w14:textId="07A99056" w:rsidR="00DC7606" w:rsidRPr="00327882" w:rsidRDefault="00DC7606" w:rsidP="00E94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4</w:t>
            </w:r>
          </w:p>
        </w:tc>
        <w:tc>
          <w:tcPr>
            <w:tcW w:w="1532" w:type="dxa"/>
          </w:tcPr>
          <w:p w14:paraId="732D9150" w14:textId="4FC15ADA" w:rsidR="00DC7606" w:rsidRPr="00327882" w:rsidRDefault="00D76267" w:rsidP="00E94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D76267">
              <w:rPr>
                <w:rFonts w:eastAsiaTheme="minorEastAsia"/>
                <w:sz w:val="20"/>
                <w:szCs w:val="20"/>
              </w:rPr>
              <w:t>-4.114</w:t>
            </w:r>
          </w:p>
        </w:tc>
        <w:tc>
          <w:tcPr>
            <w:tcW w:w="1775" w:type="dxa"/>
          </w:tcPr>
          <w:p w14:paraId="362C8FBE" w14:textId="5B27D0B4" w:rsidR="00DC7606" w:rsidRPr="00327882" w:rsidRDefault="00D76267" w:rsidP="00E94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D76267">
              <w:rPr>
                <w:sz w:val="20"/>
                <w:szCs w:val="20"/>
              </w:rPr>
              <w:t>-1.663</w:t>
            </w:r>
          </w:p>
        </w:tc>
        <w:tc>
          <w:tcPr>
            <w:tcW w:w="1955" w:type="dxa"/>
          </w:tcPr>
          <w:p w14:paraId="6693323B" w14:textId="5E992F50" w:rsidR="00DC7606" w:rsidRPr="00327882" w:rsidRDefault="00D76267" w:rsidP="00E94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D76267">
              <w:rPr>
                <w:rFonts w:eastAsiaTheme="minorEastAsia"/>
                <w:sz w:val="20"/>
                <w:szCs w:val="20"/>
              </w:rPr>
              <w:t>0.0000</w:t>
            </w:r>
            <w:r>
              <w:rPr>
                <w:rFonts w:eastAsiaTheme="minorEastAsia"/>
                <w:sz w:val="20"/>
                <w:szCs w:val="20"/>
              </w:rPr>
              <w:t>***</w:t>
            </w:r>
          </w:p>
        </w:tc>
      </w:tr>
    </w:tbl>
    <w:p w14:paraId="2EFB5E94" w14:textId="2F8DDE27" w:rsidR="00DC7606" w:rsidRPr="001F3A06" w:rsidRDefault="00D76267" w:rsidP="00D76267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We accept the alternate hypothesis that </w:t>
      </w:r>
      <m:oMath>
        <m:r>
          <w:rPr>
            <w:rFonts w:ascii="Cambria Math" w:eastAsiaTheme="minorEastAsia" w:hAnsi="Cambria Math"/>
          </w:rPr>
          <m:t>dlcpi</m:t>
        </m:r>
      </m:oMath>
      <w:r>
        <w:rPr>
          <w:rFonts w:eastAsiaTheme="minorEastAsia"/>
        </w:rPr>
        <w:t xml:space="preserve"> is drift-stationary.</w:t>
      </w:r>
    </w:p>
    <w:p w14:paraId="6C950585" w14:textId="5E28385E" w:rsidR="007D2926" w:rsidRDefault="00D76267" w:rsidP="00D76267">
      <w:pPr>
        <w:pStyle w:val="ListParagraph"/>
        <w:numPr>
          <w:ilvl w:val="0"/>
          <w:numId w:val="2"/>
        </w:numPr>
        <w:spacing w:after="0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Estimating inflation as an ARMA model</w:t>
      </w:r>
    </w:p>
    <w:p w14:paraId="5AB7C2B3" w14:textId="77777777" w:rsidR="00D76267" w:rsidRPr="00D76267" w:rsidRDefault="00D76267" w:rsidP="00D76267">
      <w:pPr>
        <w:spacing w:after="0"/>
        <w:rPr>
          <w:rFonts w:eastAsiaTheme="minorEastAsia"/>
        </w:rPr>
      </w:pPr>
    </w:p>
    <w:p w14:paraId="19F01022" w14:textId="77777777" w:rsidR="00392EE4" w:rsidRPr="00257E63" w:rsidRDefault="00392EE4" w:rsidP="00257E63">
      <w:pPr>
        <w:spacing w:after="0"/>
        <w:jc w:val="center"/>
        <w:rPr>
          <w:rFonts w:eastAsiaTheme="minorEastAsia"/>
        </w:rPr>
      </w:pPr>
    </w:p>
    <w:p w14:paraId="12F18D1C" w14:textId="77777777" w:rsidR="00896A78" w:rsidRDefault="00896A78" w:rsidP="00D814C0">
      <w:pPr>
        <w:rPr>
          <w:rFonts w:eastAsiaTheme="minorEastAsia"/>
        </w:rPr>
      </w:pPr>
    </w:p>
    <w:p w14:paraId="7072B3C4" w14:textId="7029E98C" w:rsidR="005E4E51" w:rsidRPr="005E4E51" w:rsidRDefault="005E4E51" w:rsidP="00D814C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lcp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=α+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i=p</m:t>
              </m:r>
            </m:sup>
            <m:e>
              <m:r>
                <w:rPr>
                  <w:rFonts w:ascii="Cambria Math" w:hAnsi="Cambria Math"/>
                </w:rPr>
                <m:t>lcp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i=q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t-i</m:t>
                      </m:r>
                    </m:sub>
                  </m:sSub>
                </m:e>
              </m:nary>
            </m:e>
          </m:nary>
        </m:oMath>
      </m:oMathPara>
    </w:p>
    <w:p w14:paraId="448C5E07" w14:textId="66A428EB" w:rsidR="005E4E51" w:rsidRPr="005E4E51" w:rsidRDefault="005E4E51" w:rsidP="00D814C0">
      <w:pPr>
        <w:rPr>
          <w:i/>
          <w:iCs/>
        </w:rPr>
      </w:pPr>
      <w:r>
        <w:t xml:space="preserve">In order to determine values of </w:t>
      </w:r>
      <w:r>
        <w:rPr>
          <w:i/>
          <w:iCs/>
        </w:rPr>
        <w:t>p</w:t>
      </w:r>
      <w:r>
        <w:t xml:space="preserve"> and </w:t>
      </w:r>
      <w:r>
        <w:rPr>
          <w:i/>
          <w:iCs/>
        </w:rPr>
        <w:t>q</w:t>
      </w:r>
      <w:r>
        <w:t xml:space="preserve">, I will be using the AIC and BIC up to a maximum of </w:t>
      </w:r>
      <m:oMath>
        <m:r>
          <w:rPr>
            <w:rFonts w:ascii="Cambria Math" w:hAnsi="Cambria Math"/>
          </w:rPr>
          <m:t>p=q=2</m:t>
        </m:r>
      </m:oMath>
      <w:r>
        <w:rPr>
          <w:rFonts w:eastAsiaTheme="minorEastAsia"/>
          <w:iCs/>
        </w:rPr>
        <w:t xml:space="preserve">. </w:t>
      </w:r>
    </w:p>
    <w:p w14:paraId="17CCC9C9" w14:textId="0874DDB1" w:rsidR="00B86DB2" w:rsidRDefault="00B86DB2" w:rsidP="008A5CEB">
      <w:r>
        <w:t>Exchange rate fluctuations:</w:t>
      </w:r>
    </w:p>
    <w:p w14:paraId="147398F5" w14:textId="7E9B3997" w:rsidR="00257E63" w:rsidRDefault="00134DA6" w:rsidP="00257E63">
      <w:pPr>
        <w:pStyle w:val="ListParagraph"/>
        <w:numPr>
          <w:ilvl w:val="0"/>
          <w:numId w:val="1"/>
        </w:numPr>
      </w:pPr>
      <w:r>
        <w:t>There is reason to believe that an exchange rate peg can help to lower inflation.</w:t>
      </w:r>
    </w:p>
    <w:bookmarkStart w:id="5" w:name="_Ref184074625" w:displacedByCustomXml="next"/>
    <w:sdt>
      <w:sdtPr>
        <w:id w:val="1077932477"/>
        <w:docPartObj>
          <w:docPartGallery w:val="Bibliographie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14:paraId="72BEF46E" w14:textId="3F1B9493" w:rsidR="00706DAA" w:rsidRDefault="00706DAA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0D04B6C2" w14:textId="77777777" w:rsidR="00706DAA" w:rsidRDefault="00706DAA" w:rsidP="00706DAA">
              <w:pPr>
                <w:pStyle w:val="Bibliography"/>
                <w:ind w:left="720" w:hanging="720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Blanchard, O., Amighini, A., &amp; Giavazzi, F. (2021). </w:t>
              </w:r>
              <w:r>
                <w:rPr>
                  <w:i/>
                  <w:iCs/>
                  <w:noProof/>
                </w:rPr>
                <w:t>Macroeconomics: A European Perspective.</w:t>
              </w:r>
              <w:r>
                <w:rPr>
                  <w:noProof/>
                </w:rPr>
                <w:t xml:space="preserve"> Harlow: Pearson.</w:t>
              </w:r>
            </w:p>
            <w:p w14:paraId="08E3ECB9" w14:textId="77777777" w:rsidR="00706DAA" w:rsidRDefault="00706DAA" w:rsidP="00706DA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Campa, J. M., &amp; Goldberg, L. S. (2005). EXCHANGE RATE PASS-THROUGH INTO IMPORT PRICES. </w:t>
              </w:r>
              <w:r>
                <w:rPr>
                  <w:i/>
                  <w:iCs/>
                  <w:noProof/>
                </w:rPr>
                <w:t>The Reveiw of Economics and Statistics</w:t>
              </w:r>
              <w:r>
                <w:rPr>
                  <w:noProof/>
                </w:rPr>
                <w:t>, 679-690.</w:t>
              </w:r>
            </w:p>
            <w:p w14:paraId="2AFD2A2F" w14:textId="77777777" w:rsidR="00706DAA" w:rsidRDefault="00706DAA" w:rsidP="00706DA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Choudhri, E. U., &amp; Hakura, D. S. (2001). </w:t>
              </w:r>
              <w:r>
                <w:rPr>
                  <w:i/>
                  <w:iCs/>
                  <w:noProof/>
                </w:rPr>
                <w:t>Exchange Rate Pass-Through to Domestic Prices: Does the Inflationary Environment Matter?</w:t>
              </w:r>
              <w:r>
                <w:rPr>
                  <w:noProof/>
                </w:rPr>
                <w:t xml:space="preserve"> International Monetary Fund.</w:t>
              </w:r>
            </w:p>
            <w:p w14:paraId="4D4810A9" w14:textId="77777777" w:rsidR="00706DAA" w:rsidRDefault="00706DAA" w:rsidP="00706DA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Deniz, P., Tekce, M., &amp; Yilmaz, A. (2016). Investigating the Determinants of Inflation: A Panel Data Analysis. </w:t>
              </w:r>
              <w:r>
                <w:rPr>
                  <w:i/>
                  <w:iCs/>
                  <w:noProof/>
                </w:rPr>
                <w:t>International Journal of Financial Research</w:t>
              </w:r>
              <w:r>
                <w:rPr>
                  <w:noProof/>
                </w:rPr>
                <w:t>, 233-246.</w:t>
              </w:r>
            </w:p>
            <w:p w14:paraId="60B3F716" w14:textId="77777777" w:rsidR="00706DAA" w:rsidRDefault="00706DAA" w:rsidP="00706DA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Ellahi, N. (2017). The Determinants of Inflation in Pakistan: An Econometric Analysis. </w:t>
              </w:r>
              <w:r>
                <w:rPr>
                  <w:i/>
                  <w:iCs/>
                  <w:noProof/>
                </w:rPr>
                <w:t>The Romanian Economic Journal</w:t>
              </w:r>
              <w:r>
                <w:rPr>
                  <w:noProof/>
                </w:rPr>
                <w:t>, 2-12.</w:t>
              </w:r>
            </w:p>
            <w:p w14:paraId="731B0312" w14:textId="77777777" w:rsidR="00706DAA" w:rsidRDefault="00706DAA" w:rsidP="00706DA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Engle, R. F., &amp; Granger, C. W. (1987). Co-Integration and Error Correction: Representation, Estimation, and Testing. </w:t>
              </w:r>
              <w:r>
                <w:rPr>
                  <w:i/>
                  <w:iCs/>
                  <w:noProof/>
                </w:rPr>
                <w:t>Econometrica</w:t>
              </w:r>
              <w:r>
                <w:rPr>
                  <w:noProof/>
                </w:rPr>
                <w:t>, 251-276.</w:t>
              </w:r>
            </w:p>
            <w:p w14:paraId="6E51C1F2" w14:textId="77777777" w:rsidR="00706DAA" w:rsidRDefault="00706DAA" w:rsidP="00706DA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English, W. B. (1999). Inflation and financial sector size. </w:t>
              </w:r>
              <w:r>
                <w:rPr>
                  <w:i/>
                  <w:iCs/>
                  <w:noProof/>
                </w:rPr>
                <w:t>Journal of Monetary Economics</w:t>
              </w:r>
              <w:r>
                <w:rPr>
                  <w:noProof/>
                </w:rPr>
                <w:t>, 379-400.</w:t>
              </w:r>
            </w:p>
            <w:p w14:paraId="518A5D38" w14:textId="77777777" w:rsidR="00706DAA" w:rsidRDefault="00706DAA" w:rsidP="00706DA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Fischer, S. (1994). </w:t>
              </w:r>
              <w:r>
                <w:rPr>
                  <w:i/>
                  <w:iCs/>
                  <w:noProof/>
                </w:rPr>
                <w:t>Modern Approaches to Central Banking.</w:t>
              </w:r>
              <w:r>
                <w:rPr>
                  <w:noProof/>
                </w:rPr>
                <w:t xml:space="preserve"> Cambridge, MA: National Bureau of Economic Research.</w:t>
              </w:r>
            </w:p>
            <w:p w14:paraId="4427145F" w14:textId="77777777" w:rsidR="00706DAA" w:rsidRDefault="00706DAA" w:rsidP="00706DA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Ha, J., Kose, M. A., Ohnsorge, F., &amp; Yilmazkuday, H. (2019). Inflation and Exchange Rate Pass-Through. In J. Ha, M. A. Kose, &amp; F. Ohnsorge, </w:t>
              </w:r>
              <w:r>
                <w:rPr>
                  <w:i/>
                  <w:iCs/>
                  <w:noProof/>
                </w:rPr>
                <w:t>Inflation in Emerging and Developing Economies: Evolution, Drivers, and Policies</w:t>
              </w:r>
              <w:r>
                <w:rPr>
                  <w:noProof/>
                </w:rPr>
                <w:t xml:space="preserve"> (pp. 271-317). Washington DC: The World Bank.</w:t>
              </w:r>
            </w:p>
            <w:p w14:paraId="2A4550FD" w14:textId="77777777" w:rsidR="00706DAA" w:rsidRDefault="00706DAA" w:rsidP="00706DA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Holod, D. (2000). The Relationship between price level, money supply and exchange rate in Ukraine. Kyiv, Ukraine: National University of Kiev-Mohyla.</w:t>
              </w:r>
            </w:p>
            <w:p w14:paraId="4040B088" w14:textId="77777777" w:rsidR="00706DAA" w:rsidRDefault="00706DAA" w:rsidP="00706DA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Jatuporn, C. (2024). Assessing the impact of global oil prices on domestic price levels in Thailand: A nonlinear ARDL investigation. </w:t>
              </w:r>
              <w:r>
                <w:rPr>
                  <w:i/>
                  <w:iCs/>
                  <w:noProof/>
                </w:rPr>
                <w:t>Energy Nexus</w:t>
              </w:r>
              <w:r>
                <w:rPr>
                  <w:noProof/>
                </w:rPr>
                <w:t>.</w:t>
              </w:r>
            </w:p>
            <w:p w14:paraId="0CC13B35" w14:textId="77777777" w:rsidR="00706DAA" w:rsidRDefault="00706DAA" w:rsidP="00706DA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Leeson, R., &amp; Palm, C. G. (2012). </w:t>
              </w:r>
              <w:r>
                <w:rPr>
                  <w:i/>
                  <w:iCs/>
                  <w:noProof/>
                </w:rPr>
                <w:t>Collected Works of Milton Friedman.</w:t>
              </w:r>
              <w:r>
                <w:rPr>
                  <w:noProof/>
                </w:rPr>
                <w:t xml:space="preserve"> Retrieved from Hoover Institution Library &amp; Archives: https://miltonfriedman.hoover.org/internal/media/dispatcher/271018/full</w:t>
              </w:r>
            </w:p>
            <w:p w14:paraId="6C092603" w14:textId="77777777" w:rsidR="00706DAA" w:rsidRDefault="00706DAA" w:rsidP="00706DA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Liang, J., &amp; Long, S. (2018). Asymmetric and nonlinear pass-through of global crude oil price to China's PPI and CPI inflation. </w:t>
              </w:r>
              <w:r>
                <w:rPr>
                  <w:i/>
                  <w:iCs/>
                  <w:noProof/>
                </w:rPr>
                <w:t>Economic Research</w:t>
              </w:r>
              <w:r>
                <w:rPr>
                  <w:noProof/>
                </w:rPr>
                <w:t>, 240-251.</w:t>
              </w:r>
            </w:p>
            <w:p w14:paraId="36041F0D" w14:textId="77777777" w:rsidR="00706DAA" w:rsidRDefault="00706DAA" w:rsidP="00706DA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Lim, Y. C., &amp; Sek, S. K. (2015). An Examination on the Determinants of Inflation. </w:t>
              </w:r>
              <w:r>
                <w:rPr>
                  <w:i/>
                  <w:iCs/>
                  <w:noProof/>
                </w:rPr>
                <w:t>Journal of Economics, Business and Management</w:t>
              </w:r>
              <w:r>
                <w:rPr>
                  <w:noProof/>
                </w:rPr>
                <w:t>, 678-682.</w:t>
              </w:r>
            </w:p>
            <w:p w14:paraId="5728072B" w14:textId="77777777" w:rsidR="00706DAA" w:rsidRDefault="00706DAA" w:rsidP="00706DA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Masson, P. R., Savastano, M. A., &amp; Sharma, S. (1997). </w:t>
              </w:r>
              <w:r>
                <w:rPr>
                  <w:i/>
                  <w:iCs/>
                  <w:noProof/>
                </w:rPr>
                <w:t>The Scope for Inflation Targeting in Developing Countries.</w:t>
              </w:r>
              <w:r>
                <w:rPr>
                  <w:noProof/>
                </w:rPr>
                <w:t xml:space="preserve"> International Monetary Fund.</w:t>
              </w:r>
            </w:p>
            <w:p w14:paraId="35A7E778" w14:textId="77777777" w:rsidR="00706DAA" w:rsidRDefault="00706DAA" w:rsidP="00706DA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Mishkin, F. S., &amp; Posen, A. S. (1997). </w:t>
              </w:r>
              <w:r>
                <w:rPr>
                  <w:i/>
                  <w:iCs/>
                  <w:noProof/>
                </w:rPr>
                <w:t>Inflation Targeting: Lesson from four countries.</w:t>
              </w:r>
              <w:r>
                <w:rPr>
                  <w:noProof/>
                </w:rPr>
                <w:t xml:space="preserve"> Cambridge, MA: National Bureau of Economic Research.</w:t>
              </w:r>
            </w:p>
            <w:p w14:paraId="0567C130" w14:textId="77777777" w:rsidR="00706DAA" w:rsidRDefault="00706DAA" w:rsidP="00706DA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Nasir, M. A., &amp; Morgan, J. A. (2020). Paradox of Stationarity? A policy target dilemma for policymakers. </w:t>
              </w:r>
              <w:r>
                <w:rPr>
                  <w:i/>
                  <w:iCs/>
                  <w:noProof/>
                </w:rPr>
                <w:t>The Quarterly Review of Economics and Finance</w:t>
              </w:r>
              <w:r>
                <w:rPr>
                  <w:noProof/>
                </w:rPr>
                <w:t>.</w:t>
              </w:r>
            </w:p>
            <w:p w14:paraId="786AF2B3" w14:textId="77777777" w:rsidR="00706DAA" w:rsidRDefault="00706DAA" w:rsidP="00706DA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Pesaran, M. H., Yongcheol, S., &amp; Smith, R. J. (2001). Bounds testing approaches to the analysis of level relationships. </w:t>
              </w:r>
              <w:r>
                <w:rPr>
                  <w:i/>
                  <w:iCs/>
                  <w:noProof/>
                </w:rPr>
                <w:t>Journal of Applied Econometrics</w:t>
              </w:r>
              <w:r>
                <w:rPr>
                  <w:noProof/>
                </w:rPr>
                <w:t>, 289-326.</w:t>
              </w:r>
            </w:p>
            <w:p w14:paraId="39EDB9EF" w14:textId="77777777" w:rsidR="00706DAA" w:rsidRDefault="00706DAA" w:rsidP="00706DA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Taylor, J. B. (2000). Low inflation, pass-through, and the pricing power of firms. </w:t>
              </w:r>
              <w:r>
                <w:rPr>
                  <w:i/>
                  <w:iCs/>
                  <w:noProof/>
                </w:rPr>
                <w:t>European Economic Review</w:t>
              </w:r>
              <w:r>
                <w:rPr>
                  <w:noProof/>
                </w:rPr>
                <w:t>, 1389-1408.</w:t>
              </w:r>
            </w:p>
            <w:p w14:paraId="0CC81449" w14:textId="0BBB5615" w:rsidR="00706DAA" w:rsidRDefault="00706DAA" w:rsidP="00706DA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80F9539" w14:textId="77777777" w:rsidR="006E2844" w:rsidRDefault="006E2844">
      <w:pPr>
        <w:rPr>
          <w:b/>
          <w:bCs/>
          <w:sz w:val="22"/>
          <w:szCs w:val="22"/>
        </w:rPr>
      </w:pPr>
      <w:r>
        <w:br w:type="page"/>
      </w:r>
    </w:p>
    <w:p w14:paraId="22039285" w14:textId="4D600794" w:rsidR="00706DAA" w:rsidRPr="00706DAA" w:rsidRDefault="00706DAA" w:rsidP="00706DAA">
      <w:pPr>
        <w:pStyle w:val="Heading1"/>
      </w:pPr>
      <w:r w:rsidRPr="00706DAA">
        <w:lastRenderedPageBreak/>
        <w:t>Appendix</w:t>
      </w:r>
    </w:p>
    <w:p w14:paraId="7B92B2C5" w14:textId="71B0D382" w:rsidR="00706DAA" w:rsidRDefault="00706DAA" w:rsidP="00706DAA">
      <w:pPr>
        <w:pStyle w:val="Heading2"/>
      </w:pPr>
      <w:r>
        <w:t xml:space="preserve">Appendix </w:t>
      </w:r>
      <w:r>
        <w:fldChar w:fldCharType="begin"/>
      </w:r>
      <w:r>
        <w:instrText xml:space="preserve"> SEQ Appendix \* ARABIC </w:instrText>
      </w:r>
      <w:r>
        <w:fldChar w:fldCharType="separate"/>
      </w:r>
      <w:r w:rsidR="00D76267">
        <w:rPr>
          <w:noProof/>
        </w:rPr>
        <w:t>1</w:t>
      </w:r>
      <w:r>
        <w:fldChar w:fldCharType="end"/>
      </w:r>
      <w:bookmarkEnd w:id="5"/>
    </w:p>
    <w:p w14:paraId="681F1222" w14:textId="0C788339" w:rsidR="006E2844" w:rsidRPr="006E2844" w:rsidRDefault="00706DAA" w:rsidP="006E2844">
      <w:pPr>
        <w:pStyle w:val="Subtitle"/>
        <w:pBdr>
          <w:bottom w:val="single" w:sz="6" w:space="1" w:color="auto"/>
        </w:pBdr>
        <w:sectPr w:rsidR="006E2844" w:rsidRPr="006E284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706DAA">
        <w:t xml:space="preserve">Estimated using a foreach loop in Stata. The name of the variable, e.g., </w:t>
      </w:r>
      <m:oMath>
        <m:r>
          <w:rPr>
            <w:rFonts w:ascii="Cambria Math" w:hAnsi="Cambria Math"/>
          </w:rPr>
          <m:t>lcpi</m:t>
        </m:r>
      </m:oMath>
      <w:r w:rsidRPr="00706DAA">
        <w:t>, is at the top of each section followed by the results of the BG test looking at 4 lags of the error term, up to a maximum of 5 lags in the ADF test. Each variable section is then followed by a dashed line to indicate the next variable</w:t>
      </w:r>
      <w:r w:rsidR="006E2844">
        <w:t>’s</w:t>
      </w:r>
      <w:r w:rsidRPr="00706DAA">
        <w:t xml:space="preserve"> </w:t>
      </w:r>
      <w:r w:rsidR="006E2844">
        <w:t xml:space="preserve">estimation </w:t>
      </w:r>
      <w:r w:rsidRPr="00706DAA">
        <w:t>has begun.</w:t>
      </w:r>
      <w:r w:rsidR="006E2844">
        <w:t xml:space="preserve"> Output has been split into two columns to reduce pagination. The ADF test includes a </w:t>
      </w:r>
      <w:r w:rsidR="006E2844">
        <w:rPr>
          <w:b/>
          <w:bCs/>
        </w:rPr>
        <w:t>trend term</w:t>
      </w:r>
      <w:r w:rsidR="006E2844">
        <w:t>.</w:t>
      </w:r>
    </w:p>
    <w:p w14:paraId="17583169" w14:textId="77777777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</w:p>
    <w:p w14:paraId="2D6C36DA" w14:textId="77777777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. foreach v of </w:t>
      </w:r>
      <w:proofErr w:type="spellStart"/>
      <w:r w:rsidRPr="00DC7606">
        <w:rPr>
          <w:rFonts w:ascii="Consolas" w:hAnsi="Consolas"/>
          <w:sz w:val="10"/>
          <w:szCs w:val="10"/>
        </w:rPr>
        <w:t>varlist</w:t>
      </w:r>
      <w:proofErr w:type="spellEnd"/>
      <w:r w:rsidRPr="00DC7606">
        <w:rPr>
          <w:rFonts w:ascii="Consolas" w:hAnsi="Consolas"/>
          <w:sz w:val="10"/>
          <w:szCs w:val="10"/>
        </w:rPr>
        <w:t xml:space="preserve"> </w:t>
      </w:r>
      <w:proofErr w:type="spellStart"/>
      <w:r w:rsidRPr="00DC7606">
        <w:rPr>
          <w:rFonts w:ascii="Consolas" w:hAnsi="Consolas"/>
          <w:sz w:val="10"/>
          <w:szCs w:val="10"/>
        </w:rPr>
        <w:t>lcpi</w:t>
      </w:r>
      <w:proofErr w:type="spellEnd"/>
      <w:r w:rsidRPr="00DC7606">
        <w:rPr>
          <w:rFonts w:ascii="Consolas" w:hAnsi="Consolas"/>
          <w:sz w:val="10"/>
          <w:szCs w:val="10"/>
        </w:rPr>
        <w:t xml:space="preserve"> </w:t>
      </w:r>
      <w:proofErr w:type="spellStart"/>
      <w:r w:rsidRPr="00DC7606">
        <w:rPr>
          <w:rFonts w:ascii="Consolas" w:hAnsi="Consolas"/>
          <w:sz w:val="10"/>
          <w:szCs w:val="10"/>
        </w:rPr>
        <w:t>lm</w:t>
      </w:r>
      <w:proofErr w:type="spellEnd"/>
      <w:r w:rsidRPr="00DC7606">
        <w:rPr>
          <w:rFonts w:ascii="Consolas" w:hAnsi="Consolas"/>
          <w:sz w:val="10"/>
          <w:szCs w:val="10"/>
        </w:rPr>
        <w:t xml:space="preserve"> </w:t>
      </w:r>
      <w:proofErr w:type="spellStart"/>
      <w:r w:rsidRPr="00DC7606">
        <w:rPr>
          <w:rFonts w:ascii="Consolas" w:hAnsi="Consolas"/>
          <w:sz w:val="10"/>
          <w:szCs w:val="10"/>
        </w:rPr>
        <w:t>lxr</w:t>
      </w:r>
      <w:proofErr w:type="spellEnd"/>
      <w:r w:rsidRPr="00DC7606">
        <w:rPr>
          <w:rFonts w:ascii="Consolas" w:hAnsi="Consolas"/>
          <w:sz w:val="10"/>
          <w:szCs w:val="10"/>
        </w:rPr>
        <w:t xml:space="preserve"> </w:t>
      </w:r>
      <w:proofErr w:type="spellStart"/>
      <w:r w:rsidRPr="00DC7606">
        <w:rPr>
          <w:rFonts w:ascii="Consolas" w:hAnsi="Consolas"/>
          <w:sz w:val="10"/>
          <w:szCs w:val="10"/>
        </w:rPr>
        <w:t>lgep</w:t>
      </w:r>
      <w:proofErr w:type="spellEnd"/>
      <w:r w:rsidRPr="00DC7606">
        <w:rPr>
          <w:rFonts w:ascii="Consolas" w:hAnsi="Consolas"/>
          <w:sz w:val="10"/>
          <w:szCs w:val="10"/>
        </w:rPr>
        <w:t xml:space="preserve"> {</w:t>
      </w:r>
    </w:p>
    <w:p w14:paraId="2B811B65" w14:textId="77777777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  2.         display "`v'"</w:t>
      </w:r>
    </w:p>
    <w:p w14:paraId="1304AF23" w14:textId="77777777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  3.         display "Lags: 0"</w:t>
      </w:r>
    </w:p>
    <w:p w14:paraId="35BF8318" w14:textId="77777777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  4.         quietly regress </w:t>
      </w:r>
      <w:proofErr w:type="spellStart"/>
      <w:r w:rsidRPr="00DC7606">
        <w:rPr>
          <w:rFonts w:ascii="Consolas" w:hAnsi="Consolas"/>
          <w:sz w:val="10"/>
          <w:szCs w:val="10"/>
        </w:rPr>
        <w:t>D.`v</w:t>
      </w:r>
      <w:proofErr w:type="spellEnd"/>
      <w:r w:rsidRPr="00DC7606">
        <w:rPr>
          <w:rFonts w:ascii="Consolas" w:hAnsi="Consolas"/>
          <w:sz w:val="10"/>
          <w:szCs w:val="10"/>
        </w:rPr>
        <w:t xml:space="preserve">' </w:t>
      </w:r>
      <w:proofErr w:type="spellStart"/>
      <w:r w:rsidRPr="00DC7606">
        <w:rPr>
          <w:rFonts w:ascii="Consolas" w:hAnsi="Consolas"/>
          <w:sz w:val="10"/>
          <w:szCs w:val="10"/>
        </w:rPr>
        <w:t>L.`v</w:t>
      </w:r>
      <w:proofErr w:type="spellEnd"/>
      <w:r w:rsidRPr="00DC7606">
        <w:rPr>
          <w:rFonts w:ascii="Consolas" w:hAnsi="Consolas"/>
          <w:sz w:val="10"/>
          <w:szCs w:val="10"/>
        </w:rPr>
        <w:t>' trend</w:t>
      </w:r>
    </w:p>
    <w:p w14:paraId="0F14FE19" w14:textId="77777777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  5.         </w:t>
      </w:r>
      <w:proofErr w:type="spellStart"/>
      <w:r w:rsidRPr="00DC7606">
        <w:rPr>
          <w:rFonts w:ascii="Consolas" w:hAnsi="Consolas"/>
          <w:sz w:val="10"/>
          <w:szCs w:val="10"/>
        </w:rPr>
        <w:t>estat</w:t>
      </w:r>
      <w:proofErr w:type="spellEnd"/>
      <w:r w:rsidRPr="00DC7606">
        <w:rPr>
          <w:rFonts w:ascii="Consolas" w:hAnsi="Consolas"/>
          <w:sz w:val="10"/>
          <w:szCs w:val="10"/>
        </w:rPr>
        <w:t xml:space="preserve"> </w:t>
      </w:r>
      <w:proofErr w:type="spellStart"/>
      <w:r w:rsidRPr="00DC7606">
        <w:rPr>
          <w:rFonts w:ascii="Consolas" w:hAnsi="Consolas"/>
          <w:sz w:val="10"/>
          <w:szCs w:val="10"/>
        </w:rPr>
        <w:t>bgodfrey</w:t>
      </w:r>
      <w:proofErr w:type="spellEnd"/>
      <w:r w:rsidRPr="00DC7606">
        <w:rPr>
          <w:rFonts w:ascii="Consolas" w:hAnsi="Consolas"/>
          <w:sz w:val="10"/>
          <w:szCs w:val="10"/>
        </w:rPr>
        <w:t>, lags(1/4) nomiss0</w:t>
      </w:r>
    </w:p>
    <w:p w14:paraId="3364B869" w14:textId="77777777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  6.         </w:t>
      </w:r>
      <w:proofErr w:type="spellStart"/>
      <w:r w:rsidRPr="00DC7606">
        <w:rPr>
          <w:rFonts w:ascii="Consolas" w:hAnsi="Consolas"/>
          <w:sz w:val="10"/>
          <w:szCs w:val="10"/>
        </w:rPr>
        <w:t>forvalues</w:t>
      </w:r>
      <w:proofErr w:type="spellEnd"/>
      <w:r w:rsidRPr="00DC7606">
        <w:rPr>
          <w:rFonts w:ascii="Consolas" w:hAnsi="Consolas"/>
          <w:sz w:val="10"/>
          <w:szCs w:val="10"/>
        </w:rPr>
        <w:t xml:space="preserve"> lags = 1/5 {</w:t>
      </w:r>
    </w:p>
    <w:p w14:paraId="3A0357E1" w14:textId="77777777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  7.                 display "Lags: `lags'"</w:t>
      </w:r>
    </w:p>
    <w:p w14:paraId="2D4F345F" w14:textId="77777777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  8.                 quietly regress </w:t>
      </w:r>
      <w:proofErr w:type="spellStart"/>
      <w:r w:rsidRPr="00DC7606">
        <w:rPr>
          <w:rFonts w:ascii="Consolas" w:hAnsi="Consolas"/>
          <w:sz w:val="10"/>
          <w:szCs w:val="10"/>
        </w:rPr>
        <w:t>D.`v</w:t>
      </w:r>
      <w:proofErr w:type="spellEnd"/>
      <w:r w:rsidRPr="00DC7606">
        <w:rPr>
          <w:rFonts w:ascii="Consolas" w:hAnsi="Consolas"/>
          <w:sz w:val="10"/>
          <w:szCs w:val="10"/>
        </w:rPr>
        <w:t>' L(1/`lags')</w:t>
      </w:r>
      <w:proofErr w:type="spellStart"/>
      <w:r w:rsidRPr="00DC7606">
        <w:rPr>
          <w:rFonts w:ascii="Consolas" w:hAnsi="Consolas"/>
          <w:sz w:val="10"/>
          <w:szCs w:val="10"/>
        </w:rPr>
        <w:t>D.`v</w:t>
      </w:r>
      <w:proofErr w:type="spellEnd"/>
      <w:r w:rsidRPr="00DC7606">
        <w:rPr>
          <w:rFonts w:ascii="Consolas" w:hAnsi="Consolas"/>
          <w:sz w:val="10"/>
          <w:szCs w:val="10"/>
        </w:rPr>
        <w:t xml:space="preserve">' </w:t>
      </w:r>
      <w:proofErr w:type="spellStart"/>
      <w:r w:rsidRPr="00DC7606">
        <w:rPr>
          <w:rFonts w:ascii="Consolas" w:hAnsi="Consolas"/>
          <w:sz w:val="10"/>
          <w:szCs w:val="10"/>
        </w:rPr>
        <w:t>L.`v</w:t>
      </w:r>
      <w:proofErr w:type="spellEnd"/>
      <w:r w:rsidRPr="00DC7606">
        <w:rPr>
          <w:rFonts w:ascii="Consolas" w:hAnsi="Consolas"/>
          <w:sz w:val="10"/>
          <w:szCs w:val="10"/>
        </w:rPr>
        <w:t>' trend</w:t>
      </w:r>
    </w:p>
    <w:p w14:paraId="5298EDFD" w14:textId="77777777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  9.                 </w:t>
      </w:r>
      <w:proofErr w:type="spellStart"/>
      <w:r w:rsidRPr="00DC7606">
        <w:rPr>
          <w:rFonts w:ascii="Consolas" w:hAnsi="Consolas"/>
          <w:sz w:val="10"/>
          <w:szCs w:val="10"/>
        </w:rPr>
        <w:t>estat</w:t>
      </w:r>
      <w:proofErr w:type="spellEnd"/>
      <w:r w:rsidRPr="00DC7606">
        <w:rPr>
          <w:rFonts w:ascii="Consolas" w:hAnsi="Consolas"/>
          <w:sz w:val="10"/>
          <w:szCs w:val="10"/>
        </w:rPr>
        <w:t xml:space="preserve"> </w:t>
      </w:r>
      <w:proofErr w:type="spellStart"/>
      <w:r w:rsidRPr="00DC7606">
        <w:rPr>
          <w:rFonts w:ascii="Consolas" w:hAnsi="Consolas"/>
          <w:sz w:val="10"/>
          <w:szCs w:val="10"/>
        </w:rPr>
        <w:t>bgodfrey</w:t>
      </w:r>
      <w:proofErr w:type="spellEnd"/>
      <w:r w:rsidRPr="00DC7606">
        <w:rPr>
          <w:rFonts w:ascii="Consolas" w:hAnsi="Consolas"/>
          <w:sz w:val="10"/>
          <w:szCs w:val="10"/>
        </w:rPr>
        <w:t>, lags(1/4) nomiss0</w:t>
      </w:r>
    </w:p>
    <w:p w14:paraId="4FEED5B5" w14:textId="77777777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 10.         }</w:t>
      </w:r>
    </w:p>
    <w:p w14:paraId="18894F95" w14:textId="77777777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 11.         display "*-----------------*"</w:t>
      </w:r>
    </w:p>
    <w:p w14:paraId="2CBFC41C" w14:textId="66BEBDE6" w:rsid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 12. }</w:t>
      </w:r>
    </w:p>
    <w:p w14:paraId="0618B2C4" w14:textId="77777777" w:rsidR="00DC7606" w:rsidRDefault="00DC7606" w:rsidP="00DC7606">
      <w:pPr>
        <w:contextualSpacing/>
        <w:rPr>
          <w:rFonts w:ascii="Consolas" w:hAnsi="Consolas"/>
          <w:sz w:val="10"/>
          <w:szCs w:val="10"/>
        </w:rPr>
      </w:pPr>
    </w:p>
    <w:p w14:paraId="40573ABD" w14:textId="43B25DA8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proofErr w:type="spellStart"/>
      <w:r w:rsidRPr="006E2844">
        <w:rPr>
          <w:rFonts w:ascii="Consolas" w:hAnsi="Consolas"/>
          <w:sz w:val="10"/>
          <w:szCs w:val="10"/>
        </w:rPr>
        <w:t>lcpi</w:t>
      </w:r>
      <w:proofErr w:type="spellEnd"/>
    </w:p>
    <w:p w14:paraId="6D753D7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0</w:t>
      </w:r>
    </w:p>
    <w:p w14:paraId="45C347FB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6FAD54E7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679F1142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5C660E2E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523AE88E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38F8745E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15.522               1                   0.0001</w:t>
      </w:r>
    </w:p>
    <w:p w14:paraId="2E94F964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16.469               2                   0.0003</w:t>
      </w:r>
    </w:p>
    <w:p w14:paraId="2430307F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18.263               3                   0.0004</w:t>
      </w:r>
    </w:p>
    <w:p w14:paraId="67C13055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28.871               4                   0.0000</w:t>
      </w:r>
    </w:p>
    <w:p w14:paraId="79680F8E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2829C342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65347A70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1</w:t>
      </w:r>
    </w:p>
    <w:p w14:paraId="294A151F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1A191876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4FCC244F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6599C270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56C5376D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66EC2A49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0.112               1                   0.7378</w:t>
      </w:r>
    </w:p>
    <w:p w14:paraId="0D1F1C9F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2.358               2                   0.3076</w:t>
      </w:r>
    </w:p>
    <w:p w14:paraId="7D99BB07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15.398               3                   0.0015</w:t>
      </w:r>
    </w:p>
    <w:p w14:paraId="0DA8EF6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22.773               4                   0.0001</w:t>
      </w:r>
    </w:p>
    <w:p w14:paraId="24F4558D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4C82B89F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4DF180A8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2</w:t>
      </w:r>
    </w:p>
    <w:p w14:paraId="44E17F27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19D7D802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08867A3B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2A0BD11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22607CC1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6A9EAA17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2.284               1                   0.1307</w:t>
      </w:r>
    </w:p>
    <w:p w14:paraId="63F0141D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15.294               2                   0.0005</w:t>
      </w:r>
    </w:p>
    <w:p w14:paraId="0C407B9F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14.431               3                   0.0024</w:t>
      </w:r>
    </w:p>
    <w:p w14:paraId="20D3497F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21.716               4                   0.0002</w:t>
      </w:r>
    </w:p>
    <w:p w14:paraId="64B75298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67E879AB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5C9076E7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3</w:t>
      </w:r>
    </w:p>
    <w:p w14:paraId="2D2E5755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65D9226E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560ACBE6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773D0CA5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7C1B0AD4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347B4EA4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13.099               1                   0.0003</w:t>
      </w:r>
    </w:p>
    <w:p w14:paraId="7984CB82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20.590               2                   0.0000</w:t>
      </w:r>
    </w:p>
    <w:p w14:paraId="7680239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19.580               3                   0.0002</w:t>
      </w:r>
    </w:p>
    <w:p w14:paraId="2CE1A73B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19.510               4                   0.0006</w:t>
      </w:r>
    </w:p>
    <w:p w14:paraId="67D93A67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13A2758F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5A84B741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4</w:t>
      </w:r>
    </w:p>
    <w:p w14:paraId="30771D51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64AC8B0F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4A5FA819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52C0A544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439107E8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2DE91FD5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10.241               1                   0.0014</w:t>
      </w:r>
    </w:p>
    <w:p w14:paraId="6376EBF8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9.600               2                   0.0082</w:t>
      </w:r>
    </w:p>
    <w:p w14:paraId="64476EC5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9.516               3                   0.0232</w:t>
      </w:r>
    </w:p>
    <w:p w14:paraId="23716811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13.602               4                   0.0087</w:t>
      </w:r>
    </w:p>
    <w:p w14:paraId="50B20840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58F3624E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0C0F2920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5</w:t>
      </w:r>
    </w:p>
    <w:p w14:paraId="3CA95B7C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482779FD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2D7FC5DD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19D678CB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53E4BE7D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096CAAD7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0.712               1                   0.3989</w:t>
      </w:r>
    </w:p>
    <w:p w14:paraId="28E29D06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0.758               2                   0.6844</w:t>
      </w:r>
    </w:p>
    <w:p w14:paraId="18AEBB62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4.798               3                   0.1872</w:t>
      </w:r>
    </w:p>
    <w:p w14:paraId="02576E08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5.159               4                   0.2714</w:t>
      </w:r>
    </w:p>
    <w:p w14:paraId="6F24CAB2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71810BCB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7EAE68B2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*-----------------*</w:t>
      </w:r>
    </w:p>
    <w:p w14:paraId="03F381E8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proofErr w:type="spellStart"/>
      <w:r w:rsidRPr="006E2844">
        <w:rPr>
          <w:rFonts w:ascii="Consolas" w:hAnsi="Consolas"/>
          <w:sz w:val="10"/>
          <w:szCs w:val="10"/>
        </w:rPr>
        <w:t>lm</w:t>
      </w:r>
      <w:proofErr w:type="spellEnd"/>
    </w:p>
    <w:p w14:paraId="2FCB63E5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0</w:t>
      </w:r>
    </w:p>
    <w:p w14:paraId="28C40E07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045AE11D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2D7ABC59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58987F9E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6D64AFB4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4AB58E64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2.513               1                   0.1129</w:t>
      </w:r>
    </w:p>
    <w:p w14:paraId="322471DD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3.532               2                   0.1710</w:t>
      </w:r>
    </w:p>
    <w:p w14:paraId="3B30F577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3.916               3                   0.2707</w:t>
      </w:r>
    </w:p>
    <w:p w14:paraId="6045A95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4.498               4                   0.3428</w:t>
      </w:r>
    </w:p>
    <w:p w14:paraId="6B7DBFD9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5235DAD9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771989C6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1</w:t>
      </w:r>
    </w:p>
    <w:p w14:paraId="29C7740E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63BC1221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41105C0C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2BA80CF4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6905C940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1E06899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1.045               1                   0.3065</w:t>
      </w:r>
    </w:p>
    <w:p w14:paraId="7BD88066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1.908               2                   0.3851</w:t>
      </w:r>
    </w:p>
    <w:p w14:paraId="3BC2CB81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2.318               3                   0.5091</w:t>
      </w:r>
    </w:p>
    <w:p w14:paraId="3B05F6D8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2.432               4                   0.6568</w:t>
      </w:r>
    </w:p>
    <w:p w14:paraId="6EDB9448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78D489DC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0CB9B8EF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2</w:t>
      </w:r>
    </w:p>
    <w:p w14:paraId="4BF84D9D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0FC660FF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4883CBC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032CC95E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6835C03C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711CBAA1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0.487               1                   0.4852</w:t>
      </w:r>
    </w:p>
    <w:p w14:paraId="7630947E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0.954               2                   0.6205</w:t>
      </w:r>
    </w:p>
    <w:p w14:paraId="40BD9617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1.118               3                   0.7728</w:t>
      </w:r>
    </w:p>
    <w:p w14:paraId="4433D4FC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1.954               4                   0.7442</w:t>
      </w:r>
    </w:p>
    <w:p w14:paraId="137E9F37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7BAEC862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7B4A5BC6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3</w:t>
      </w:r>
    </w:p>
    <w:p w14:paraId="6EAFA4A7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634C7FE5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08D35D52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2FAFC032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046D1ADB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68ABEB1E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0.674               1                   0.4115</w:t>
      </w:r>
    </w:p>
    <w:p w14:paraId="2667DA82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0.680               2                   0.7117</w:t>
      </w:r>
    </w:p>
    <w:p w14:paraId="79366352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1.444               3                   0.6953</w:t>
      </w:r>
    </w:p>
    <w:p w14:paraId="368D4689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2.043               4                   0.7278</w:t>
      </w:r>
    </w:p>
    <w:p w14:paraId="64D7D87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47979615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1D658975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4</w:t>
      </w:r>
    </w:p>
    <w:p w14:paraId="5B572192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38AFD699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4CC88F6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4531A0B5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1BEF0E22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3CFDE1AE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0.048               1                   0.8259</w:t>
      </w:r>
    </w:p>
    <w:p w14:paraId="72C793F1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0.884               2                   0.6429</w:t>
      </w:r>
    </w:p>
    <w:p w14:paraId="6D838C8B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2.181               3                   0.5358</w:t>
      </w:r>
    </w:p>
    <w:p w14:paraId="6AB3A468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7.039               4                   0.1338</w:t>
      </w:r>
    </w:p>
    <w:p w14:paraId="08B729FD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75D27A37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26A78FBC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5</w:t>
      </w:r>
    </w:p>
    <w:p w14:paraId="0541ED9A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4D44D94D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65514D31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7B0B320E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778C3A72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59AB0EE4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0.815               1                   0.3668</w:t>
      </w:r>
    </w:p>
    <w:p w14:paraId="126714D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1.882               2                   0.3903</w:t>
      </w:r>
    </w:p>
    <w:p w14:paraId="1796ADE2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6.664               3                   0.0834</w:t>
      </w:r>
    </w:p>
    <w:p w14:paraId="0A9978AB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7.755               4                   0.1010</w:t>
      </w:r>
    </w:p>
    <w:p w14:paraId="3CB6E920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501A4285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1A76D69D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*-----------------*</w:t>
      </w:r>
    </w:p>
    <w:p w14:paraId="5C1406E5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proofErr w:type="spellStart"/>
      <w:r w:rsidRPr="006E2844">
        <w:rPr>
          <w:rFonts w:ascii="Consolas" w:hAnsi="Consolas"/>
          <w:sz w:val="10"/>
          <w:szCs w:val="10"/>
        </w:rPr>
        <w:t>lxr</w:t>
      </w:r>
      <w:proofErr w:type="spellEnd"/>
    </w:p>
    <w:p w14:paraId="0759726F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0</w:t>
      </w:r>
    </w:p>
    <w:p w14:paraId="0D87CDBD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2DEC9517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68206D7E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3F156852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334FDAB2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1985AE64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0.349               1                   0.5548</w:t>
      </w:r>
    </w:p>
    <w:p w14:paraId="387FEFFF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1.141               2                   0.5654</w:t>
      </w:r>
    </w:p>
    <w:p w14:paraId="1F26CFEC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7.332               3                   0.0620</w:t>
      </w:r>
    </w:p>
    <w:p w14:paraId="2F0352BF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10.069               4                   0.0393</w:t>
      </w:r>
    </w:p>
    <w:p w14:paraId="2D8A4434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2C673810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0EDE87FF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1</w:t>
      </w:r>
    </w:p>
    <w:p w14:paraId="0A13EE5F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39AC76D9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28582F7C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5A227AEB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77D25F29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5C99A745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0.524               1                   0.4692</w:t>
      </w:r>
    </w:p>
    <w:p w14:paraId="0DB2FA2E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6.704               2                   0.0350</w:t>
      </w:r>
    </w:p>
    <w:p w14:paraId="263470B5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9.631               3                   0.0220</w:t>
      </w:r>
    </w:p>
    <w:p w14:paraId="44D499DC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8.957               4                   0.0622</w:t>
      </w:r>
    </w:p>
    <w:p w14:paraId="2B1F590D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6CA8102D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068180FE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2</w:t>
      </w:r>
    </w:p>
    <w:p w14:paraId="313E4074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3C3B741D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4FE24B6F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3774C56E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15C6DA37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08AE2DE0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6.436               1                   0.0112</w:t>
      </w:r>
    </w:p>
    <w:p w14:paraId="1D229F34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9.533               2                   0.0085</w:t>
      </w:r>
    </w:p>
    <w:p w14:paraId="5442438A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10.641               3                   0.0138</w:t>
      </w:r>
    </w:p>
    <w:p w14:paraId="0D25E11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10.119               4                   0.0385</w:t>
      </w:r>
    </w:p>
    <w:p w14:paraId="0138448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66A90850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7DB0E42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3</w:t>
      </w:r>
    </w:p>
    <w:p w14:paraId="062D20C8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0C4F5B1F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5B676C28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29AD27B4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72D8F0D1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079B6642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3.419               1                   0.0644</w:t>
      </w:r>
    </w:p>
    <w:p w14:paraId="6FAEADD7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6.294               2                   0.0430</w:t>
      </w:r>
    </w:p>
    <w:p w14:paraId="1B501655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6.598               3                   0.0859</w:t>
      </w:r>
    </w:p>
    <w:p w14:paraId="6A756CDB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9.300               4                   0.0540</w:t>
      </w:r>
    </w:p>
    <w:p w14:paraId="35DDED51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1DE61B8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1FBA375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4</w:t>
      </w:r>
    </w:p>
    <w:p w14:paraId="45E9309C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1DFAB920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369CBC0B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35E6CD69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7262FFB2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5AF8459A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3.080               1                   0.0792</w:t>
      </w:r>
    </w:p>
    <w:p w14:paraId="0192FB31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3.800               2                   0.1496</w:t>
      </w:r>
    </w:p>
    <w:p w14:paraId="7EBB3CE5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7.488               3                   0.0579</w:t>
      </w:r>
    </w:p>
    <w:p w14:paraId="701C22F0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8.155               4                   0.0861</w:t>
      </w:r>
    </w:p>
    <w:p w14:paraId="02753F69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670E5A1C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2CA3E281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5</w:t>
      </w:r>
    </w:p>
    <w:p w14:paraId="263542C9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644FDD47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66E8D8D6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0DD3871A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06F29F81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24DDCE0A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1.058               1                   0.3036</w:t>
      </w:r>
    </w:p>
    <w:p w14:paraId="6C36159F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3.835               2                   0.1470</w:t>
      </w:r>
    </w:p>
    <w:p w14:paraId="71E8533E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4.354               3                   0.2257</w:t>
      </w:r>
    </w:p>
    <w:p w14:paraId="78CE73AC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4.601               4                   0.3308</w:t>
      </w:r>
    </w:p>
    <w:p w14:paraId="23387AF5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48D1CB04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33663344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*-----------------*</w:t>
      </w:r>
    </w:p>
    <w:p w14:paraId="72C9973C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proofErr w:type="spellStart"/>
      <w:r w:rsidRPr="006E2844">
        <w:rPr>
          <w:rFonts w:ascii="Consolas" w:hAnsi="Consolas"/>
          <w:sz w:val="10"/>
          <w:szCs w:val="10"/>
        </w:rPr>
        <w:t>lgep</w:t>
      </w:r>
      <w:proofErr w:type="spellEnd"/>
    </w:p>
    <w:p w14:paraId="3ABBC957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0</w:t>
      </w:r>
    </w:p>
    <w:p w14:paraId="5127E1DA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02103A78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439FD201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654843FC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2065004D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5DC9571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14.588               1                   0.0001</w:t>
      </w:r>
    </w:p>
    <w:p w14:paraId="101E4A39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14.576               2                   0.0007</w:t>
      </w:r>
    </w:p>
    <w:p w14:paraId="751229C5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14.406               3                   0.0024</w:t>
      </w:r>
    </w:p>
    <w:p w14:paraId="54D96C31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14.619               4                   0.0056</w:t>
      </w:r>
    </w:p>
    <w:p w14:paraId="341876EF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29976E37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316C0115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1</w:t>
      </w:r>
    </w:p>
    <w:p w14:paraId="177258F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18CB1F59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437E4E3B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5F8C106A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1B5E8A54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14ED6780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0.261               1                   0.6093</w:t>
      </w:r>
    </w:p>
    <w:p w14:paraId="72A848B4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0.293               2                   0.8636</w:t>
      </w:r>
    </w:p>
    <w:p w14:paraId="3CFA0BDD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0.235               3                   0.9718</w:t>
      </w:r>
    </w:p>
    <w:p w14:paraId="5FA5FB78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0.340               4                   0.9871</w:t>
      </w:r>
    </w:p>
    <w:p w14:paraId="7DAD10CB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736A32A8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4C263B0F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2</w:t>
      </w:r>
    </w:p>
    <w:p w14:paraId="71B49B2B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38B1AFF7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13B86D9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255067E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18AE2DE2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6D22F657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0.039               1                   0.8443</w:t>
      </w:r>
    </w:p>
    <w:p w14:paraId="71514D21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0.099               2                   0.9517</w:t>
      </w:r>
    </w:p>
    <w:p w14:paraId="5708EFFC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0.266               3                   0.9664</w:t>
      </w:r>
    </w:p>
    <w:p w14:paraId="0CEB8046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0.548               4                   0.9687</w:t>
      </w:r>
    </w:p>
    <w:p w14:paraId="41A4BC38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67D5926C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075F3086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3</w:t>
      </w:r>
    </w:p>
    <w:p w14:paraId="69D53EBF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34D51CD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6EBF92A8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466A263A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714947D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235551CE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0.050               1                   0.8237</w:t>
      </w:r>
    </w:p>
    <w:p w14:paraId="1B3011E5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0.200               2                   0.9049</w:t>
      </w:r>
    </w:p>
    <w:p w14:paraId="1E2B51AA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0.441               3                   0.9316</w:t>
      </w:r>
    </w:p>
    <w:p w14:paraId="7EE8A791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1.328               4                   0.8566</w:t>
      </w:r>
    </w:p>
    <w:p w14:paraId="3E716A7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200D9286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43BAE2DD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4</w:t>
      </w:r>
    </w:p>
    <w:p w14:paraId="739E1D5C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13D953E7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1374739A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758394A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53EA2C2C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59AD70AB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0.104               1                   0.7469</w:t>
      </w:r>
    </w:p>
    <w:p w14:paraId="6DC84468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0.271               2                   0.8732</w:t>
      </w:r>
    </w:p>
    <w:p w14:paraId="36F5466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0.899               3                   0.8257</w:t>
      </w:r>
    </w:p>
    <w:p w14:paraId="7A9A207F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0.923               4                   0.9213</w:t>
      </w:r>
    </w:p>
    <w:p w14:paraId="05DDB4DB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256FEDD5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5203C7AA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5</w:t>
      </w:r>
    </w:p>
    <w:p w14:paraId="760FA2F1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50EADDC1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5D4A05A9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7BC80858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43F5240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2E734D4D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0.123               1                   0.7254</w:t>
      </w:r>
    </w:p>
    <w:p w14:paraId="18693E05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0.876               2                   0.6452</w:t>
      </w:r>
    </w:p>
    <w:p w14:paraId="187CFE64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1.435               3                   0.6974</w:t>
      </w:r>
    </w:p>
    <w:p w14:paraId="0E37FB21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2.940               4                   0.5679</w:t>
      </w:r>
    </w:p>
    <w:p w14:paraId="14A9C854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5076FFDA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65327C7D" w14:textId="00423706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*-----------------*</w:t>
      </w:r>
    </w:p>
    <w:p w14:paraId="0B07A22F" w14:textId="77777777" w:rsidR="006E2844" w:rsidRDefault="006E2844" w:rsidP="00706DAA">
      <w:pPr>
        <w:pStyle w:val="Heading2"/>
        <w:sectPr w:rsidR="006E2844" w:rsidSect="006E284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bookmarkStart w:id="6" w:name="_Ref184074631"/>
    </w:p>
    <w:p w14:paraId="7FF6FD05" w14:textId="53E5D03D" w:rsidR="00A21BBD" w:rsidRPr="00706DAA" w:rsidRDefault="00A21BBD" w:rsidP="00706DAA">
      <w:pPr>
        <w:pStyle w:val="Heading2"/>
      </w:pPr>
      <w:r w:rsidRPr="00706DAA">
        <w:t xml:space="preserve">Appendix </w:t>
      </w:r>
      <w:r w:rsidRPr="00706DAA">
        <w:fldChar w:fldCharType="begin"/>
      </w:r>
      <w:r w:rsidRPr="00706DAA">
        <w:instrText xml:space="preserve"> SEQ Appendix \* ARABIC </w:instrText>
      </w:r>
      <w:r w:rsidRPr="00706DAA">
        <w:fldChar w:fldCharType="separate"/>
      </w:r>
      <w:r w:rsidR="00D76267">
        <w:rPr>
          <w:noProof/>
        </w:rPr>
        <w:t>2</w:t>
      </w:r>
      <w:r w:rsidRPr="00706DAA">
        <w:fldChar w:fldCharType="end"/>
      </w:r>
      <w:bookmarkEnd w:id="6"/>
    </w:p>
    <w:p w14:paraId="04B33E75" w14:textId="78AC4535" w:rsidR="00706DAA" w:rsidRPr="00706DAA" w:rsidRDefault="006E2844" w:rsidP="006E2844">
      <w:pPr>
        <w:pStyle w:val="Subtitle"/>
      </w:pPr>
      <w:r>
        <w:t xml:space="preserve">ADF test using trend term for </w:t>
      </w:r>
      <m:oMath>
        <m:r>
          <w:rPr>
            <w:rFonts w:ascii="Cambria Math" w:hAnsi="Cambria Math"/>
          </w:rPr>
          <m:t>lcpi, lm, lxr</m:t>
        </m:r>
      </m:oMath>
      <w:r>
        <w:rPr>
          <w:rFonts w:eastAsiaTheme="minorEastAsia"/>
        </w:rPr>
        <w:t xml:space="preserve"> and drift term for </w:t>
      </w:r>
      <m:oMath>
        <m:r>
          <w:rPr>
            <w:rFonts w:ascii="Cambria Math" w:eastAsiaTheme="minorEastAsia" w:hAnsi="Cambria Math"/>
          </w:rPr>
          <m:t>lgep</m:t>
        </m:r>
      </m:oMath>
      <w:r>
        <w:rPr>
          <w:rFonts w:eastAsiaTheme="minorEastAsia"/>
        </w:rPr>
        <w:t>. Horizontal lines added to split output into variable sections.</w:t>
      </w:r>
    </w:p>
    <w:p w14:paraId="5013966B" w14:textId="77777777" w:rsidR="00A21BBD" w:rsidRPr="00A21BBD" w:rsidRDefault="00A21BBD" w:rsidP="00DC7606">
      <w:pPr>
        <w:pStyle w:val="StataOutput"/>
      </w:pPr>
      <w:r w:rsidRPr="00A21BBD">
        <w:t xml:space="preserve">. </w:t>
      </w:r>
      <w:proofErr w:type="spellStart"/>
      <w:r w:rsidRPr="00A21BBD">
        <w:t>dfuller</w:t>
      </w:r>
      <w:proofErr w:type="spellEnd"/>
      <w:r w:rsidRPr="00A21BBD">
        <w:t xml:space="preserve"> </w:t>
      </w:r>
      <w:proofErr w:type="spellStart"/>
      <w:r w:rsidRPr="00A21BBD">
        <w:t>lcpi</w:t>
      </w:r>
      <w:proofErr w:type="spellEnd"/>
      <w:r w:rsidRPr="00A21BBD">
        <w:t>, lags(5) trend</w:t>
      </w:r>
    </w:p>
    <w:p w14:paraId="1A7E6E93" w14:textId="77777777" w:rsidR="00A21BBD" w:rsidRPr="00A21BBD" w:rsidRDefault="00A21BBD" w:rsidP="00DC7606">
      <w:pPr>
        <w:pStyle w:val="StataOutput"/>
      </w:pPr>
    </w:p>
    <w:p w14:paraId="7F64BFDC" w14:textId="77777777" w:rsidR="00A21BBD" w:rsidRPr="00A21BBD" w:rsidRDefault="00A21BBD" w:rsidP="00DC7606">
      <w:pPr>
        <w:pStyle w:val="StataOutput"/>
      </w:pPr>
      <w:r w:rsidRPr="00A21BBD">
        <w:t>Augmented Dickey–Fuller test for unit root</w:t>
      </w:r>
    </w:p>
    <w:p w14:paraId="57215F8B" w14:textId="77777777" w:rsidR="00A21BBD" w:rsidRPr="00A21BBD" w:rsidRDefault="00A21BBD" w:rsidP="00DC7606">
      <w:pPr>
        <w:pStyle w:val="StataOutput"/>
      </w:pPr>
    </w:p>
    <w:p w14:paraId="365B44D1" w14:textId="77777777" w:rsidR="00A21BBD" w:rsidRPr="00A21BBD" w:rsidRDefault="00A21BBD" w:rsidP="00DC7606">
      <w:pPr>
        <w:pStyle w:val="StataOutput"/>
      </w:pPr>
      <w:r w:rsidRPr="00A21BBD">
        <w:t xml:space="preserve">Variable: </w:t>
      </w:r>
      <w:proofErr w:type="spellStart"/>
      <w:r w:rsidRPr="00A21BBD">
        <w:t>lcpi</w:t>
      </w:r>
      <w:proofErr w:type="spellEnd"/>
      <w:r w:rsidRPr="00A21BBD">
        <w:t xml:space="preserve">                             Number of </w:t>
      </w:r>
      <w:proofErr w:type="spellStart"/>
      <w:r w:rsidRPr="00A21BBD">
        <w:t>obs</w:t>
      </w:r>
      <w:proofErr w:type="spellEnd"/>
      <w:r w:rsidRPr="00A21BBD">
        <w:t xml:space="preserve">  = 90</w:t>
      </w:r>
    </w:p>
    <w:p w14:paraId="666BE04A" w14:textId="77777777" w:rsidR="00A21BBD" w:rsidRPr="00A21BBD" w:rsidRDefault="00A21BBD" w:rsidP="00DC7606">
      <w:pPr>
        <w:pStyle w:val="StataOutput"/>
      </w:pPr>
      <w:r w:rsidRPr="00A21BBD">
        <w:t xml:space="preserve">                                           Number of lags =  5</w:t>
      </w:r>
    </w:p>
    <w:p w14:paraId="538852F8" w14:textId="77777777" w:rsidR="00A21BBD" w:rsidRPr="00A21BBD" w:rsidRDefault="00A21BBD" w:rsidP="00DC7606">
      <w:pPr>
        <w:pStyle w:val="StataOutput"/>
      </w:pPr>
    </w:p>
    <w:p w14:paraId="2FE3D700" w14:textId="77777777" w:rsidR="00A21BBD" w:rsidRPr="00A21BBD" w:rsidRDefault="00A21BBD" w:rsidP="00DC7606">
      <w:pPr>
        <w:pStyle w:val="StataOutput"/>
      </w:pPr>
      <w:r w:rsidRPr="00A21BBD">
        <w:t>H0: Random walk with or without drift</w:t>
      </w:r>
    </w:p>
    <w:p w14:paraId="52BBEBD9" w14:textId="77777777" w:rsidR="00A21BBD" w:rsidRPr="00A21BBD" w:rsidRDefault="00A21BBD" w:rsidP="00DC7606">
      <w:pPr>
        <w:pStyle w:val="StataOutput"/>
      </w:pPr>
    </w:p>
    <w:p w14:paraId="0E53BD4D" w14:textId="77777777" w:rsidR="00A21BBD" w:rsidRPr="00A21BBD" w:rsidRDefault="00A21BBD" w:rsidP="00DC7606">
      <w:pPr>
        <w:pStyle w:val="StataOutput"/>
      </w:pPr>
      <w:r w:rsidRPr="00A21BBD">
        <w:t xml:space="preserve">                                       Dickey–Fuller</w:t>
      </w:r>
    </w:p>
    <w:p w14:paraId="3D91E1CE" w14:textId="77777777" w:rsidR="00A21BBD" w:rsidRPr="00A21BBD" w:rsidRDefault="00A21BBD" w:rsidP="00DC7606">
      <w:pPr>
        <w:pStyle w:val="StataOutput"/>
      </w:pPr>
      <w:r w:rsidRPr="00A21BBD">
        <w:t xml:space="preserve">                   Test      -------- critical value ---------</w:t>
      </w:r>
    </w:p>
    <w:p w14:paraId="20906378" w14:textId="77777777" w:rsidR="00A21BBD" w:rsidRPr="00A21BBD" w:rsidRDefault="00A21BBD" w:rsidP="00DC7606">
      <w:pPr>
        <w:pStyle w:val="StataOutput"/>
      </w:pPr>
      <w:r w:rsidRPr="00A21BBD">
        <w:t xml:space="preserve">              statistic           1%           5%          10%</w:t>
      </w:r>
    </w:p>
    <w:p w14:paraId="5E44BEF2" w14:textId="77777777" w:rsidR="00A21BBD" w:rsidRPr="00A21BBD" w:rsidRDefault="00A21BBD" w:rsidP="00DC7606">
      <w:pPr>
        <w:pStyle w:val="StataOutput"/>
      </w:pPr>
      <w:r w:rsidRPr="00A21BBD">
        <w:t>--------------------------------------------------------------</w:t>
      </w:r>
    </w:p>
    <w:p w14:paraId="0E5E2747" w14:textId="77777777" w:rsidR="00A21BBD" w:rsidRPr="00A21BBD" w:rsidRDefault="00A21BBD" w:rsidP="00DC7606">
      <w:pPr>
        <w:pStyle w:val="StataOutput"/>
      </w:pPr>
      <w:r w:rsidRPr="00A21BBD">
        <w:t xml:space="preserve"> Z(t)            -2.131       -4.062       -3.460       -3.156</w:t>
      </w:r>
    </w:p>
    <w:p w14:paraId="4D158EB5" w14:textId="77777777" w:rsidR="00A21BBD" w:rsidRPr="00A21BBD" w:rsidRDefault="00A21BBD" w:rsidP="00DC7606">
      <w:pPr>
        <w:pStyle w:val="StataOutput"/>
      </w:pPr>
      <w:r w:rsidRPr="00A21BBD">
        <w:t>--------------------------------------------------------------</w:t>
      </w:r>
    </w:p>
    <w:p w14:paraId="1909BFDE" w14:textId="0F0D77C0" w:rsidR="00706DAA" w:rsidRDefault="00A21BBD" w:rsidP="00DC7606">
      <w:pPr>
        <w:pStyle w:val="StataOutput"/>
        <w:pBdr>
          <w:bottom w:val="single" w:sz="6" w:space="1" w:color="auto"/>
        </w:pBdr>
      </w:pPr>
      <w:r w:rsidRPr="00A21BBD">
        <w:t>MacKinnon approximate p-value for Z(t) = 0.5289</w:t>
      </w:r>
    </w:p>
    <w:p w14:paraId="25B69583" w14:textId="7DE40A3F" w:rsidR="00A21BBD" w:rsidRDefault="00A21BBD" w:rsidP="00DC7606">
      <w:pPr>
        <w:pStyle w:val="StataOutput"/>
      </w:pPr>
      <w:r w:rsidRPr="00A21BBD">
        <w:t xml:space="preserve">. </w:t>
      </w:r>
      <w:proofErr w:type="spellStart"/>
      <w:r w:rsidRPr="00A21BBD">
        <w:t>dfuller</w:t>
      </w:r>
      <w:proofErr w:type="spellEnd"/>
      <w:r w:rsidRPr="00A21BBD">
        <w:t xml:space="preserve"> </w:t>
      </w:r>
      <w:proofErr w:type="spellStart"/>
      <w:r w:rsidRPr="00A21BBD">
        <w:t>lm</w:t>
      </w:r>
      <w:proofErr w:type="spellEnd"/>
      <w:r w:rsidRPr="00A21BBD">
        <w:t>, trend</w:t>
      </w:r>
    </w:p>
    <w:p w14:paraId="5B5D2958" w14:textId="77777777" w:rsidR="00A21BBD" w:rsidRDefault="00A21BBD" w:rsidP="00DC7606">
      <w:pPr>
        <w:pStyle w:val="StataOutput"/>
      </w:pPr>
    </w:p>
    <w:p w14:paraId="17088996" w14:textId="6AAA6376" w:rsidR="00A21BBD" w:rsidRPr="00A21BBD" w:rsidRDefault="00A21BBD" w:rsidP="00DC7606">
      <w:pPr>
        <w:pStyle w:val="StataOutput"/>
      </w:pPr>
      <w:r w:rsidRPr="00A21BBD">
        <w:t xml:space="preserve">Dickey–Fuller test for unit root           Number of </w:t>
      </w:r>
      <w:proofErr w:type="spellStart"/>
      <w:r w:rsidRPr="00A21BBD">
        <w:t>obs</w:t>
      </w:r>
      <w:proofErr w:type="spellEnd"/>
      <w:r w:rsidRPr="00A21BBD">
        <w:t xml:space="preserve">  = 95</w:t>
      </w:r>
    </w:p>
    <w:p w14:paraId="3D92F238" w14:textId="77777777" w:rsidR="00A21BBD" w:rsidRPr="00A21BBD" w:rsidRDefault="00A21BBD" w:rsidP="00DC7606">
      <w:pPr>
        <w:pStyle w:val="StataOutput"/>
      </w:pPr>
      <w:r w:rsidRPr="00A21BBD">
        <w:t xml:space="preserve">Variable: </w:t>
      </w:r>
      <w:proofErr w:type="spellStart"/>
      <w:r w:rsidRPr="00A21BBD">
        <w:t>lm</w:t>
      </w:r>
      <w:proofErr w:type="spellEnd"/>
      <w:r w:rsidRPr="00A21BBD">
        <w:t xml:space="preserve">                               Number of lags =  0</w:t>
      </w:r>
    </w:p>
    <w:p w14:paraId="4963270F" w14:textId="77777777" w:rsidR="00A21BBD" w:rsidRPr="00A21BBD" w:rsidRDefault="00A21BBD" w:rsidP="00DC7606">
      <w:pPr>
        <w:pStyle w:val="StataOutput"/>
      </w:pPr>
    </w:p>
    <w:p w14:paraId="7BDE46AF" w14:textId="77777777" w:rsidR="00A21BBD" w:rsidRPr="00A21BBD" w:rsidRDefault="00A21BBD" w:rsidP="00DC7606">
      <w:pPr>
        <w:pStyle w:val="StataOutput"/>
      </w:pPr>
      <w:r w:rsidRPr="00A21BBD">
        <w:t>H0: Random walk with or without drift</w:t>
      </w:r>
    </w:p>
    <w:p w14:paraId="194A986B" w14:textId="77777777" w:rsidR="00A21BBD" w:rsidRPr="00A21BBD" w:rsidRDefault="00A21BBD" w:rsidP="00DC7606">
      <w:pPr>
        <w:pStyle w:val="StataOutput"/>
      </w:pPr>
    </w:p>
    <w:p w14:paraId="5DC609A0" w14:textId="77777777" w:rsidR="00A21BBD" w:rsidRPr="00A21BBD" w:rsidRDefault="00A21BBD" w:rsidP="00DC7606">
      <w:pPr>
        <w:pStyle w:val="StataOutput"/>
      </w:pPr>
      <w:r w:rsidRPr="00A21BBD">
        <w:t xml:space="preserve">                                       Dickey–Fuller</w:t>
      </w:r>
    </w:p>
    <w:p w14:paraId="116C2747" w14:textId="77777777" w:rsidR="00A21BBD" w:rsidRPr="00A21BBD" w:rsidRDefault="00A21BBD" w:rsidP="00DC7606">
      <w:pPr>
        <w:pStyle w:val="StataOutput"/>
      </w:pPr>
      <w:r w:rsidRPr="00A21BBD">
        <w:t xml:space="preserve">                   Test      -------- critical value ---------</w:t>
      </w:r>
    </w:p>
    <w:p w14:paraId="7D2B94B3" w14:textId="77777777" w:rsidR="00A21BBD" w:rsidRPr="00A21BBD" w:rsidRDefault="00A21BBD" w:rsidP="00DC7606">
      <w:pPr>
        <w:pStyle w:val="StataOutput"/>
      </w:pPr>
      <w:r w:rsidRPr="00A21BBD">
        <w:t xml:space="preserve">              statistic           1%           5%          10%</w:t>
      </w:r>
    </w:p>
    <w:p w14:paraId="0BF482ED" w14:textId="77777777" w:rsidR="00A21BBD" w:rsidRPr="00A21BBD" w:rsidRDefault="00A21BBD" w:rsidP="00DC7606">
      <w:pPr>
        <w:pStyle w:val="StataOutput"/>
      </w:pPr>
      <w:r w:rsidRPr="00A21BBD">
        <w:t>--------------------------------------------------------------</w:t>
      </w:r>
    </w:p>
    <w:p w14:paraId="3E4F8727" w14:textId="77777777" w:rsidR="00A21BBD" w:rsidRPr="00A21BBD" w:rsidRDefault="00A21BBD" w:rsidP="00DC7606">
      <w:pPr>
        <w:pStyle w:val="StataOutput"/>
      </w:pPr>
      <w:r w:rsidRPr="00A21BBD">
        <w:t xml:space="preserve"> Z(t)            -1.616       -4.051       -3.455       -3.153</w:t>
      </w:r>
    </w:p>
    <w:p w14:paraId="0C00C0D5" w14:textId="77777777" w:rsidR="00A21BBD" w:rsidRPr="00A21BBD" w:rsidRDefault="00A21BBD" w:rsidP="00DC7606">
      <w:pPr>
        <w:pStyle w:val="StataOutput"/>
      </w:pPr>
      <w:r w:rsidRPr="00A21BBD">
        <w:t>--------------------------------------------------------------</w:t>
      </w:r>
    </w:p>
    <w:p w14:paraId="65FC3FF7" w14:textId="13F260CE" w:rsidR="00A21BBD" w:rsidRDefault="00A21BBD" w:rsidP="00DC7606">
      <w:pPr>
        <w:pStyle w:val="StataOutput"/>
        <w:pBdr>
          <w:bottom w:val="single" w:sz="6" w:space="1" w:color="auto"/>
        </w:pBdr>
      </w:pPr>
      <w:r w:rsidRPr="00A21BBD">
        <w:t>MacKinnon approximate p-value for Z(t) = 0.7861.</w:t>
      </w:r>
    </w:p>
    <w:p w14:paraId="6DA312E0" w14:textId="26DFE27F" w:rsidR="00A21BBD" w:rsidRDefault="00A21BBD" w:rsidP="00DC7606">
      <w:pPr>
        <w:pStyle w:val="StataOutput"/>
      </w:pPr>
      <w:r w:rsidRPr="00A21BBD">
        <w:t xml:space="preserve">. </w:t>
      </w:r>
      <w:proofErr w:type="spellStart"/>
      <w:r w:rsidRPr="00A21BBD">
        <w:t>dfuller</w:t>
      </w:r>
      <w:proofErr w:type="spellEnd"/>
      <w:r w:rsidRPr="00A21BBD">
        <w:t xml:space="preserve"> </w:t>
      </w:r>
      <w:proofErr w:type="spellStart"/>
      <w:r w:rsidRPr="00A21BBD">
        <w:t>lxr</w:t>
      </w:r>
      <w:proofErr w:type="spellEnd"/>
      <w:r w:rsidRPr="00A21BBD">
        <w:t>, lags(3) trend</w:t>
      </w:r>
    </w:p>
    <w:p w14:paraId="486E968C" w14:textId="77777777" w:rsidR="00A21BBD" w:rsidRDefault="00A21BBD" w:rsidP="00DC7606">
      <w:pPr>
        <w:pStyle w:val="StataOutput"/>
      </w:pPr>
    </w:p>
    <w:p w14:paraId="192EE4C3" w14:textId="2007FDDF" w:rsidR="00A21BBD" w:rsidRPr="00A21BBD" w:rsidRDefault="00A21BBD" w:rsidP="00DC7606">
      <w:pPr>
        <w:pStyle w:val="StataOutput"/>
      </w:pPr>
      <w:r w:rsidRPr="00A21BBD">
        <w:lastRenderedPageBreak/>
        <w:t>Augmented Dickey–Fuller test for unit root</w:t>
      </w:r>
    </w:p>
    <w:p w14:paraId="370AD43F" w14:textId="77777777" w:rsidR="00A21BBD" w:rsidRPr="00A21BBD" w:rsidRDefault="00A21BBD" w:rsidP="00DC7606">
      <w:pPr>
        <w:pStyle w:val="StataOutput"/>
      </w:pPr>
    </w:p>
    <w:p w14:paraId="357D52B3" w14:textId="77777777" w:rsidR="00A21BBD" w:rsidRPr="00A21BBD" w:rsidRDefault="00A21BBD" w:rsidP="00DC7606">
      <w:pPr>
        <w:pStyle w:val="StataOutput"/>
      </w:pPr>
      <w:r w:rsidRPr="00A21BBD">
        <w:t xml:space="preserve">Variable: </w:t>
      </w:r>
      <w:proofErr w:type="spellStart"/>
      <w:r w:rsidRPr="00A21BBD">
        <w:t>lxr</w:t>
      </w:r>
      <w:proofErr w:type="spellEnd"/>
      <w:r w:rsidRPr="00A21BBD">
        <w:t xml:space="preserve">                              Number of </w:t>
      </w:r>
      <w:proofErr w:type="spellStart"/>
      <w:r w:rsidRPr="00A21BBD">
        <w:t>obs</w:t>
      </w:r>
      <w:proofErr w:type="spellEnd"/>
      <w:r w:rsidRPr="00A21BBD">
        <w:t xml:space="preserve">  = 92</w:t>
      </w:r>
    </w:p>
    <w:p w14:paraId="23DA6064" w14:textId="77777777" w:rsidR="00A21BBD" w:rsidRPr="00A21BBD" w:rsidRDefault="00A21BBD" w:rsidP="00DC7606">
      <w:pPr>
        <w:pStyle w:val="StataOutput"/>
      </w:pPr>
      <w:r w:rsidRPr="00A21BBD">
        <w:t xml:space="preserve">                                           Number of lags =  3</w:t>
      </w:r>
    </w:p>
    <w:p w14:paraId="0BB09B1F" w14:textId="77777777" w:rsidR="00A21BBD" w:rsidRPr="00A21BBD" w:rsidRDefault="00A21BBD" w:rsidP="00DC7606">
      <w:pPr>
        <w:pStyle w:val="StataOutput"/>
      </w:pPr>
    </w:p>
    <w:p w14:paraId="113BAFFC" w14:textId="77777777" w:rsidR="00A21BBD" w:rsidRPr="00A21BBD" w:rsidRDefault="00A21BBD" w:rsidP="00DC7606">
      <w:pPr>
        <w:pStyle w:val="StataOutput"/>
      </w:pPr>
      <w:r w:rsidRPr="00A21BBD">
        <w:t>H0: Random walk with or without drift</w:t>
      </w:r>
    </w:p>
    <w:p w14:paraId="39DB011B" w14:textId="77777777" w:rsidR="00A21BBD" w:rsidRPr="00A21BBD" w:rsidRDefault="00A21BBD" w:rsidP="00DC7606">
      <w:pPr>
        <w:pStyle w:val="StataOutput"/>
      </w:pPr>
    </w:p>
    <w:p w14:paraId="21C6493E" w14:textId="77777777" w:rsidR="00A21BBD" w:rsidRPr="00A21BBD" w:rsidRDefault="00A21BBD" w:rsidP="00DC7606">
      <w:pPr>
        <w:pStyle w:val="StataOutput"/>
      </w:pPr>
      <w:r w:rsidRPr="00A21BBD">
        <w:t xml:space="preserve">                                       Dickey–Fuller</w:t>
      </w:r>
    </w:p>
    <w:p w14:paraId="4EF4A098" w14:textId="77777777" w:rsidR="00A21BBD" w:rsidRPr="00A21BBD" w:rsidRDefault="00A21BBD" w:rsidP="00DC7606">
      <w:pPr>
        <w:pStyle w:val="StataOutput"/>
      </w:pPr>
      <w:r w:rsidRPr="00A21BBD">
        <w:t xml:space="preserve">                   Test      -------- critical value ---------</w:t>
      </w:r>
    </w:p>
    <w:p w14:paraId="19C1D597" w14:textId="77777777" w:rsidR="00A21BBD" w:rsidRPr="00A21BBD" w:rsidRDefault="00A21BBD" w:rsidP="00DC7606">
      <w:pPr>
        <w:pStyle w:val="StataOutput"/>
      </w:pPr>
      <w:r w:rsidRPr="00A21BBD">
        <w:t xml:space="preserve">              statistic           1%           5%          10%</w:t>
      </w:r>
    </w:p>
    <w:p w14:paraId="3C2BCAB0" w14:textId="77777777" w:rsidR="00A21BBD" w:rsidRPr="00A21BBD" w:rsidRDefault="00A21BBD" w:rsidP="00DC7606">
      <w:pPr>
        <w:pStyle w:val="StataOutput"/>
      </w:pPr>
      <w:r w:rsidRPr="00A21BBD">
        <w:t>--------------------------------------------------------------</w:t>
      </w:r>
    </w:p>
    <w:p w14:paraId="770B8AB1" w14:textId="77777777" w:rsidR="00A21BBD" w:rsidRPr="00A21BBD" w:rsidRDefault="00A21BBD" w:rsidP="00DC7606">
      <w:pPr>
        <w:pStyle w:val="StataOutput"/>
      </w:pPr>
      <w:r w:rsidRPr="00A21BBD">
        <w:t xml:space="preserve"> Z(t)            -3.271       -4.058       -3.458       -3.155</w:t>
      </w:r>
    </w:p>
    <w:p w14:paraId="10D49074" w14:textId="77777777" w:rsidR="00A21BBD" w:rsidRPr="00A21BBD" w:rsidRDefault="00A21BBD" w:rsidP="00DC7606">
      <w:pPr>
        <w:pStyle w:val="StataOutput"/>
      </w:pPr>
      <w:r w:rsidRPr="00A21BBD">
        <w:t>--------------------------------------------------------------</w:t>
      </w:r>
    </w:p>
    <w:p w14:paraId="53E0EC10" w14:textId="45B67833" w:rsidR="00257E63" w:rsidRDefault="00A21BBD" w:rsidP="00DC7606">
      <w:pPr>
        <w:pStyle w:val="StataOutput"/>
        <w:pBdr>
          <w:bottom w:val="single" w:sz="6" w:space="1" w:color="auto"/>
        </w:pBdr>
      </w:pPr>
      <w:r w:rsidRPr="00A21BBD">
        <w:t>MacKinnon approximate p-value for Z(t) = 0.0712.</w:t>
      </w:r>
    </w:p>
    <w:p w14:paraId="07418751" w14:textId="7A37FC68" w:rsidR="00A21BBD" w:rsidRPr="00A21BBD" w:rsidRDefault="00A21BBD" w:rsidP="00DC7606">
      <w:pPr>
        <w:pStyle w:val="StataOutput"/>
      </w:pPr>
      <w:r w:rsidRPr="00A21BBD">
        <w:t xml:space="preserve">. </w:t>
      </w:r>
      <w:proofErr w:type="spellStart"/>
      <w:r w:rsidRPr="00A21BBD">
        <w:t>dfuller</w:t>
      </w:r>
      <w:proofErr w:type="spellEnd"/>
      <w:r w:rsidRPr="00A21BBD">
        <w:t xml:space="preserve"> </w:t>
      </w:r>
      <w:proofErr w:type="spellStart"/>
      <w:r w:rsidRPr="00A21BBD">
        <w:t>lgep</w:t>
      </w:r>
      <w:proofErr w:type="spellEnd"/>
      <w:r w:rsidRPr="00A21BBD">
        <w:t>, lags(1) drift</w:t>
      </w:r>
    </w:p>
    <w:p w14:paraId="77F0DF20" w14:textId="77777777" w:rsidR="00A21BBD" w:rsidRPr="00A21BBD" w:rsidRDefault="00A21BBD" w:rsidP="00DC7606">
      <w:pPr>
        <w:pStyle w:val="StataOutput"/>
      </w:pPr>
    </w:p>
    <w:p w14:paraId="6EACD15F" w14:textId="77777777" w:rsidR="00A21BBD" w:rsidRPr="00A21BBD" w:rsidRDefault="00A21BBD" w:rsidP="00DC7606">
      <w:pPr>
        <w:pStyle w:val="StataOutput"/>
      </w:pPr>
      <w:r w:rsidRPr="00A21BBD">
        <w:t>Augmented Dickey–Fuller test for unit root</w:t>
      </w:r>
    </w:p>
    <w:p w14:paraId="76E9285D" w14:textId="77777777" w:rsidR="00A21BBD" w:rsidRPr="00A21BBD" w:rsidRDefault="00A21BBD" w:rsidP="00DC7606">
      <w:pPr>
        <w:pStyle w:val="StataOutput"/>
      </w:pPr>
    </w:p>
    <w:p w14:paraId="69BE658E" w14:textId="77777777" w:rsidR="00A21BBD" w:rsidRPr="00A21BBD" w:rsidRDefault="00A21BBD" w:rsidP="00DC7606">
      <w:pPr>
        <w:pStyle w:val="StataOutput"/>
      </w:pPr>
      <w:r w:rsidRPr="00A21BBD">
        <w:t xml:space="preserve">Variable: </w:t>
      </w:r>
      <w:proofErr w:type="spellStart"/>
      <w:r w:rsidRPr="00A21BBD">
        <w:t>lgep</w:t>
      </w:r>
      <w:proofErr w:type="spellEnd"/>
      <w:r w:rsidRPr="00A21BBD">
        <w:t xml:space="preserve">                             Number of </w:t>
      </w:r>
      <w:proofErr w:type="spellStart"/>
      <w:r w:rsidRPr="00A21BBD">
        <w:t>obs</w:t>
      </w:r>
      <w:proofErr w:type="spellEnd"/>
      <w:r w:rsidRPr="00A21BBD">
        <w:t xml:space="preserve">  = 94</w:t>
      </w:r>
    </w:p>
    <w:p w14:paraId="484AD679" w14:textId="77777777" w:rsidR="00A21BBD" w:rsidRPr="00A21BBD" w:rsidRDefault="00A21BBD" w:rsidP="00DC7606">
      <w:pPr>
        <w:pStyle w:val="StataOutput"/>
      </w:pPr>
      <w:r w:rsidRPr="00A21BBD">
        <w:t xml:space="preserve">                                           Number of lags =  1</w:t>
      </w:r>
    </w:p>
    <w:p w14:paraId="7A12AA48" w14:textId="77777777" w:rsidR="00A21BBD" w:rsidRPr="00A21BBD" w:rsidRDefault="00A21BBD" w:rsidP="00DC7606">
      <w:pPr>
        <w:pStyle w:val="StataOutput"/>
      </w:pPr>
    </w:p>
    <w:p w14:paraId="391B938D" w14:textId="77777777" w:rsidR="00A21BBD" w:rsidRPr="00A21BBD" w:rsidRDefault="00A21BBD" w:rsidP="00DC7606">
      <w:pPr>
        <w:pStyle w:val="StataOutput"/>
      </w:pPr>
      <w:r w:rsidRPr="00A21BBD">
        <w:t>H0: Random walk with drift, d = 0</w:t>
      </w:r>
    </w:p>
    <w:p w14:paraId="71F86AC0" w14:textId="77777777" w:rsidR="00A21BBD" w:rsidRPr="00A21BBD" w:rsidRDefault="00A21BBD" w:rsidP="00DC7606">
      <w:pPr>
        <w:pStyle w:val="StataOutput"/>
      </w:pPr>
    </w:p>
    <w:p w14:paraId="6224427B" w14:textId="77777777" w:rsidR="00A21BBD" w:rsidRPr="00A21BBD" w:rsidRDefault="00A21BBD" w:rsidP="00DC7606">
      <w:pPr>
        <w:pStyle w:val="StataOutput"/>
      </w:pPr>
      <w:r w:rsidRPr="00A21BBD">
        <w:t xml:space="preserve">                                      t-distribution</w:t>
      </w:r>
    </w:p>
    <w:p w14:paraId="241756E8" w14:textId="77777777" w:rsidR="00A21BBD" w:rsidRPr="00A21BBD" w:rsidRDefault="00A21BBD" w:rsidP="00DC7606">
      <w:pPr>
        <w:pStyle w:val="StataOutput"/>
      </w:pPr>
      <w:r w:rsidRPr="00A21BBD">
        <w:t xml:space="preserve">                   Test      -------- critical value ---------</w:t>
      </w:r>
    </w:p>
    <w:p w14:paraId="2E6DBD2D" w14:textId="77777777" w:rsidR="00A21BBD" w:rsidRPr="00A21BBD" w:rsidRDefault="00A21BBD" w:rsidP="00DC7606">
      <w:pPr>
        <w:pStyle w:val="StataOutput"/>
      </w:pPr>
      <w:r w:rsidRPr="00A21BBD">
        <w:t xml:space="preserve">              statistic           1%           5%          10%</w:t>
      </w:r>
    </w:p>
    <w:p w14:paraId="42FF3858" w14:textId="77777777" w:rsidR="00A21BBD" w:rsidRPr="00A21BBD" w:rsidRDefault="00A21BBD" w:rsidP="00DC7606">
      <w:pPr>
        <w:pStyle w:val="StataOutput"/>
      </w:pPr>
      <w:r w:rsidRPr="00A21BBD">
        <w:t>--------------------------------------------------------------</w:t>
      </w:r>
    </w:p>
    <w:p w14:paraId="54216F5E" w14:textId="77777777" w:rsidR="00A21BBD" w:rsidRPr="00A21BBD" w:rsidRDefault="00A21BBD" w:rsidP="00DC7606">
      <w:pPr>
        <w:pStyle w:val="StataOutput"/>
      </w:pPr>
      <w:r w:rsidRPr="00A21BBD">
        <w:t xml:space="preserve"> Z(t)            -2.568       -2.368       -1.662       -1.291</w:t>
      </w:r>
    </w:p>
    <w:p w14:paraId="21BA5C77" w14:textId="77777777" w:rsidR="00A21BBD" w:rsidRPr="00A21BBD" w:rsidRDefault="00A21BBD" w:rsidP="00DC7606">
      <w:pPr>
        <w:pStyle w:val="StataOutput"/>
      </w:pPr>
      <w:r w:rsidRPr="00A21BBD">
        <w:t>--------------------------------------------------------------</w:t>
      </w:r>
    </w:p>
    <w:p w14:paraId="276DC829" w14:textId="057A099D" w:rsidR="00A21BBD" w:rsidRDefault="00A21BBD" w:rsidP="00DC7606">
      <w:pPr>
        <w:pStyle w:val="StataOutput"/>
      </w:pPr>
      <w:r w:rsidRPr="00A21BBD">
        <w:t>p-value for Z(t) = 0.0059</w:t>
      </w:r>
    </w:p>
    <w:p w14:paraId="27E319BF" w14:textId="136B5533" w:rsidR="006E2844" w:rsidRDefault="006E2844" w:rsidP="006E2844">
      <w:pPr>
        <w:pStyle w:val="Caption"/>
      </w:pPr>
      <w:bookmarkStart w:id="7" w:name="_Ref184075738"/>
      <w:r>
        <w:t xml:space="preserve">Appendix </w:t>
      </w:r>
      <w:r>
        <w:fldChar w:fldCharType="begin"/>
      </w:r>
      <w:r>
        <w:instrText xml:space="preserve"> SEQ Appendix \* ARABIC </w:instrText>
      </w:r>
      <w:r>
        <w:fldChar w:fldCharType="separate"/>
      </w:r>
      <w:r w:rsidR="00D76267">
        <w:rPr>
          <w:noProof/>
        </w:rPr>
        <w:t>3</w:t>
      </w:r>
      <w:r>
        <w:fldChar w:fldCharType="end"/>
      </w:r>
      <w:bookmarkEnd w:id="7"/>
    </w:p>
    <w:p w14:paraId="26746557" w14:textId="0031D8C6" w:rsidR="006E2844" w:rsidRPr="006E2844" w:rsidRDefault="006E2844" w:rsidP="006E2844">
      <w:pPr>
        <w:pStyle w:val="Subtitle"/>
        <w:pBdr>
          <w:bottom w:val="single" w:sz="6" w:space="1" w:color="auto"/>
        </w:pBdr>
        <w:sectPr w:rsidR="006E2844" w:rsidRPr="006E2844" w:rsidSect="006E284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706DAA">
        <w:t xml:space="preserve">Estimated using a foreach loop in Stata. The name of the variable, e.g., </w:t>
      </w:r>
      <m:oMath>
        <m:r>
          <w:rPr>
            <w:rFonts w:ascii="Cambria Math" w:hAnsi="Cambria Math"/>
          </w:rPr>
          <m:t>lcpi</m:t>
        </m:r>
      </m:oMath>
      <w:r w:rsidRPr="00706DAA">
        <w:t>, is at the top of each section followed by the results of the BG test looking at 4 lags of the error term, up to a maximum of 5 lags in the ADF test. Each variable section is then followed by a dashed line to indicate the next variable</w:t>
      </w:r>
      <w:r>
        <w:t>’s</w:t>
      </w:r>
      <w:r w:rsidRPr="00706DAA">
        <w:t xml:space="preserve"> </w:t>
      </w:r>
      <w:r>
        <w:t xml:space="preserve">estimation </w:t>
      </w:r>
      <w:r w:rsidRPr="00706DAA">
        <w:t>has begun.</w:t>
      </w:r>
      <w:r>
        <w:t xml:space="preserve"> Output has been </w:t>
      </w:r>
      <w:r w:rsidR="001F3A06">
        <w:t>columnated</w:t>
      </w:r>
      <w:r>
        <w:t xml:space="preserve"> to reduce pagination. The ADF test includes a </w:t>
      </w:r>
      <w:r>
        <w:rPr>
          <w:b/>
          <w:bCs/>
        </w:rPr>
        <w:t>drift</w:t>
      </w:r>
      <w:r>
        <w:rPr>
          <w:b/>
          <w:bCs/>
        </w:rPr>
        <w:t xml:space="preserve"> term</w:t>
      </w:r>
    </w:p>
    <w:p w14:paraId="25D02EA2" w14:textId="77777777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</w:p>
    <w:p w14:paraId="3E99D125" w14:textId="77777777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. foreach v of </w:t>
      </w:r>
      <w:proofErr w:type="spellStart"/>
      <w:r w:rsidRPr="00DC7606">
        <w:rPr>
          <w:rFonts w:ascii="Consolas" w:hAnsi="Consolas"/>
          <w:sz w:val="10"/>
          <w:szCs w:val="10"/>
        </w:rPr>
        <w:t>varlist</w:t>
      </w:r>
      <w:proofErr w:type="spellEnd"/>
      <w:r w:rsidRPr="00DC7606">
        <w:rPr>
          <w:rFonts w:ascii="Consolas" w:hAnsi="Consolas"/>
          <w:sz w:val="10"/>
          <w:szCs w:val="10"/>
        </w:rPr>
        <w:t xml:space="preserve"> </w:t>
      </w:r>
      <w:proofErr w:type="spellStart"/>
      <w:r w:rsidRPr="00DC7606">
        <w:rPr>
          <w:rFonts w:ascii="Consolas" w:hAnsi="Consolas"/>
          <w:sz w:val="10"/>
          <w:szCs w:val="10"/>
        </w:rPr>
        <w:t>lcpi</w:t>
      </w:r>
      <w:proofErr w:type="spellEnd"/>
      <w:r w:rsidRPr="00DC7606">
        <w:rPr>
          <w:rFonts w:ascii="Consolas" w:hAnsi="Consolas"/>
          <w:sz w:val="10"/>
          <w:szCs w:val="10"/>
        </w:rPr>
        <w:t xml:space="preserve"> </w:t>
      </w:r>
      <w:proofErr w:type="spellStart"/>
      <w:r w:rsidRPr="00DC7606">
        <w:rPr>
          <w:rFonts w:ascii="Consolas" w:hAnsi="Consolas"/>
          <w:sz w:val="10"/>
          <w:szCs w:val="10"/>
        </w:rPr>
        <w:t>lm</w:t>
      </w:r>
      <w:proofErr w:type="spellEnd"/>
      <w:r w:rsidRPr="00DC7606">
        <w:rPr>
          <w:rFonts w:ascii="Consolas" w:hAnsi="Consolas"/>
          <w:sz w:val="10"/>
          <w:szCs w:val="10"/>
        </w:rPr>
        <w:t xml:space="preserve"> </w:t>
      </w:r>
      <w:proofErr w:type="spellStart"/>
      <w:r w:rsidRPr="00DC7606">
        <w:rPr>
          <w:rFonts w:ascii="Consolas" w:hAnsi="Consolas"/>
          <w:sz w:val="10"/>
          <w:szCs w:val="10"/>
        </w:rPr>
        <w:t>lxr</w:t>
      </w:r>
      <w:proofErr w:type="spellEnd"/>
      <w:r w:rsidRPr="00DC7606">
        <w:rPr>
          <w:rFonts w:ascii="Consolas" w:hAnsi="Consolas"/>
          <w:sz w:val="10"/>
          <w:szCs w:val="10"/>
        </w:rPr>
        <w:t xml:space="preserve"> </w:t>
      </w:r>
      <w:proofErr w:type="spellStart"/>
      <w:r w:rsidRPr="00DC7606">
        <w:rPr>
          <w:rFonts w:ascii="Consolas" w:hAnsi="Consolas"/>
          <w:sz w:val="10"/>
          <w:szCs w:val="10"/>
        </w:rPr>
        <w:t>lgep</w:t>
      </w:r>
      <w:proofErr w:type="spellEnd"/>
      <w:r w:rsidRPr="00DC7606">
        <w:rPr>
          <w:rFonts w:ascii="Consolas" w:hAnsi="Consolas"/>
          <w:sz w:val="10"/>
          <w:szCs w:val="10"/>
        </w:rPr>
        <w:t xml:space="preserve"> {</w:t>
      </w:r>
    </w:p>
    <w:p w14:paraId="2DF95F8B" w14:textId="77777777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  2.         display "`v'"</w:t>
      </w:r>
    </w:p>
    <w:p w14:paraId="52D32EF0" w14:textId="77777777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  3.         display "Lags: 0"</w:t>
      </w:r>
    </w:p>
    <w:p w14:paraId="0ABC860E" w14:textId="6E4FA3FF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  4.         quietly regress </w:t>
      </w:r>
      <w:proofErr w:type="spellStart"/>
      <w:r w:rsidRPr="00DC7606">
        <w:rPr>
          <w:rFonts w:ascii="Consolas" w:hAnsi="Consolas"/>
          <w:sz w:val="10"/>
          <w:szCs w:val="10"/>
        </w:rPr>
        <w:t>D.`v</w:t>
      </w:r>
      <w:proofErr w:type="spellEnd"/>
      <w:r w:rsidRPr="00DC7606">
        <w:rPr>
          <w:rFonts w:ascii="Consolas" w:hAnsi="Consolas"/>
          <w:sz w:val="10"/>
          <w:szCs w:val="10"/>
        </w:rPr>
        <w:t xml:space="preserve">' </w:t>
      </w:r>
      <w:proofErr w:type="spellStart"/>
      <w:r w:rsidRPr="00DC7606">
        <w:rPr>
          <w:rFonts w:ascii="Consolas" w:hAnsi="Consolas"/>
          <w:sz w:val="10"/>
          <w:szCs w:val="10"/>
        </w:rPr>
        <w:t>L.`v</w:t>
      </w:r>
      <w:proofErr w:type="spellEnd"/>
      <w:r w:rsidRPr="00DC7606">
        <w:rPr>
          <w:rFonts w:ascii="Consolas" w:hAnsi="Consolas"/>
          <w:sz w:val="10"/>
          <w:szCs w:val="10"/>
        </w:rPr>
        <w:t>'</w:t>
      </w:r>
    </w:p>
    <w:p w14:paraId="7D6F8AE5" w14:textId="77777777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  5.         </w:t>
      </w:r>
      <w:proofErr w:type="spellStart"/>
      <w:r w:rsidRPr="00DC7606">
        <w:rPr>
          <w:rFonts w:ascii="Consolas" w:hAnsi="Consolas"/>
          <w:sz w:val="10"/>
          <w:szCs w:val="10"/>
        </w:rPr>
        <w:t>estat</w:t>
      </w:r>
      <w:proofErr w:type="spellEnd"/>
      <w:r w:rsidRPr="00DC7606">
        <w:rPr>
          <w:rFonts w:ascii="Consolas" w:hAnsi="Consolas"/>
          <w:sz w:val="10"/>
          <w:szCs w:val="10"/>
        </w:rPr>
        <w:t xml:space="preserve"> </w:t>
      </w:r>
      <w:proofErr w:type="spellStart"/>
      <w:r w:rsidRPr="00DC7606">
        <w:rPr>
          <w:rFonts w:ascii="Consolas" w:hAnsi="Consolas"/>
          <w:sz w:val="10"/>
          <w:szCs w:val="10"/>
        </w:rPr>
        <w:t>bgodfrey</w:t>
      </w:r>
      <w:proofErr w:type="spellEnd"/>
      <w:r w:rsidRPr="00DC7606">
        <w:rPr>
          <w:rFonts w:ascii="Consolas" w:hAnsi="Consolas"/>
          <w:sz w:val="10"/>
          <w:szCs w:val="10"/>
        </w:rPr>
        <w:t>, lags(1/4) nomiss0</w:t>
      </w:r>
    </w:p>
    <w:p w14:paraId="3B305BCB" w14:textId="77777777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  6.         </w:t>
      </w:r>
      <w:proofErr w:type="spellStart"/>
      <w:r w:rsidRPr="00DC7606">
        <w:rPr>
          <w:rFonts w:ascii="Consolas" w:hAnsi="Consolas"/>
          <w:sz w:val="10"/>
          <w:szCs w:val="10"/>
        </w:rPr>
        <w:t>forvalues</w:t>
      </w:r>
      <w:proofErr w:type="spellEnd"/>
      <w:r w:rsidRPr="00DC7606">
        <w:rPr>
          <w:rFonts w:ascii="Consolas" w:hAnsi="Consolas"/>
          <w:sz w:val="10"/>
          <w:szCs w:val="10"/>
        </w:rPr>
        <w:t xml:space="preserve"> lags = 1/5 {</w:t>
      </w:r>
    </w:p>
    <w:p w14:paraId="493E441A" w14:textId="77777777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  7.                 display "Lags: `lags'"</w:t>
      </w:r>
    </w:p>
    <w:p w14:paraId="74C76C9D" w14:textId="16E9B97C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  8.                 quietly regress </w:t>
      </w:r>
      <w:proofErr w:type="spellStart"/>
      <w:r w:rsidRPr="00DC7606">
        <w:rPr>
          <w:rFonts w:ascii="Consolas" w:hAnsi="Consolas"/>
          <w:sz w:val="10"/>
          <w:szCs w:val="10"/>
        </w:rPr>
        <w:t>D.`v</w:t>
      </w:r>
      <w:proofErr w:type="spellEnd"/>
      <w:r w:rsidRPr="00DC7606">
        <w:rPr>
          <w:rFonts w:ascii="Consolas" w:hAnsi="Consolas"/>
          <w:sz w:val="10"/>
          <w:szCs w:val="10"/>
        </w:rPr>
        <w:t>' L(1/`lags')</w:t>
      </w:r>
      <w:proofErr w:type="spellStart"/>
      <w:r w:rsidRPr="00DC7606">
        <w:rPr>
          <w:rFonts w:ascii="Consolas" w:hAnsi="Consolas"/>
          <w:sz w:val="10"/>
          <w:szCs w:val="10"/>
        </w:rPr>
        <w:t>D.`v</w:t>
      </w:r>
      <w:proofErr w:type="spellEnd"/>
      <w:r w:rsidRPr="00DC7606">
        <w:rPr>
          <w:rFonts w:ascii="Consolas" w:hAnsi="Consolas"/>
          <w:sz w:val="10"/>
          <w:szCs w:val="10"/>
        </w:rPr>
        <w:t xml:space="preserve">' </w:t>
      </w:r>
      <w:proofErr w:type="spellStart"/>
      <w:r w:rsidRPr="00DC7606">
        <w:rPr>
          <w:rFonts w:ascii="Consolas" w:hAnsi="Consolas"/>
          <w:sz w:val="10"/>
          <w:szCs w:val="10"/>
        </w:rPr>
        <w:t>L.`v</w:t>
      </w:r>
      <w:proofErr w:type="spellEnd"/>
      <w:r w:rsidRPr="00DC7606">
        <w:rPr>
          <w:rFonts w:ascii="Consolas" w:hAnsi="Consolas"/>
          <w:sz w:val="10"/>
          <w:szCs w:val="10"/>
        </w:rPr>
        <w:t>'</w:t>
      </w:r>
    </w:p>
    <w:p w14:paraId="219EB4B4" w14:textId="77777777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  9.                 </w:t>
      </w:r>
      <w:proofErr w:type="spellStart"/>
      <w:r w:rsidRPr="00DC7606">
        <w:rPr>
          <w:rFonts w:ascii="Consolas" w:hAnsi="Consolas"/>
          <w:sz w:val="10"/>
          <w:szCs w:val="10"/>
        </w:rPr>
        <w:t>estat</w:t>
      </w:r>
      <w:proofErr w:type="spellEnd"/>
      <w:r w:rsidRPr="00DC7606">
        <w:rPr>
          <w:rFonts w:ascii="Consolas" w:hAnsi="Consolas"/>
          <w:sz w:val="10"/>
          <w:szCs w:val="10"/>
        </w:rPr>
        <w:t xml:space="preserve"> </w:t>
      </w:r>
      <w:proofErr w:type="spellStart"/>
      <w:r w:rsidRPr="00DC7606">
        <w:rPr>
          <w:rFonts w:ascii="Consolas" w:hAnsi="Consolas"/>
          <w:sz w:val="10"/>
          <w:szCs w:val="10"/>
        </w:rPr>
        <w:t>bgodfrey</w:t>
      </w:r>
      <w:proofErr w:type="spellEnd"/>
      <w:r w:rsidRPr="00DC7606">
        <w:rPr>
          <w:rFonts w:ascii="Consolas" w:hAnsi="Consolas"/>
          <w:sz w:val="10"/>
          <w:szCs w:val="10"/>
        </w:rPr>
        <w:t>, lags(1/4) nomiss0</w:t>
      </w:r>
    </w:p>
    <w:p w14:paraId="608725FF" w14:textId="77777777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 10.         }</w:t>
      </w:r>
    </w:p>
    <w:p w14:paraId="3BC981DA" w14:textId="77777777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 11.         display "*-----------------*"</w:t>
      </w:r>
    </w:p>
    <w:p w14:paraId="0BA4087B" w14:textId="3C875659" w:rsid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 12. }</w:t>
      </w:r>
    </w:p>
    <w:p w14:paraId="0C43A6A3" w14:textId="7C8EC18C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proofErr w:type="spellStart"/>
      <w:r w:rsidRPr="006E2844">
        <w:rPr>
          <w:rFonts w:ascii="Consolas" w:hAnsi="Consolas"/>
          <w:sz w:val="10"/>
          <w:szCs w:val="10"/>
        </w:rPr>
        <w:t>lcpi</w:t>
      </w:r>
      <w:proofErr w:type="spellEnd"/>
    </w:p>
    <w:p w14:paraId="1A5C6DCB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0</w:t>
      </w:r>
    </w:p>
    <w:p w14:paraId="66ECCF86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25E22C29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70C4EA9F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4D69CBC6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6EBB4810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21C8858D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13.451               1                   0.0002</w:t>
      </w:r>
    </w:p>
    <w:p w14:paraId="24B82FE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14.315               2                   0.0008</w:t>
      </w:r>
    </w:p>
    <w:p w14:paraId="4912041C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15.226               3                   0.0016</w:t>
      </w:r>
    </w:p>
    <w:p w14:paraId="53348E8C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21.778               4                   0.0002</w:t>
      </w:r>
    </w:p>
    <w:p w14:paraId="224D6BAD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0F28850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2083DAFF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1</w:t>
      </w:r>
    </w:p>
    <w:p w14:paraId="7D753BBB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15815FA2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1F3E9681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3F20A5BC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6282F317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54B4925F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0.300               1                   0.5839</w:t>
      </w:r>
    </w:p>
    <w:p w14:paraId="2E601843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1.331               2                   0.5139</w:t>
      </w:r>
    </w:p>
    <w:p w14:paraId="378F7C56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9.225               3                   0.0264</w:t>
      </w:r>
    </w:p>
    <w:p w14:paraId="16A1B959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22.072               4                   0.0002</w:t>
      </w:r>
    </w:p>
    <w:p w14:paraId="5550577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0638125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3023C66E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2</w:t>
      </w:r>
    </w:p>
    <w:p w14:paraId="6780405A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3E31A718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11E41ADD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76E74D46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228C7117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00DB402C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0.992               1                   0.3193</w:t>
      </w:r>
    </w:p>
    <w:p w14:paraId="76399007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8.887               2                   0.0118</w:t>
      </w:r>
    </w:p>
    <w:p w14:paraId="195757A7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21.834               3                   0.0001</w:t>
      </w:r>
    </w:p>
    <w:p w14:paraId="46CA7177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21.661               4                   0.0002</w:t>
      </w:r>
    </w:p>
    <w:p w14:paraId="5F6FCD3A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5F211298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12D339F9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3</w:t>
      </w:r>
    </w:p>
    <w:p w14:paraId="4C63B663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2858BEE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6FA0233E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6D74E95F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3929D86C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15608B4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7.893               1                   0.0050</w:t>
      </w:r>
    </w:p>
    <w:p w14:paraId="33CB75FD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20.768               2                   0.0000</w:t>
      </w:r>
    </w:p>
    <w:p w14:paraId="1F7A2CED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20.442               3                   0.0001</w:t>
      </w:r>
    </w:p>
    <w:p w14:paraId="2D1A348D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20.547               4                   0.0004</w:t>
      </w:r>
    </w:p>
    <w:p w14:paraId="615EBE6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0ABAF2E0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4104281C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4</w:t>
      </w:r>
    </w:p>
    <w:p w14:paraId="57837E81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6A990DE0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0CB6439D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474C8D77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5EDBE73E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35432DA2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15.204               1                   0.0001</w:t>
      </w:r>
    </w:p>
    <w:p w14:paraId="6D3A803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15.393               2                   0.0005</w:t>
      </w:r>
    </w:p>
    <w:p w14:paraId="785561B8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15.608               3                   0.0014</w:t>
      </w:r>
    </w:p>
    <w:p w14:paraId="7E92C268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18.000               4                   0.0012</w:t>
      </w:r>
    </w:p>
    <w:p w14:paraId="5F3905A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299A5A2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2180F0B2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5</w:t>
      </w:r>
    </w:p>
    <w:p w14:paraId="6A9E996E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6170F6B6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45B5979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62850572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242EC9D9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32023EBC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1.482               1                   0.2235</w:t>
      </w:r>
    </w:p>
    <w:p w14:paraId="1B2D6EEB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1.910               2                   0.3847</w:t>
      </w:r>
    </w:p>
    <w:p w14:paraId="3904DED3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4.187               3                   0.2420</w:t>
      </w:r>
    </w:p>
    <w:p w14:paraId="0AE51A00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5.560               4                   0.2345</w:t>
      </w:r>
    </w:p>
    <w:p w14:paraId="1223213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68BDB25D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507077E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*-----------------*</w:t>
      </w:r>
    </w:p>
    <w:p w14:paraId="05B46B6E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proofErr w:type="spellStart"/>
      <w:r w:rsidRPr="006E2844">
        <w:rPr>
          <w:rFonts w:ascii="Consolas" w:hAnsi="Consolas"/>
          <w:sz w:val="10"/>
          <w:szCs w:val="10"/>
        </w:rPr>
        <w:t>lm</w:t>
      </w:r>
      <w:proofErr w:type="spellEnd"/>
    </w:p>
    <w:p w14:paraId="758A094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0</w:t>
      </w:r>
    </w:p>
    <w:p w14:paraId="4B925948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4878086E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3FE845AB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4CC58591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50A1DA5A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6C427DE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2.122               1                   0.1452</w:t>
      </w:r>
    </w:p>
    <w:p w14:paraId="4DE493CE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2.793               2                   0.2474</w:t>
      </w:r>
    </w:p>
    <w:p w14:paraId="550728F7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3.303               3                   0.3472</w:t>
      </w:r>
    </w:p>
    <w:p w14:paraId="0EBB717D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3.642               4                   0.4566</w:t>
      </w:r>
    </w:p>
    <w:p w14:paraId="47FD6F26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609DDB1F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22EC17B2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1</w:t>
      </w:r>
    </w:p>
    <w:p w14:paraId="5655BC90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322FC34B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6D63EC0F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2D63F728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6F0D8F2C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763A7C6C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0.715               1                   0.3977</w:t>
      </w:r>
    </w:p>
    <w:p w14:paraId="3CC43BBD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1.701               2                   0.4272</w:t>
      </w:r>
    </w:p>
    <w:p w14:paraId="4F3488EB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1.824               3                   0.6096</w:t>
      </w:r>
    </w:p>
    <w:p w14:paraId="2D756F3F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2.000               4                   0.7357</w:t>
      </w:r>
    </w:p>
    <w:p w14:paraId="0D398F7E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744292D0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39071EB0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2</w:t>
      </w:r>
    </w:p>
    <w:p w14:paraId="613119C8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33B6F150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0C5453DF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1A22424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2F5503A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6B799BB8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0.674               1                   0.4118</w:t>
      </w:r>
    </w:p>
    <w:p w14:paraId="3357C653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0.850               2                   0.6538</w:t>
      </w:r>
    </w:p>
    <w:p w14:paraId="496027F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lastRenderedPageBreak/>
        <w:t xml:space="preserve">       3     |          1.059               3                   0.7870</w:t>
      </w:r>
    </w:p>
    <w:p w14:paraId="08E9B8A0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2.289               4                   0.6827</w:t>
      </w:r>
    </w:p>
    <w:p w14:paraId="095C84B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3D5BB82B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02B52E1B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3</w:t>
      </w:r>
    </w:p>
    <w:p w14:paraId="7BB6652C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1F543F00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7E01B0B2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21E4AABB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5C768A6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4AA822F3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0.398               1                   0.5281</w:t>
      </w:r>
    </w:p>
    <w:p w14:paraId="2F51B173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0.463               2                   0.7934</w:t>
      </w:r>
    </w:p>
    <w:p w14:paraId="6C11553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1.657               3                   0.6464</w:t>
      </w:r>
    </w:p>
    <w:p w14:paraId="6FFE9038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2.587               4                   0.6292</w:t>
      </w:r>
    </w:p>
    <w:p w14:paraId="13EF969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69706456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17C61667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4</w:t>
      </w:r>
    </w:p>
    <w:p w14:paraId="25563B1F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7826D599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04DD3769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35A36F1E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59EA9FAC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18FC7828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0.115               1                   0.7350</w:t>
      </w:r>
    </w:p>
    <w:p w14:paraId="289A54E0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1.354               2                   0.5082</w:t>
      </w:r>
    </w:p>
    <w:p w14:paraId="43B6CDA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2.863               3                   0.4132</w:t>
      </w:r>
    </w:p>
    <w:p w14:paraId="56FC1C97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6.626               4                   0.1570</w:t>
      </w:r>
    </w:p>
    <w:p w14:paraId="20E1AB0B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0C6B84D7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13D3D64B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5</w:t>
      </w:r>
    </w:p>
    <w:p w14:paraId="40D0B8D6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224FCF6C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6AD5285D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0E7A7897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0B70F5A0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078BBA8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1.232               1                   0.2671</w:t>
      </w:r>
    </w:p>
    <w:p w14:paraId="167F270F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2.450               2                   0.2938</w:t>
      </w:r>
    </w:p>
    <w:p w14:paraId="270A1A68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6.109               3                   0.1064</w:t>
      </w:r>
    </w:p>
    <w:p w14:paraId="49A3C4D9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9.148               4                   0.0575</w:t>
      </w:r>
    </w:p>
    <w:p w14:paraId="2AC39419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2C153FB3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46398DD8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*-----------------*</w:t>
      </w:r>
    </w:p>
    <w:p w14:paraId="29036CD0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proofErr w:type="spellStart"/>
      <w:r w:rsidRPr="006E2844">
        <w:rPr>
          <w:rFonts w:ascii="Consolas" w:hAnsi="Consolas"/>
          <w:sz w:val="10"/>
          <w:szCs w:val="10"/>
        </w:rPr>
        <w:t>lxr</w:t>
      </w:r>
      <w:proofErr w:type="spellEnd"/>
    </w:p>
    <w:p w14:paraId="03723D22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0</w:t>
      </w:r>
    </w:p>
    <w:p w14:paraId="50A00576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25FE5DFB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2A681F0E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777C30C0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72673FB1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7E035292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0.143               1                   0.7049</w:t>
      </w:r>
    </w:p>
    <w:p w14:paraId="6083B32F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0.873               2                   0.6464</w:t>
      </w:r>
    </w:p>
    <w:p w14:paraId="377DED90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5.573               3                   0.1343</w:t>
      </w:r>
    </w:p>
    <w:p w14:paraId="750F7ED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9.625               4                   0.0472</w:t>
      </w:r>
    </w:p>
    <w:p w14:paraId="6E81A331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7E5E8BB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0C2270CE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1</w:t>
      </w:r>
    </w:p>
    <w:p w14:paraId="204E3E6B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74BD4F7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1D9E2B60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57F2BCB1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163DC2B2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5A62EBD2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0.484               1                   0.4866</w:t>
      </w:r>
    </w:p>
    <w:p w14:paraId="1FFDCA3B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5.191               2                   0.0746</w:t>
      </w:r>
    </w:p>
    <w:p w14:paraId="6644055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9.390               3                   0.0245</w:t>
      </w:r>
    </w:p>
    <w:p w14:paraId="5A8D8E28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8.767               4                   0.0672</w:t>
      </w:r>
    </w:p>
    <w:p w14:paraId="03936D2D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49D00641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4C8CBA36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2</w:t>
      </w:r>
    </w:p>
    <w:p w14:paraId="4DD09836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566C2D5A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0F14B87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28F4FD0E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599CBD6E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6D1BF967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4.962               1                   0.0259</w:t>
      </w:r>
    </w:p>
    <w:p w14:paraId="653BD97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9.383               2                   0.0092</w:t>
      </w:r>
    </w:p>
    <w:p w14:paraId="44122CDA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11.411               3                   0.0097</w:t>
      </w:r>
    </w:p>
    <w:p w14:paraId="084F8EC0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10.156               4                   0.0379</w:t>
      </w:r>
    </w:p>
    <w:p w14:paraId="6F241046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559133EE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3E821DE2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3</w:t>
      </w:r>
    </w:p>
    <w:p w14:paraId="20C13A93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2FF0DA37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45F04E6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2EFC2713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1A73C817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66CFD912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4.735               1                   0.0296</w:t>
      </w:r>
    </w:p>
    <w:p w14:paraId="4EC762A7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8.342               2                   0.0154</w:t>
      </w:r>
    </w:p>
    <w:p w14:paraId="522075B6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8.134               3                   0.0433</w:t>
      </w:r>
    </w:p>
    <w:p w14:paraId="4250A72D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10.126               4                   0.0384</w:t>
      </w:r>
    </w:p>
    <w:p w14:paraId="2B2A3DF1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0E97232A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572CC937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4</w:t>
      </w:r>
    </w:p>
    <w:p w14:paraId="6C301D57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0CE2950F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6B7D1D10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39D0ECFE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1F20A19E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41E4FFF7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3.883               1                   0.0488</w:t>
      </w:r>
    </w:p>
    <w:p w14:paraId="093C913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4.222               2                   0.1211</w:t>
      </w:r>
    </w:p>
    <w:p w14:paraId="739B55FF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7.269               3                   0.0638</w:t>
      </w:r>
    </w:p>
    <w:p w14:paraId="293F1D3C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7.522               4                   0.1107</w:t>
      </w:r>
    </w:p>
    <w:p w14:paraId="75515B8A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4D31A7AE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04FAA371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5</w:t>
      </w:r>
    </w:p>
    <w:p w14:paraId="1E5CE8BD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6D596776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19E2FAAD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33B78C66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2391FED2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32E988FE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0.713               1                   0.3984</w:t>
      </w:r>
    </w:p>
    <w:p w14:paraId="443955C9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2.754               2                   0.2523</w:t>
      </w:r>
    </w:p>
    <w:p w14:paraId="669CCDDE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2.880               3                   0.4105</w:t>
      </w:r>
    </w:p>
    <w:p w14:paraId="2892B34A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3.511               4                   0.4762</w:t>
      </w:r>
    </w:p>
    <w:p w14:paraId="1EF4D81B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32133C7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2703144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*-----------------*</w:t>
      </w:r>
    </w:p>
    <w:p w14:paraId="3C2D64A6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proofErr w:type="spellStart"/>
      <w:r w:rsidRPr="006E2844">
        <w:rPr>
          <w:rFonts w:ascii="Consolas" w:hAnsi="Consolas"/>
          <w:sz w:val="10"/>
          <w:szCs w:val="10"/>
        </w:rPr>
        <w:t>lgep</w:t>
      </w:r>
      <w:proofErr w:type="spellEnd"/>
    </w:p>
    <w:p w14:paraId="347AF60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0</w:t>
      </w:r>
    </w:p>
    <w:p w14:paraId="6C3CDCC1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75EDC821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3E23891B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744FB908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317A5B26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3E07825E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13.833               1                   0.0002</w:t>
      </w:r>
    </w:p>
    <w:p w14:paraId="4121278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13.977               2                   0.0009</w:t>
      </w:r>
    </w:p>
    <w:p w14:paraId="2FF5C4DA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13.824               3                   0.0032</w:t>
      </w:r>
    </w:p>
    <w:p w14:paraId="028DA721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14.161               4                   0.0068</w:t>
      </w:r>
    </w:p>
    <w:p w14:paraId="0F515EDB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3FB09E13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75AD1751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1</w:t>
      </w:r>
    </w:p>
    <w:p w14:paraId="0C646528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02896436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6BD6135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0EB061B3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1FA0D4E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7813DF87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0.466               1                   0.4950</w:t>
      </w:r>
    </w:p>
    <w:p w14:paraId="2D7340CB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0.453               2                   0.7972</w:t>
      </w:r>
    </w:p>
    <w:p w14:paraId="3989843D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0.350               3                   0.9503</w:t>
      </w:r>
    </w:p>
    <w:p w14:paraId="6BA2DF7D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0.449               4                   0.9783</w:t>
      </w:r>
    </w:p>
    <w:p w14:paraId="6264BB9D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4D7E63F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04CD736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2</w:t>
      </w:r>
    </w:p>
    <w:p w14:paraId="58D07E72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518FC151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12F81B77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5342724E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3727FE8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145BE22D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0.004               1                   0.9503</w:t>
      </w:r>
    </w:p>
    <w:p w14:paraId="2400921F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0.076               2                   0.9625</w:t>
      </w:r>
    </w:p>
    <w:p w14:paraId="44F26476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0.277               3                   0.9642</w:t>
      </w:r>
    </w:p>
    <w:p w14:paraId="2204DB5C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0.451               4                   0.9781</w:t>
      </w:r>
    </w:p>
    <w:p w14:paraId="2F601FC1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15AF05F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76844F7C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3</w:t>
      </w:r>
    </w:p>
    <w:p w14:paraId="4CEA2CD3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4EC6805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30360303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231E6488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60037219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7F3D07DD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0.058               1                   0.8101</w:t>
      </w:r>
    </w:p>
    <w:p w14:paraId="6363A0DE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0.249               2                   0.8831</w:t>
      </w:r>
    </w:p>
    <w:p w14:paraId="001F60F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0.401               3                   0.9400</w:t>
      </w:r>
    </w:p>
    <w:p w14:paraId="4ED75797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1.012               4                   0.9080</w:t>
      </w:r>
    </w:p>
    <w:p w14:paraId="36482BBA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09C247B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7D4582A7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4</w:t>
      </w:r>
    </w:p>
    <w:p w14:paraId="6EB23EB2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471C209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1D1ADFF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2B0E55BB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5FFBA25A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5390321B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0.153               1                   0.6956</w:t>
      </w:r>
    </w:p>
    <w:p w14:paraId="5DDF26B9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0.275               2                   0.8714</w:t>
      </w:r>
    </w:p>
    <w:p w14:paraId="54DD7D2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0.972               3                   0.8080</w:t>
      </w:r>
    </w:p>
    <w:p w14:paraId="5016CA89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1.621               4                   0.8051</w:t>
      </w:r>
    </w:p>
    <w:p w14:paraId="1564B84C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53FEFCDF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7837D8DD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5</w:t>
      </w:r>
    </w:p>
    <w:p w14:paraId="11879F08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1AECBC6B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0705056E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66ADF50C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3A9EAE0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7486B56D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0.096               1                   0.7564</w:t>
      </w:r>
    </w:p>
    <w:p w14:paraId="6EEB1EF7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0.839               2                   0.6572</w:t>
      </w:r>
    </w:p>
    <w:p w14:paraId="4D0FDA0C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1.488               3                   0.6850</w:t>
      </w:r>
    </w:p>
    <w:p w14:paraId="742CE2FC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3.106               4                   0.5402</w:t>
      </w:r>
    </w:p>
    <w:p w14:paraId="790CDB93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7D508452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20137B78" w14:textId="793B14BC" w:rsid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*-----------------*</w:t>
      </w:r>
    </w:p>
    <w:p w14:paraId="5DF459D8" w14:textId="77777777" w:rsidR="006E2844" w:rsidRDefault="006E2844" w:rsidP="006E2844">
      <w:pPr>
        <w:pStyle w:val="Caption"/>
        <w:sectPr w:rsidR="006E2844" w:rsidSect="006E284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br w:type="page"/>
      </w:r>
    </w:p>
    <w:p w14:paraId="329780F5" w14:textId="6073FDD6" w:rsidR="006E2844" w:rsidRDefault="006E2844" w:rsidP="006E2844">
      <w:pPr>
        <w:pStyle w:val="Caption"/>
      </w:pPr>
      <w:bookmarkStart w:id="8" w:name="_Ref184075751"/>
      <w:r>
        <w:lastRenderedPageBreak/>
        <w:t xml:space="preserve">Appendix </w:t>
      </w:r>
      <w:r>
        <w:fldChar w:fldCharType="begin"/>
      </w:r>
      <w:r>
        <w:instrText xml:space="preserve"> SEQ Appendix \* ARABIC </w:instrText>
      </w:r>
      <w:r>
        <w:fldChar w:fldCharType="separate"/>
      </w:r>
      <w:r w:rsidR="00D76267">
        <w:rPr>
          <w:noProof/>
        </w:rPr>
        <w:t>4</w:t>
      </w:r>
      <w:r>
        <w:fldChar w:fldCharType="end"/>
      </w:r>
      <w:bookmarkEnd w:id="8"/>
    </w:p>
    <w:p w14:paraId="0227A657" w14:textId="13E4A55F" w:rsidR="006E2844" w:rsidRPr="00706DAA" w:rsidRDefault="006E2844" w:rsidP="006E2844">
      <w:pPr>
        <w:pStyle w:val="Subtitle"/>
      </w:pPr>
      <w:r>
        <w:t xml:space="preserve">ADF test using </w:t>
      </w:r>
      <w:r>
        <w:t>drift</w:t>
      </w:r>
      <w:r>
        <w:t xml:space="preserve"> term for </w:t>
      </w:r>
      <m:oMath>
        <m:r>
          <w:rPr>
            <w:rFonts w:ascii="Cambria Math" w:hAnsi="Cambria Math"/>
          </w:rPr>
          <m:t>lcpi, lm, lxr</m:t>
        </m:r>
      </m:oMath>
      <w:r w:rsidR="00D76267">
        <w:rPr>
          <w:rFonts w:eastAsiaTheme="minorEastAsia"/>
        </w:rPr>
        <w:t xml:space="preserve">. </w:t>
      </w:r>
      <w:r>
        <w:rPr>
          <w:rFonts w:eastAsiaTheme="minorEastAsia"/>
        </w:rPr>
        <w:t>Horizontal lines added to split output into variable sections.</w:t>
      </w:r>
    </w:p>
    <w:p w14:paraId="743C0FF1" w14:textId="77777777" w:rsidR="00DC7606" w:rsidRDefault="00DC7606" w:rsidP="00DC7606">
      <w:pPr>
        <w:pStyle w:val="StataOutput"/>
      </w:pPr>
      <w:r>
        <w:t xml:space="preserve">. </w:t>
      </w:r>
      <w:proofErr w:type="spellStart"/>
      <w:r>
        <w:t>dfuller</w:t>
      </w:r>
      <w:proofErr w:type="spellEnd"/>
      <w:r>
        <w:t xml:space="preserve"> </w:t>
      </w:r>
      <w:proofErr w:type="spellStart"/>
      <w:r>
        <w:t>lcpi</w:t>
      </w:r>
      <w:proofErr w:type="spellEnd"/>
      <w:r>
        <w:t>, lags(5) drift</w:t>
      </w:r>
    </w:p>
    <w:p w14:paraId="3F3C8AC2" w14:textId="77777777" w:rsidR="00DC7606" w:rsidRDefault="00DC7606" w:rsidP="00DC7606">
      <w:pPr>
        <w:pStyle w:val="StataOutput"/>
      </w:pPr>
    </w:p>
    <w:p w14:paraId="10A41836" w14:textId="77777777" w:rsidR="00DC7606" w:rsidRDefault="00DC7606" w:rsidP="00DC7606">
      <w:pPr>
        <w:pStyle w:val="StataOutput"/>
      </w:pPr>
      <w:r>
        <w:t>Augmented Dickey–Fuller test for unit root</w:t>
      </w:r>
    </w:p>
    <w:p w14:paraId="02417A08" w14:textId="77777777" w:rsidR="00DC7606" w:rsidRDefault="00DC7606" w:rsidP="00DC7606">
      <w:pPr>
        <w:pStyle w:val="StataOutput"/>
      </w:pPr>
    </w:p>
    <w:p w14:paraId="24F3310A" w14:textId="77777777" w:rsidR="00DC7606" w:rsidRDefault="00DC7606" w:rsidP="00DC7606">
      <w:pPr>
        <w:pStyle w:val="StataOutput"/>
      </w:pPr>
      <w:r>
        <w:t xml:space="preserve">Variable: </w:t>
      </w:r>
      <w:proofErr w:type="spellStart"/>
      <w:r>
        <w:t>lcpi</w:t>
      </w:r>
      <w:proofErr w:type="spellEnd"/>
      <w:r>
        <w:t xml:space="preserve">                             Number of </w:t>
      </w:r>
      <w:proofErr w:type="spellStart"/>
      <w:r>
        <w:t>obs</w:t>
      </w:r>
      <w:proofErr w:type="spellEnd"/>
      <w:r>
        <w:t xml:space="preserve">  = 90</w:t>
      </w:r>
    </w:p>
    <w:p w14:paraId="20AD25F4" w14:textId="77777777" w:rsidR="00DC7606" w:rsidRDefault="00DC7606" w:rsidP="00DC7606">
      <w:pPr>
        <w:pStyle w:val="StataOutput"/>
      </w:pPr>
      <w:r>
        <w:t xml:space="preserve">                                           Number of lags =  5</w:t>
      </w:r>
    </w:p>
    <w:p w14:paraId="2D95B98A" w14:textId="77777777" w:rsidR="00DC7606" w:rsidRDefault="00DC7606" w:rsidP="00DC7606">
      <w:pPr>
        <w:pStyle w:val="StataOutput"/>
      </w:pPr>
    </w:p>
    <w:p w14:paraId="63FBA9F0" w14:textId="77777777" w:rsidR="00DC7606" w:rsidRDefault="00DC7606" w:rsidP="00DC7606">
      <w:pPr>
        <w:pStyle w:val="StataOutput"/>
      </w:pPr>
      <w:r>
        <w:t>H0: Random walk with drift, d = 0</w:t>
      </w:r>
    </w:p>
    <w:p w14:paraId="48B34EFA" w14:textId="77777777" w:rsidR="00DC7606" w:rsidRDefault="00DC7606" w:rsidP="00DC7606">
      <w:pPr>
        <w:pStyle w:val="StataOutput"/>
      </w:pPr>
    </w:p>
    <w:p w14:paraId="21E9B127" w14:textId="77777777" w:rsidR="00DC7606" w:rsidRDefault="00DC7606" w:rsidP="00DC7606">
      <w:pPr>
        <w:pStyle w:val="StataOutput"/>
      </w:pPr>
      <w:r>
        <w:t xml:space="preserve">                                      t-distribution</w:t>
      </w:r>
    </w:p>
    <w:p w14:paraId="1D3DE0F7" w14:textId="77777777" w:rsidR="00DC7606" w:rsidRDefault="00DC7606" w:rsidP="00DC7606">
      <w:pPr>
        <w:pStyle w:val="StataOutput"/>
      </w:pPr>
      <w:r>
        <w:t xml:space="preserve">                   Test      -------- critical value ---------</w:t>
      </w:r>
    </w:p>
    <w:p w14:paraId="69EC1541" w14:textId="77777777" w:rsidR="00DC7606" w:rsidRDefault="00DC7606" w:rsidP="00DC7606">
      <w:pPr>
        <w:pStyle w:val="StataOutput"/>
      </w:pPr>
      <w:r>
        <w:t xml:space="preserve">              statistic           1%           5%          10%</w:t>
      </w:r>
    </w:p>
    <w:p w14:paraId="20F8614A" w14:textId="77777777" w:rsidR="00DC7606" w:rsidRDefault="00DC7606" w:rsidP="00DC7606">
      <w:pPr>
        <w:pStyle w:val="StataOutput"/>
      </w:pPr>
      <w:r>
        <w:t>--------------------------------------------------------------</w:t>
      </w:r>
    </w:p>
    <w:p w14:paraId="73B92554" w14:textId="77777777" w:rsidR="00DC7606" w:rsidRDefault="00DC7606" w:rsidP="00DC7606">
      <w:pPr>
        <w:pStyle w:val="StataOutput"/>
      </w:pPr>
      <w:r>
        <w:t xml:space="preserve"> Z(t)            -0.286       -2.372       -1.663       -1.292</w:t>
      </w:r>
    </w:p>
    <w:p w14:paraId="20D9F25E" w14:textId="77777777" w:rsidR="00DC7606" w:rsidRDefault="00DC7606" w:rsidP="00DC7606">
      <w:pPr>
        <w:pStyle w:val="StataOutput"/>
      </w:pPr>
      <w:r>
        <w:t>--------------------------------------------------------------</w:t>
      </w:r>
    </w:p>
    <w:p w14:paraId="6433B485" w14:textId="77777777" w:rsidR="00DC7606" w:rsidRDefault="00DC7606" w:rsidP="00DC7606">
      <w:pPr>
        <w:pStyle w:val="StataOutput"/>
        <w:pBdr>
          <w:bottom w:val="single" w:sz="6" w:space="1" w:color="auto"/>
        </w:pBdr>
      </w:pPr>
      <w:r>
        <w:t>p-value for Z(t) = 0.3879</w:t>
      </w:r>
    </w:p>
    <w:p w14:paraId="7DB6AC2F" w14:textId="77777777" w:rsidR="00DC7606" w:rsidRDefault="00DC7606" w:rsidP="00DC7606">
      <w:pPr>
        <w:pStyle w:val="StataOutput"/>
      </w:pPr>
      <w:r>
        <w:t xml:space="preserve">. </w:t>
      </w:r>
      <w:proofErr w:type="spellStart"/>
      <w:r>
        <w:t>dfuller</w:t>
      </w:r>
      <w:proofErr w:type="spellEnd"/>
      <w:r>
        <w:t xml:space="preserve"> </w:t>
      </w:r>
      <w:proofErr w:type="spellStart"/>
      <w:r>
        <w:t>lm</w:t>
      </w:r>
      <w:proofErr w:type="spellEnd"/>
      <w:r>
        <w:t>, drift</w:t>
      </w:r>
    </w:p>
    <w:p w14:paraId="63F88028" w14:textId="77777777" w:rsidR="00DC7606" w:rsidRDefault="00DC7606" w:rsidP="00DC7606">
      <w:pPr>
        <w:pStyle w:val="StataOutput"/>
      </w:pPr>
    </w:p>
    <w:p w14:paraId="4F596CC0" w14:textId="77777777" w:rsidR="00DC7606" w:rsidRDefault="00DC7606" w:rsidP="00DC7606">
      <w:pPr>
        <w:pStyle w:val="StataOutput"/>
      </w:pPr>
      <w:r>
        <w:t xml:space="preserve">Dickey–Fuller test for unit root           Number of </w:t>
      </w:r>
      <w:proofErr w:type="spellStart"/>
      <w:r>
        <w:t>obs</w:t>
      </w:r>
      <w:proofErr w:type="spellEnd"/>
      <w:r>
        <w:t xml:space="preserve">  = 95</w:t>
      </w:r>
    </w:p>
    <w:p w14:paraId="34ADE302" w14:textId="77777777" w:rsidR="00DC7606" w:rsidRDefault="00DC7606" w:rsidP="00DC7606">
      <w:pPr>
        <w:pStyle w:val="StataOutput"/>
      </w:pPr>
      <w:r>
        <w:t xml:space="preserve">Variable: </w:t>
      </w:r>
      <w:proofErr w:type="spellStart"/>
      <w:r>
        <w:t>lm</w:t>
      </w:r>
      <w:proofErr w:type="spellEnd"/>
      <w:r>
        <w:t xml:space="preserve">                               Number of lags =  0</w:t>
      </w:r>
    </w:p>
    <w:p w14:paraId="0DEA94BA" w14:textId="77777777" w:rsidR="00DC7606" w:rsidRDefault="00DC7606" w:rsidP="00DC7606">
      <w:pPr>
        <w:pStyle w:val="StataOutput"/>
      </w:pPr>
    </w:p>
    <w:p w14:paraId="7B58649B" w14:textId="77777777" w:rsidR="00DC7606" w:rsidRDefault="00DC7606" w:rsidP="00DC7606">
      <w:pPr>
        <w:pStyle w:val="StataOutput"/>
      </w:pPr>
      <w:r>
        <w:t>H0: Random walk with drift, d = 0</w:t>
      </w:r>
    </w:p>
    <w:p w14:paraId="091881A0" w14:textId="77777777" w:rsidR="00DC7606" w:rsidRDefault="00DC7606" w:rsidP="00DC7606">
      <w:pPr>
        <w:pStyle w:val="StataOutput"/>
      </w:pPr>
    </w:p>
    <w:p w14:paraId="0C319F96" w14:textId="77777777" w:rsidR="00DC7606" w:rsidRDefault="00DC7606" w:rsidP="00DC7606">
      <w:pPr>
        <w:pStyle w:val="StataOutput"/>
      </w:pPr>
      <w:r>
        <w:t xml:space="preserve">                                      t-distribution</w:t>
      </w:r>
    </w:p>
    <w:p w14:paraId="66C3E367" w14:textId="77777777" w:rsidR="00DC7606" w:rsidRDefault="00DC7606" w:rsidP="00DC7606">
      <w:pPr>
        <w:pStyle w:val="StataOutput"/>
      </w:pPr>
      <w:r>
        <w:t xml:space="preserve">                   Test      -------- critical value ---------</w:t>
      </w:r>
    </w:p>
    <w:p w14:paraId="03F7E32D" w14:textId="77777777" w:rsidR="00DC7606" w:rsidRDefault="00DC7606" w:rsidP="00DC7606">
      <w:pPr>
        <w:pStyle w:val="StataOutput"/>
      </w:pPr>
      <w:r>
        <w:t xml:space="preserve">              statistic           1%           5%          10%</w:t>
      </w:r>
    </w:p>
    <w:p w14:paraId="57D2F962" w14:textId="77777777" w:rsidR="00DC7606" w:rsidRDefault="00DC7606" w:rsidP="00DC7606">
      <w:pPr>
        <w:pStyle w:val="StataOutput"/>
      </w:pPr>
      <w:r>
        <w:t>--------------------------------------------------------------</w:t>
      </w:r>
    </w:p>
    <w:p w14:paraId="53B5FBBE" w14:textId="77777777" w:rsidR="00DC7606" w:rsidRDefault="00DC7606" w:rsidP="00DC7606">
      <w:pPr>
        <w:pStyle w:val="StataOutput"/>
      </w:pPr>
      <w:r>
        <w:t xml:space="preserve"> Z(t)            -1.937       -2.367       -1.661       -1.291</w:t>
      </w:r>
    </w:p>
    <w:p w14:paraId="07878B62" w14:textId="77777777" w:rsidR="00DC7606" w:rsidRDefault="00DC7606" w:rsidP="00DC7606">
      <w:pPr>
        <w:pStyle w:val="StataOutput"/>
      </w:pPr>
      <w:r>
        <w:t>--------------------------------------------------------------</w:t>
      </w:r>
    </w:p>
    <w:p w14:paraId="75FADC88" w14:textId="77777777" w:rsidR="00DC7606" w:rsidRDefault="00DC7606" w:rsidP="00DC7606">
      <w:pPr>
        <w:pStyle w:val="StataOutput"/>
        <w:pBdr>
          <w:bottom w:val="single" w:sz="6" w:space="1" w:color="auto"/>
        </w:pBdr>
      </w:pPr>
      <w:r>
        <w:t>p-value for Z(t) = 0.0279</w:t>
      </w:r>
    </w:p>
    <w:p w14:paraId="614A36AB" w14:textId="77777777" w:rsidR="00DC7606" w:rsidRDefault="00DC7606" w:rsidP="00DC7606">
      <w:pPr>
        <w:pStyle w:val="StataOutput"/>
      </w:pPr>
      <w:r>
        <w:t xml:space="preserve">. </w:t>
      </w:r>
      <w:proofErr w:type="spellStart"/>
      <w:r>
        <w:t>dfuller</w:t>
      </w:r>
      <w:proofErr w:type="spellEnd"/>
      <w:r>
        <w:t xml:space="preserve"> </w:t>
      </w:r>
      <w:proofErr w:type="spellStart"/>
      <w:r>
        <w:t>lxr</w:t>
      </w:r>
      <w:proofErr w:type="spellEnd"/>
      <w:r>
        <w:t>, lags(4) drift</w:t>
      </w:r>
    </w:p>
    <w:p w14:paraId="772016FC" w14:textId="77777777" w:rsidR="00DC7606" w:rsidRDefault="00DC7606" w:rsidP="00DC7606">
      <w:pPr>
        <w:pStyle w:val="StataOutput"/>
      </w:pPr>
    </w:p>
    <w:p w14:paraId="251EABB9" w14:textId="77777777" w:rsidR="00DC7606" w:rsidRDefault="00DC7606" w:rsidP="00DC7606">
      <w:pPr>
        <w:pStyle w:val="StataOutput"/>
      </w:pPr>
      <w:r>
        <w:t>Augmented Dickey–Fuller test for unit root</w:t>
      </w:r>
    </w:p>
    <w:p w14:paraId="24AE9A85" w14:textId="77777777" w:rsidR="00DC7606" w:rsidRDefault="00DC7606" w:rsidP="00DC7606">
      <w:pPr>
        <w:pStyle w:val="StataOutput"/>
      </w:pPr>
    </w:p>
    <w:p w14:paraId="596AB0A3" w14:textId="77777777" w:rsidR="00DC7606" w:rsidRDefault="00DC7606" w:rsidP="00DC7606">
      <w:pPr>
        <w:pStyle w:val="StataOutput"/>
      </w:pPr>
      <w:r>
        <w:t xml:space="preserve">Variable: </w:t>
      </w:r>
      <w:proofErr w:type="spellStart"/>
      <w:r>
        <w:t>lxr</w:t>
      </w:r>
      <w:proofErr w:type="spellEnd"/>
      <w:r>
        <w:t xml:space="preserve">                              Number of </w:t>
      </w:r>
      <w:proofErr w:type="spellStart"/>
      <w:r>
        <w:t>obs</w:t>
      </w:r>
      <w:proofErr w:type="spellEnd"/>
      <w:r>
        <w:t xml:space="preserve">  = 91</w:t>
      </w:r>
    </w:p>
    <w:p w14:paraId="6D0752A0" w14:textId="77777777" w:rsidR="00DC7606" w:rsidRDefault="00DC7606" w:rsidP="00DC7606">
      <w:pPr>
        <w:pStyle w:val="StataOutput"/>
      </w:pPr>
      <w:r>
        <w:t xml:space="preserve">                                           Number of lags =  4</w:t>
      </w:r>
    </w:p>
    <w:p w14:paraId="4CF9B62A" w14:textId="77777777" w:rsidR="00DC7606" w:rsidRDefault="00DC7606" w:rsidP="00DC7606">
      <w:pPr>
        <w:pStyle w:val="StataOutput"/>
      </w:pPr>
    </w:p>
    <w:p w14:paraId="22CE54C8" w14:textId="77777777" w:rsidR="00DC7606" w:rsidRDefault="00DC7606" w:rsidP="00DC7606">
      <w:pPr>
        <w:pStyle w:val="StataOutput"/>
      </w:pPr>
      <w:r>
        <w:t>H0: Random walk with drift, d = 0</w:t>
      </w:r>
    </w:p>
    <w:p w14:paraId="6097493B" w14:textId="77777777" w:rsidR="00DC7606" w:rsidRDefault="00DC7606" w:rsidP="00DC7606">
      <w:pPr>
        <w:pStyle w:val="StataOutput"/>
      </w:pPr>
    </w:p>
    <w:p w14:paraId="26E14EB3" w14:textId="77777777" w:rsidR="00DC7606" w:rsidRDefault="00DC7606" w:rsidP="00DC7606">
      <w:pPr>
        <w:pStyle w:val="StataOutput"/>
      </w:pPr>
      <w:r>
        <w:t xml:space="preserve">                                      t-distribution</w:t>
      </w:r>
    </w:p>
    <w:p w14:paraId="2C9502F1" w14:textId="77777777" w:rsidR="00DC7606" w:rsidRDefault="00DC7606" w:rsidP="00DC7606">
      <w:pPr>
        <w:pStyle w:val="StataOutput"/>
      </w:pPr>
      <w:r>
        <w:t xml:space="preserve">                   Test      -------- critical value ---------</w:t>
      </w:r>
    </w:p>
    <w:p w14:paraId="6B9EB030" w14:textId="77777777" w:rsidR="00DC7606" w:rsidRDefault="00DC7606" w:rsidP="00DC7606">
      <w:pPr>
        <w:pStyle w:val="StataOutput"/>
      </w:pPr>
      <w:r>
        <w:t xml:space="preserve">              statistic           1%           5%          10%</w:t>
      </w:r>
    </w:p>
    <w:p w14:paraId="41DA1D12" w14:textId="77777777" w:rsidR="00DC7606" w:rsidRDefault="00DC7606" w:rsidP="00DC7606">
      <w:pPr>
        <w:pStyle w:val="StataOutput"/>
      </w:pPr>
      <w:r>
        <w:t>--------------------------------------------------------------</w:t>
      </w:r>
    </w:p>
    <w:p w14:paraId="679A0A49" w14:textId="77777777" w:rsidR="00DC7606" w:rsidRDefault="00DC7606" w:rsidP="00DC7606">
      <w:pPr>
        <w:pStyle w:val="StataOutput"/>
      </w:pPr>
      <w:r>
        <w:t xml:space="preserve"> Z(t)            -2.095       -2.371       -1.663       -1.292</w:t>
      </w:r>
    </w:p>
    <w:p w14:paraId="1B898F0E" w14:textId="77777777" w:rsidR="00DC7606" w:rsidRDefault="00DC7606" w:rsidP="00DC7606">
      <w:pPr>
        <w:pStyle w:val="StataOutput"/>
      </w:pPr>
      <w:r>
        <w:t>--------------------------------------------------------------</w:t>
      </w:r>
    </w:p>
    <w:p w14:paraId="70160159" w14:textId="0741BB38" w:rsidR="006E2844" w:rsidRDefault="00DC7606" w:rsidP="00DC7606">
      <w:pPr>
        <w:pStyle w:val="StataOutput"/>
      </w:pPr>
      <w:r>
        <w:t>p-value for Z(t) = 0.0196</w:t>
      </w:r>
    </w:p>
    <w:p w14:paraId="4E786938" w14:textId="2122A4D3" w:rsidR="00D76267" w:rsidRPr="00D76267" w:rsidRDefault="00D76267" w:rsidP="00D76267">
      <w:pPr>
        <w:pStyle w:val="Caption"/>
      </w:pPr>
      <w:r>
        <w:t xml:space="preserve">Appendix </w:t>
      </w:r>
      <w:r>
        <w:fldChar w:fldCharType="begin"/>
      </w:r>
      <w:r>
        <w:instrText xml:space="preserve"> SEQ Appendix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1898EFD0" w14:textId="01B550A1" w:rsidR="00D76267" w:rsidRPr="006E2844" w:rsidRDefault="00D76267" w:rsidP="00D76267">
      <w:pPr>
        <w:pStyle w:val="Subtitle"/>
        <w:pBdr>
          <w:bottom w:val="single" w:sz="6" w:space="1" w:color="auto"/>
        </w:pBdr>
        <w:sectPr w:rsidR="00D76267" w:rsidRPr="006E2844" w:rsidSect="00D7626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706DAA">
        <w:t>Estimated using a foreach loop in Stata</w:t>
      </w:r>
      <w:r>
        <w:t xml:space="preserve">. The ADF test includes a </w:t>
      </w:r>
      <w:r>
        <w:rPr>
          <w:b/>
          <w:bCs/>
        </w:rPr>
        <w:t>drift term</w:t>
      </w:r>
    </w:p>
    <w:p w14:paraId="61A13D37" w14:textId="77777777" w:rsidR="00D76267" w:rsidRDefault="00D76267" w:rsidP="00D76267">
      <w:pPr>
        <w:pStyle w:val="StataOutput"/>
        <w:rPr>
          <w:sz w:val="10"/>
          <w:szCs w:val="10"/>
        </w:rPr>
        <w:sectPr w:rsidR="00D76267" w:rsidSect="006E284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D856B5D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. foreach v of </w:t>
      </w:r>
      <w:proofErr w:type="spellStart"/>
      <w:r w:rsidRPr="00D76267">
        <w:rPr>
          <w:sz w:val="10"/>
          <w:szCs w:val="10"/>
        </w:rPr>
        <w:t>varlist</w:t>
      </w:r>
      <w:proofErr w:type="spellEnd"/>
      <w:r w:rsidRPr="00D76267">
        <w:rPr>
          <w:sz w:val="10"/>
          <w:szCs w:val="10"/>
        </w:rPr>
        <w:t xml:space="preserve"> </w:t>
      </w:r>
      <w:proofErr w:type="spellStart"/>
      <w:r w:rsidRPr="00D76267">
        <w:rPr>
          <w:sz w:val="10"/>
          <w:szCs w:val="10"/>
        </w:rPr>
        <w:t>D.lcpi</w:t>
      </w:r>
      <w:proofErr w:type="spellEnd"/>
      <w:r w:rsidRPr="00D76267">
        <w:rPr>
          <w:sz w:val="10"/>
          <w:szCs w:val="10"/>
        </w:rPr>
        <w:t xml:space="preserve"> {</w:t>
      </w:r>
    </w:p>
    <w:p w14:paraId="72748A33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2.         display "`v'"</w:t>
      </w:r>
    </w:p>
    <w:p w14:paraId="7BE6C84D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3.         display "Lags: 0"</w:t>
      </w:r>
    </w:p>
    <w:p w14:paraId="5F9F22E3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4.         quietly regress </w:t>
      </w:r>
      <w:proofErr w:type="spellStart"/>
      <w:r w:rsidRPr="00D76267">
        <w:rPr>
          <w:sz w:val="10"/>
          <w:szCs w:val="10"/>
        </w:rPr>
        <w:t>D.`v</w:t>
      </w:r>
      <w:proofErr w:type="spellEnd"/>
      <w:r w:rsidRPr="00D76267">
        <w:rPr>
          <w:sz w:val="10"/>
          <w:szCs w:val="10"/>
        </w:rPr>
        <w:t xml:space="preserve">' </w:t>
      </w:r>
      <w:proofErr w:type="spellStart"/>
      <w:r w:rsidRPr="00D76267">
        <w:rPr>
          <w:sz w:val="10"/>
          <w:szCs w:val="10"/>
        </w:rPr>
        <w:t>L.`v</w:t>
      </w:r>
      <w:proofErr w:type="spellEnd"/>
      <w:r w:rsidRPr="00D76267">
        <w:rPr>
          <w:sz w:val="10"/>
          <w:szCs w:val="10"/>
        </w:rPr>
        <w:t>'</w:t>
      </w:r>
    </w:p>
    <w:p w14:paraId="770A5479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5.         </w:t>
      </w:r>
      <w:proofErr w:type="spellStart"/>
      <w:r w:rsidRPr="00D76267">
        <w:rPr>
          <w:sz w:val="10"/>
          <w:szCs w:val="10"/>
        </w:rPr>
        <w:t>estat</w:t>
      </w:r>
      <w:proofErr w:type="spellEnd"/>
      <w:r w:rsidRPr="00D76267">
        <w:rPr>
          <w:sz w:val="10"/>
          <w:szCs w:val="10"/>
        </w:rPr>
        <w:t xml:space="preserve"> </w:t>
      </w:r>
      <w:proofErr w:type="spellStart"/>
      <w:r w:rsidRPr="00D76267">
        <w:rPr>
          <w:sz w:val="10"/>
          <w:szCs w:val="10"/>
        </w:rPr>
        <w:t>bgodfrey</w:t>
      </w:r>
      <w:proofErr w:type="spellEnd"/>
      <w:r w:rsidRPr="00D76267">
        <w:rPr>
          <w:sz w:val="10"/>
          <w:szCs w:val="10"/>
        </w:rPr>
        <w:t>, lags(1/4) nomiss0</w:t>
      </w:r>
    </w:p>
    <w:p w14:paraId="6257A961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6.         </w:t>
      </w:r>
      <w:proofErr w:type="spellStart"/>
      <w:r w:rsidRPr="00D76267">
        <w:rPr>
          <w:sz w:val="10"/>
          <w:szCs w:val="10"/>
        </w:rPr>
        <w:t>forvalues</w:t>
      </w:r>
      <w:proofErr w:type="spellEnd"/>
      <w:r w:rsidRPr="00D76267">
        <w:rPr>
          <w:sz w:val="10"/>
          <w:szCs w:val="10"/>
        </w:rPr>
        <w:t xml:space="preserve"> lags = 1/5 {</w:t>
      </w:r>
    </w:p>
    <w:p w14:paraId="5809DF27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7.                 display "Lags: `lags'"</w:t>
      </w:r>
    </w:p>
    <w:p w14:paraId="0DC2D11C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8.                 quietly regress </w:t>
      </w:r>
      <w:proofErr w:type="spellStart"/>
      <w:r w:rsidRPr="00D76267">
        <w:rPr>
          <w:sz w:val="10"/>
          <w:szCs w:val="10"/>
        </w:rPr>
        <w:t>D.`v</w:t>
      </w:r>
      <w:proofErr w:type="spellEnd"/>
      <w:r w:rsidRPr="00D76267">
        <w:rPr>
          <w:sz w:val="10"/>
          <w:szCs w:val="10"/>
        </w:rPr>
        <w:t>' L(1/`lags')</w:t>
      </w:r>
      <w:proofErr w:type="spellStart"/>
      <w:r w:rsidRPr="00D76267">
        <w:rPr>
          <w:sz w:val="10"/>
          <w:szCs w:val="10"/>
        </w:rPr>
        <w:t>D.`v</w:t>
      </w:r>
      <w:proofErr w:type="spellEnd"/>
      <w:r w:rsidRPr="00D76267">
        <w:rPr>
          <w:sz w:val="10"/>
          <w:szCs w:val="10"/>
        </w:rPr>
        <w:t xml:space="preserve">' </w:t>
      </w:r>
      <w:proofErr w:type="spellStart"/>
      <w:r w:rsidRPr="00D76267">
        <w:rPr>
          <w:sz w:val="10"/>
          <w:szCs w:val="10"/>
        </w:rPr>
        <w:t>L.`v</w:t>
      </w:r>
      <w:proofErr w:type="spellEnd"/>
      <w:r w:rsidRPr="00D76267">
        <w:rPr>
          <w:sz w:val="10"/>
          <w:szCs w:val="10"/>
        </w:rPr>
        <w:t>'</w:t>
      </w:r>
    </w:p>
    <w:p w14:paraId="05DCCEE8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9.                 </w:t>
      </w:r>
      <w:proofErr w:type="spellStart"/>
      <w:r w:rsidRPr="00D76267">
        <w:rPr>
          <w:sz w:val="10"/>
          <w:szCs w:val="10"/>
        </w:rPr>
        <w:t>estat</w:t>
      </w:r>
      <w:proofErr w:type="spellEnd"/>
      <w:r w:rsidRPr="00D76267">
        <w:rPr>
          <w:sz w:val="10"/>
          <w:szCs w:val="10"/>
        </w:rPr>
        <w:t xml:space="preserve"> </w:t>
      </w:r>
      <w:proofErr w:type="spellStart"/>
      <w:r w:rsidRPr="00D76267">
        <w:rPr>
          <w:sz w:val="10"/>
          <w:szCs w:val="10"/>
        </w:rPr>
        <w:t>bgodfrey</w:t>
      </w:r>
      <w:proofErr w:type="spellEnd"/>
      <w:r w:rsidRPr="00D76267">
        <w:rPr>
          <w:sz w:val="10"/>
          <w:szCs w:val="10"/>
        </w:rPr>
        <w:t>, lags(1/4) nomiss0</w:t>
      </w:r>
    </w:p>
    <w:p w14:paraId="02FA4272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10.         }</w:t>
      </w:r>
    </w:p>
    <w:p w14:paraId="55D3D0AD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11.         display "*-----------------*"</w:t>
      </w:r>
    </w:p>
    <w:p w14:paraId="39F95EB5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12. }</w:t>
      </w:r>
    </w:p>
    <w:p w14:paraId="2EB318C7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proofErr w:type="spellStart"/>
      <w:r w:rsidRPr="00D76267">
        <w:rPr>
          <w:sz w:val="10"/>
          <w:szCs w:val="10"/>
        </w:rPr>
        <w:t>D.lcpi</w:t>
      </w:r>
      <w:proofErr w:type="spellEnd"/>
    </w:p>
    <w:p w14:paraId="27CA47A9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Lags: 0</w:t>
      </w:r>
    </w:p>
    <w:p w14:paraId="162BEF2C" w14:textId="77777777" w:rsidR="00D76267" w:rsidRPr="00D76267" w:rsidRDefault="00D76267" w:rsidP="00D76267">
      <w:pPr>
        <w:pStyle w:val="StataOutput"/>
        <w:rPr>
          <w:sz w:val="10"/>
          <w:szCs w:val="10"/>
        </w:rPr>
      </w:pPr>
    </w:p>
    <w:p w14:paraId="2E83171E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Breusch–Godfrey LM test for autocorrelation</w:t>
      </w:r>
    </w:p>
    <w:p w14:paraId="761AB336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---------------------------------------------------------------------------</w:t>
      </w:r>
    </w:p>
    <w:p w14:paraId="795A0C3C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lags(p)  |          chi2               </w:t>
      </w:r>
      <w:proofErr w:type="spellStart"/>
      <w:r w:rsidRPr="00D76267">
        <w:rPr>
          <w:sz w:val="10"/>
          <w:szCs w:val="10"/>
        </w:rPr>
        <w:t>df</w:t>
      </w:r>
      <w:proofErr w:type="spellEnd"/>
      <w:r w:rsidRPr="00D76267">
        <w:rPr>
          <w:sz w:val="10"/>
          <w:szCs w:val="10"/>
        </w:rPr>
        <w:t xml:space="preserve">                 Prob &gt; chi2</w:t>
      </w:r>
    </w:p>
    <w:p w14:paraId="0E94501D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-------------+-------------------------------------------------------------</w:t>
      </w:r>
    </w:p>
    <w:p w14:paraId="6AD214D1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1     |          0.261               1                   0.6092</w:t>
      </w:r>
    </w:p>
    <w:p w14:paraId="18757D2E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2     |          1.283               2                   0.5265</w:t>
      </w:r>
    </w:p>
    <w:p w14:paraId="6E500CDF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3     |          8.876               3                   0.0310</w:t>
      </w:r>
    </w:p>
    <w:p w14:paraId="100ACBF0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4     |         22.001               4                   0.0002</w:t>
      </w:r>
    </w:p>
    <w:p w14:paraId="093E72A9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---------------------------------------------------------------------------</w:t>
      </w:r>
    </w:p>
    <w:p w14:paraId="3BC160E9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                 H0: no serial correlation</w:t>
      </w:r>
    </w:p>
    <w:p w14:paraId="04AFA83C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Lags: 1</w:t>
      </w:r>
    </w:p>
    <w:p w14:paraId="61D5B440" w14:textId="77777777" w:rsidR="00D76267" w:rsidRPr="00D76267" w:rsidRDefault="00D76267" w:rsidP="00D76267">
      <w:pPr>
        <w:pStyle w:val="StataOutput"/>
        <w:rPr>
          <w:sz w:val="10"/>
          <w:szCs w:val="10"/>
        </w:rPr>
      </w:pPr>
    </w:p>
    <w:p w14:paraId="5E70ECC4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Breusch–Godfrey LM test for autocorrelation</w:t>
      </w:r>
    </w:p>
    <w:p w14:paraId="2D37FC29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---------------------------------------------------------------------------</w:t>
      </w:r>
    </w:p>
    <w:p w14:paraId="57D18C61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lags(p)  |          chi2               </w:t>
      </w:r>
      <w:proofErr w:type="spellStart"/>
      <w:r w:rsidRPr="00D76267">
        <w:rPr>
          <w:sz w:val="10"/>
          <w:szCs w:val="10"/>
        </w:rPr>
        <w:t>df</w:t>
      </w:r>
      <w:proofErr w:type="spellEnd"/>
      <w:r w:rsidRPr="00D76267">
        <w:rPr>
          <w:sz w:val="10"/>
          <w:szCs w:val="10"/>
        </w:rPr>
        <w:t xml:space="preserve">                 Prob &gt; chi2</w:t>
      </w:r>
    </w:p>
    <w:p w14:paraId="1D035D20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-------------+-------------------------------------------------------------</w:t>
      </w:r>
    </w:p>
    <w:p w14:paraId="25186014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1     |          0.920               1                   0.3374</w:t>
      </w:r>
    </w:p>
    <w:p w14:paraId="332AB5BC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2     |          8.535               2                   0.0140</w:t>
      </w:r>
    </w:p>
    <w:p w14:paraId="088AB84E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3     |         21.670               3                   0.0001</w:t>
      </w:r>
    </w:p>
    <w:p w14:paraId="4CCD34FE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4     |         21.553               4                   0.0002</w:t>
      </w:r>
    </w:p>
    <w:p w14:paraId="7776D800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---------------------------------------------------------------------------</w:t>
      </w:r>
    </w:p>
    <w:p w14:paraId="25496F23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                 H0: no serial correlation</w:t>
      </w:r>
    </w:p>
    <w:p w14:paraId="0D39645D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Lags: 2</w:t>
      </w:r>
    </w:p>
    <w:p w14:paraId="6DCC04AC" w14:textId="77777777" w:rsidR="00D76267" w:rsidRPr="00D76267" w:rsidRDefault="00D76267" w:rsidP="00D76267">
      <w:pPr>
        <w:pStyle w:val="StataOutput"/>
        <w:rPr>
          <w:sz w:val="10"/>
          <w:szCs w:val="10"/>
        </w:rPr>
      </w:pPr>
    </w:p>
    <w:p w14:paraId="46DC1FDD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Breusch–Godfrey LM test for autocorrelation</w:t>
      </w:r>
    </w:p>
    <w:p w14:paraId="05BF31FD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---------------------------------------------------------------------------</w:t>
      </w:r>
    </w:p>
    <w:p w14:paraId="12ED5C14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lags(p)  |          chi2               </w:t>
      </w:r>
      <w:proofErr w:type="spellStart"/>
      <w:r w:rsidRPr="00D76267">
        <w:rPr>
          <w:sz w:val="10"/>
          <w:szCs w:val="10"/>
        </w:rPr>
        <w:t>df</w:t>
      </w:r>
      <w:proofErr w:type="spellEnd"/>
      <w:r w:rsidRPr="00D76267">
        <w:rPr>
          <w:sz w:val="10"/>
          <w:szCs w:val="10"/>
        </w:rPr>
        <w:t xml:space="preserve">                 Prob &gt; chi2</w:t>
      </w:r>
    </w:p>
    <w:p w14:paraId="36F22257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-------------+-------------------------------------------------------------</w:t>
      </w:r>
    </w:p>
    <w:p w14:paraId="021C2A7E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1     |          7.627               1                   0.0058</w:t>
      </w:r>
    </w:p>
    <w:p w14:paraId="0D96D0CF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2     |         20.688               2                   0.0000</w:t>
      </w:r>
    </w:p>
    <w:p w14:paraId="6DD54F0B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3     |         20.412               3                   0.0001</w:t>
      </w:r>
    </w:p>
    <w:p w14:paraId="2B465288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4     |         20.398               4                   0.0004</w:t>
      </w:r>
    </w:p>
    <w:p w14:paraId="43D8F6DC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---------------------------------------------------------------------------</w:t>
      </w:r>
    </w:p>
    <w:p w14:paraId="75832C63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                 H0: no serial correlation</w:t>
      </w:r>
    </w:p>
    <w:p w14:paraId="444AC355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Lags: 3</w:t>
      </w:r>
    </w:p>
    <w:p w14:paraId="033466FA" w14:textId="77777777" w:rsidR="00D76267" w:rsidRPr="00D76267" w:rsidRDefault="00D76267" w:rsidP="00D76267">
      <w:pPr>
        <w:pStyle w:val="StataOutput"/>
        <w:rPr>
          <w:sz w:val="10"/>
          <w:szCs w:val="10"/>
        </w:rPr>
      </w:pPr>
    </w:p>
    <w:p w14:paraId="0C5F4929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Breusch–Godfrey LM test for autocorrelation</w:t>
      </w:r>
    </w:p>
    <w:p w14:paraId="3E865030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---------------------------------------------------------------------------</w:t>
      </w:r>
    </w:p>
    <w:p w14:paraId="41BF04F0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lags(p)  |          chi2               </w:t>
      </w:r>
      <w:proofErr w:type="spellStart"/>
      <w:r w:rsidRPr="00D76267">
        <w:rPr>
          <w:sz w:val="10"/>
          <w:szCs w:val="10"/>
        </w:rPr>
        <w:t>df</w:t>
      </w:r>
      <w:proofErr w:type="spellEnd"/>
      <w:r w:rsidRPr="00D76267">
        <w:rPr>
          <w:sz w:val="10"/>
          <w:szCs w:val="10"/>
        </w:rPr>
        <w:t xml:space="preserve">                 Prob &gt; chi2</w:t>
      </w:r>
    </w:p>
    <w:p w14:paraId="582D4EFE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-------------+-------------------------------------------------------------</w:t>
      </w:r>
    </w:p>
    <w:p w14:paraId="5D3C3E03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1     |         15.287               1                   0.0001</w:t>
      </w:r>
    </w:p>
    <w:p w14:paraId="6B23EDD3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2     |         15.647               2                   0.0004</w:t>
      </w:r>
    </w:p>
    <w:p w14:paraId="5C67B7B4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3     |         15.757               3                   0.0013</w:t>
      </w:r>
    </w:p>
    <w:p w14:paraId="11FF5E91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4     |         18.242               4                   0.0011</w:t>
      </w:r>
    </w:p>
    <w:p w14:paraId="0CDBA2EA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---------------------------------------------------------------------------</w:t>
      </w:r>
    </w:p>
    <w:p w14:paraId="6105B45C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                 H0: no serial correlation</w:t>
      </w:r>
    </w:p>
    <w:p w14:paraId="32E526F5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Lags: 4</w:t>
      </w:r>
    </w:p>
    <w:p w14:paraId="1C14504F" w14:textId="77777777" w:rsidR="00D76267" w:rsidRPr="00D76267" w:rsidRDefault="00D76267" w:rsidP="00D76267">
      <w:pPr>
        <w:pStyle w:val="StataOutput"/>
        <w:rPr>
          <w:sz w:val="10"/>
          <w:szCs w:val="10"/>
        </w:rPr>
      </w:pPr>
    </w:p>
    <w:p w14:paraId="5259AF3B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Breusch–Godfrey LM test for autocorrelation</w:t>
      </w:r>
    </w:p>
    <w:p w14:paraId="55A43DAE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---------------------------------------------------------------------------</w:t>
      </w:r>
    </w:p>
    <w:p w14:paraId="18DF0E7C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lags(p)  |          chi2               </w:t>
      </w:r>
      <w:proofErr w:type="spellStart"/>
      <w:r w:rsidRPr="00D76267">
        <w:rPr>
          <w:sz w:val="10"/>
          <w:szCs w:val="10"/>
        </w:rPr>
        <w:t>df</w:t>
      </w:r>
      <w:proofErr w:type="spellEnd"/>
      <w:r w:rsidRPr="00D76267">
        <w:rPr>
          <w:sz w:val="10"/>
          <w:szCs w:val="10"/>
        </w:rPr>
        <w:t xml:space="preserve">                 Prob &gt; chi2</w:t>
      </w:r>
    </w:p>
    <w:p w14:paraId="403B6F75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-------------+-------------------------------------------------------------</w:t>
      </w:r>
    </w:p>
    <w:p w14:paraId="432FAF20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1     |          1.411               1                   0.2348</w:t>
      </w:r>
    </w:p>
    <w:p w14:paraId="175E2D61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2     |          1.737               2                   0.4197</w:t>
      </w:r>
    </w:p>
    <w:p w14:paraId="12FF920C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3     |          4.249               3                   0.2358</w:t>
      </w:r>
    </w:p>
    <w:p w14:paraId="7192857D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4     |          5.497               4                   0.2400</w:t>
      </w:r>
    </w:p>
    <w:p w14:paraId="1D17EFEB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---------------------------------------------------------------------------</w:t>
      </w:r>
    </w:p>
    <w:p w14:paraId="3A5BC63D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                 H0: no serial correlation</w:t>
      </w:r>
    </w:p>
    <w:p w14:paraId="6DD0F104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Lags: 5</w:t>
      </w:r>
    </w:p>
    <w:p w14:paraId="03BB2503" w14:textId="77777777" w:rsidR="00D76267" w:rsidRPr="00D76267" w:rsidRDefault="00D76267" w:rsidP="00D76267">
      <w:pPr>
        <w:pStyle w:val="StataOutput"/>
        <w:rPr>
          <w:sz w:val="10"/>
          <w:szCs w:val="10"/>
        </w:rPr>
      </w:pPr>
    </w:p>
    <w:p w14:paraId="3D878FA0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Breusch–Godfrey LM test for autocorrelation</w:t>
      </w:r>
    </w:p>
    <w:p w14:paraId="149DB50F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---------------------------------------------------------------------------</w:t>
      </w:r>
    </w:p>
    <w:p w14:paraId="0137C251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lags(p)  |          chi2               </w:t>
      </w:r>
      <w:proofErr w:type="spellStart"/>
      <w:r w:rsidRPr="00D76267">
        <w:rPr>
          <w:sz w:val="10"/>
          <w:szCs w:val="10"/>
        </w:rPr>
        <w:t>df</w:t>
      </w:r>
      <w:proofErr w:type="spellEnd"/>
      <w:r w:rsidRPr="00D76267">
        <w:rPr>
          <w:sz w:val="10"/>
          <w:szCs w:val="10"/>
        </w:rPr>
        <w:t xml:space="preserve">                 Prob &gt; chi2</w:t>
      </w:r>
    </w:p>
    <w:p w14:paraId="532643F0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lastRenderedPageBreak/>
        <w:t>-------------+-------------------------------------------------------------</w:t>
      </w:r>
    </w:p>
    <w:p w14:paraId="7E0935F6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1     |          0.349               1                   0.5547</w:t>
      </w:r>
    </w:p>
    <w:p w14:paraId="426819A0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2     |          3.125               2                   0.2096</w:t>
      </w:r>
    </w:p>
    <w:p w14:paraId="2EABE153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3     |          4.429               3                   0.2187</w:t>
      </w:r>
    </w:p>
    <w:p w14:paraId="12EFEA99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4     |          5.378               4                   0.2507</w:t>
      </w:r>
    </w:p>
    <w:p w14:paraId="1907A0F6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---------------------------------------------------------------------------</w:t>
      </w:r>
    </w:p>
    <w:p w14:paraId="54B6CBBE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                 H0: no serial correlation</w:t>
      </w:r>
    </w:p>
    <w:p w14:paraId="0C9E4455" w14:textId="01F65180" w:rsid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*-----------------*</w:t>
      </w:r>
    </w:p>
    <w:p w14:paraId="24499D34" w14:textId="77777777" w:rsidR="00D76267" w:rsidRDefault="00D76267" w:rsidP="00D76267">
      <w:pPr>
        <w:pStyle w:val="Caption"/>
      </w:pPr>
    </w:p>
    <w:p w14:paraId="372086D8" w14:textId="77777777" w:rsidR="00D76267" w:rsidRDefault="00D76267" w:rsidP="00D76267">
      <w:pPr>
        <w:pStyle w:val="Caption"/>
        <w:sectPr w:rsidR="00D76267" w:rsidSect="00D7626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C203014" w14:textId="565F6244" w:rsidR="00D76267" w:rsidRDefault="00D76267" w:rsidP="00D76267">
      <w:pPr>
        <w:pStyle w:val="Caption"/>
      </w:pPr>
      <w:r>
        <w:t xml:space="preserve">Appendix </w:t>
      </w:r>
      <w:r>
        <w:fldChar w:fldCharType="begin"/>
      </w:r>
      <w:r>
        <w:instrText xml:space="preserve"> SEQ Appendix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14:paraId="75E1D3B9" w14:textId="7EBFEE0E" w:rsidR="00D76267" w:rsidRDefault="00D76267" w:rsidP="00D76267">
      <w:pPr>
        <w:pStyle w:val="Subtitle"/>
        <w:rPr>
          <w:rFonts w:eastAsiaTheme="minorEastAsia"/>
        </w:rPr>
      </w:pPr>
      <w:r>
        <w:t xml:space="preserve">ADF test using drift term for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lcpi</m:t>
        </m:r>
      </m:oMath>
      <w:r>
        <w:rPr>
          <w:rFonts w:eastAsiaTheme="minorEastAsia"/>
        </w:rPr>
        <w:t>.</w:t>
      </w:r>
    </w:p>
    <w:p w14:paraId="0EBCDB0C" w14:textId="77777777" w:rsidR="00D76267" w:rsidRDefault="00D76267" w:rsidP="00D76267">
      <w:pPr>
        <w:pStyle w:val="StataOutput"/>
      </w:pPr>
      <w:r>
        <w:t xml:space="preserve">. </w:t>
      </w:r>
      <w:proofErr w:type="spellStart"/>
      <w:r>
        <w:t>dfuller</w:t>
      </w:r>
      <w:proofErr w:type="spellEnd"/>
      <w:r>
        <w:t xml:space="preserve"> </w:t>
      </w:r>
      <w:proofErr w:type="spellStart"/>
      <w:r>
        <w:t>d.lcpi</w:t>
      </w:r>
      <w:proofErr w:type="spellEnd"/>
      <w:r>
        <w:t>, lags(4) drift</w:t>
      </w:r>
    </w:p>
    <w:p w14:paraId="7E2C07CA" w14:textId="77777777" w:rsidR="00D76267" w:rsidRDefault="00D76267" w:rsidP="00D76267">
      <w:pPr>
        <w:pStyle w:val="StataOutput"/>
      </w:pPr>
    </w:p>
    <w:p w14:paraId="7A33C591" w14:textId="77777777" w:rsidR="00D76267" w:rsidRDefault="00D76267" w:rsidP="00D76267">
      <w:pPr>
        <w:pStyle w:val="StataOutput"/>
      </w:pPr>
      <w:r>
        <w:t>Augmented Dickey–Fuller test for unit root</w:t>
      </w:r>
    </w:p>
    <w:p w14:paraId="2F2F4F2D" w14:textId="77777777" w:rsidR="00D76267" w:rsidRDefault="00D76267" w:rsidP="00D76267">
      <w:pPr>
        <w:pStyle w:val="StataOutput"/>
      </w:pPr>
    </w:p>
    <w:p w14:paraId="44FD42CB" w14:textId="77777777" w:rsidR="00D76267" w:rsidRDefault="00D76267" w:rsidP="00D76267">
      <w:pPr>
        <w:pStyle w:val="StataOutput"/>
      </w:pPr>
      <w:r>
        <w:t xml:space="preserve">Variable: </w:t>
      </w:r>
      <w:proofErr w:type="spellStart"/>
      <w:r>
        <w:t>D.lcpi</w:t>
      </w:r>
      <w:proofErr w:type="spellEnd"/>
      <w:r>
        <w:t xml:space="preserve">                           Number of </w:t>
      </w:r>
      <w:proofErr w:type="spellStart"/>
      <w:r>
        <w:t>obs</w:t>
      </w:r>
      <w:proofErr w:type="spellEnd"/>
      <w:r>
        <w:t xml:space="preserve">  = 90</w:t>
      </w:r>
    </w:p>
    <w:p w14:paraId="42F85098" w14:textId="77777777" w:rsidR="00D76267" w:rsidRDefault="00D76267" w:rsidP="00D76267">
      <w:pPr>
        <w:pStyle w:val="StataOutput"/>
      </w:pPr>
      <w:r>
        <w:t xml:space="preserve">                                           Number of lags =  4</w:t>
      </w:r>
    </w:p>
    <w:p w14:paraId="4B38B1CF" w14:textId="77777777" w:rsidR="00D76267" w:rsidRDefault="00D76267" w:rsidP="00D76267">
      <w:pPr>
        <w:pStyle w:val="StataOutput"/>
      </w:pPr>
    </w:p>
    <w:p w14:paraId="590A1CD4" w14:textId="77777777" w:rsidR="00D76267" w:rsidRDefault="00D76267" w:rsidP="00D76267">
      <w:pPr>
        <w:pStyle w:val="StataOutput"/>
      </w:pPr>
      <w:r>
        <w:t>H0: Random walk with drift, d = 0</w:t>
      </w:r>
    </w:p>
    <w:p w14:paraId="7400C78E" w14:textId="77777777" w:rsidR="00D76267" w:rsidRDefault="00D76267" w:rsidP="00D76267">
      <w:pPr>
        <w:pStyle w:val="StataOutput"/>
      </w:pPr>
    </w:p>
    <w:p w14:paraId="5CF48AEB" w14:textId="77777777" w:rsidR="00D76267" w:rsidRDefault="00D76267" w:rsidP="00D76267">
      <w:pPr>
        <w:pStyle w:val="StataOutput"/>
      </w:pPr>
      <w:r>
        <w:t xml:space="preserve">                                      t-distribution</w:t>
      </w:r>
    </w:p>
    <w:p w14:paraId="2C824EC9" w14:textId="77777777" w:rsidR="00D76267" w:rsidRDefault="00D76267" w:rsidP="00D76267">
      <w:pPr>
        <w:pStyle w:val="StataOutput"/>
      </w:pPr>
      <w:r>
        <w:t xml:space="preserve">                   Test      -------- critical value ---------</w:t>
      </w:r>
    </w:p>
    <w:p w14:paraId="1E1540B3" w14:textId="77777777" w:rsidR="00D76267" w:rsidRDefault="00D76267" w:rsidP="00D76267">
      <w:pPr>
        <w:pStyle w:val="StataOutput"/>
      </w:pPr>
      <w:r>
        <w:t xml:space="preserve">              statistic           1%           5%          10%</w:t>
      </w:r>
    </w:p>
    <w:p w14:paraId="305FD80A" w14:textId="77777777" w:rsidR="00D76267" w:rsidRDefault="00D76267" w:rsidP="00D76267">
      <w:pPr>
        <w:pStyle w:val="StataOutput"/>
      </w:pPr>
      <w:r>
        <w:t>--------------------------------------------------------------</w:t>
      </w:r>
    </w:p>
    <w:p w14:paraId="67EFB645" w14:textId="77777777" w:rsidR="00D76267" w:rsidRDefault="00D76267" w:rsidP="00D76267">
      <w:pPr>
        <w:pStyle w:val="StataOutput"/>
      </w:pPr>
      <w:r>
        <w:t xml:space="preserve"> Z(t)            -4.114       -2.372       -1.663       -1.292</w:t>
      </w:r>
    </w:p>
    <w:p w14:paraId="72306F92" w14:textId="77777777" w:rsidR="00D76267" w:rsidRDefault="00D76267" w:rsidP="00D76267">
      <w:pPr>
        <w:pStyle w:val="StataOutput"/>
      </w:pPr>
      <w:r>
        <w:t>--------------------------------------------------------------</w:t>
      </w:r>
    </w:p>
    <w:p w14:paraId="1C11E4E4" w14:textId="53BD8E68" w:rsidR="00D76267" w:rsidRPr="00D76267" w:rsidRDefault="00D76267" w:rsidP="00D76267">
      <w:pPr>
        <w:pStyle w:val="StataOutput"/>
      </w:pPr>
      <w:r>
        <w:t>p-value for Z(t) = 0.0000</w:t>
      </w:r>
    </w:p>
    <w:sectPr w:rsidR="00D76267" w:rsidRPr="00D76267" w:rsidSect="00D7626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CE10C" w14:textId="77777777" w:rsidR="00BF7E10" w:rsidRDefault="00BF7E10" w:rsidP="000F0B75">
      <w:pPr>
        <w:spacing w:after="0" w:line="240" w:lineRule="auto"/>
      </w:pPr>
      <w:r>
        <w:separator/>
      </w:r>
    </w:p>
  </w:endnote>
  <w:endnote w:type="continuationSeparator" w:id="0">
    <w:p w14:paraId="489E2086" w14:textId="77777777" w:rsidR="00BF7E10" w:rsidRDefault="00BF7E10" w:rsidP="000F0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520ED1" w14:textId="77777777" w:rsidR="00BF7E10" w:rsidRDefault="00BF7E10" w:rsidP="000F0B75">
      <w:pPr>
        <w:spacing w:after="0" w:line="240" w:lineRule="auto"/>
      </w:pPr>
      <w:r>
        <w:separator/>
      </w:r>
    </w:p>
  </w:footnote>
  <w:footnote w:type="continuationSeparator" w:id="0">
    <w:p w14:paraId="30EF9930" w14:textId="77777777" w:rsidR="00BF7E10" w:rsidRDefault="00BF7E10" w:rsidP="000F0B75">
      <w:pPr>
        <w:spacing w:after="0" w:line="240" w:lineRule="auto"/>
      </w:pPr>
      <w:r>
        <w:continuationSeparator/>
      </w:r>
    </w:p>
  </w:footnote>
  <w:footnote w:id="1">
    <w:p w14:paraId="428476CA" w14:textId="27B886B4" w:rsidR="00706DAA" w:rsidRDefault="00706DA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fldChar w:fldCharType="begin"/>
      </w:r>
      <w:r>
        <w:instrText xml:space="preserve"> REF _Ref184074625 \h </w:instrText>
      </w:r>
      <w:r>
        <w:fldChar w:fldCharType="separate"/>
      </w:r>
      <w:r>
        <w:t>Append</w:t>
      </w:r>
      <w:r>
        <w:t>i</w:t>
      </w:r>
      <w:r>
        <w:t xml:space="preserve">x </w:t>
      </w:r>
      <w:r>
        <w:rPr>
          <w:noProof/>
        </w:rPr>
        <w:t>1</w:t>
      </w:r>
      <w:r>
        <w:fldChar w:fldCharType="end"/>
      </w:r>
    </w:p>
  </w:footnote>
  <w:footnote w:id="2">
    <w:p w14:paraId="649AE772" w14:textId="26CDFCA6" w:rsidR="00706DAA" w:rsidRDefault="00706DA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fldChar w:fldCharType="begin"/>
      </w:r>
      <w:r>
        <w:instrText xml:space="preserve"> REF _Ref184074631 \h </w:instrText>
      </w:r>
      <w:r>
        <w:fldChar w:fldCharType="separate"/>
      </w:r>
      <w:r>
        <w:t xml:space="preserve">Appendix </w:t>
      </w:r>
      <w:r>
        <w:rPr>
          <w:noProof/>
        </w:rPr>
        <w:t>2</w:t>
      </w:r>
      <w:r>
        <w:fldChar w:fldCharType="end"/>
      </w:r>
    </w:p>
  </w:footnote>
  <w:footnote w:id="3">
    <w:p w14:paraId="6D54AB8C" w14:textId="0FD1117F" w:rsidR="001F3A06" w:rsidRDefault="001F3A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fldChar w:fldCharType="begin"/>
      </w:r>
      <w:r>
        <w:instrText xml:space="preserve"> REF _Ref184075738 \h </w:instrText>
      </w:r>
      <w:r>
        <w:fldChar w:fldCharType="separate"/>
      </w:r>
      <w:r>
        <w:t xml:space="preserve">Appendix </w:t>
      </w:r>
      <w:r>
        <w:rPr>
          <w:noProof/>
        </w:rPr>
        <w:t>3</w:t>
      </w:r>
      <w:r>
        <w:fldChar w:fldCharType="end"/>
      </w:r>
    </w:p>
  </w:footnote>
  <w:footnote w:id="4">
    <w:p w14:paraId="1EB9255D" w14:textId="5F576C85" w:rsidR="001F3A06" w:rsidRDefault="001F3A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fldChar w:fldCharType="begin"/>
      </w:r>
      <w:r>
        <w:instrText xml:space="preserve"> REF _Ref184075751 \h </w:instrText>
      </w:r>
      <w:r>
        <w:fldChar w:fldCharType="separate"/>
      </w:r>
      <w:r>
        <w:t xml:space="preserve">Appendix </w:t>
      </w:r>
      <w:r>
        <w:rPr>
          <w:noProof/>
        </w:rPr>
        <w:t>4</w:t>
      </w:r>
      <w:r>
        <w:fldChar w:fldCharType="end"/>
      </w:r>
    </w:p>
  </w:footnote>
  <w:footnote w:id="5">
    <w:p w14:paraId="6A9B3510" w14:textId="0B4EB295" w:rsidR="00DC7606" w:rsidRDefault="00DC7606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  <w:footnote w:id="6">
    <w:p w14:paraId="6FEDB211" w14:textId="6997045D" w:rsidR="00DC7606" w:rsidRDefault="00DC7606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42E94"/>
    <w:multiLevelType w:val="hybridMultilevel"/>
    <w:tmpl w:val="A64C1DC6"/>
    <w:lvl w:ilvl="0" w:tplc="1E0AD4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2758F"/>
    <w:multiLevelType w:val="hybridMultilevel"/>
    <w:tmpl w:val="C4AEC38A"/>
    <w:lvl w:ilvl="0" w:tplc="3064D2CA">
      <w:start w:val="1"/>
      <w:numFmt w:val="lowerRoman"/>
      <w:lvlText w:val="%1."/>
      <w:lvlJc w:val="left"/>
      <w:pPr>
        <w:ind w:left="1440" w:hanging="720"/>
      </w:pPr>
      <w:rPr>
        <w:rFonts w:hint="default"/>
        <w:i/>
        <w:i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E60D12"/>
    <w:multiLevelType w:val="hybridMultilevel"/>
    <w:tmpl w:val="75ACA368"/>
    <w:lvl w:ilvl="0" w:tplc="4572AEC2">
      <w:start w:val="1"/>
      <w:numFmt w:val="upperLetter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302503">
    <w:abstractNumId w:val="0"/>
  </w:num>
  <w:num w:numId="2" w16cid:durableId="1026784516">
    <w:abstractNumId w:val="2"/>
  </w:num>
  <w:num w:numId="3" w16cid:durableId="1921675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51"/>
    <w:rsid w:val="00017980"/>
    <w:rsid w:val="0003356E"/>
    <w:rsid w:val="00036D79"/>
    <w:rsid w:val="00042B7A"/>
    <w:rsid w:val="00065BB4"/>
    <w:rsid w:val="000A00DA"/>
    <w:rsid w:val="000D38E6"/>
    <w:rsid w:val="000F0B75"/>
    <w:rsid w:val="001279BE"/>
    <w:rsid w:val="00134DA6"/>
    <w:rsid w:val="00142A7E"/>
    <w:rsid w:val="00196AF3"/>
    <w:rsid w:val="001B7B39"/>
    <w:rsid w:val="001E3DC8"/>
    <w:rsid w:val="001F3A06"/>
    <w:rsid w:val="00202534"/>
    <w:rsid w:val="00223A8C"/>
    <w:rsid w:val="0023471A"/>
    <w:rsid w:val="00244090"/>
    <w:rsid w:val="00245B12"/>
    <w:rsid w:val="002525BB"/>
    <w:rsid w:val="00257E63"/>
    <w:rsid w:val="00280128"/>
    <w:rsid w:val="00285447"/>
    <w:rsid w:val="00287ED8"/>
    <w:rsid w:val="002A3833"/>
    <w:rsid w:val="002D207D"/>
    <w:rsid w:val="003200E6"/>
    <w:rsid w:val="00327882"/>
    <w:rsid w:val="00332F51"/>
    <w:rsid w:val="00347802"/>
    <w:rsid w:val="0035443B"/>
    <w:rsid w:val="00370CD6"/>
    <w:rsid w:val="00375708"/>
    <w:rsid w:val="00392EE4"/>
    <w:rsid w:val="003C090B"/>
    <w:rsid w:val="003C3D61"/>
    <w:rsid w:val="003C78F7"/>
    <w:rsid w:val="00432756"/>
    <w:rsid w:val="00434A11"/>
    <w:rsid w:val="00435C61"/>
    <w:rsid w:val="00436C1E"/>
    <w:rsid w:val="00472EFF"/>
    <w:rsid w:val="004763FF"/>
    <w:rsid w:val="00486EAD"/>
    <w:rsid w:val="004F3DC0"/>
    <w:rsid w:val="00506BD8"/>
    <w:rsid w:val="005428F0"/>
    <w:rsid w:val="005E1C14"/>
    <w:rsid w:val="005E4E51"/>
    <w:rsid w:val="00621EFE"/>
    <w:rsid w:val="0069553C"/>
    <w:rsid w:val="006C3D35"/>
    <w:rsid w:val="006D0300"/>
    <w:rsid w:val="006E2844"/>
    <w:rsid w:val="00703272"/>
    <w:rsid w:val="00706DAA"/>
    <w:rsid w:val="00737A2F"/>
    <w:rsid w:val="00767583"/>
    <w:rsid w:val="007B3B1C"/>
    <w:rsid w:val="007B3EE7"/>
    <w:rsid w:val="007D2926"/>
    <w:rsid w:val="007F3D90"/>
    <w:rsid w:val="007F4EFC"/>
    <w:rsid w:val="008444B9"/>
    <w:rsid w:val="00844A58"/>
    <w:rsid w:val="00896A78"/>
    <w:rsid w:val="008A5CEB"/>
    <w:rsid w:val="008A7BBF"/>
    <w:rsid w:val="008B3823"/>
    <w:rsid w:val="009255CD"/>
    <w:rsid w:val="009373F7"/>
    <w:rsid w:val="009A5855"/>
    <w:rsid w:val="009D4C58"/>
    <w:rsid w:val="009D605B"/>
    <w:rsid w:val="00A21BBD"/>
    <w:rsid w:val="00A75AF7"/>
    <w:rsid w:val="00A77B0D"/>
    <w:rsid w:val="00A860A9"/>
    <w:rsid w:val="00A907C8"/>
    <w:rsid w:val="00AB0069"/>
    <w:rsid w:val="00AB024F"/>
    <w:rsid w:val="00AB24E8"/>
    <w:rsid w:val="00AB47FC"/>
    <w:rsid w:val="00AD6379"/>
    <w:rsid w:val="00B61489"/>
    <w:rsid w:val="00B86DB2"/>
    <w:rsid w:val="00BC75CF"/>
    <w:rsid w:val="00BF7E10"/>
    <w:rsid w:val="00C002E1"/>
    <w:rsid w:val="00C106D5"/>
    <w:rsid w:val="00C35BB7"/>
    <w:rsid w:val="00C36109"/>
    <w:rsid w:val="00C41098"/>
    <w:rsid w:val="00C653BC"/>
    <w:rsid w:val="00C70865"/>
    <w:rsid w:val="00CC2D31"/>
    <w:rsid w:val="00CC727C"/>
    <w:rsid w:val="00CF0FA9"/>
    <w:rsid w:val="00D05586"/>
    <w:rsid w:val="00D220B2"/>
    <w:rsid w:val="00D76267"/>
    <w:rsid w:val="00D814C0"/>
    <w:rsid w:val="00D92A8B"/>
    <w:rsid w:val="00D94680"/>
    <w:rsid w:val="00DC7606"/>
    <w:rsid w:val="00DE31C5"/>
    <w:rsid w:val="00E34B52"/>
    <w:rsid w:val="00E47231"/>
    <w:rsid w:val="00E90EF9"/>
    <w:rsid w:val="00EC2324"/>
    <w:rsid w:val="00EF3FDD"/>
    <w:rsid w:val="00F04B63"/>
    <w:rsid w:val="00F1272C"/>
    <w:rsid w:val="00F34AB4"/>
    <w:rsid w:val="00F421CF"/>
    <w:rsid w:val="00FD4E3F"/>
    <w:rsid w:val="00FF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65A2"/>
  <w15:chartTrackingRefBased/>
  <w15:docId w15:val="{743B9AE3-6EDF-42CE-84AB-60718824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606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706DAA"/>
    <w:pPr>
      <w:outlineLvl w:val="0"/>
    </w:pPr>
    <w:rPr>
      <w:b/>
      <w:bCs/>
      <w:i w:val="0"/>
      <w:iCs w:val="0"/>
      <w:color w:val="auto"/>
      <w:sz w:val="22"/>
      <w:szCs w:val="22"/>
    </w:rPr>
  </w:style>
  <w:style w:type="paragraph" w:styleId="Heading2">
    <w:name w:val="heading 2"/>
    <w:basedOn w:val="Caption"/>
    <w:next w:val="Normal"/>
    <w:link w:val="Heading2Char"/>
    <w:uiPriority w:val="9"/>
    <w:unhideWhenUsed/>
    <w:qFormat/>
    <w:rsid w:val="00706DAA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F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F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DAA"/>
    <w:rPr>
      <w:rFonts w:ascii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06DAA"/>
    <w:rPr>
      <w:rFonts w:ascii="Times New Roman" w:hAnsi="Times New Roman" w:cs="Times New Roman"/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F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F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F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F51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332F51"/>
    <w:rPr>
      <w:rFonts w:ascii="Times New Roman" w:hAnsi="Times New Roman" w:cs="Times New Roman"/>
      <w:b/>
      <w:bCs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DAA"/>
    <w:rPr>
      <w:i/>
      <w:iCs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06DAA"/>
    <w:rPr>
      <w:rFonts w:ascii="Times New Roman" w:hAnsi="Times New Roman" w:cs="Times New Roman"/>
      <w:i/>
      <w:i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32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F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F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F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F51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72EF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0F0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B7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0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B75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05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D055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GridLight">
    <w:name w:val="Grid Table Light"/>
    <w:basedOn w:val="TableNormal"/>
    <w:uiPriority w:val="40"/>
    <w:rsid w:val="00FD4E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814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2">
    <w:name w:val="Plain Table 2"/>
    <w:basedOn w:val="TableNormal"/>
    <w:uiPriority w:val="42"/>
    <w:rsid w:val="0023471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257E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7E63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57E63"/>
    <w:rPr>
      <w:vertAlign w:val="superscript"/>
    </w:rPr>
  </w:style>
  <w:style w:type="table" w:styleId="PlainTable1">
    <w:name w:val="Plain Table 1"/>
    <w:basedOn w:val="TableNormal"/>
    <w:uiPriority w:val="41"/>
    <w:rsid w:val="003278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706DAA"/>
  </w:style>
  <w:style w:type="paragraph" w:customStyle="1" w:styleId="StataOutput">
    <w:name w:val="Stata Output"/>
    <w:basedOn w:val="Normal"/>
    <w:link w:val="StataOutputChar"/>
    <w:qFormat/>
    <w:rsid w:val="00DC7606"/>
    <w:pPr>
      <w:contextualSpacing/>
    </w:pPr>
    <w:rPr>
      <w:rFonts w:ascii="Consolas" w:hAnsi="Consolas"/>
      <w:sz w:val="12"/>
      <w:szCs w:val="12"/>
    </w:rPr>
  </w:style>
  <w:style w:type="character" w:customStyle="1" w:styleId="StataOutputChar">
    <w:name w:val="Stata Output Char"/>
    <w:basedOn w:val="DefaultParagraphFont"/>
    <w:link w:val="StataOutput"/>
    <w:rsid w:val="00DC7606"/>
    <w:rPr>
      <w:rFonts w:ascii="Consolas" w:hAnsi="Consolas" w:cs="Times New Roman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Lim15</b:Tag>
    <b:SourceType>JournalArticle</b:SourceType>
    <b:Guid>{9380B650-AACD-4E66-B59F-3F63E6AF2128}</b:Guid>
    <b:Title>An Examination on the Determinants of Inflation</b:Title>
    <b:Year>2015</b:Year>
    <b:JournalName>Journal of Economics, Business and Management</b:JournalName>
    <b:Pages>678-682</b:Pages>
    <b:Author>
      <b:Author>
        <b:NameList>
          <b:Person>
            <b:Last>Lim</b:Last>
            <b:Middle>Chee</b:Middle>
            <b:First>Yen</b:First>
          </b:Person>
          <b:Person>
            <b:Last>Sek</b:Last>
            <b:Middle>Kun</b:Middle>
            <b:First>Siok</b:First>
          </b:Person>
        </b:NameList>
      </b:Author>
    </b:Author>
    <b:RefOrder>8</b:RefOrder>
  </b:Source>
  <b:Source>
    <b:Tag>Bla21</b:Tag>
    <b:SourceType>Book</b:SourceType>
    <b:Guid>{05596D8F-2D60-4688-AFB5-C7D1CE4427FA}</b:Guid>
    <b:Title>Macroeconomics: A European Perspective</b:Title>
    <b:Year>2021</b:Year>
    <b:City>Harlow</b:City>
    <b:Publisher>Pearson</b:Publisher>
    <b:Author>
      <b:Author>
        <b:NameList>
          <b:Person>
            <b:Last>Blanchard</b:Last>
            <b:First>Olivier</b:First>
          </b:Person>
          <b:Person>
            <b:Last>Amighini</b:Last>
            <b:First>Alessia</b:First>
          </b:Person>
          <b:Person>
            <b:Last>Giavazzi</b:Last>
            <b:First>Francesco</b:First>
          </b:Person>
        </b:NameList>
      </b:Author>
    </b:Author>
    <b:RefOrder>1</b:RefOrder>
  </b:Source>
  <b:Source>
    <b:Tag>Hol00</b:Tag>
    <b:SourceType>Misc</b:SourceType>
    <b:Guid>{6DE5371F-3CCB-4196-A878-D0B4685BA448}</b:Guid>
    <b:Title>The Relationship between price level, money supply and exchange rate in Ukraine</b:Title>
    <b:Year>2000</b:Year>
    <b:City>Kyiv</b:City>
    <b:Publisher>National University of Kiev-Mohyla</b:Publisher>
    <b:Author>
      <b:Author>
        <b:NameList>
          <b:Person>
            <b:Last>Holod</b:Last>
            <b:First>Dmytro</b:First>
          </b:Person>
        </b:NameList>
      </b:Author>
    </b:Author>
    <b:CountryRegion>Ukraine</b:CountryRegion>
    <b:RefOrder>7</b:RefOrder>
  </b:Source>
  <b:Source>
    <b:Tag>Ell17</b:Tag>
    <b:SourceType>JournalArticle</b:SourceType>
    <b:Guid>{4C9F60CA-F2C4-4450-8C32-6B59BB9EA35B}</b:Guid>
    <b:Author>
      <b:Author>
        <b:NameList>
          <b:Person>
            <b:Last>Ellahi</b:Last>
            <b:First>Nazima</b:First>
          </b:Person>
        </b:NameList>
      </b:Author>
    </b:Author>
    <b:Title>The Determinants of Inflation in Pakistan: An Econometric Analysis</b:Title>
    <b:JournalName>The Romanian Economic Journal</b:JournalName>
    <b:Year>2017</b:Year>
    <b:Pages>2-12</b:Pages>
    <b:RefOrder>9</b:RefOrder>
  </b:Source>
  <b:Source>
    <b:Tag>Jat24</b:Tag>
    <b:SourceType>JournalArticle</b:SourceType>
    <b:Guid>{CE8A7A48-A1C4-429E-ACBB-594DCA8C9068}</b:Guid>
    <b:Author>
      <b:Author>
        <b:NameList>
          <b:Person>
            <b:Last>Jatuporn</b:Last>
            <b:First>Chalermpon</b:First>
          </b:Person>
        </b:NameList>
      </b:Author>
    </b:Author>
    <b:Title>Assessing the impact of global oil prices on domestic price levels in Thailand: A nonlinear ARDL investigation</b:Title>
    <b:JournalName>Energy Nexus</b:JournalName>
    <b:Year>2024</b:Year>
    <b:RefOrder>10</b:RefOrder>
  </b:Source>
  <b:Source>
    <b:Tag>Lia18</b:Tag>
    <b:SourceType>JournalArticle</b:SourceType>
    <b:Guid>{B1B1D059-2C29-41DE-8E38-27D353B3FFFF}</b:Guid>
    <b:Title>Asymmetric and nonlinear pass-through of global crude oil price to China's PPI and CPI inflation</b:Title>
    <b:JournalName>Economic Research</b:JournalName>
    <b:Year>2018</b:Year>
    <b:Pages>240-251</b:Pages>
    <b:Author>
      <b:Author>
        <b:NameList>
          <b:Person>
            <b:Last>Liang</b:Last>
            <b:First>Jun</b:First>
          </b:Person>
          <b:Person>
            <b:Last>Long</b:Last>
            <b:First>Shaobo</b:First>
          </b:Person>
        </b:NameList>
      </b:Author>
    </b:Author>
    <b:RefOrder>11</b:RefOrder>
  </b:Source>
  <b:Source>
    <b:Tag>Mis97</b:Tag>
    <b:SourceType>Report</b:SourceType>
    <b:Guid>{27AA4D84-4FE2-4C94-8794-533F3EC823FA}</b:Guid>
    <b:Title>Inflation Targeting: Lesson from four countries</b:Title>
    <b:Year>1997</b:Year>
    <b:Publisher>National Bureau of Economic Research</b:Publisher>
    <b:City>Cambridge, MA</b:City>
    <b:Author>
      <b:Author>
        <b:NameList>
          <b:Person>
            <b:Last>Mishkin</b:Last>
            <b:Middle>S.</b:Middle>
            <b:First>Frederic</b:First>
          </b:Person>
          <b:Person>
            <b:Last>Posen</b:Last>
            <b:Middle>S.</b:Middle>
            <b:First>Adam</b:First>
          </b:Person>
        </b:NameList>
      </b:Author>
    </b:Author>
    <b:RefOrder>2</b:RefOrder>
  </b:Source>
  <b:Source>
    <b:Tag>Eng99</b:Tag>
    <b:SourceType>JournalArticle</b:SourceType>
    <b:Guid>{FC649326-4BAF-4024-B480-3E78817F3EF5}</b:Guid>
    <b:Title>Inflation and financial sector size</b:Title>
    <b:Year>1999</b:Year>
    <b:Author>
      <b:Author>
        <b:NameList>
          <b:Person>
            <b:Last>English</b:Last>
            <b:First>William</b:First>
            <b:Middle>B.</b:Middle>
          </b:Person>
        </b:NameList>
      </b:Author>
    </b:Author>
    <b:JournalName>Journal of Monetary Economics</b:JournalName>
    <b:Pages>379-400</b:Pages>
    <b:RefOrder>3</b:RefOrder>
  </b:Source>
  <b:Source>
    <b:Tag>Fis94</b:Tag>
    <b:SourceType>Report</b:SourceType>
    <b:Guid>{DE1B0494-4F59-4215-B66A-46F568324002}</b:Guid>
    <b:Title>Modern Approaches to Central Banking</b:Title>
    <b:Year>1994</b:Year>
    <b:Author>
      <b:Author>
        <b:NameList>
          <b:Person>
            <b:Last>Fischer</b:Last>
            <b:First>Stanley</b:First>
          </b:Person>
        </b:NameList>
      </b:Author>
    </b:Author>
    <b:Publisher>National Bureau of Economic Research</b:Publisher>
    <b:City>Cambridge, MA</b:City>
    <b:RefOrder>4</b:RefOrder>
  </b:Source>
  <b:Source>
    <b:Tag>Mas97</b:Tag>
    <b:SourceType>Report</b:SourceType>
    <b:Guid>{83608E2F-900D-44E4-BA60-B60B250D633E}</b:Guid>
    <b:Title>The Scope for Inflation Targeting in Developing Countries</b:Title>
    <b:Year>1997</b:Year>
    <b:Publisher>International Monetary Fund</b:Publisher>
    <b:Author>
      <b:Author>
        <b:NameList>
          <b:Person>
            <b:Last>Masson</b:Last>
            <b:Middle>R.</b:Middle>
            <b:First>Paul</b:First>
          </b:Person>
          <b:Person>
            <b:Last>Savastano</b:Last>
            <b:Middle>A.</b:Middle>
            <b:First>Miguel</b:First>
          </b:Person>
          <b:Person>
            <b:Last>Sharma</b:Last>
            <b:First>Sunil</b:First>
          </b:Person>
        </b:NameList>
      </b:Author>
    </b:Author>
    <b:RefOrder>5</b:RefOrder>
  </b:Source>
  <b:Source>
    <b:Tag>Lee63</b:Tag>
    <b:SourceType>DocumentFromInternetSite</b:SourceType>
    <b:Guid>{6FEEB6CE-3667-4E11-9C2D-E4D843ECD857}</b:Guid>
    <b:Title>Collected Works of Milton Friedman</b:Title>
    <b:Year>2012</b:Year>
    <b:InternetSiteTitle>Hoover Institution Library &amp; Archives</b:InternetSiteTitle>
    <b:URL>https://miltonfriedman.hoover.org/internal/media/dispatcher/271018/full</b:URL>
    <b:Author>
      <b:Author>
        <b:NameList>
          <b:Person>
            <b:Last>Leeson</b:Last>
            <b:First>Robert</b:First>
          </b:Person>
          <b:Person>
            <b:Last>Palm</b:Last>
            <b:Middle>G.</b:Middle>
            <b:First>Charles</b:First>
          </b:Person>
        </b:NameList>
      </b:Author>
    </b:Author>
    <b:RefOrder>6</b:RefOrder>
  </b:Source>
  <b:Source>
    <b:Tag>Pes01</b:Tag>
    <b:SourceType>JournalArticle</b:SourceType>
    <b:Guid>{C2C17EDF-80C5-425A-91EF-3EEDA2FE8707}</b:Guid>
    <b:Title>Bounds testing approaches to the analysis of level relationships</b:Title>
    <b:Year>2001</b:Year>
    <b:JournalName>Journal of Applied Econometrics</b:JournalName>
    <b:Pages>289-326</b:Pages>
    <b:Author>
      <b:Author>
        <b:NameList>
          <b:Person>
            <b:Last>Pesaran</b:Last>
            <b:Middle>Hashem</b:Middle>
            <b:First>Mohammad</b:First>
          </b:Person>
          <b:Person>
            <b:Last>Yongcheol</b:Last>
            <b:First>Shin</b:First>
          </b:Person>
          <b:Person>
            <b:Last>Smith</b:Last>
            <b:Middle>J.</b:Middle>
            <b:First>Richard</b:First>
          </b:Person>
        </b:NameList>
      </b:Author>
    </b:Author>
    <b:RefOrder>12</b:RefOrder>
  </b:Source>
  <b:Source>
    <b:Tag>HaJ19</b:Tag>
    <b:SourceType>BookSection</b:SourceType>
    <b:Guid>{740C9CEF-5320-46E6-AD83-0400DBD70E12}</b:Guid>
    <b:Title>Inflation and Exchange Rate Pass-Through</b:Title>
    <b:Year>2019</b:Year>
    <b:Pages>271-317</b:Pages>
    <b:BookTitle>Inflation in Emerging and Developing Economies: Evolution, Drivers, and Policies</b:BookTitle>
    <b:City>Washington DC</b:City>
    <b:Publisher>The World Bank</b:Publisher>
    <b:Author>
      <b:Author>
        <b:NameList>
          <b:Person>
            <b:Last>Ha</b:Last>
            <b:First>Jongrim</b:First>
          </b:Person>
          <b:Person>
            <b:Last>Kose</b:Last>
            <b:Middle>Ayhan</b:Middle>
            <b:First>M.</b:First>
          </b:Person>
          <b:Person>
            <b:Last>Ohnsorge</b:Last>
            <b:First>Franziska</b:First>
          </b:Person>
          <b:Person>
            <b:Last>Yilmazkuday</b:Last>
            <b:First>Hakan</b:First>
          </b:Person>
        </b:NameList>
      </b:Author>
      <b:BookAuthor>
        <b:NameList>
          <b:Person>
            <b:Last>Ha</b:Last>
            <b:First>Jongrim</b:First>
          </b:Person>
          <b:Person>
            <b:Last>Kose</b:Last>
            <b:First>M.</b:First>
            <b:Middle>Ayhan</b:Middle>
          </b:Person>
          <b:Person>
            <b:Last>Ohnsorge</b:Last>
            <b:First>Franziska</b:First>
          </b:Person>
        </b:NameList>
      </b:BookAuthor>
    </b:Author>
    <b:RefOrder>13</b:RefOrder>
  </b:Source>
  <b:Source>
    <b:Tag>Cho01</b:Tag>
    <b:SourceType>Report</b:SourceType>
    <b:Guid>{15356446-A198-459D-8DAE-A3C150977021}</b:Guid>
    <b:Title>Exchange Rate Pass-Through to Domestic Prices: Does the Inflationary Environment Matter?</b:Title>
    <b:Year>2001</b:Year>
    <b:Publisher>International Monetary Fund</b:Publisher>
    <b:Author>
      <b:Author>
        <b:NameList>
          <b:Person>
            <b:Last>Choudhri</b:Last>
            <b:Middle>U.</b:Middle>
            <b:First>Ehsan</b:First>
          </b:Person>
          <b:Person>
            <b:Last>Hakura</b:Last>
            <b:Middle>S.</b:Middle>
            <b:First>Dalia</b:First>
          </b:Person>
        </b:NameList>
      </b:Author>
    </b:Author>
    <b:RefOrder>14</b:RefOrder>
  </b:Source>
  <b:Source>
    <b:Tag>Tay00</b:Tag>
    <b:SourceType>JournalArticle</b:SourceType>
    <b:Guid>{0562D2EC-4EF3-49DF-B6D7-29037187CD76}</b:Guid>
    <b:Title>Low inflation, pass-through, and the pricing power of firms</b:Title>
    <b:Year>2000</b:Year>
    <b:JournalName>European Economic Review</b:JournalName>
    <b:Pages>1389-1408</b:Pages>
    <b:Author>
      <b:Author>
        <b:NameList>
          <b:Person>
            <b:Last>Taylor</b:Last>
            <b:Middle>B.</b:Middle>
            <b:First>John</b:First>
          </b:Person>
        </b:NameList>
      </b:Author>
    </b:Author>
    <b:RefOrder>17</b:RefOrder>
  </b:Source>
  <b:Source>
    <b:Tag>Den161</b:Tag>
    <b:SourceType>JournalArticle</b:SourceType>
    <b:Guid>{0E96167A-3401-4EC8-8F15-573F30EBC65E}</b:Guid>
    <b:Title>Investigating the Determinants of Inflation: A Panel Data Analysis</b:Title>
    <b:Year>2016</b:Year>
    <b:JournalName>International Journal of Financial Research</b:JournalName>
    <b:Pages>233-246</b:Pages>
    <b:Author>
      <b:Author>
        <b:NameList>
          <b:Person>
            <b:Last>Deniz</b:Last>
            <b:First>Pinar</b:First>
          </b:Person>
          <b:Person>
            <b:Last>Tekce</b:Last>
            <b:First>Mahmut</b:First>
          </b:Person>
          <b:Person>
            <b:Last>Yilmaz</b:Last>
            <b:First>Ahmet</b:First>
          </b:Person>
        </b:NameList>
      </b:Author>
    </b:Author>
    <b:RefOrder>15</b:RefOrder>
  </b:Source>
  <b:Source>
    <b:Tag>Cam05</b:Tag>
    <b:SourceType>JournalArticle</b:SourceType>
    <b:Guid>{CB38BC51-1F77-47D7-9823-43EA65EB53DD}</b:Guid>
    <b:Title>EXCHANGE RATE PASS-THROUGH INTO IMPORT PRICES</b:Title>
    <b:JournalName>The Reveiw of Economics and Statistics</b:JournalName>
    <b:Year>2005</b:Year>
    <b:Pages>679-690</b:Pages>
    <b:Author>
      <b:Author>
        <b:NameList>
          <b:Person>
            <b:Last>Campa</b:Last>
            <b:Middle>Manuel</b:Middle>
            <b:First>José</b:First>
          </b:Person>
          <b:Person>
            <b:Last>Goldberg</b:Last>
            <b:Middle>S.</b:Middle>
            <b:First>Linda</b:First>
          </b:Person>
        </b:NameList>
      </b:Author>
    </b:Author>
    <b:RefOrder>16</b:RefOrder>
  </b:Source>
  <b:Source>
    <b:Tag>Eng87</b:Tag>
    <b:SourceType>JournalArticle</b:SourceType>
    <b:Guid>{81849421-B972-4569-A3BE-7C09919B5C88}</b:Guid>
    <b:Title>Co-Integration and Error Correction: Representation, Estimation, and Testing</b:Title>
    <b:JournalName>Econometrica</b:JournalName>
    <b:Year>1987</b:Year>
    <b:Pages>251-276</b:Pages>
    <b:Author>
      <b:Author>
        <b:NameList>
          <b:Person>
            <b:Last>Engle</b:Last>
            <b:Middle>F.</b:Middle>
            <b:First>Robert</b:First>
          </b:Person>
          <b:Person>
            <b:Last>Granger</b:Last>
            <b:Middle>W. J.</b:Middle>
            <b:First>C.</b:First>
          </b:Person>
        </b:NameList>
      </b:Author>
    </b:Author>
    <b:RefOrder>18</b:RefOrder>
  </b:Source>
  <b:Source>
    <b:Tag>Nas20</b:Tag>
    <b:SourceType>JournalArticle</b:SourceType>
    <b:Guid>{37ED5458-304A-4291-9399-2AEFF29984AA}</b:Guid>
    <b:Title>Paradox of Stationarity? A policy target dilemma for policymakers</b:Title>
    <b:JournalName>The Quarterly Review of Economics and Finance</b:JournalName>
    <b:Year>2020</b:Year>
    <b:Author>
      <b:Author>
        <b:NameList>
          <b:Person>
            <b:Last>Nasir</b:Last>
            <b:Middle>Ali</b:Middle>
            <b:First>Muhammad</b:First>
          </b:Person>
          <b:Person>
            <b:Last>Morgan</b:Last>
            <b:Middle>A.</b:Middle>
            <b:First>Jamie</b:First>
          </b:Person>
        </b:NameList>
      </b:Author>
    </b:Author>
    <b:RefOrder>19</b:RefOrder>
  </b:Source>
</b:Sources>
</file>

<file path=customXml/itemProps1.xml><?xml version="1.0" encoding="utf-8"?>
<ds:datastoreItem xmlns:ds="http://schemas.openxmlformats.org/officeDocument/2006/customXml" ds:itemID="{1FE6F82F-7C11-4571-A2DE-3208D469A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8079</TotalTime>
  <Pages>12</Pages>
  <Words>9079</Words>
  <Characters>51752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Trindade Ferreira [pr22dtf]</dc:creator>
  <cp:keywords/>
  <dc:description/>
  <cp:lastModifiedBy>Diogo Trindade Ferreira [pr22dtf]</cp:lastModifiedBy>
  <cp:revision>8</cp:revision>
  <dcterms:created xsi:type="dcterms:W3CDTF">2024-11-15T15:40:00Z</dcterms:created>
  <dcterms:modified xsi:type="dcterms:W3CDTF">2024-12-03T01:20:00Z</dcterms:modified>
</cp:coreProperties>
</file>