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8641" w14:textId="77777777" w:rsidR="00342F4B" w:rsidRPr="003407CB" w:rsidRDefault="00825C1C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Diomides</w:t>
      </w:r>
      <w:proofErr w:type="spellEnd"/>
      <w:r w:rsidR="00342F4B" w:rsidRPr="003407C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Mavroyiannis</w:t>
      </w:r>
      <w:proofErr w:type="spellEnd"/>
    </w:p>
    <w:p w14:paraId="1C67447B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DA3144">
        <w:rPr>
          <w:rFonts w:ascii="Calibri" w:hAnsi="Calibri" w:cs="Calibri"/>
          <w:color w:val="000000"/>
          <w:sz w:val="22"/>
          <w:szCs w:val="22"/>
        </w:rPr>
        <w:t>n</w:t>
      </w:r>
      <w:proofErr w:type="gramEnd"/>
      <w:r w:rsidRPr="00DA3144">
        <w:rPr>
          <w:rFonts w:ascii="Calibri" w:hAnsi="Calibri" w:cs="Calibri"/>
          <w:color w:val="000000"/>
          <w:sz w:val="22"/>
          <w:szCs w:val="22"/>
        </w:rPr>
        <w:t xml:space="preserve">° SIRET: </w:t>
      </w:r>
      <w:r w:rsidR="00854A46" w:rsidRPr="00DA3144">
        <w:rPr>
          <w:rFonts w:ascii="Calibri" w:hAnsi="Calibri" w:cs="Calibri"/>
          <w:color w:val="000000"/>
          <w:sz w:val="22"/>
          <w:szCs w:val="22"/>
        </w:rPr>
        <w:t>882 116 916 00017</w:t>
      </w:r>
    </w:p>
    <w:p w14:paraId="144B05EB" w14:textId="77777777" w:rsidR="00F4254A" w:rsidRPr="002152EE" w:rsidRDefault="00F4254A" w:rsidP="00F425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75</w:t>
      </w:r>
      <w:r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Izabella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Utca</w:t>
      </w:r>
      <w:proofErr w:type="spellEnd"/>
      <w:r w:rsidRPr="002152EE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Budapest</w:t>
      </w:r>
      <w:r w:rsidRPr="002152EE">
        <w:rPr>
          <w:rFonts w:ascii="Calibri" w:hAnsi="Calibri" w:cs="Calibri"/>
          <w:color w:val="000000"/>
          <w:sz w:val="22"/>
          <w:szCs w:val="22"/>
        </w:rPr>
        <w:t>, 92230</w:t>
      </w:r>
    </w:p>
    <w:p w14:paraId="5EE12496" w14:textId="333FD16C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Facture n°202</w:t>
      </w:r>
      <w:r w:rsidR="003417A1">
        <w:rPr>
          <w:rFonts w:ascii="Calibri" w:hAnsi="Calibri" w:cs="Calibri"/>
          <w:color w:val="000000"/>
          <w:sz w:val="22"/>
          <w:szCs w:val="22"/>
        </w:rPr>
        <w:t>2</w:t>
      </w:r>
      <w:r w:rsidRPr="003407CB">
        <w:rPr>
          <w:rFonts w:ascii="Calibri" w:hAnsi="Calibri" w:cs="Calibri"/>
          <w:color w:val="000000"/>
          <w:sz w:val="22"/>
          <w:szCs w:val="22"/>
        </w:rPr>
        <w:t>.</w:t>
      </w:r>
      <w:r w:rsidR="003C1F27">
        <w:rPr>
          <w:rFonts w:ascii="Calibri" w:hAnsi="Calibri" w:cs="Calibri"/>
          <w:color w:val="000000"/>
          <w:sz w:val="22"/>
          <w:szCs w:val="22"/>
        </w:rPr>
        <w:t>0</w:t>
      </w:r>
      <w:r w:rsidR="003417A1">
        <w:rPr>
          <w:rFonts w:ascii="Calibri" w:hAnsi="Calibri" w:cs="Calibri"/>
          <w:color w:val="000000"/>
          <w:sz w:val="22"/>
          <w:szCs w:val="22"/>
        </w:rPr>
        <w:t>1</w:t>
      </w:r>
    </w:p>
    <w:p w14:paraId="7E456D7F" w14:textId="6893F65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DA3144">
        <w:rPr>
          <w:rFonts w:ascii="Calibri" w:hAnsi="Calibri" w:cs="Calibri"/>
          <w:color w:val="000000"/>
          <w:sz w:val="22"/>
          <w:szCs w:val="22"/>
        </w:rPr>
        <w:t>Date</w:t>
      </w:r>
      <w:r w:rsidRPr="00DA3144">
        <w:rPr>
          <w:rFonts w:ascii="Calibri" w:hAnsi="Calibri" w:cs="Calibri"/>
          <w:color w:val="000000"/>
          <w:sz w:val="22"/>
          <w:szCs w:val="22"/>
        </w:rPr>
        <w:tab/>
      </w:r>
      <w:r w:rsidR="00F36D9E">
        <w:rPr>
          <w:rFonts w:ascii="Calibri" w:hAnsi="Calibri" w:cs="Calibri"/>
          <w:color w:val="000000"/>
          <w:sz w:val="22"/>
          <w:szCs w:val="22"/>
        </w:rPr>
        <w:t>06</w:t>
      </w:r>
      <w:r w:rsidR="00825C1C" w:rsidRPr="00DA3144">
        <w:rPr>
          <w:rFonts w:ascii="Calibri" w:hAnsi="Calibri" w:cs="Calibri"/>
          <w:color w:val="000000"/>
          <w:sz w:val="22"/>
          <w:szCs w:val="22"/>
        </w:rPr>
        <w:t>/</w:t>
      </w:r>
      <w:r w:rsidR="00F36D9E">
        <w:rPr>
          <w:rFonts w:ascii="Calibri" w:hAnsi="Calibri" w:cs="Calibri"/>
          <w:color w:val="000000"/>
          <w:sz w:val="22"/>
          <w:szCs w:val="22"/>
        </w:rPr>
        <w:t>04</w:t>
      </w:r>
      <w:r w:rsidRPr="00DA3144">
        <w:rPr>
          <w:rFonts w:ascii="Calibri" w:hAnsi="Calibri" w:cs="Calibri"/>
          <w:color w:val="000000"/>
          <w:sz w:val="22"/>
          <w:szCs w:val="22"/>
        </w:rPr>
        <w:t>/</w:t>
      </w:r>
      <w:r w:rsidR="00F36D9E">
        <w:rPr>
          <w:rFonts w:ascii="Calibri" w:hAnsi="Calibri" w:cs="Calibri"/>
          <w:color w:val="000000"/>
          <w:sz w:val="22"/>
          <w:szCs w:val="22"/>
        </w:rPr>
        <w:t>2022</w:t>
      </w:r>
    </w:p>
    <w:p w14:paraId="4886ADA1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71BFC324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4AE2B1F" w14:textId="77777777" w:rsidR="003407CB" w:rsidRPr="00DA3144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8B92599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1E4102F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54DBE5A" w14:textId="378F17D0" w:rsidR="00342F4B" w:rsidRPr="00DA3144" w:rsidRDefault="00DA3144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DA3144">
        <w:rPr>
          <w:rFonts w:ascii="Calibri" w:hAnsi="Calibri" w:cs="Calibri"/>
          <w:color w:val="000000"/>
          <w:sz w:val="22"/>
          <w:szCs w:val="22"/>
        </w:rPr>
        <w:t>Schuman Associates</w:t>
      </w:r>
    </w:p>
    <w:p w14:paraId="1D0138C9" w14:textId="1E0FD01E" w:rsidR="00DA3144" w:rsidRDefault="00DA3144" w:rsidP="00DA3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DA3144">
        <w:rPr>
          <w:rFonts w:ascii="Calibri" w:hAnsi="Calibri" w:cs="Calibri"/>
          <w:color w:val="000000"/>
          <w:sz w:val="22"/>
          <w:szCs w:val="22"/>
        </w:rPr>
        <w:t>Rue Archimède 5, bte 12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DA3144">
        <w:rPr>
          <w:rFonts w:ascii="Calibri" w:hAnsi="Calibri" w:cs="Calibri"/>
          <w:color w:val="000000"/>
          <w:sz w:val="22"/>
          <w:szCs w:val="22"/>
        </w:rPr>
        <w:t xml:space="preserve">B-1000 Brussels, </w:t>
      </w:r>
      <w:proofErr w:type="spellStart"/>
      <w:r w:rsidRPr="00DA3144">
        <w:rPr>
          <w:rFonts w:ascii="Calibri" w:hAnsi="Calibri" w:cs="Calibri"/>
          <w:color w:val="000000"/>
          <w:sz w:val="22"/>
          <w:szCs w:val="22"/>
        </w:rPr>
        <w:t>Belgium</w:t>
      </w:r>
      <w:proofErr w:type="spellEnd"/>
    </w:p>
    <w:p w14:paraId="5FAFBF86" w14:textId="56505A3F" w:rsidR="000E48B9" w:rsidRPr="003407CB" w:rsidRDefault="000E48B9" w:rsidP="00DA3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0E48B9">
        <w:rPr>
          <w:rFonts w:ascii="Calibri" w:hAnsi="Calibri" w:cs="Calibri"/>
          <w:color w:val="000000"/>
          <w:sz w:val="22"/>
          <w:szCs w:val="22"/>
        </w:rPr>
        <w:t>VAT : BE 0438 937 371</w:t>
      </w:r>
    </w:p>
    <w:p w14:paraId="36A96E82" w14:textId="77777777" w:rsidR="00DA3144" w:rsidRPr="003407CB" w:rsidRDefault="00DA3144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</w:p>
    <w:p w14:paraId="5DFC0819" w14:textId="77777777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8CFA1BE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07CB6C3" w14:textId="77777777" w:rsidR="003A529E" w:rsidRPr="003407CB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B7C2E49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276"/>
        <w:gridCol w:w="2115"/>
      </w:tblGrid>
      <w:tr w:rsidR="00342F4B" w:rsidRPr="003407CB" w14:paraId="60F322F1" w14:textId="77777777" w:rsidTr="003407CB">
        <w:tc>
          <w:tcPr>
            <w:tcW w:w="5665" w:type="dxa"/>
          </w:tcPr>
          <w:p w14:paraId="36085906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Désignation de la prestation</w:t>
            </w:r>
          </w:p>
        </w:tc>
        <w:tc>
          <w:tcPr>
            <w:tcW w:w="1276" w:type="dxa"/>
          </w:tcPr>
          <w:p w14:paraId="794BFEFD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Quantité</w:t>
            </w:r>
          </w:p>
        </w:tc>
        <w:tc>
          <w:tcPr>
            <w:tcW w:w="2115" w:type="dxa"/>
          </w:tcPr>
          <w:p w14:paraId="73821882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Montant Hors Taxes</w:t>
            </w:r>
          </w:p>
        </w:tc>
      </w:tr>
      <w:tr w:rsidR="00342F4B" w:rsidRPr="003407CB" w14:paraId="6665C886" w14:textId="77777777" w:rsidTr="003407CB">
        <w:tc>
          <w:tcPr>
            <w:tcW w:w="5665" w:type="dxa"/>
          </w:tcPr>
          <w:p w14:paraId="6A907128" w14:textId="4A27A2D6" w:rsidR="002A3AD5" w:rsidRPr="00DA3144" w:rsidRDefault="003417A1" w:rsidP="003417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Commentary on funding gap and selected chapters for DT project data centers</w:t>
            </w:r>
          </w:p>
        </w:tc>
        <w:tc>
          <w:tcPr>
            <w:tcW w:w="1276" w:type="dxa"/>
          </w:tcPr>
          <w:p w14:paraId="4252042A" w14:textId="648A1713" w:rsidR="00342F4B" w:rsidRPr="003407CB" w:rsidRDefault="00C220F8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15" w:type="dxa"/>
          </w:tcPr>
          <w:p w14:paraId="5F76AA07" w14:textId="41E30D25" w:rsidR="00342F4B" w:rsidRPr="003407CB" w:rsidRDefault="00C220F8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20F8">
              <w:rPr>
                <w:rFonts w:ascii="Calibri" w:hAnsi="Calibri" w:cs="Calibri"/>
                <w:color w:val="000000"/>
                <w:sz w:val="22"/>
                <w:szCs w:val="22"/>
              </w:rPr>
              <w:t>2,280</w:t>
            </w:r>
            <w:r w:rsidR="00342F4B"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€</w:t>
            </w:r>
          </w:p>
        </w:tc>
      </w:tr>
      <w:tr w:rsidR="00342F4B" w:rsidRPr="003407CB" w14:paraId="28DB1E02" w14:textId="77777777" w:rsidTr="003407CB">
        <w:tc>
          <w:tcPr>
            <w:tcW w:w="5665" w:type="dxa"/>
          </w:tcPr>
          <w:p w14:paraId="69CAB1CA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0138EEA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15" w:type="dxa"/>
          </w:tcPr>
          <w:p w14:paraId="295E7C81" w14:textId="47A4F920" w:rsidR="00342F4B" w:rsidRPr="003407CB" w:rsidRDefault="00C220F8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20F8">
              <w:rPr>
                <w:rFonts w:ascii="Calibri" w:hAnsi="Calibri" w:cs="Calibri"/>
                <w:color w:val="000000"/>
                <w:sz w:val="22"/>
                <w:szCs w:val="22"/>
              </w:rPr>
              <w:t>2,280</w:t>
            </w:r>
            <w:r w:rsidR="00342F4B"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€</w:t>
            </w:r>
          </w:p>
        </w:tc>
      </w:tr>
    </w:tbl>
    <w:p w14:paraId="791AEE97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9401C15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« TVA non applicable, art 293B du CGI »</w:t>
      </w:r>
    </w:p>
    <w:p w14:paraId="4B82039B" w14:textId="77777777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5D13111" w14:textId="77777777" w:rsid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5543842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AFF2913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9D7835C" w14:textId="77777777" w:rsidR="003407CB" w:rsidRP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342AE52" w14:textId="1884C2B2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Le règlement de la présente facture doit être effectué par chèque ou par virement bancaire, le délai de paiement est fixé à 30 jours.</w:t>
      </w:r>
    </w:p>
    <w:p w14:paraId="70264B3D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8215FFF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36C5E6E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F6F5C8D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E3E8F13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1039D7F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2BE09EB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F8F7515" w14:textId="77777777" w:rsidR="003A529E" w:rsidRPr="003407CB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D8B7202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9A18639" w14:textId="77777777" w:rsidR="00342F4B" w:rsidRPr="003407CB" w:rsidRDefault="00854A46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Diomides</w:t>
      </w:r>
      <w:proofErr w:type="spellEnd"/>
      <w:r w:rsidR="00342F4B" w:rsidRPr="003407C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Mavroyiannis</w:t>
      </w:r>
      <w:proofErr w:type="spellEnd"/>
    </w:p>
    <w:p w14:paraId="6BE2C44A" w14:textId="77777777" w:rsidR="00F0353F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Conseil en économie</w:t>
      </w:r>
    </w:p>
    <w:p w14:paraId="56042F13" w14:textId="69058140" w:rsidR="00F0353F" w:rsidRPr="00F0353F" w:rsidRDefault="00F0353F" w:rsidP="00F0353F">
      <w:pPr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TAJ</w:t>
      </w:r>
      <w:r w:rsidR="00342F4B" w:rsidRPr="002152EE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="00342F4B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353F">
        <w:rPr>
          <w:rFonts w:ascii="Calibri" w:hAnsi="Calibri" w:cs="Calibri"/>
          <w:color w:val="000000"/>
          <w:sz w:val="22"/>
          <w:szCs w:val="22"/>
        </w:rPr>
        <w:t>143 776 033</w:t>
      </w:r>
    </w:p>
    <w:p w14:paraId="7BA61A72" w14:textId="798EE270" w:rsidR="00854A46" w:rsidRPr="002152EE" w:rsidRDefault="00DA3144" w:rsidP="00854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75</w:t>
      </w:r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Izabella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Utca</w:t>
      </w:r>
      <w:proofErr w:type="spellEnd"/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Budapest</w:t>
      </w:r>
      <w:r w:rsidR="00854A46" w:rsidRPr="002152EE">
        <w:rPr>
          <w:rFonts w:ascii="Calibri" w:hAnsi="Calibri" w:cs="Calibri"/>
          <w:color w:val="000000"/>
          <w:sz w:val="22"/>
          <w:szCs w:val="22"/>
        </w:rPr>
        <w:t>, 92230</w:t>
      </w:r>
    </w:p>
    <w:p w14:paraId="2E519328" w14:textId="77777777" w:rsidR="00342F4B" w:rsidRPr="002152EE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A87363C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Coordonnées bancaires</w:t>
      </w:r>
    </w:p>
    <w:p w14:paraId="003840F7" w14:textId="77777777" w:rsidR="00342F4B" w:rsidRPr="002152EE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2152EE">
        <w:rPr>
          <w:rFonts w:ascii="Calibri" w:hAnsi="Calibri" w:cs="Calibri"/>
          <w:color w:val="000000"/>
          <w:sz w:val="22"/>
          <w:szCs w:val="22"/>
        </w:rPr>
        <w:t xml:space="preserve">Banque : </w:t>
      </w:r>
      <w:proofErr w:type="spellStart"/>
      <w:r w:rsidR="00854A46" w:rsidRPr="002152EE">
        <w:rPr>
          <w:rFonts w:ascii="Calibri" w:hAnsi="Calibri" w:cs="Calibri"/>
          <w:color w:val="000000"/>
          <w:sz w:val="22"/>
          <w:szCs w:val="22"/>
        </w:rPr>
        <w:t>Socitete</w:t>
      </w:r>
      <w:proofErr w:type="spellEnd"/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854A46" w:rsidRPr="002152EE">
        <w:rPr>
          <w:rFonts w:ascii="Calibri" w:hAnsi="Calibri" w:cs="Calibri"/>
          <w:color w:val="000000"/>
          <w:sz w:val="22"/>
          <w:szCs w:val="22"/>
        </w:rPr>
        <w:t>Generale</w:t>
      </w:r>
      <w:proofErr w:type="spellEnd"/>
    </w:p>
    <w:p w14:paraId="0920FACE" w14:textId="77777777" w:rsidR="00342F4B" w:rsidRPr="002152EE" w:rsidRDefault="00854A46" w:rsidP="00342F4B">
      <w:pPr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152EE">
        <w:rPr>
          <w:rFonts w:ascii="Calibri" w:hAnsi="Calibri" w:cs="Calibri"/>
          <w:color w:val="000000"/>
          <w:sz w:val="22"/>
          <w:szCs w:val="22"/>
        </w:rPr>
        <w:t>IBAN</w:t>
      </w:r>
      <w:r w:rsidR="00342F4B" w:rsidRPr="002152EE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="00342F4B" w:rsidRPr="002152EE">
        <w:rPr>
          <w:rFonts w:ascii="Calibri" w:hAnsi="Calibri" w:cs="Calibri"/>
          <w:color w:val="000000"/>
          <w:sz w:val="22"/>
          <w:szCs w:val="22"/>
        </w:rPr>
        <w:t xml:space="preserve"> FR</w:t>
      </w:r>
      <w:r w:rsidRPr="002152EE">
        <w:rPr>
          <w:rFonts w:ascii="Calibri" w:hAnsi="Calibri" w:cs="Calibri"/>
          <w:color w:val="000000"/>
          <w:sz w:val="22"/>
          <w:szCs w:val="22"/>
        </w:rPr>
        <w:t>76 3000 3033 0000 0504 7289 480</w:t>
      </w:r>
    </w:p>
    <w:p w14:paraId="514277B8" w14:textId="77777777" w:rsidR="00B11421" w:rsidRPr="002A3AD5" w:rsidRDefault="00342F4B" w:rsidP="00342F4B">
      <w:pPr>
        <w:rPr>
          <w:rFonts w:ascii="Calibri" w:hAnsi="Calibri" w:cs="Calibri"/>
          <w:sz w:val="22"/>
          <w:szCs w:val="22"/>
        </w:rPr>
      </w:pPr>
      <w:proofErr w:type="gramStart"/>
      <w:r w:rsidRPr="002A3AD5">
        <w:rPr>
          <w:rFonts w:ascii="Calibri" w:hAnsi="Calibri" w:cs="Calibri"/>
          <w:color w:val="000000"/>
          <w:sz w:val="22"/>
          <w:szCs w:val="22"/>
        </w:rPr>
        <w:t>BIC:</w:t>
      </w:r>
      <w:proofErr w:type="gramEnd"/>
      <w:r w:rsidRPr="002A3AD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54A46" w:rsidRPr="002A3AD5">
        <w:rPr>
          <w:rFonts w:ascii="Calibri" w:hAnsi="Calibri" w:cs="Calibri"/>
          <w:color w:val="000000"/>
          <w:sz w:val="22"/>
          <w:szCs w:val="22"/>
        </w:rPr>
        <w:t>SOGEFRPP</w:t>
      </w:r>
    </w:p>
    <w:sectPr w:rsidR="00B11421" w:rsidRPr="002A3AD5" w:rsidSect="00F031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A88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E5"/>
    <w:rsid w:val="000118E5"/>
    <w:rsid w:val="000548E1"/>
    <w:rsid w:val="00094D9A"/>
    <w:rsid w:val="000D2497"/>
    <w:rsid w:val="000E48B9"/>
    <w:rsid w:val="00124E86"/>
    <w:rsid w:val="001A5931"/>
    <w:rsid w:val="001B2AA7"/>
    <w:rsid w:val="001C5AC4"/>
    <w:rsid w:val="002152EE"/>
    <w:rsid w:val="0025205D"/>
    <w:rsid w:val="002A3AD5"/>
    <w:rsid w:val="002F60B0"/>
    <w:rsid w:val="003407CB"/>
    <w:rsid w:val="003417A1"/>
    <w:rsid w:val="00342F4B"/>
    <w:rsid w:val="00366571"/>
    <w:rsid w:val="003A529E"/>
    <w:rsid w:val="003C1F27"/>
    <w:rsid w:val="004606A0"/>
    <w:rsid w:val="00520F43"/>
    <w:rsid w:val="00553CEE"/>
    <w:rsid w:val="005B7F0E"/>
    <w:rsid w:val="005D70FE"/>
    <w:rsid w:val="005E4D3A"/>
    <w:rsid w:val="005E7D83"/>
    <w:rsid w:val="00670681"/>
    <w:rsid w:val="006B1DDA"/>
    <w:rsid w:val="00813260"/>
    <w:rsid w:val="00825C1C"/>
    <w:rsid w:val="00825D20"/>
    <w:rsid w:val="00854A46"/>
    <w:rsid w:val="008D6DEF"/>
    <w:rsid w:val="009158B7"/>
    <w:rsid w:val="00A56189"/>
    <w:rsid w:val="00A60652"/>
    <w:rsid w:val="00B11421"/>
    <w:rsid w:val="00BA3F0D"/>
    <w:rsid w:val="00C17032"/>
    <w:rsid w:val="00C220F8"/>
    <w:rsid w:val="00D049BB"/>
    <w:rsid w:val="00D52E79"/>
    <w:rsid w:val="00DA3144"/>
    <w:rsid w:val="00DD667E"/>
    <w:rsid w:val="00E37E64"/>
    <w:rsid w:val="00F03131"/>
    <w:rsid w:val="00F0353F"/>
    <w:rsid w:val="00F33480"/>
    <w:rsid w:val="00F36D9E"/>
    <w:rsid w:val="00F4254A"/>
    <w:rsid w:val="00F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0C87"/>
  <w14:defaultImageDpi w14:val="32767"/>
  <w15:docId w15:val="{70D3B324-407C-490B-9CC3-6E6B084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uiPriority w:val="99"/>
    <w:unhideWhenUsed/>
    <w:qFormat/>
    <w:rsid w:val="00A56189"/>
    <w:pPr>
      <w:pBdr>
        <w:top w:val="nil"/>
        <w:left w:val="nil"/>
        <w:bottom w:val="nil"/>
        <w:right w:val="nil"/>
        <w:between w:val="nil"/>
        <w:bar w:val="nil"/>
      </w:pBdr>
      <w:spacing w:before="120"/>
      <w:jc w:val="both"/>
    </w:pPr>
    <w:rPr>
      <w:rFonts w:ascii="Calibri" w:eastAsia="Arial Unicode MS" w:hAnsi="Calibri" w:cs="Times New Roman"/>
      <w:bdr w:val="nil"/>
    </w:rPr>
  </w:style>
  <w:style w:type="character" w:styleId="Hyperlink">
    <w:name w:val="Hyperlink"/>
    <w:basedOn w:val="DefaultParagraphFont"/>
    <w:uiPriority w:val="99"/>
    <w:unhideWhenUsed/>
    <w:rsid w:val="000118E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118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F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0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342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european economics SAS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Diomides Mavroyiannis</dc:creator>
  <cp:lastModifiedBy>Diomides Mavroyiannis</cp:lastModifiedBy>
  <cp:revision>2</cp:revision>
  <dcterms:created xsi:type="dcterms:W3CDTF">2022-04-06T18:07:00Z</dcterms:created>
  <dcterms:modified xsi:type="dcterms:W3CDTF">2022-04-06T18:07:00Z</dcterms:modified>
</cp:coreProperties>
</file>