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442FA649" w14:textId="338CA3E7" w:rsidR="00EC66EA" w:rsidRPr="005F2509" w:rsidRDefault="005F2509" w:rsidP="00BD5C4D">
      <w:pPr>
        <w:pStyle w:val="Header"/>
        <w:spacing w:line="300" w:lineRule="exact"/>
        <w:ind w:right="72"/>
        <w:jc w:val="right"/>
        <w:rPr>
          <w:rFonts w:ascii="Roboto" w:hAnsi="Roboto" w:cs="Arial"/>
          <w:color w:val="000000"/>
          <w:sz w:val="18"/>
          <w:szCs w:val="18"/>
          <w:lang w:val="fr-FR"/>
        </w:rPr>
      </w:pPr>
      <w:r w:rsidRPr="005F2509">
        <w:rPr>
          <w:rFonts w:ascii="Roboto" w:hAnsi="Roboto" w:cs="Arial"/>
          <w:b/>
          <w:color w:val="C0504D"/>
          <w:sz w:val="18"/>
          <w:szCs w:val="18"/>
          <w:lang w:val="fr-FR"/>
        </w:rPr>
        <w:t>Si</w:t>
      </w:r>
      <w:r>
        <w:rPr>
          <w:rFonts w:ascii="Roboto" w:hAnsi="Roboto" w:cs="Arial"/>
          <w:b/>
          <w:color w:val="C0504D"/>
          <w:sz w:val="18"/>
          <w:szCs w:val="18"/>
          <w:lang w:val="fr-FR"/>
        </w:rPr>
        <w:t>emens</w:t>
      </w:r>
      <w:r w:rsidR="00BD5C4D" w:rsidRPr="005F2509">
        <w:rPr>
          <w:rFonts w:ascii="Roboto" w:hAnsi="Roboto" w:cs="Arial"/>
          <w:b/>
          <w:color w:val="C0504D"/>
          <w:sz w:val="18"/>
          <w:szCs w:val="18"/>
          <w:lang w:val="fr-FR"/>
        </w:rPr>
        <w:tab/>
      </w:r>
      <w:r w:rsidR="00BD5C4D" w:rsidRPr="005F2509">
        <w:rPr>
          <w:rFonts w:ascii="Roboto" w:hAnsi="Roboto" w:cs="Arial"/>
          <w:b/>
          <w:color w:val="C0504D"/>
          <w:sz w:val="18"/>
          <w:szCs w:val="18"/>
          <w:lang w:val="fr-FR"/>
        </w:rPr>
        <w:tab/>
      </w:r>
      <w:proofErr w:type="gramStart"/>
      <w:r w:rsidR="00BD5C4D" w:rsidRPr="005F2509">
        <w:rPr>
          <w:rFonts w:ascii="Roboto" w:hAnsi="Roboto" w:cs="Arial"/>
          <w:color w:val="000000"/>
          <w:sz w:val="18"/>
          <w:szCs w:val="18"/>
          <w:lang w:val="fr-FR"/>
        </w:rPr>
        <w:t>Email:</w:t>
      </w:r>
      <w:proofErr w:type="gramEnd"/>
      <w:r w:rsidR="00BD5C4D" w:rsidRPr="005F2509">
        <w:rPr>
          <w:rFonts w:ascii="Roboto" w:hAnsi="Roboto" w:cs="Arial"/>
          <w:color w:val="000000"/>
          <w:sz w:val="18"/>
          <w:szCs w:val="18"/>
          <w:lang w:val="fr-FR"/>
        </w:rPr>
        <w:t xml:space="preserve"> dmavroyiannis8@gmail.com</w:t>
      </w:r>
    </w:p>
    <w:p w14:paraId="730B0F70" w14:textId="49432A6C"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B158EA">
        <w:rPr>
          <w:rFonts w:ascii="Roboto" w:hAnsi="Roboto" w:cs="Arial"/>
          <w:b/>
          <w:noProof/>
          <w:sz w:val="18"/>
          <w:szCs w:val="18"/>
        </w:rPr>
        <w:t>Monday, 10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01A48E87"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r w:rsidR="00563A9F">
        <w:rPr>
          <w:rFonts w:ascii="Roboto" w:hAnsi="Roboto" w:cs="Arial"/>
          <w:sz w:val="18"/>
          <w:szCs w:val="18"/>
        </w:rPr>
        <w:t>Siemens</w:t>
      </w:r>
      <w:r>
        <w:rPr>
          <w:rFonts w:ascii="Roboto" w:hAnsi="Roboto" w:cs="Arial"/>
          <w:sz w:val="18"/>
          <w:szCs w:val="18"/>
        </w:rPr>
        <w:t xml:space="preserve"> for the role of </w:t>
      </w:r>
      <w:r w:rsidR="00563A9F">
        <w:rPr>
          <w:rFonts w:ascii="Roboto" w:hAnsi="Roboto" w:cs="Arial"/>
          <w:sz w:val="18"/>
          <w:szCs w:val="18"/>
        </w:rPr>
        <w:t>Energy Risk Consulting manager</w:t>
      </w:r>
      <w:r>
        <w:rPr>
          <w:rFonts w:ascii="Roboto" w:hAnsi="Roboto" w:cs="Arial"/>
          <w:sz w:val="18"/>
          <w:szCs w:val="18"/>
        </w:rPr>
        <w:t>.</w:t>
      </w:r>
      <w:r w:rsidR="00563A9F">
        <w:rPr>
          <w:rFonts w:ascii="Roboto" w:hAnsi="Roboto" w:cs="Arial"/>
          <w:sz w:val="18"/>
          <w:szCs w:val="18"/>
        </w:rPr>
        <w:t xml:space="preserve"> Below are some of my qualifications which I believe make me a great match for the role. </w:t>
      </w:r>
    </w:p>
    <w:p w14:paraId="593AFFA2" w14:textId="7E8769B7" w:rsidR="00A22652" w:rsidRDefault="00A22652" w:rsidP="008E440B">
      <w:pPr>
        <w:spacing w:line="300" w:lineRule="exact"/>
        <w:jc w:val="both"/>
        <w:rPr>
          <w:rFonts w:ascii="Roboto" w:hAnsi="Roboto" w:cs="Arial"/>
          <w:sz w:val="18"/>
          <w:szCs w:val="18"/>
        </w:rPr>
      </w:pPr>
    </w:p>
    <w:p w14:paraId="12C8103E" w14:textId="197E1B79" w:rsidR="00563A9F"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w:t>
      </w:r>
      <w:r w:rsidR="00563A9F">
        <w:rPr>
          <w:rFonts w:ascii="Roboto" w:hAnsi="Roboto" w:cs="Arial"/>
          <w:sz w:val="18"/>
          <w:szCs w:val="18"/>
        </w:rPr>
        <w:t xml:space="preserve">to keep track </w:t>
      </w:r>
      <w:r w:rsidR="005F2509">
        <w:rPr>
          <w:rFonts w:ascii="Roboto" w:hAnsi="Roboto" w:cs="Arial"/>
          <w:sz w:val="18"/>
          <w:szCs w:val="18"/>
        </w:rPr>
        <w:t>its</w:t>
      </w:r>
      <w:r w:rsidR="00563A9F">
        <w:rPr>
          <w:rFonts w:ascii="Roboto" w:hAnsi="Roboto" w:cs="Arial"/>
          <w:sz w:val="18"/>
          <w:szCs w:val="18"/>
        </w:rPr>
        <w:t xml:space="preserve"> relative effects vs commodity market fluctuations such as oil prices and refinery margins. These data are analysed and presented monthly to management of ExxonMobil after being prepared using Tableau and </w:t>
      </w:r>
      <w:proofErr w:type="spellStart"/>
      <w:r w:rsidR="00563A9F">
        <w:rPr>
          <w:rFonts w:ascii="Roboto" w:hAnsi="Roboto" w:cs="Arial"/>
          <w:sz w:val="18"/>
          <w:szCs w:val="18"/>
        </w:rPr>
        <w:t>PowerBi</w:t>
      </w:r>
      <w:proofErr w:type="spellEnd"/>
      <w:r w:rsidR="00563A9F">
        <w:rPr>
          <w:rFonts w:ascii="Roboto" w:hAnsi="Roboto" w:cs="Arial"/>
          <w:sz w:val="18"/>
          <w:szCs w:val="18"/>
        </w:rPr>
        <w:t xml:space="preserve">. </w:t>
      </w:r>
      <w:r w:rsidR="00F97094">
        <w:rPr>
          <w:rFonts w:ascii="Roboto" w:hAnsi="Roboto" w:cs="Arial"/>
          <w:sz w:val="18"/>
          <w:szCs w:val="18"/>
        </w:rPr>
        <w:t xml:space="preserve">This work has been instrumental on giving me the fundamentals of classical commodity market dynamics, knowing about the different distinctions given about proven vs probable reserves </w:t>
      </w:r>
      <w:r w:rsidR="00BF05BA">
        <w:rPr>
          <w:rFonts w:ascii="Roboto" w:hAnsi="Roboto" w:cs="Arial"/>
          <w:sz w:val="18"/>
          <w:szCs w:val="18"/>
        </w:rPr>
        <w:t xml:space="preserve">or knowing how LIFO vs FIFO calculations affect the balance sheet appearance of inventory. </w:t>
      </w:r>
    </w:p>
    <w:p w14:paraId="49506F9D" w14:textId="2DD6BB12" w:rsidR="00563A9F" w:rsidRDefault="00563A9F" w:rsidP="008E440B">
      <w:pPr>
        <w:spacing w:line="300" w:lineRule="exact"/>
        <w:jc w:val="both"/>
        <w:rPr>
          <w:rFonts w:ascii="Roboto" w:hAnsi="Roboto" w:cs="Arial"/>
          <w:sz w:val="18"/>
          <w:szCs w:val="18"/>
        </w:rPr>
      </w:pPr>
    </w:p>
    <w:p w14:paraId="21D35DA2" w14:textId="5B49000B" w:rsidR="00563A9F" w:rsidRDefault="00563A9F" w:rsidP="008E440B">
      <w:pPr>
        <w:spacing w:line="300" w:lineRule="exact"/>
        <w:jc w:val="both"/>
        <w:rPr>
          <w:rFonts w:ascii="Roboto" w:hAnsi="Roboto" w:cs="Arial"/>
          <w:sz w:val="18"/>
          <w:szCs w:val="18"/>
        </w:rPr>
      </w:pPr>
      <w:r>
        <w:rPr>
          <w:rFonts w:ascii="Roboto" w:hAnsi="Roboto" w:cs="Arial"/>
          <w:sz w:val="18"/>
          <w:szCs w:val="18"/>
        </w:rPr>
        <w:t xml:space="preserve">As part of Schuman associates and European economics I attained numerous consulting contracts with large European and </w:t>
      </w:r>
      <w:r w:rsidR="00F97094">
        <w:rPr>
          <w:rFonts w:ascii="Roboto" w:hAnsi="Roboto" w:cs="Arial"/>
          <w:sz w:val="18"/>
          <w:szCs w:val="18"/>
        </w:rPr>
        <w:t xml:space="preserve">American energy providers and innovators. These projects involved in depth analysis of project fundamentals such that they can be re-designed and adapted for European Union funding. This involved the pricing of green vs grey hydrogen, forecasting demand of rechargeable car batteries, computing energy loss due to weather and numerous other kinds </w:t>
      </w:r>
      <w:r w:rsidR="005F2509">
        <w:rPr>
          <w:rFonts w:ascii="Roboto" w:hAnsi="Roboto" w:cs="Arial"/>
          <w:sz w:val="18"/>
          <w:szCs w:val="18"/>
        </w:rPr>
        <w:t>activities</w:t>
      </w:r>
      <w:r w:rsidR="00F97094">
        <w:rPr>
          <w:rFonts w:ascii="Roboto" w:hAnsi="Roboto" w:cs="Arial"/>
          <w:sz w:val="18"/>
          <w:szCs w:val="18"/>
        </w:rPr>
        <w:t>.</w:t>
      </w:r>
      <w:r w:rsidR="00BF05BA">
        <w:rPr>
          <w:rFonts w:ascii="Roboto" w:hAnsi="Roboto" w:cs="Arial"/>
          <w:sz w:val="18"/>
          <w:szCs w:val="18"/>
        </w:rPr>
        <w:t xml:space="preserve"> These projects were enormous in scope, the smallest receiving 50M</w:t>
      </w:r>
      <w:hyperlink r:id="rId7" w:tooltip="Euro sign" w:history="1">
        <w:r w:rsidR="00BF05BA" w:rsidRPr="00BF05BA">
          <w:rPr>
            <w:rFonts w:ascii="Roboto" w:hAnsi="Roboto"/>
            <w:sz w:val="18"/>
            <w:szCs w:val="18"/>
          </w:rPr>
          <w:t>€</w:t>
        </w:r>
      </w:hyperlink>
      <w:r w:rsidR="00BF05BA">
        <w:rPr>
          <w:rFonts w:ascii="Roboto" w:hAnsi="Roboto" w:cs="Arial"/>
          <w:sz w:val="18"/>
          <w:szCs w:val="18"/>
        </w:rPr>
        <w:t xml:space="preserve"> in funding, and the largest 800M</w:t>
      </w:r>
      <w:hyperlink r:id="rId8" w:tooltip="Euro sign" w:history="1">
        <w:r w:rsidR="00BF05BA" w:rsidRPr="00BF05BA">
          <w:rPr>
            <w:rFonts w:ascii="Roboto" w:hAnsi="Roboto"/>
            <w:sz w:val="18"/>
            <w:szCs w:val="18"/>
          </w:rPr>
          <w:t>€</w:t>
        </w:r>
      </w:hyperlink>
      <w:r w:rsidR="00BF05BA">
        <w:rPr>
          <w:rFonts w:ascii="Roboto" w:hAnsi="Roboto" w:cs="Arial"/>
          <w:sz w:val="18"/>
          <w:szCs w:val="18"/>
        </w:rPr>
        <w:t xml:space="preserve"> with rates of co-financing ranging from 50-95%. </w:t>
      </w:r>
    </w:p>
    <w:p w14:paraId="19A10C3B" w14:textId="77777777" w:rsidR="00563A9F" w:rsidRDefault="00563A9F" w:rsidP="008E440B">
      <w:pPr>
        <w:spacing w:line="300" w:lineRule="exact"/>
        <w:jc w:val="both"/>
        <w:rPr>
          <w:rFonts w:ascii="Roboto" w:hAnsi="Roboto" w:cs="Arial"/>
          <w:sz w:val="18"/>
          <w:szCs w:val="18"/>
        </w:rPr>
      </w:pPr>
    </w:p>
    <w:p w14:paraId="2151F00C" w14:textId="7AAA165D" w:rsidR="000E6D12" w:rsidRDefault="00BF05BA" w:rsidP="008E440B">
      <w:pPr>
        <w:spacing w:line="300" w:lineRule="exact"/>
        <w:jc w:val="both"/>
        <w:rPr>
          <w:rFonts w:ascii="Roboto" w:hAnsi="Roboto" w:cs="Arial"/>
          <w:sz w:val="18"/>
          <w:szCs w:val="18"/>
        </w:rPr>
      </w:pPr>
      <w:r>
        <w:rPr>
          <w:rFonts w:ascii="Roboto" w:hAnsi="Roboto" w:cs="Arial"/>
          <w:sz w:val="18"/>
          <w:szCs w:val="18"/>
        </w:rPr>
        <w:t xml:space="preserve">Due to the work above, my university teaching experience and my current teaching at the Milestone institute, I have very strong interpersonal skills </w:t>
      </w:r>
      <w:r w:rsidR="00583C74">
        <w:rPr>
          <w:rFonts w:ascii="Roboto" w:hAnsi="Roboto" w:cs="Arial"/>
          <w:sz w:val="18"/>
          <w:szCs w:val="18"/>
        </w:rPr>
        <w:t>and a</w:t>
      </w:r>
      <w:r>
        <w:rPr>
          <w:rFonts w:ascii="Roboto" w:hAnsi="Roboto" w:cs="Arial"/>
          <w:sz w:val="18"/>
          <w:szCs w:val="18"/>
        </w:rPr>
        <w:t xml:space="preserve"> </w:t>
      </w:r>
      <w:r w:rsidR="00583C74">
        <w:rPr>
          <w:rFonts w:ascii="Roboto" w:hAnsi="Roboto" w:cs="Arial"/>
          <w:sz w:val="18"/>
          <w:szCs w:val="18"/>
        </w:rPr>
        <w:t>seamless fluidity</w:t>
      </w:r>
      <w:r>
        <w:rPr>
          <w:rFonts w:ascii="Roboto" w:hAnsi="Roboto" w:cs="Arial"/>
          <w:sz w:val="18"/>
          <w:szCs w:val="18"/>
        </w:rPr>
        <w:t xml:space="preserve"> in expressing complex ideas to audiences. </w:t>
      </w:r>
      <w:r w:rsidR="00583C74">
        <w:rPr>
          <w:rFonts w:ascii="Roboto" w:hAnsi="Roboto" w:cs="Arial"/>
          <w:sz w:val="18"/>
          <w:szCs w:val="18"/>
        </w:rPr>
        <w:t xml:space="preserve">At ExxonMobil, due to being in corporate reporting, I must interact daily with finance, HR, marketing, commercial and management to ensure that proper communication is taking place. At Milestone I introduce students who have been accepted into top tier universities about advanced concepts in economics such as Industrial Organization and Econometrics. </w:t>
      </w:r>
    </w:p>
    <w:p w14:paraId="225D263B" w14:textId="551DD762" w:rsidR="004510FF" w:rsidRDefault="004510FF" w:rsidP="008E440B">
      <w:pPr>
        <w:spacing w:line="300" w:lineRule="exact"/>
        <w:jc w:val="both"/>
        <w:rPr>
          <w:rFonts w:ascii="Roboto" w:hAnsi="Roboto" w:cs="Arial"/>
          <w:sz w:val="18"/>
          <w:szCs w:val="18"/>
        </w:rPr>
      </w:pPr>
    </w:p>
    <w:p w14:paraId="011D4A8C" w14:textId="5C2EC670"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w:t>
      </w:r>
      <w:r w:rsidR="005F2509">
        <w:rPr>
          <w:rFonts w:ascii="Roboto" w:hAnsi="Roboto" w:cs="Arial"/>
          <w:sz w:val="18"/>
          <w:szCs w:val="18"/>
        </w:rPr>
        <w:t xml:space="preserve">The </w:t>
      </w:r>
      <w:r>
        <w:rPr>
          <w:rFonts w:ascii="Roboto" w:hAnsi="Roboto" w:cs="Arial"/>
          <w:sz w:val="18"/>
          <w:szCs w:val="18"/>
        </w:rPr>
        <w:t xml:space="preserve">Econometrics </w:t>
      </w:r>
      <w:r w:rsidR="005F2509">
        <w:rPr>
          <w:rFonts w:ascii="Roboto" w:hAnsi="Roboto" w:cs="Arial"/>
          <w:sz w:val="18"/>
          <w:szCs w:val="18"/>
        </w:rPr>
        <w:t xml:space="preserve">module I teach is entirely exhibited through Python and R, such that students are able to then write their own code for assignments. </w:t>
      </w:r>
      <w:r>
        <w:rPr>
          <w:rFonts w:ascii="Roboto" w:hAnsi="Roboto" w:cs="Arial"/>
          <w:sz w:val="18"/>
          <w:szCs w:val="18"/>
        </w:rPr>
        <w:t xml:space="preserve">Apart from implementing my whole thesis on python, I have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04097790"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 xml:space="preserve">Mr </w:t>
      </w:r>
      <w:proofErr w:type="spellStart"/>
      <w:r w:rsidR="00FB529E" w:rsidRPr="00E53C00">
        <w:rPr>
          <w:rFonts w:ascii="Roboto" w:hAnsi="Roboto" w:cs="Arial"/>
          <w:color w:val="000000"/>
          <w:sz w:val="18"/>
          <w:szCs w:val="18"/>
        </w:rPr>
        <w:t>Diomides</w:t>
      </w:r>
      <w:proofErr w:type="spellEnd"/>
      <w:r w:rsidR="00FB529E" w:rsidRPr="00E53C00">
        <w:rPr>
          <w:rFonts w:ascii="Roboto" w:hAnsi="Roboto" w:cs="Arial"/>
          <w:color w:val="000000"/>
          <w:sz w:val="18"/>
          <w:szCs w:val="18"/>
        </w:rPr>
        <w:t xml:space="preserve"> </w:t>
      </w:r>
      <w:proofErr w:type="spellStart"/>
      <w:r w:rsidR="00FB529E" w:rsidRPr="00E53C00">
        <w:rPr>
          <w:rFonts w:ascii="Roboto" w:hAnsi="Roboto" w:cs="Arial"/>
          <w:color w:val="000000"/>
          <w:sz w:val="18"/>
          <w:szCs w:val="18"/>
        </w:rPr>
        <w:t>Mavroyiannis</w:t>
      </w:r>
      <w:proofErr w:type="spellEnd"/>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71CA" w14:textId="77777777" w:rsidR="008E4697" w:rsidRDefault="008E4697">
      <w:r>
        <w:separator/>
      </w:r>
    </w:p>
  </w:endnote>
  <w:endnote w:type="continuationSeparator" w:id="0">
    <w:p w14:paraId="401445C2" w14:textId="77777777" w:rsidR="008E4697" w:rsidRDefault="008E4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A013" w14:textId="77777777" w:rsidR="008E4697" w:rsidRDefault="008E4697">
      <w:r>
        <w:separator/>
      </w:r>
    </w:p>
  </w:footnote>
  <w:footnote w:type="continuationSeparator" w:id="0">
    <w:p w14:paraId="6A7823B2" w14:textId="77777777" w:rsidR="008E4697" w:rsidRDefault="008E4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62D5C"/>
    <w:rsid w:val="000649D3"/>
    <w:rsid w:val="00075B86"/>
    <w:rsid w:val="000A4EAF"/>
    <w:rsid w:val="000B54CC"/>
    <w:rsid w:val="000C3D67"/>
    <w:rsid w:val="000D73A6"/>
    <w:rsid w:val="000D756A"/>
    <w:rsid w:val="000E6D12"/>
    <w:rsid w:val="000F5F89"/>
    <w:rsid w:val="00120EF2"/>
    <w:rsid w:val="00176B04"/>
    <w:rsid w:val="001A1C16"/>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63A9F"/>
    <w:rsid w:val="00583C74"/>
    <w:rsid w:val="005C0464"/>
    <w:rsid w:val="005C166B"/>
    <w:rsid w:val="005E16C3"/>
    <w:rsid w:val="005F1921"/>
    <w:rsid w:val="005F2509"/>
    <w:rsid w:val="006449A7"/>
    <w:rsid w:val="00645FA5"/>
    <w:rsid w:val="006775A8"/>
    <w:rsid w:val="006C69B2"/>
    <w:rsid w:val="006D4D31"/>
    <w:rsid w:val="006E1F8B"/>
    <w:rsid w:val="00725C08"/>
    <w:rsid w:val="007422D3"/>
    <w:rsid w:val="007504FF"/>
    <w:rsid w:val="0076007B"/>
    <w:rsid w:val="007662CE"/>
    <w:rsid w:val="0078120F"/>
    <w:rsid w:val="00792792"/>
    <w:rsid w:val="007B17D8"/>
    <w:rsid w:val="007B2BB8"/>
    <w:rsid w:val="007C3FE3"/>
    <w:rsid w:val="008239B2"/>
    <w:rsid w:val="00835F0A"/>
    <w:rsid w:val="00843C72"/>
    <w:rsid w:val="00844BD7"/>
    <w:rsid w:val="0086115E"/>
    <w:rsid w:val="008707AF"/>
    <w:rsid w:val="008D4D34"/>
    <w:rsid w:val="008E440B"/>
    <w:rsid w:val="008E4697"/>
    <w:rsid w:val="008F09F1"/>
    <w:rsid w:val="0091559F"/>
    <w:rsid w:val="00937EDA"/>
    <w:rsid w:val="00941124"/>
    <w:rsid w:val="00950B43"/>
    <w:rsid w:val="009638A7"/>
    <w:rsid w:val="00976AFA"/>
    <w:rsid w:val="009C78E2"/>
    <w:rsid w:val="009E35EF"/>
    <w:rsid w:val="00A07A93"/>
    <w:rsid w:val="00A22652"/>
    <w:rsid w:val="00A42ABD"/>
    <w:rsid w:val="00A73723"/>
    <w:rsid w:val="00A86B5E"/>
    <w:rsid w:val="00A9484A"/>
    <w:rsid w:val="00AA1A48"/>
    <w:rsid w:val="00AA1CC3"/>
    <w:rsid w:val="00AB5AF9"/>
    <w:rsid w:val="00AB5BBD"/>
    <w:rsid w:val="00AB6444"/>
    <w:rsid w:val="00AC03B4"/>
    <w:rsid w:val="00AD5B19"/>
    <w:rsid w:val="00AE4F25"/>
    <w:rsid w:val="00AF1F2E"/>
    <w:rsid w:val="00B158EA"/>
    <w:rsid w:val="00B16981"/>
    <w:rsid w:val="00B22FD7"/>
    <w:rsid w:val="00B67C6B"/>
    <w:rsid w:val="00BC6DCB"/>
    <w:rsid w:val="00BD5C4D"/>
    <w:rsid w:val="00BF05BA"/>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86F42"/>
    <w:rsid w:val="00F91BC9"/>
    <w:rsid w:val="00F97094"/>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ro_sign" TargetMode="External"/><Relationship Id="rId3" Type="http://schemas.openxmlformats.org/officeDocument/2006/relationships/settings" Target="settings.xml"/><Relationship Id="rId7" Type="http://schemas.openxmlformats.org/officeDocument/2006/relationships/hyperlink" Target="https://en.wikipedia.org/wiki/Euro_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3115</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2022-01-11T11:11:00Z</dcterms:created>
  <dcterms:modified xsi:type="dcterms:W3CDTF">2022-01-11T11:38:00Z</dcterms:modified>
</cp:coreProperties>
</file>