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4625B341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77777777" w:rsidR="00EC66EA" w:rsidRPr="00E53C00" w:rsidRDefault="00950B43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Morgan Stanley</w:t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14:paraId="730B0F70" w14:textId="4C8C86FE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6D4D31">
        <w:rPr>
          <w:rFonts w:ascii="Roboto" w:hAnsi="Roboto" w:cs="Arial"/>
          <w:b/>
          <w:noProof/>
          <w:sz w:val="18"/>
          <w:szCs w:val="18"/>
        </w:rPr>
        <w:t>Monday, 21 June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0A5C427D" w14:textId="42CB4304" w:rsidR="00EC66EA" w:rsidRPr="00E53C00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106F6033" w14:textId="1A870CA2"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6775A8">
        <w:rPr>
          <w:rFonts w:ascii="Roboto" w:hAnsi="Roboto" w:cs="Arial"/>
          <w:b/>
          <w:color w:val="376092"/>
          <w:sz w:val="18"/>
          <w:szCs w:val="18"/>
          <w:u w:val="single"/>
        </w:rPr>
        <w:t>Quantitative Analyst-Financial Models(remote) ID: 3154877</w:t>
      </w:r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AD04883" w14:textId="34606E49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F240E7">
        <w:rPr>
          <w:rFonts w:ascii="Roboto" w:hAnsi="Roboto" w:cs="Arial"/>
          <w:sz w:val="18"/>
          <w:szCs w:val="18"/>
        </w:rPr>
        <w:t xml:space="preserve">Quantitative </w:t>
      </w:r>
      <w:r w:rsidR="006775A8">
        <w:rPr>
          <w:rFonts w:ascii="Roboto" w:hAnsi="Roboto" w:cs="Arial"/>
          <w:sz w:val="18"/>
          <w:szCs w:val="18"/>
        </w:rPr>
        <w:t>Analyst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47A7204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77777777" w:rsidR="006E1F8B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3A1B2414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F240E7">
        <w:rPr>
          <w:rFonts w:ascii="Roboto" w:hAnsi="Roboto" w:cs="Arial"/>
          <w:iCs/>
          <w:sz w:val="18"/>
          <w:szCs w:val="18"/>
        </w:rPr>
        <w:t xml:space="preserve">Quantitative </w:t>
      </w:r>
      <w:r w:rsidR="006775A8">
        <w:rPr>
          <w:rFonts w:ascii="Roboto" w:hAnsi="Roboto" w:cs="Arial"/>
          <w:iCs/>
          <w:sz w:val="18"/>
          <w:szCs w:val="18"/>
        </w:rPr>
        <w:t>Analyst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6087" w14:textId="77777777" w:rsidR="00792792" w:rsidRDefault="00792792">
      <w:r>
        <w:separator/>
      </w:r>
    </w:p>
  </w:endnote>
  <w:endnote w:type="continuationSeparator" w:id="0">
    <w:p w14:paraId="104001D1" w14:textId="77777777" w:rsidR="00792792" w:rsidRDefault="0079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F0CC" w14:textId="77777777" w:rsidR="00792792" w:rsidRDefault="00792792">
      <w:r>
        <w:separator/>
      </w:r>
    </w:p>
  </w:footnote>
  <w:footnote w:type="continuationSeparator" w:id="0">
    <w:p w14:paraId="5E8A700C" w14:textId="77777777" w:rsidR="00792792" w:rsidRDefault="00792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2021-06-21T09:00:00Z</dcterms:created>
  <dcterms:modified xsi:type="dcterms:W3CDTF">2021-06-21T09:00:00Z</dcterms:modified>
</cp:coreProperties>
</file>