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36E3" w:rsidRDefault="003D53E6">
      <w:r w:rsidRPr="003D53E6">
        <w:t>Should it be legal or illegal</w:t>
      </w:r>
      <w:r>
        <w:t xml:space="preserve">? If people are smart and caring, something should always be legal, this is because they will figure it out </w:t>
      </w:r>
      <w:proofErr w:type="gramStart"/>
      <w:r>
        <w:t>themselves  what</w:t>
      </w:r>
      <w:proofErr w:type="gramEnd"/>
      <w:r>
        <w:t xml:space="preserve"> a particular </w:t>
      </w:r>
      <w:proofErr w:type="spellStart"/>
      <w:r>
        <w:t>circumustance</w:t>
      </w:r>
      <w:proofErr w:type="spellEnd"/>
      <w:r>
        <w:t xml:space="preserve">. </w:t>
      </w:r>
    </w:p>
    <w:p w:rsidR="003D53E6" w:rsidRDefault="003D53E6"/>
    <w:p w:rsidR="003D53E6" w:rsidRDefault="003D53E6">
      <w:r>
        <w:t>There is some action, should this action be legal or illegal? Suppose we think there is some circumstance where this action promotes the good/happiness/utility, then maybe we want it to be legal in those circumstance</w:t>
      </w:r>
      <w:r w:rsidR="00E2447B">
        <w:t xml:space="preserve">s. But what if we don’t trust that people will recognize those circumstances? </w:t>
      </w:r>
      <w:r w:rsidR="00E31058">
        <w:t xml:space="preserve">In that case, we have to find a regulator who WILL recognize those circumstances and approve the action in those cases. </w:t>
      </w:r>
    </w:p>
    <w:p w:rsidR="00CA70FC" w:rsidRDefault="00CA70FC">
      <w:r>
        <w:t xml:space="preserve">What if person A thinks that there is a circumstance where the action is good, while person B does not think there is such a circumstance? </w:t>
      </w:r>
      <w:r w:rsidR="0025721C">
        <w:t xml:space="preserve">How do we decide? </w:t>
      </w:r>
    </w:p>
    <w:p w:rsidR="00596ADE" w:rsidRDefault="00596ADE">
      <w:r>
        <w:t xml:space="preserve">There are various ways to solve this disagreement. </w:t>
      </w:r>
      <w:r w:rsidR="00625A6D">
        <w:t xml:space="preserve">Democrats would say that if the majority thinks it is good then it should be legal, </w:t>
      </w:r>
      <w:r w:rsidR="001355BA">
        <w:t>Plato</w:t>
      </w:r>
      <w:r w:rsidR="00625A6D">
        <w:t xml:space="preserve"> and Aristotle would say that their kings should know if it fosters the greater good or not. </w:t>
      </w:r>
      <w:r w:rsidR="002D0EAF">
        <w:t xml:space="preserve"> My favorite solution is the </w:t>
      </w:r>
      <w:proofErr w:type="spellStart"/>
      <w:r w:rsidR="002D0EAF">
        <w:t>Talebian</w:t>
      </w:r>
      <w:proofErr w:type="spellEnd"/>
      <w:r w:rsidR="002D0EAF">
        <w:t xml:space="preserve"> solution, if A is the party that wants to take the action, we need only ask, </w:t>
      </w:r>
      <w:proofErr w:type="gramStart"/>
      <w:r w:rsidR="002D0EAF">
        <w:t>does</w:t>
      </w:r>
      <w:proofErr w:type="gramEnd"/>
      <w:r w:rsidR="002D0EAF">
        <w:t xml:space="preserve"> A suffer more than B? </w:t>
      </w:r>
      <w:bookmarkStart w:id="0" w:name="_GoBack"/>
      <w:bookmarkEnd w:id="0"/>
    </w:p>
    <w:p w:rsidR="00CA70FC" w:rsidRDefault="00CA70FC"/>
    <w:p w:rsidR="00CA70FC" w:rsidRDefault="00CA70FC">
      <w:r w:rsidRPr="00CA70FC">
        <w:t xml:space="preserve">Something should be illegal if we have confidence that there is NO circumstance where it is justified/good/utility maximizing </w:t>
      </w:r>
      <w:proofErr w:type="spellStart"/>
      <w:r w:rsidRPr="00CA70FC">
        <w:t>etc</w:t>
      </w:r>
      <w:proofErr w:type="spellEnd"/>
      <w:r w:rsidRPr="00CA70FC">
        <w:t xml:space="preserve"> whatever your ethical precept it. Or at least if we think agents are too stupid to identify that circumstance but that would be a regulation argument</w:t>
      </w:r>
    </w:p>
    <w:p w:rsidR="00CA70FC" w:rsidRDefault="00CA70FC">
      <w:r w:rsidRPr="00CA70FC">
        <w:t>Well, that's a good question! Person A agrees there is a circumstance where it is good, person B disagrees, what is to be done? I would say it depends on skin in the game: what happens if A is wrong? Does B suffer more or less than A?</w:t>
      </w:r>
    </w:p>
    <w:p w:rsidR="00CA70FC" w:rsidRDefault="00CA70FC">
      <w:r w:rsidRPr="00CA70FC">
        <w:t>Not defending, I am attacking the proposition that a contractual agreement should be illegal a priori. I think I could defend the notion that contractual agreements should only be subject to becoming illegal if evidence comes in OR if there is a skin in the game issue /1</w:t>
      </w:r>
    </w:p>
    <w:p w:rsidR="00CA70FC" w:rsidRPr="003D53E6" w:rsidRDefault="00CA70FC">
      <w:r>
        <w:rPr>
          <w:rFonts w:ascii="Segoe UI" w:hAnsi="Segoe UI" w:cs="Segoe UI"/>
          <w:color w:val="FFFFFF"/>
          <w:sz w:val="23"/>
          <w:szCs w:val="23"/>
          <w:shd w:val="clear" w:color="auto" w:fill="192734"/>
        </w:rPr>
        <w:t>Is skin in the game a priori or empirical? I am not sure. I think it depends. Polygamy for example, maybe it creates a war culture, it seems empirical. But most of them seem to be a priori.</w:t>
      </w:r>
    </w:p>
    <w:sectPr w:rsidR="00CA70FC" w:rsidRPr="003D53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5627"/>
    <w:rsid w:val="00035627"/>
    <w:rsid w:val="000F36E3"/>
    <w:rsid w:val="001355BA"/>
    <w:rsid w:val="0025721C"/>
    <w:rsid w:val="002D0EAF"/>
    <w:rsid w:val="003D53E6"/>
    <w:rsid w:val="00596ADE"/>
    <w:rsid w:val="00625A6D"/>
    <w:rsid w:val="007455EA"/>
    <w:rsid w:val="00CA70FC"/>
    <w:rsid w:val="00E2447B"/>
    <w:rsid w:val="00E31058"/>
    <w:rsid w:val="00E57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041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3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8000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41435751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1450770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250232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400252874">
                              <w:marLeft w:val="-75"/>
                              <w:marRight w:val="-75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32406050">
                                  <w:marLeft w:val="75"/>
                                  <w:marRight w:val="75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8" w:color="000000"/>
                                    <w:right w:val="single" w:sz="2" w:space="0" w:color="000000"/>
                                  </w:divBdr>
                                  <w:divsChild>
                                    <w:div w:id="1165822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808088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562832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1987125265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59278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89009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2134210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531385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451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778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2724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80585424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1946138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677804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203105205">
                              <w:marLeft w:val="-75"/>
                              <w:marRight w:val="-75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659041340">
                                  <w:marLeft w:val="75"/>
                                  <w:marRight w:val="75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726635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546673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506360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342511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1621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6857277">
                                  <w:marLeft w:val="75"/>
                                  <w:marRight w:val="75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8" w:color="000000"/>
                                    <w:right w:val="single" w:sz="2" w:space="0" w:color="000000"/>
                                  </w:divBdr>
                                  <w:divsChild>
                                    <w:div w:id="1573194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54091228">
                                          <w:marLeft w:val="0"/>
                                          <w:marRight w:val="0"/>
                                          <w:marTop w:val="0"/>
                                          <w:marBottom w:val="3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558174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27357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693965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560944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2802602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4170499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761169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63692648">
                                                              <w:marLeft w:val="7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9283483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26177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4" w:color="000000"/>
                                                        <w:bottom w:val="single" w:sz="2" w:space="0" w:color="000000"/>
                                                        <w:right w:val="single" w:sz="2" w:space="4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2580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950500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397435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324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Diomides Mavroyiannis</dc:creator>
  <cp:lastModifiedBy>Diomides Mavroyiannis</cp:lastModifiedBy>
  <cp:revision>10</cp:revision>
  <dcterms:created xsi:type="dcterms:W3CDTF">2020-04-22T22:43:00Z</dcterms:created>
  <dcterms:modified xsi:type="dcterms:W3CDTF">2020-04-22T23:16:00Z</dcterms:modified>
</cp:coreProperties>
</file>