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bookmarkStart w:id="0" w:name="_Toc101888482"/>
      <w:r w:rsidRPr="00ED3F62">
        <w:t xml:space="preserve">HW1: </w:t>
      </w:r>
      <w:r w:rsidR="00DB64AC" w:rsidRPr="00ED3F62">
        <w:t>Mid-term assignment</w:t>
      </w:r>
      <w:r w:rsidR="00ED3F62">
        <w:t xml:space="preserve"> report</w:t>
      </w:r>
      <w:bookmarkEnd w:id="0"/>
    </w:p>
    <w:p w14:paraId="1FB8C8A5" w14:textId="74F075B4" w:rsidR="007C220F" w:rsidRPr="00BC556C" w:rsidRDefault="00BC556C" w:rsidP="00CB360E">
      <w:pPr>
        <w:rPr>
          <w:lang w:val="pt-PT"/>
        </w:rPr>
      </w:pPr>
      <w:r w:rsidRPr="00BC556C">
        <w:rPr>
          <w:i/>
          <w:iCs/>
          <w:lang w:val="pt-PT"/>
        </w:rPr>
        <w:t>Diogo Marcelo Oliveira Mo</w:t>
      </w:r>
      <w:r>
        <w:rPr>
          <w:i/>
          <w:iCs/>
          <w:lang w:val="pt-PT"/>
        </w:rPr>
        <w:t xml:space="preserve">nteiro </w:t>
      </w:r>
      <w:r w:rsidR="00ED3F62" w:rsidRPr="00BC556C">
        <w:rPr>
          <w:i/>
          <w:iCs/>
          <w:lang w:val="pt-PT"/>
        </w:rPr>
        <w:t>[</w:t>
      </w:r>
      <w:r>
        <w:rPr>
          <w:i/>
          <w:iCs/>
          <w:lang w:val="pt-PT"/>
        </w:rPr>
        <w:t>97606</w:t>
      </w:r>
      <w:r w:rsidR="00ED3F62" w:rsidRPr="00BC556C">
        <w:rPr>
          <w:i/>
          <w:iCs/>
          <w:lang w:val="pt-PT"/>
        </w:rPr>
        <w:t>]</w:t>
      </w:r>
      <w:r w:rsidR="006D3233" w:rsidRPr="00BC556C">
        <w:rPr>
          <w:lang w:val="pt-PT"/>
        </w:rPr>
        <w:t xml:space="preserve">, </w:t>
      </w:r>
      <w:r w:rsidR="00100025" w:rsidRPr="00BC556C">
        <w:rPr>
          <w:lang w:val="pt-PT"/>
        </w:rPr>
        <w:t>v</w:t>
      </w:r>
      <w:r>
        <w:fldChar w:fldCharType="begin"/>
      </w:r>
      <w:r>
        <w:instrText xml:space="preserve"> DATE \@ "yyyy-MM-dd" </w:instrText>
      </w:r>
      <w:r>
        <w:fldChar w:fldCharType="separate"/>
      </w:r>
      <w:r w:rsidR="00E76A5E">
        <w:rPr>
          <w:noProof/>
        </w:rPr>
        <w:t>2022-04-26</w:t>
      </w:r>
      <w:r>
        <w:fldChar w:fldCharType="end"/>
      </w:r>
    </w:p>
    <w:p w14:paraId="47D0CDE8" w14:textId="30781D6A" w:rsidR="00424484" w:rsidRPr="00BC556C" w:rsidRDefault="00424484" w:rsidP="00CB360E">
      <w:pPr>
        <w:rPr>
          <w:lang w:val="pt-PT"/>
        </w:rPr>
      </w:pPr>
    </w:p>
    <w:sdt>
      <w:sdtPr>
        <w:rPr>
          <w:lang w:val="pt-PT"/>
        </w:rPr>
        <w:id w:val="-1191220846"/>
        <w:docPartObj>
          <w:docPartGallery w:val="Table of Contents"/>
          <w:docPartUnique/>
        </w:docPartObj>
      </w:sdtPr>
      <w:sdtEndPr>
        <w:rPr>
          <w:rFonts w:asciiTheme="minorHAnsi" w:eastAsia="Arial" w:hAnsiTheme="minorHAnsi" w:cs="Noto Sans"/>
          <w:b/>
          <w:color w:val="000000"/>
          <w:sz w:val="22"/>
          <w:szCs w:val="22"/>
          <w:lang w:val="en-US" w:eastAsia="en-US" w:bidi="en-US"/>
        </w:rPr>
      </w:sdtEndPr>
      <w:sdtContent>
        <w:p w14:paraId="66769DF5" w14:textId="4384E633" w:rsidR="00E76A5E" w:rsidRDefault="00E76A5E">
          <w:pPr>
            <w:pStyle w:val="Cabealhodondice"/>
          </w:pPr>
          <w:r>
            <w:rPr>
              <w:lang w:val="pt-PT"/>
            </w:rPr>
            <w:t>Índice</w:t>
          </w:r>
        </w:p>
        <w:p w14:paraId="58BA1538" w14:textId="7E45124D" w:rsidR="00E76A5E" w:rsidRDefault="00E76A5E">
          <w:pPr>
            <w:pStyle w:val="ndice1"/>
            <w:rPr>
              <w:rFonts w:cstheme="minorBidi"/>
              <w:b w:val="0"/>
              <w:bCs w:val="0"/>
              <w:lang w:val="pt-PT" w:eastAsia="ja-JP" w:bidi="ar-SA"/>
            </w:rPr>
          </w:pPr>
          <w:r>
            <w:fldChar w:fldCharType="begin"/>
          </w:r>
          <w:r>
            <w:instrText xml:space="preserve"> TOC \o "1-3" \h \z \u </w:instrText>
          </w:r>
          <w:r>
            <w:fldChar w:fldCharType="separate"/>
          </w:r>
          <w:hyperlink w:anchor="_Toc101888482" w:history="1">
            <w:r w:rsidRPr="001B3099">
              <w:rPr>
                <w:rStyle w:val="Hiperligao"/>
              </w:rPr>
              <w:t>HW1: Mid-term assignment report</w:t>
            </w:r>
            <w:r>
              <w:rPr>
                <w:webHidden/>
              </w:rPr>
              <w:tab/>
            </w:r>
            <w:r>
              <w:rPr>
                <w:webHidden/>
              </w:rPr>
              <w:fldChar w:fldCharType="begin"/>
            </w:r>
            <w:r>
              <w:rPr>
                <w:webHidden/>
              </w:rPr>
              <w:instrText xml:space="preserve"> PAGEREF _Toc101888482 \h </w:instrText>
            </w:r>
            <w:r>
              <w:rPr>
                <w:webHidden/>
              </w:rPr>
            </w:r>
            <w:r>
              <w:rPr>
                <w:webHidden/>
              </w:rPr>
              <w:fldChar w:fldCharType="separate"/>
            </w:r>
            <w:r>
              <w:rPr>
                <w:webHidden/>
              </w:rPr>
              <w:t>1</w:t>
            </w:r>
            <w:r>
              <w:rPr>
                <w:webHidden/>
              </w:rPr>
              <w:fldChar w:fldCharType="end"/>
            </w:r>
          </w:hyperlink>
        </w:p>
        <w:p w14:paraId="75CCF74F" w14:textId="6616E9D9" w:rsidR="00E76A5E" w:rsidRDefault="00E76A5E">
          <w:pPr>
            <w:pStyle w:val="ndice1"/>
            <w:tabs>
              <w:tab w:val="left" w:pos="567"/>
            </w:tabs>
            <w:rPr>
              <w:rFonts w:cstheme="minorBidi"/>
              <w:b w:val="0"/>
              <w:bCs w:val="0"/>
              <w:lang w:val="pt-PT" w:eastAsia="ja-JP" w:bidi="ar-SA"/>
            </w:rPr>
          </w:pPr>
          <w:hyperlink w:anchor="_Toc101888483" w:history="1">
            <w:r w:rsidRPr="001B3099">
              <w:rPr>
                <w:rStyle w:val="Hiperligao"/>
              </w:rPr>
              <w:t>1</w:t>
            </w:r>
            <w:r>
              <w:rPr>
                <w:rFonts w:cstheme="minorBidi"/>
                <w:b w:val="0"/>
                <w:bCs w:val="0"/>
                <w:lang w:val="pt-PT" w:eastAsia="ja-JP" w:bidi="ar-SA"/>
              </w:rPr>
              <w:tab/>
            </w:r>
            <w:r w:rsidRPr="001B3099">
              <w:rPr>
                <w:rStyle w:val="Hiperligao"/>
              </w:rPr>
              <w:t>Introduction</w:t>
            </w:r>
            <w:r>
              <w:rPr>
                <w:webHidden/>
              </w:rPr>
              <w:tab/>
            </w:r>
            <w:r>
              <w:rPr>
                <w:webHidden/>
              </w:rPr>
              <w:fldChar w:fldCharType="begin"/>
            </w:r>
            <w:r>
              <w:rPr>
                <w:webHidden/>
              </w:rPr>
              <w:instrText xml:space="preserve"> PAGEREF _Toc101888483 \h </w:instrText>
            </w:r>
            <w:r>
              <w:rPr>
                <w:webHidden/>
              </w:rPr>
            </w:r>
            <w:r>
              <w:rPr>
                <w:webHidden/>
              </w:rPr>
              <w:fldChar w:fldCharType="separate"/>
            </w:r>
            <w:r>
              <w:rPr>
                <w:webHidden/>
              </w:rPr>
              <w:t>1</w:t>
            </w:r>
            <w:r>
              <w:rPr>
                <w:webHidden/>
              </w:rPr>
              <w:fldChar w:fldCharType="end"/>
            </w:r>
          </w:hyperlink>
        </w:p>
        <w:p w14:paraId="5338761A" w14:textId="4FE0AF3C" w:rsidR="00E76A5E" w:rsidRDefault="00E76A5E">
          <w:pPr>
            <w:pStyle w:val="ndice2"/>
            <w:rPr>
              <w:rFonts w:cstheme="minorBidi"/>
              <w:lang w:val="pt-PT" w:eastAsia="ja-JP" w:bidi="ar-SA"/>
            </w:rPr>
          </w:pPr>
          <w:hyperlink w:anchor="_Toc101888484" w:history="1">
            <w:r w:rsidRPr="001B3099">
              <w:rPr>
                <w:rStyle w:val="Hiperligao"/>
              </w:rPr>
              <w:t>1.1</w:t>
            </w:r>
            <w:r>
              <w:rPr>
                <w:rFonts w:cstheme="minorBidi"/>
                <w:lang w:val="pt-PT" w:eastAsia="ja-JP" w:bidi="ar-SA"/>
              </w:rPr>
              <w:tab/>
            </w:r>
            <w:r w:rsidRPr="001B3099">
              <w:rPr>
                <w:rStyle w:val="Hiperligao"/>
              </w:rPr>
              <w:t>Overview of the work</w:t>
            </w:r>
            <w:r>
              <w:rPr>
                <w:webHidden/>
              </w:rPr>
              <w:tab/>
            </w:r>
            <w:r>
              <w:rPr>
                <w:webHidden/>
              </w:rPr>
              <w:fldChar w:fldCharType="begin"/>
            </w:r>
            <w:r>
              <w:rPr>
                <w:webHidden/>
              </w:rPr>
              <w:instrText xml:space="preserve"> PAGEREF _Toc101888484 \h </w:instrText>
            </w:r>
            <w:r>
              <w:rPr>
                <w:webHidden/>
              </w:rPr>
            </w:r>
            <w:r>
              <w:rPr>
                <w:webHidden/>
              </w:rPr>
              <w:fldChar w:fldCharType="separate"/>
            </w:r>
            <w:r>
              <w:rPr>
                <w:webHidden/>
              </w:rPr>
              <w:t>1</w:t>
            </w:r>
            <w:r>
              <w:rPr>
                <w:webHidden/>
              </w:rPr>
              <w:fldChar w:fldCharType="end"/>
            </w:r>
          </w:hyperlink>
        </w:p>
        <w:p w14:paraId="3817AC92" w14:textId="1813C16D" w:rsidR="00E76A5E" w:rsidRDefault="00E76A5E">
          <w:pPr>
            <w:pStyle w:val="ndice2"/>
            <w:rPr>
              <w:rFonts w:cstheme="minorBidi"/>
              <w:lang w:val="pt-PT" w:eastAsia="ja-JP" w:bidi="ar-SA"/>
            </w:rPr>
          </w:pPr>
          <w:hyperlink w:anchor="_Toc101888485" w:history="1">
            <w:r w:rsidRPr="001B3099">
              <w:rPr>
                <w:rStyle w:val="Hiperligao"/>
              </w:rPr>
              <w:t>1.2</w:t>
            </w:r>
            <w:r>
              <w:rPr>
                <w:rFonts w:cstheme="minorBidi"/>
                <w:lang w:val="pt-PT" w:eastAsia="ja-JP" w:bidi="ar-SA"/>
              </w:rPr>
              <w:tab/>
            </w:r>
            <w:r w:rsidRPr="001B3099">
              <w:rPr>
                <w:rStyle w:val="Hiperligao"/>
              </w:rPr>
              <w:t>Current limitations</w:t>
            </w:r>
            <w:r>
              <w:rPr>
                <w:webHidden/>
              </w:rPr>
              <w:tab/>
            </w:r>
            <w:r>
              <w:rPr>
                <w:webHidden/>
              </w:rPr>
              <w:fldChar w:fldCharType="begin"/>
            </w:r>
            <w:r>
              <w:rPr>
                <w:webHidden/>
              </w:rPr>
              <w:instrText xml:space="preserve"> PAGEREF _Toc101888485 \h </w:instrText>
            </w:r>
            <w:r>
              <w:rPr>
                <w:webHidden/>
              </w:rPr>
            </w:r>
            <w:r>
              <w:rPr>
                <w:webHidden/>
              </w:rPr>
              <w:fldChar w:fldCharType="separate"/>
            </w:r>
            <w:r>
              <w:rPr>
                <w:webHidden/>
              </w:rPr>
              <w:t>1</w:t>
            </w:r>
            <w:r>
              <w:rPr>
                <w:webHidden/>
              </w:rPr>
              <w:fldChar w:fldCharType="end"/>
            </w:r>
          </w:hyperlink>
        </w:p>
        <w:p w14:paraId="7F4430CE" w14:textId="178D5EF5" w:rsidR="00E76A5E" w:rsidRDefault="00E76A5E">
          <w:pPr>
            <w:pStyle w:val="ndice1"/>
            <w:tabs>
              <w:tab w:val="left" w:pos="567"/>
            </w:tabs>
            <w:rPr>
              <w:rFonts w:cstheme="minorBidi"/>
              <w:b w:val="0"/>
              <w:bCs w:val="0"/>
              <w:lang w:val="pt-PT" w:eastAsia="ja-JP" w:bidi="ar-SA"/>
            </w:rPr>
          </w:pPr>
          <w:hyperlink w:anchor="_Toc101888486" w:history="1">
            <w:r w:rsidRPr="001B3099">
              <w:rPr>
                <w:rStyle w:val="Hiperligao"/>
              </w:rPr>
              <w:t>2</w:t>
            </w:r>
            <w:r>
              <w:rPr>
                <w:rFonts w:cstheme="minorBidi"/>
                <w:b w:val="0"/>
                <w:bCs w:val="0"/>
                <w:lang w:val="pt-PT" w:eastAsia="ja-JP" w:bidi="ar-SA"/>
              </w:rPr>
              <w:tab/>
            </w:r>
            <w:r w:rsidRPr="001B3099">
              <w:rPr>
                <w:rStyle w:val="Hiperligao"/>
              </w:rPr>
              <w:t>Product specification</w:t>
            </w:r>
            <w:r>
              <w:rPr>
                <w:webHidden/>
              </w:rPr>
              <w:tab/>
            </w:r>
            <w:r>
              <w:rPr>
                <w:webHidden/>
              </w:rPr>
              <w:fldChar w:fldCharType="begin"/>
            </w:r>
            <w:r>
              <w:rPr>
                <w:webHidden/>
              </w:rPr>
              <w:instrText xml:space="preserve"> PAGEREF _Toc101888486 \h </w:instrText>
            </w:r>
            <w:r>
              <w:rPr>
                <w:webHidden/>
              </w:rPr>
            </w:r>
            <w:r>
              <w:rPr>
                <w:webHidden/>
              </w:rPr>
              <w:fldChar w:fldCharType="separate"/>
            </w:r>
            <w:r>
              <w:rPr>
                <w:webHidden/>
              </w:rPr>
              <w:t>2</w:t>
            </w:r>
            <w:r>
              <w:rPr>
                <w:webHidden/>
              </w:rPr>
              <w:fldChar w:fldCharType="end"/>
            </w:r>
          </w:hyperlink>
        </w:p>
        <w:p w14:paraId="761151E2" w14:textId="3D7798EF" w:rsidR="00E76A5E" w:rsidRDefault="00E76A5E">
          <w:pPr>
            <w:pStyle w:val="ndice2"/>
            <w:rPr>
              <w:rFonts w:cstheme="minorBidi"/>
              <w:lang w:val="pt-PT" w:eastAsia="ja-JP" w:bidi="ar-SA"/>
            </w:rPr>
          </w:pPr>
          <w:hyperlink w:anchor="_Toc101888487" w:history="1">
            <w:r w:rsidRPr="001B3099">
              <w:rPr>
                <w:rStyle w:val="Hiperligao"/>
              </w:rPr>
              <w:t>2.1</w:t>
            </w:r>
            <w:r>
              <w:rPr>
                <w:rFonts w:cstheme="minorBidi"/>
                <w:lang w:val="pt-PT" w:eastAsia="ja-JP" w:bidi="ar-SA"/>
              </w:rPr>
              <w:tab/>
            </w:r>
            <w:r w:rsidRPr="001B3099">
              <w:rPr>
                <w:rStyle w:val="Hiperligao"/>
              </w:rPr>
              <w:t>Functional scope and supported interactions</w:t>
            </w:r>
            <w:r>
              <w:rPr>
                <w:webHidden/>
              </w:rPr>
              <w:tab/>
            </w:r>
            <w:r>
              <w:rPr>
                <w:webHidden/>
              </w:rPr>
              <w:fldChar w:fldCharType="begin"/>
            </w:r>
            <w:r>
              <w:rPr>
                <w:webHidden/>
              </w:rPr>
              <w:instrText xml:space="preserve"> PAGEREF _Toc101888487 \h </w:instrText>
            </w:r>
            <w:r>
              <w:rPr>
                <w:webHidden/>
              </w:rPr>
            </w:r>
            <w:r>
              <w:rPr>
                <w:webHidden/>
              </w:rPr>
              <w:fldChar w:fldCharType="separate"/>
            </w:r>
            <w:r>
              <w:rPr>
                <w:webHidden/>
              </w:rPr>
              <w:t>2</w:t>
            </w:r>
            <w:r>
              <w:rPr>
                <w:webHidden/>
              </w:rPr>
              <w:fldChar w:fldCharType="end"/>
            </w:r>
          </w:hyperlink>
        </w:p>
        <w:p w14:paraId="117F3F78" w14:textId="7FEC1DBA" w:rsidR="00E76A5E" w:rsidRDefault="00E76A5E">
          <w:pPr>
            <w:pStyle w:val="ndice2"/>
            <w:rPr>
              <w:rFonts w:cstheme="minorBidi"/>
              <w:lang w:val="pt-PT" w:eastAsia="ja-JP" w:bidi="ar-SA"/>
            </w:rPr>
          </w:pPr>
          <w:hyperlink w:anchor="_Toc101888488" w:history="1">
            <w:r w:rsidRPr="001B3099">
              <w:rPr>
                <w:rStyle w:val="Hiperligao"/>
              </w:rPr>
              <w:t>2.2</w:t>
            </w:r>
            <w:r>
              <w:rPr>
                <w:rFonts w:cstheme="minorBidi"/>
                <w:lang w:val="pt-PT" w:eastAsia="ja-JP" w:bidi="ar-SA"/>
              </w:rPr>
              <w:tab/>
            </w:r>
            <w:r w:rsidRPr="001B3099">
              <w:rPr>
                <w:rStyle w:val="Hiperligao"/>
              </w:rPr>
              <w:t>System architecture</w:t>
            </w:r>
            <w:r>
              <w:rPr>
                <w:webHidden/>
              </w:rPr>
              <w:tab/>
            </w:r>
            <w:r>
              <w:rPr>
                <w:webHidden/>
              </w:rPr>
              <w:fldChar w:fldCharType="begin"/>
            </w:r>
            <w:r>
              <w:rPr>
                <w:webHidden/>
              </w:rPr>
              <w:instrText xml:space="preserve"> PAGEREF _Toc101888488 \h </w:instrText>
            </w:r>
            <w:r>
              <w:rPr>
                <w:webHidden/>
              </w:rPr>
            </w:r>
            <w:r>
              <w:rPr>
                <w:webHidden/>
              </w:rPr>
              <w:fldChar w:fldCharType="separate"/>
            </w:r>
            <w:r>
              <w:rPr>
                <w:webHidden/>
              </w:rPr>
              <w:t>2</w:t>
            </w:r>
            <w:r>
              <w:rPr>
                <w:webHidden/>
              </w:rPr>
              <w:fldChar w:fldCharType="end"/>
            </w:r>
          </w:hyperlink>
        </w:p>
        <w:p w14:paraId="59B29584" w14:textId="77A699C6" w:rsidR="00E76A5E" w:rsidRDefault="00E76A5E">
          <w:pPr>
            <w:pStyle w:val="ndice2"/>
            <w:rPr>
              <w:rFonts w:cstheme="minorBidi"/>
              <w:lang w:val="pt-PT" w:eastAsia="ja-JP" w:bidi="ar-SA"/>
            </w:rPr>
          </w:pPr>
          <w:hyperlink w:anchor="_Toc101888489" w:history="1">
            <w:r w:rsidRPr="001B3099">
              <w:rPr>
                <w:rStyle w:val="Hiperligao"/>
              </w:rPr>
              <w:t>2.3</w:t>
            </w:r>
            <w:r>
              <w:rPr>
                <w:rFonts w:cstheme="minorBidi"/>
                <w:lang w:val="pt-PT" w:eastAsia="ja-JP" w:bidi="ar-SA"/>
              </w:rPr>
              <w:tab/>
            </w:r>
            <w:r w:rsidRPr="001B3099">
              <w:rPr>
                <w:rStyle w:val="Hiperligao"/>
              </w:rPr>
              <w:t>API for developers</w:t>
            </w:r>
            <w:r>
              <w:rPr>
                <w:webHidden/>
              </w:rPr>
              <w:tab/>
            </w:r>
            <w:r>
              <w:rPr>
                <w:webHidden/>
              </w:rPr>
              <w:fldChar w:fldCharType="begin"/>
            </w:r>
            <w:r>
              <w:rPr>
                <w:webHidden/>
              </w:rPr>
              <w:instrText xml:space="preserve"> PAGEREF _Toc101888489 \h </w:instrText>
            </w:r>
            <w:r>
              <w:rPr>
                <w:webHidden/>
              </w:rPr>
            </w:r>
            <w:r>
              <w:rPr>
                <w:webHidden/>
              </w:rPr>
              <w:fldChar w:fldCharType="separate"/>
            </w:r>
            <w:r>
              <w:rPr>
                <w:webHidden/>
              </w:rPr>
              <w:t>2</w:t>
            </w:r>
            <w:r>
              <w:rPr>
                <w:webHidden/>
              </w:rPr>
              <w:fldChar w:fldCharType="end"/>
            </w:r>
          </w:hyperlink>
        </w:p>
        <w:p w14:paraId="331EC843" w14:textId="2655C5C6" w:rsidR="00E76A5E" w:rsidRDefault="00E76A5E">
          <w:pPr>
            <w:pStyle w:val="ndice1"/>
            <w:tabs>
              <w:tab w:val="left" w:pos="567"/>
            </w:tabs>
            <w:rPr>
              <w:rFonts w:cstheme="minorBidi"/>
              <w:b w:val="0"/>
              <w:bCs w:val="0"/>
              <w:lang w:val="pt-PT" w:eastAsia="ja-JP" w:bidi="ar-SA"/>
            </w:rPr>
          </w:pPr>
          <w:hyperlink w:anchor="_Toc101888490" w:history="1">
            <w:r w:rsidRPr="001B3099">
              <w:rPr>
                <w:rStyle w:val="Hiperligao"/>
              </w:rPr>
              <w:t>3</w:t>
            </w:r>
            <w:r>
              <w:rPr>
                <w:rFonts w:cstheme="minorBidi"/>
                <w:b w:val="0"/>
                <w:bCs w:val="0"/>
                <w:lang w:val="pt-PT" w:eastAsia="ja-JP" w:bidi="ar-SA"/>
              </w:rPr>
              <w:tab/>
            </w:r>
            <w:r w:rsidRPr="001B3099">
              <w:rPr>
                <w:rStyle w:val="Hiperligao"/>
              </w:rPr>
              <w:t>Quality assurance</w:t>
            </w:r>
            <w:r>
              <w:rPr>
                <w:webHidden/>
              </w:rPr>
              <w:tab/>
            </w:r>
            <w:r>
              <w:rPr>
                <w:webHidden/>
              </w:rPr>
              <w:fldChar w:fldCharType="begin"/>
            </w:r>
            <w:r>
              <w:rPr>
                <w:webHidden/>
              </w:rPr>
              <w:instrText xml:space="preserve"> PAGEREF _Toc101888490 \h </w:instrText>
            </w:r>
            <w:r>
              <w:rPr>
                <w:webHidden/>
              </w:rPr>
            </w:r>
            <w:r>
              <w:rPr>
                <w:webHidden/>
              </w:rPr>
              <w:fldChar w:fldCharType="separate"/>
            </w:r>
            <w:r>
              <w:rPr>
                <w:webHidden/>
              </w:rPr>
              <w:t>2</w:t>
            </w:r>
            <w:r>
              <w:rPr>
                <w:webHidden/>
              </w:rPr>
              <w:fldChar w:fldCharType="end"/>
            </w:r>
          </w:hyperlink>
        </w:p>
        <w:p w14:paraId="3EF58DFA" w14:textId="0A957550" w:rsidR="00E76A5E" w:rsidRDefault="00E76A5E">
          <w:pPr>
            <w:pStyle w:val="ndice2"/>
            <w:rPr>
              <w:rFonts w:cstheme="minorBidi"/>
              <w:lang w:val="pt-PT" w:eastAsia="ja-JP" w:bidi="ar-SA"/>
            </w:rPr>
          </w:pPr>
          <w:hyperlink w:anchor="_Toc101888491" w:history="1">
            <w:r w:rsidRPr="001B3099">
              <w:rPr>
                <w:rStyle w:val="Hiperligao"/>
              </w:rPr>
              <w:t>3.1</w:t>
            </w:r>
            <w:r>
              <w:rPr>
                <w:rFonts w:cstheme="minorBidi"/>
                <w:lang w:val="pt-PT" w:eastAsia="ja-JP" w:bidi="ar-SA"/>
              </w:rPr>
              <w:tab/>
            </w:r>
            <w:r w:rsidRPr="001B3099">
              <w:rPr>
                <w:rStyle w:val="Hiperligao"/>
              </w:rPr>
              <w:t>Overall strategy for testing</w:t>
            </w:r>
            <w:r>
              <w:rPr>
                <w:webHidden/>
              </w:rPr>
              <w:tab/>
            </w:r>
            <w:r>
              <w:rPr>
                <w:webHidden/>
              </w:rPr>
              <w:fldChar w:fldCharType="begin"/>
            </w:r>
            <w:r>
              <w:rPr>
                <w:webHidden/>
              </w:rPr>
              <w:instrText xml:space="preserve"> PAGEREF _Toc101888491 \h </w:instrText>
            </w:r>
            <w:r>
              <w:rPr>
                <w:webHidden/>
              </w:rPr>
            </w:r>
            <w:r>
              <w:rPr>
                <w:webHidden/>
              </w:rPr>
              <w:fldChar w:fldCharType="separate"/>
            </w:r>
            <w:r>
              <w:rPr>
                <w:webHidden/>
              </w:rPr>
              <w:t>2</w:t>
            </w:r>
            <w:r>
              <w:rPr>
                <w:webHidden/>
              </w:rPr>
              <w:fldChar w:fldCharType="end"/>
            </w:r>
          </w:hyperlink>
        </w:p>
        <w:p w14:paraId="6D548F47" w14:textId="781C5B0B" w:rsidR="00E76A5E" w:rsidRDefault="00E76A5E">
          <w:pPr>
            <w:pStyle w:val="ndice2"/>
            <w:rPr>
              <w:rFonts w:cstheme="minorBidi"/>
              <w:lang w:val="pt-PT" w:eastAsia="ja-JP" w:bidi="ar-SA"/>
            </w:rPr>
          </w:pPr>
          <w:hyperlink w:anchor="_Toc101888492" w:history="1">
            <w:r w:rsidRPr="001B3099">
              <w:rPr>
                <w:rStyle w:val="Hiperligao"/>
              </w:rPr>
              <w:t>3.2</w:t>
            </w:r>
            <w:r>
              <w:rPr>
                <w:rFonts w:cstheme="minorBidi"/>
                <w:lang w:val="pt-PT" w:eastAsia="ja-JP" w:bidi="ar-SA"/>
              </w:rPr>
              <w:tab/>
            </w:r>
            <w:r w:rsidRPr="001B3099">
              <w:rPr>
                <w:rStyle w:val="Hiperligao"/>
              </w:rPr>
              <w:t>Unit and integration testing</w:t>
            </w:r>
            <w:r>
              <w:rPr>
                <w:webHidden/>
              </w:rPr>
              <w:tab/>
            </w:r>
            <w:r>
              <w:rPr>
                <w:webHidden/>
              </w:rPr>
              <w:fldChar w:fldCharType="begin"/>
            </w:r>
            <w:r>
              <w:rPr>
                <w:webHidden/>
              </w:rPr>
              <w:instrText xml:space="preserve"> PAGEREF _Toc101888492 \h </w:instrText>
            </w:r>
            <w:r>
              <w:rPr>
                <w:webHidden/>
              </w:rPr>
            </w:r>
            <w:r>
              <w:rPr>
                <w:webHidden/>
              </w:rPr>
              <w:fldChar w:fldCharType="separate"/>
            </w:r>
            <w:r>
              <w:rPr>
                <w:webHidden/>
              </w:rPr>
              <w:t>2</w:t>
            </w:r>
            <w:r>
              <w:rPr>
                <w:webHidden/>
              </w:rPr>
              <w:fldChar w:fldCharType="end"/>
            </w:r>
          </w:hyperlink>
        </w:p>
        <w:p w14:paraId="6009805E" w14:textId="0FC3F3A4" w:rsidR="00E76A5E" w:rsidRDefault="00E76A5E">
          <w:pPr>
            <w:pStyle w:val="ndice2"/>
            <w:rPr>
              <w:rFonts w:cstheme="minorBidi"/>
              <w:lang w:val="pt-PT" w:eastAsia="ja-JP" w:bidi="ar-SA"/>
            </w:rPr>
          </w:pPr>
          <w:hyperlink w:anchor="_Toc101888493" w:history="1">
            <w:r w:rsidRPr="001B3099">
              <w:rPr>
                <w:rStyle w:val="Hiperligao"/>
              </w:rPr>
              <w:t>3.3</w:t>
            </w:r>
            <w:r>
              <w:rPr>
                <w:rFonts w:cstheme="minorBidi"/>
                <w:lang w:val="pt-PT" w:eastAsia="ja-JP" w:bidi="ar-SA"/>
              </w:rPr>
              <w:tab/>
            </w:r>
            <w:r w:rsidRPr="001B3099">
              <w:rPr>
                <w:rStyle w:val="Hiperligao"/>
              </w:rPr>
              <w:t>Functional testing</w:t>
            </w:r>
            <w:r>
              <w:rPr>
                <w:webHidden/>
              </w:rPr>
              <w:tab/>
            </w:r>
            <w:r>
              <w:rPr>
                <w:webHidden/>
              </w:rPr>
              <w:fldChar w:fldCharType="begin"/>
            </w:r>
            <w:r>
              <w:rPr>
                <w:webHidden/>
              </w:rPr>
              <w:instrText xml:space="preserve"> PAGEREF _Toc101888493 \h </w:instrText>
            </w:r>
            <w:r>
              <w:rPr>
                <w:webHidden/>
              </w:rPr>
            </w:r>
            <w:r>
              <w:rPr>
                <w:webHidden/>
              </w:rPr>
              <w:fldChar w:fldCharType="separate"/>
            </w:r>
            <w:r>
              <w:rPr>
                <w:webHidden/>
              </w:rPr>
              <w:t>4</w:t>
            </w:r>
            <w:r>
              <w:rPr>
                <w:webHidden/>
              </w:rPr>
              <w:fldChar w:fldCharType="end"/>
            </w:r>
          </w:hyperlink>
        </w:p>
        <w:p w14:paraId="678E6D70" w14:textId="74D9ADFF" w:rsidR="00E76A5E" w:rsidRDefault="00E76A5E">
          <w:pPr>
            <w:pStyle w:val="ndice2"/>
            <w:rPr>
              <w:rFonts w:cstheme="minorBidi"/>
              <w:lang w:val="pt-PT" w:eastAsia="ja-JP" w:bidi="ar-SA"/>
            </w:rPr>
          </w:pPr>
          <w:hyperlink w:anchor="_Toc101888494" w:history="1">
            <w:r w:rsidRPr="001B3099">
              <w:rPr>
                <w:rStyle w:val="Hiperligao"/>
              </w:rPr>
              <w:t>3.4</w:t>
            </w:r>
            <w:r>
              <w:rPr>
                <w:rFonts w:cstheme="minorBidi"/>
                <w:lang w:val="pt-PT" w:eastAsia="ja-JP" w:bidi="ar-SA"/>
              </w:rPr>
              <w:tab/>
            </w:r>
            <w:r w:rsidRPr="001B3099">
              <w:rPr>
                <w:rStyle w:val="Hiperligao"/>
              </w:rPr>
              <w:t>Code quality analysis</w:t>
            </w:r>
            <w:r>
              <w:rPr>
                <w:webHidden/>
              </w:rPr>
              <w:tab/>
            </w:r>
            <w:r>
              <w:rPr>
                <w:webHidden/>
              </w:rPr>
              <w:fldChar w:fldCharType="begin"/>
            </w:r>
            <w:r>
              <w:rPr>
                <w:webHidden/>
              </w:rPr>
              <w:instrText xml:space="preserve"> PAGEREF _Toc101888494 \h </w:instrText>
            </w:r>
            <w:r>
              <w:rPr>
                <w:webHidden/>
              </w:rPr>
            </w:r>
            <w:r>
              <w:rPr>
                <w:webHidden/>
              </w:rPr>
              <w:fldChar w:fldCharType="separate"/>
            </w:r>
            <w:r>
              <w:rPr>
                <w:webHidden/>
              </w:rPr>
              <w:t>4</w:t>
            </w:r>
            <w:r>
              <w:rPr>
                <w:webHidden/>
              </w:rPr>
              <w:fldChar w:fldCharType="end"/>
            </w:r>
          </w:hyperlink>
        </w:p>
        <w:p w14:paraId="5E0952FA" w14:textId="70A1B145" w:rsidR="00E76A5E" w:rsidRDefault="00E76A5E">
          <w:pPr>
            <w:pStyle w:val="ndice1"/>
            <w:tabs>
              <w:tab w:val="left" w:pos="567"/>
            </w:tabs>
            <w:rPr>
              <w:rFonts w:cstheme="minorBidi"/>
              <w:b w:val="0"/>
              <w:bCs w:val="0"/>
              <w:lang w:val="pt-PT" w:eastAsia="ja-JP" w:bidi="ar-SA"/>
            </w:rPr>
          </w:pPr>
          <w:hyperlink w:anchor="_Toc101888495" w:history="1">
            <w:r w:rsidRPr="001B3099">
              <w:rPr>
                <w:rStyle w:val="Hiperligao"/>
              </w:rPr>
              <w:t>4</w:t>
            </w:r>
            <w:r>
              <w:rPr>
                <w:rFonts w:cstheme="minorBidi"/>
                <w:b w:val="0"/>
                <w:bCs w:val="0"/>
                <w:lang w:val="pt-PT" w:eastAsia="ja-JP" w:bidi="ar-SA"/>
              </w:rPr>
              <w:tab/>
            </w:r>
            <w:r w:rsidRPr="001B3099">
              <w:rPr>
                <w:rStyle w:val="Hiperligao"/>
              </w:rPr>
              <w:t>References &amp; resources</w:t>
            </w:r>
            <w:r>
              <w:rPr>
                <w:webHidden/>
              </w:rPr>
              <w:tab/>
            </w:r>
            <w:r>
              <w:rPr>
                <w:webHidden/>
              </w:rPr>
              <w:fldChar w:fldCharType="begin"/>
            </w:r>
            <w:r>
              <w:rPr>
                <w:webHidden/>
              </w:rPr>
              <w:instrText xml:space="preserve"> PAGEREF _Toc101888495 \h </w:instrText>
            </w:r>
            <w:r>
              <w:rPr>
                <w:webHidden/>
              </w:rPr>
            </w:r>
            <w:r>
              <w:rPr>
                <w:webHidden/>
              </w:rPr>
              <w:fldChar w:fldCharType="separate"/>
            </w:r>
            <w:r>
              <w:rPr>
                <w:webHidden/>
              </w:rPr>
              <w:t>6</w:t>
            </w:r>
            <w:r>
              <w:rPr>
                <w:webHidden/>
              </w:rPr>
              <w:fldChar w:fldCharType="end"/>
            </w:r>
          </w:hyperlink>
        </w:p>
        <w:p w14:paraId="6F96A41B" w14:textId="061A8C4C" w:rsidR="00E76A5E" w:rsidRDefault="00E76A5E">
          <w:r>
            <w:rPr>
              <w:b/>
              <w:bCs/>
            </w:rPr>
            <w:fldChar w:fldCharType="end"/>
          </w:r>
        </w:p>
      </w:sdtContent>
    </w:sdt>
    <w:p w14:paraId="0EF627B4" w14:textId="019E65C0" w:rsidR="00100025" w:rsidRPr="00424484" w:rsidRDefault="00424484" w:rsidP="00CB360E">
      <w:pPr>
        <w:pStyle w:val="Ttulo1"/>
      </w:pPr>
      <w:bookmarkStart w:id="1" w:name="_Toc101888483"/>
      <w:r w:rsidRPr="00424484">
        <w:t>Introduction</w:t>
      </w:r>
      <w:bookmarkEnd w:id="1"/>
    </w:p>
    <w:p w14:paraId="26D3F3F1" w14:textId="4761D4DB" w:rsidR="00171EA0" w:rsidRDefault="00B32417" w:rsidP="00CB360E">
      <w:pPr>
        <w:pStyle w:val="Ttulo2"/>
      </w:pPr>
      <w:bookmarkStart w:id="2" w:name="_Toc101888484"/>
      <w:r>
        <w:t>Overview of the work</w:t>
      </w:r>
      <w:bookmarkEnd w:id="2"/>
    </w:p>
    <w:p w14:paraId="00507937" w14:textId="0463A996" w:rsidR="00AB1E94" w:rsidRDefault="00AB1E94" w:rsidP="009B3C89">
      <w:pPr>
        <w:jc w:val="both"/>
      </w:pPr>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7E6D99B5" w14:textId="0CE32ADA" w:rsidR="00BC556C" w:rsidRDefault="00BC556C" w:rsidP="009B3C89">
      <w:pPr>
        <w:jc w:val="both"/>
      </w:pPr>
    </w:p>
    <w:p w14:paraId="01EFA206" w14:textId="35D106D0" w:rsidR="009B3C89" w:rsidRDefault="009B3C89" w:rsidP="009B3C89">
      <w:pPr>
        <w:jc w:val="both"/>
      </w:pPr>
      <w:r>
        <w:t xml:space="preserve">The developed product consists of a REST API that provides COVID-19 incidence data on a global scope, or per region, for a given day or period. The </w:t>
      </w:r>
      <w:r w:rsidR="002C2806">
        <w:t xml:space="preserve">API resorts to an external API to obtain the </w:t>
      </w:r>
      <w:r w:rsidR="00C517ED">
        <w:t>data and</w:t>
      </w:r>
      <w:r w:rsidR="002C2806">
        <w:t xml:space="preserve"> uses an in-memory cache to </w:t>
      </w:r>
      <w:r w:rsidR="00C517ED">
        <w:t>reduce external API calls for frequent queries.</w:t>
      </w:r>
    </w:p>
    <w:p w14:paraId="70BA4F34" w14:textId="02D1E322" w:rsidR="00C72191" w:rsidRDefault="00C517ED" w:rsidP="00C517ED">
      <w:pPr>
        <w:jc w:val="both"/>
      </w:pPr>
      <w:r>
        <w:t>Along side the API, a simple website was also developed to showcase the API’s capabilities.</w:t>
      </w:r>
    </w:p>
    <w:p w14:paraId="252ABDDF" w14:textId="3A7C2257" w:rsidR="00844F97" w:rsidRPr="00B32417" w:rsidRDefault="00281843" w:rsidP="00CB360E">
      <w:pPr>
        <w:pStyle w:val="Ttulo2"/>
      </w:pPr>
      <w:bookmarkStart w:id="3" w:name="_Toc101888485"/>
      <w:r>
        <w:t>Current l</w:t>
      </w:r>
      <w:r w:rsidR="00844F97" w:rsidRPr="00B32417">
        <w:t>imitations</w:t>
      </w:r>
      <w:bookmarkEnd w:id="3"/>
    </w:p>
    <w:p w14:paraId="49FAB342" w14:textId="31AA8245" w:rsidR="00C517ED" w:rsidRDefault="00C517ED" w:rsidP="00433E99">
      <w:pPr>
        <w:pStyle w:val="remarks-to-remove"/>
        <w:ind w:left="576"/>
        <w:jc w:val="both"/>
        <w:rPr>
          <w:color w:val="auto"/>
        </w:rPr>
      </w:pPr>
      <w:r>
        <w:rPr>
          <w:color w:val="auto"/>
        </w:rPr>
        <w:t>The API relies on only one external API to fetch data, meaning it is entirely dependent on its availability, and no alternative data sources can be chosen. A means to select different sources could have been implemented but</w:t>
      </w:r>
      <w:r w:rsidR="00433E99">
        <w:rPr>
          <w:color w:val="auto"/>
        </w:rPr>
        <w:t xml:space="preserve"> was not.</w:t>
      </w:r>
    </w:p>
    <w:p w14:paraId="219A25D8" w14:textId="70F13987" w:rsidR="00433E99" w:rsidRDefault="00433E99" w:rsidP="00433E99">
      <w:pPr>
        <w:jc w:val="both"/>
      </w:pPr>
      <w:r>
        <w:lastRenderedPageBreak/>
        <w:t>Another limitation is that region data can only be obtained through the region’s ISO code. The region name parameter is unimplemented</w:t>
      </w:r>
      <w:r w:rsidR="00E825B0">
        <w:t>.</w:t>
      </w:r>
    </w:p>
    <w:p w14:paraId="7138DCFC" w14:textId="05A50A32" w:rsidR="00E825B0" w:rsidRPr="00433E99" w:rsidRDefault="00E825B0" w:rsidP="00433E99">
      <w:pPr>
        <w:jc w:val="both"/>
      </w:pPr>
      <w:r>
        <w:t xml:space="preserve">Getting incidence data for a period will return one set of values, consisting of a summary of the period. An endpoint to get a list of the individual value sets per </w:t>
      </w:r>
      <w:r w:rsidR="00C66F2B">
        <w:t>day in the specified period may have been desirable but was not implemented.</w:t>
      </w:r>
    </w:p>
    <w:p w14:paraId="31A4B02B" w14:textId="12006F75" w:rsidR="00033573" w:rsidRDefault="00424484" w:rsidP="00CB360E">
      <w:pPr>
        <w:pStyle w:val="Ttulo1"/>
      </w:pPr>
      <w:bookmarkStart w:id="4" w:name="_54zw1ionjsb1" w:colFirst="0" w:colLast="0"/>
      <w:bookmarkStart w:id="5" w:name="_Toc101888486"/>
      <w:bookmarkEnd w:id="4"/>
      <w:r>
        <w:t>Product specification</w:t>
      </w:r>
      <w:bookmarkEnd w:id="5"/>
    </w:p>
    <w:p w14:paraId="35C0A562" w14:textId="3A4B9E0E" w:rsidR="00424484" w:rsidRDefault="00424484" w:rsidP="00CB360E">
      <w:pPr>
        <w:pStyle w:val="Ttulo2"/>
      </w:pPr>
      <w:bookmarkStart w:id="6" w:name="_Toc101888487"/>
      <w:r w:rsidRPr="00B32417">
        <w:t>Functional scope and supported interactions</w:t>
      </w:r>
      <w:bookmarkEnd w:id="6"/>
    </w:p>
    <w:p w14:paraId="01FB53E9" w14:textId="4DB99E8D" w:rsidR="00E76A5E" w:rsidRDefault="00236E56" w:rsidP="00236E56">
      <w:pPr>
        <w:jc w:val="both"/>
      </w:pPr>
      <w:r>
        <w:t>The application allows users to view COVID-19 incidence data such as total number cases, new cases, recoveries, deaths, among other stats on a global scope or for a given region, with the option to view data for specific days or periods.</w:t>
      </w:r>
    </w:p>
    <w:p w14:paraId="65045D03" w14:textId="5E4CB728" w:rsidR="00236E56" w:rsidRDefault="00236E56" w:rsidP="00236E56">
      <w:pPr>
        <w:jc w:val="both"/>
      </w:pPr>
      <w:r>
        <w:t>Usage scenarios include:</w:t>
      </w:r>
    </w:p>
    <w:p w14:paraId="6DF41971" w14:textId="3EE5CAF1" w:rsidR="00236E56" w:rsidRDefault="00236E56" w:rsidP="00236E56">
      <w:pPr>
        <w:pStyle w:val="PargrafodaLista"/>
        <w:numPr>
          <w:ilvl w:val="0"/>
          <w:numId w:val="44"/>
        </w:numPr>
        <w:jc w:val="both"/>
      </w:pPr>
      <w:r>
        <w:t>Comparing two regions’ COVID-19 statistics</w:t>
      </w:r>
    </w:p>
    <w:p w14:paraId="106776F9" w14:textId="77777777" w:rsidR="0099052C" w:rsidRDefault="0099052C" w:rsidP="00236E56">
      <w:pPr>
        <w:pStyle w:val="PargrafodaLista"/>
        <w:numPr>
          <w:ilvl w:val="0"/>
          <w:numId w:val="44"/>
        </w:numPr>
        <w:jc w:val="both"/>
      </w:pPr>
      <w:r>
        <w:t>Seeing the evolution of one region’s statistics over time</w:t>
      </w:r>
    </w:p>
    <w:p w14:paraId="60A9B124" w14:textId="6A07EBB1" w:rsidR="007D6E0F" w:rsidRPr="007D6E0F" w:rsidRDefault="0099052C" w:rsidP="0099052C">
      <w:pPr>
        <w:pStyle w:val="PargrafodaLista"/>
        <w:numPr>
          <w:ilvl w:val="0"/>
          <w:numId w:val="44"/>
        </w:numPr>
        <w:jc w:val="both"/>
      </w:pPr>
      <w:r>
        <w:t xml:space="preserve">Obtaining the number of new cases for a three day period </w:t>
      </w:r>
    </w:p>
    <w:p w14:paraId="2E30F145" w14:textId="1A1ECFD9" w:rsidR="00424484" w:rsidRDefault="00424484" w:rsidP="00CB360E">
      <w:pPr>
        <w:pStyle w:val="Ttulo2"/>
      </w:pPr>
      <w:bookmarkStart w:id="7" w:name="_Toc101888488"/>
      <w:r>
        <w:t>System architecture</w:t>
      </w:r>
      <w:bookmarkEnd w:id="7"/>
    </w:p>
    <w:p w14:paraId="6761DC26" w14:textId="0D39B578" w:rsidR="00DC4E9D" w:rsidRDefault="00BC3F54" w:rsidP="0033780A">
      <w:r>
        <w:t xml:space="preserve">The </w:t>
      </w:r>
      <w:r w:rsidR="00DC4E9D">
        <w:t>architecture is as follows:</w:t>
      </w:r>
    </w:p>
    <w:p w14:paraId="79F370F7" w14:textId="77777777" w:rsidR="0033780A" w:rsidRDefault="0033780A" w:rsidP="0033780A"/>
    <w:p w14:paraId="05E84FD0" w14:textId="77777777" w:rsidR="0033780A" w:rsidRDefault="00DC4E9D" w:rsidP="009C20A5">
      <w:pPr>
        <w:jc w:val="both"/>
      </w:pPr>
      <w:r>
        <w:t xml:space="preserve">For the API, the Spring Boot framework was utilized, with the </w:t>
      </w:r>
      <w:r w:rsidR="009C20A5">
        <w:t>Web</w:t>
      </w:r>
      <w:r w:rsidR="003A0DA0">
        <w:t xml:space="preserve"> and </w:t>
      </w:r>
      <w:proofErr w:type="spellStart"/>
      <w:r w:rsidR="003A0DA0">
        <w:t>Devtools</w:t>
      </w:r>
      <w:proofErr w:type="spellEnd"/>
      <w:r w:rsidR="009C20A5">
        <w:t xml:space="preserve"> starter dependenc</w:t>
      </w:r>
      <w:r w:rsidR="003A0DA0">
        <w:t>ies</w:t>
      </w:r>
      <w:r w:rsidR="009C20A5">
        <w:t>.</w:t>
      </w:r>
      <w:r w:rsidR="003A0DA0">
        <w:t xml:space="preserve"> Additionally, the “</w:t>
      </w:r>
      <w:proofErr w:type="spellStart"/>
      <w:r w:rsidR="003A0DA0">
        <w:t>json</w:t>
      </w:r>
      <w:proofErr w:type="spellEnd"/>
      <w:r w:rsidR="003A0DA0">
        <w:t>-simple” library was used for JSON parsing</w:t>
      </w:r>
      <w:r w:rsidR="0033780A">
        <w:t>.</w:t>
      </w:r>
    </w:p>
    <w:p w14:paraId="6F086751" w14:textId="608B776D" w:rsidR="00DC4E9D" w:rsidRPr="00E80543" w:rsidRDefault="0033780A" w:rsidP="0033780A">
      <w:pPr>
        <w:jc w:val="both"/>
      </w:pPr>
      <w:r>
        <w:t xml:space="preserve">As for the website, Flask was used alongside Bootstrap and plain HTML, </w:t>
      </w:r>
      <w:proofErr w:type="gramStart"/>
      <w:r>
        <w:t>CSS</w:t>
      </w:r>
      <w:proofErr w:type="gramEnd"/>
      <w:r>
        <w:t xml:space="preserve"> and JS, with the “requests” python library to make API calls.</w:t>
      </w:r>
    </w:p>
    <w:p w14:paraId="50FD477C" w14:textId="4C6FCAEB" w:rsidR="00424484" w:rsidRDefault="00457D59" w:rsidP="00CB360E">
      <w:pPr>
        <w:pStyle w:val="Ttulo2"/>
      </w:pPr>
      <w:bookmarkStart w:id="8" w:name="_Toc101888489"/>
      <w:r>
        <w:t>API</w:t>
      </w:r>
      <w:r w:rsidR="00424484">
        <w:t xml:space="preserve"> for developers</w:t>
      </w:r>
      <w:bookmarkEnd w:id="8"/>
    </w:p>
    <w:p w14:paraId="77C8821E" w14:textId="5FFCEEA6" w:rsidR="00055AD8" w:rsidRDefault="00055AD8" w:rsidP="00055AD8">
      <w:r>
        <w:t>The API has the following endpoints, with the base URL “localhost:8080/</w:t>
      </w:r>
      <w:proofErr w:type="spellStart"/>
      <w:r>
        <w:t>api</w:t>
      </w:r>
      <w:proofErr w:type="spellEnd"/>
      <w:r>
        <w:t>/v1”</w:t>
      </w:r>
    </w:p>
    <w:p w14:paraId="6FB349D0" w14:textId="4C23B230" w:rsidR="00055AD8" w:rsidRDefault="00055AD8" w:rsidP="00055AD8"/>
    <w:p w14:paraId="1077BE92" w14:textId="78CEF35C" w:rsidR="00055AD8" w:rsidRPr="00055AD8" w:rsidRDefault="00055AD8" w:rsidP="00055AD8">
      <w:pPr>
        <w:pStyle w:val="PargrafodaLista"/>
        <w:numPr>
          <w:ilvl w:val="0"/>
          <w:numId w:val="44"/>
        </w:numPr>
        <w:rPr>
          <w:b/>
          <w:bCs/>
        </w:rPr>
      </w:pPr>
      <w:r w:rsidRPr="00055AD8">
        <w:rPr>
          <w:b/>
          <w:bCs/>
        </w:rPr>
        <w:t>GET</w:t>
      </w:r>
      <w:r>
        <w:rPr>
          <w:b/>
          <w:bCs/>
        </w:rPr>
        <w:t xml:space="preserve">: </w:t>
      </w:r>
      <w:r>
        <w:t>/incidence[?[iso]&amp;[</w:t>
      </w:r>
      <w:r w:rsidR="00020FDF">
        <w:t>date</w:t>
      </w:r>
      <w:r>
        <w:t>]</w:t>
      </w:r>
      <w:r w:rsidR="00020FDF">
        <w:t>&amp;[start]&amp;[end]</w:t>
      </w:r>
      <w:r>
        <w:t>]</w:t>
      </w:r>
    </w:p>
    <w:p w14:paraId="085431A1" w14:textId="4DC10340" w:rsidR="00055AD8" w:rsidRPr="00020FDF" w:rsidRDefault="00055AD8" w:rsidP="00055AD8">
      <w:pPr>
        <w:pStyle w:val="PargrafodaLista"/>
        <w:numPr>
          <w:ilvl w:val="1"/>
          <w:numId w:val="44"/>
        </w:numPr>
        <w:rPr>
          <w:b/>
          <w:bCs/>
        </w:rPr>
      </w:pPr>
      <w:r w:rsidRPr="00020FDF">
        <w:rPr>
          <w:b/>
          <w:bCs/>
        </w:rPr>
        <w:t>No parameters:</w:t>
      </w:r>
      <w:r w:rsidRPr="00020FDF">
        <w:t xml:space="preserve"> return</w:t>
      </w:r>
      <w:r w:rsidR="00302BD6">
        <w:t>s</w:t>
      </w:r>
      <w:r w:rsidRPr="00020FDF">
        <w:t xml:space="preserve"> global data for current day</w:t>
      </w:r>
    </w:p>
    <w:p w14:paraId="7F1BF1DE" w14:textId="00A68000" w:rsidR="00055AD8" w:rsidRPr="00020FDF" w:rsidRDefault="00020FDF" w:rsidP="00055AD8">
      <w:pPr>
        <w:pStyle w:val="PargrafodaLista"/>
        <w:numPr>
          <w:ilvl w:val="1"/>
          <w:numId w:val="44"/>
        </w:numPr>
        <w:rPr>
          <w:b/>
          <w:bCs/>
        </w:rPr>
      </w:pPr>
      <w:r w:rsidRPr="00020FDF">
        <w:rPr>
          <w:b/>
          <w:bCs/>
        </w:rPr>
        <w:t>iso:</w:t>
      </w:r>
      <w:r w:rsidRPr="00020FDF">
        <w:t xml:space="preserve"> return</w:t>
      </w:r>
      <w:r w:rsidR="00302BD6">
        <w:t>s</w:t>
      </w:r>
      <w:r w:rsidRPr="00020FDF">
        <w:t xml:space="preserve"> data for region </w:t>
      </w:r>
      <w:r>
        <w:t>with given ISO code</w:t>
      </w:r>
    </w:p>
    <w:p w14:paraId="22862658" w14:textId="0E8939FF" w:rsidR="00020FDF" w:rsidRPr="00020FDF" w:rsidRDefault="00020FDF" w:rsidP="00055AD8">
      <w:pPr>
        <w:pStyle w:val="PargrafodaLista"/>
        <w:numPr>
          <w:ilvl w:val="1"/>
          <w:numId w:val="44"/>
        </w:numPr>
        <w:rPr>
          <w:b/>
          <w:bCs/>
        </w:rPr>
      </w:pPr>
      <w:r>
        <w:rPr>
          <w:b/>
          <w:bCs/>
        </w:rPr>
        <w:t>date:</w:t>
      </w:r>
      <w:r>
        <w:t xml:space="preserve"> return</w:t>
      </w:r>
      <w:r w:rsidR="00302BD6">
        <w:t>s</w:t>
      </w:r>
      <w:r>
        <w:t xml:space="preserve"> data for given date</w:t>
      </w:r>
    </w:p>
    <w:p w14:paraId="2B6C4128" w14:textId="4182B5BE" w:rsidR="00020FDF" w:rsidRPr="00020FDF" w:rsidRDefault="00020FDF" w:rsidP="00055AD8">
      <w:pPr>
        <w:pStyle w:val="PargrafodaLista"/>
        <w:numPr>
          <w:ilvl w:val="1"/>
          <w:numId w:val="44"/>
        </w:numPr>
        <w:rPr>
          <w:b/>
          <w:bCs/>
        </w:rPr>
      </w:pPr>
      <w:r>
        <w:rPr>
          <w:b/>
          <w:bCs/>
        </w:rPr>
        <w:t xml:space="preserve">start and end: </w:t>
      </w:r>
      <w:r>
        <w:t>return</w:t>
      </w:r>
      <w:r w:rsidR="00302BD6">
        <w:t>s</w:t>
      </w:r>
      <w:r>
        <w:t xml:space="preserve"> summary of data between start and end dates</w:t>
      </w:r>
    </w:p>
    <w:p w14:paraId="249E64DD" w14:textId="1E977FEB" w:rsidR="00020FDF" w:rsidRPr="00020FDF" w:rsidRDefault="00020FDF" w:rsidP="00020FDF">
      <w:pPr>
        <w:pStyle w:val="PargrafodaLista"/>
        <w:numPr>
          <w:ilvl w:val="0"/>
          <w:numId w:val="44"/>
        </w:numPr>
        <w:rPr>
          <w:b/>
          <w:bCs/>
        </w:rPr>
      </w:pPr>
      <w:r>
        <w:rPr>
          <w:b/>
          <w:bCs/>
        </w:rPr>
        <w:t>GET:</w:t>
      </w:r>
      <w:r>
        <w:t xml:space="preserve"> /regions</w:t>
      </w:r>
    </w:p>
    <w:p w14:paraId="35131E2F" w14:textId="42FC3887" w:rsidR="00020FDF" w:rsidRPr="00020FDF" w:rsidRDefault="00020FDF" w:rsidP="00020FDF">
      <w:pPr>
        <w:pStyle w:val="PargrafodaLista"/>
        <w:numPr>
          <w:ilvl w:val="1"/>
          <w:numId w:val="44"/>
        </w:numPr>
        <w:rPr>
          <w:b/>
          <w:bCs/>
        </w:rPr>
      </w:pPr>
      <w:r>
        <w:t>Returns list of available regions and their ISO codes</w:t>
      </w:r>
    </w:p>
    <w:p w14:paraId="61115ABF" w14:textId="46E48AD3" w:rsidR="00020FDF" w:rsidRPr="00020FDF" w:rsidRDefault="00020FDF" w:rsidP="00020FDF">
      <w:pPr>
        <w:pStyle w:val="PargrafodaLista"/>
        <w:numPr>
          <w:ilvl w:val="0"/>
          <w:numId w:val="44"/>
        </w:numPr>
        <w:rPr>
          <w:b/>
          <w:bCs/>
        </w:rPr>
      </w:pPr>
      <w:r>
        <w:rPr>
          <w:b/>
          <w:bCs/>
        </w:rPr>
        <w:t xml:space="preserve">GET: </w:t>
      </w:r>
      <w:r>
        <w:t>/</w:t>
      </w:r>
      <w:proofErr w:type="spellStart"/>
      <w:r>
        <w:t>cache_stats</w:t>
      </w:r>
      <w:proofErr w:type="spellEnd"/>
    </w:p>
    <w:p w14:paraId="0CF78FDA" w14:textId="1731976B" w:rsidR="00C05459" w:rsidRPr="00302BD6" w:rsidRDefault="00302BD6" w:rsidP="00302BD6">
      <w:pPr>
        <w:pStyle w:val="PargrafodaLista"/>
        <w:numPr>
          <w:ilvl w:val="1"/>
          <w:numId w:val="44"/>
        </w:numPr>
        <w:rPr>
          <w:b/>
          <w:bCs/>
        </w:rPr>
      </w:pPr>
      <w:r>
        <w:t>Returns cache statistics</w:t>
      </w:r>
    </w:p>
    <w:p w14:paraId="288BCBAD" w14:textId="39D4F026" w:rsidR="00424484" w:rsidRDefault="00424484" w:rsidP="00CB360E">
      <w:pPr>
        <w:pStyle w:val="Ttulo1"/>
      </w:pPr>
      <w:bookmarkStart w:id="9" w:name="_Toc101888490"/>
      <w:r>
        <w:lastRenderedPageBreak/>
        <w:t>Quality assurance</w:t>
      </w:r>
      <w:bookmarkEnd w:id="9"/>
    </w:p>
    <w:p w14:paraId="70AA7A51" w14:textId="790A93AC" w:rsidR="00424484" w:rsidRDefault="00424484" w:rsidP="00CB360E">
      <w:pPr>
        <w:pStyle w:val="Ttulo2"/>
      </w:pPr>
      <w:bookmarkStart w:id="10" w:name="_Toc101888491"/>
      <w:r>
        <w:t>Overall strategy for testing</w:t>
      </w:r>
      <w:bookmarkEnd w:id="10"/>
    </w:p>
    <w:p w14:paraId="511DC12B" w14:textId="13C3BBEB" w:rsidR="00A3357A" w:rsidRPr="00ED6850" w:rsidRDefault="00536012" w:rsidP="00ED6850">
      <w:pPr>
        <w:jc w:val="both"/>
        <w:rPr>
          <w:lang w:val="pt-PT"/>
        </w:rPr>
      </w:pPr>
      <w:r>
        <w:t xml:space="preserve">To test the software, a </w:t>
      </w:r>
      <w:r w:rsidR="003B0AB9">
        <w:t>Top-Down</w:t>
      </w:r>
      <w:r>
        <w:t xml:space="preserve"> Development strategy was adopted</w:t>
      </w:r>
      <w:r w:rsidR="003B0AB9">
        <w:t>.</w:t>
      </w:r>
      <w:r>
        <w:t xml:space="preserve"> </w:t>
      </w:r>
      <w:r w:rsidR="003B0AB9">
        <w:t>The basic skeleton for implementation, such as class and method definitions, were created but left unimplemented. After that, the appropriate tests were created by thinking of the intended functionally, focusing on what each component should do</w:t>
      </w:r>
      <w:r w:rsidR="00A3357A">
        <w:t xml:space="preserve"> first and foremost. Then, the implementation was done by striving to pass all the previously written tests. Finally, some additional tests were written after the fact to cover some scenarios that were initially missed.</w:t>
      </w:r>
    </w:p>
    <w:p w14:paraId="390DA5B1" w14:textId="58F76C2A" w:rsidR="00424484" w:rsidRDefault="00424484" w:rsidP="00CB360E">
      <w:pPr>
        <w:pStyle w:val="Ttulo2"/>
      </w:pPr>
      <w:bookmarkStart w:id="11" w:name="_Toc101888492"/>
      <w:r>
        <w:t>Unit and integration testing</w:t>
      </w:r>
      <w:bookmarkEnd w:id="11"/>
    </w:p>
    <w:p w14:paraId="26FD7687" w14:textId="3A0D70A9" w:rsidR="005E488F" w:rsidRDefault="005E488F" w:rsidP="00AF745B">
      <w:pPr>
        <w:jc w:val="both"/>
      </w:pPr>
      <w:r>
        <w:t xml:space="preserve">Unit tests were created for the smaller components of the solution, </w:t>
      </w:r>
      <w:r w:rsidR="00AF745B">
        <w:t>that could be tested in a vacuum. Said components are the “</w:t>
      </w:r>
      <w:proofErr w:type="spellStart"/>
      <w:r w:rsidR="00AF745B">
        <w:t>IncidenceData</w:t>
      </w:r>
      <w:proofErr w:type="spellEnd"/>
      <w:r w:rsidR="00AF745B">
        <w:t>” class, the “Cache” class, and the “</w:t>
      </w:r>
      <w:proofErr w:type="spellStart"/>
      <w:r w:rsidR="00AF745B">
        <w:t>ApiRequestService</w:t>
      </w:r>
      <w:proofErr w:type="spellEnd"/>
      <w:r w:rsidR="00AF745B">
        <w:t>” class.</w:t>
      </w:r>
    </w:p>
    <w:p w14:paraId="522B3561" w14:textId="175967B3" w:rsidR="00190A4C" w:rsidRDefault="00AF745B" w:rsidP="00AF745B">
      <w:pPr>
        <w:jc w:val="both"/>
      </w:pPr>
      <w:r>
        <w:t xml:space="preserve">The tests for the first two were rather simple, with the testing strategy adopted being </w:t>
      </w:r>
      <w:r w:rsidR="00190A4C">
        <w:t xml:space="preserve">the simulation of predictable scenarios and asserting that the outcomes were as expected. For example, here’s a test for the Cache which describes the scenario “given an empty cache, when a get for X is made then X should not be </w:t>
      </w:r>
      <w:r w:rsidR="007F6D20">
        <w:t>found,</w:t>
      </w:r>
      <w:r w:rsidR="00190A4C">
        <w:t xml:space="preserve"> and misses</w:t>
      </w:r>
      <w:r w:rsidR="007F6D20">
        <w:t xml:space="preserve"> should be 1</w:t>
      </w:r>
      <w:r w:rsidR="00190A4C">
        <w:t>”</w:t>
      </w:r>
      <w:r w:rsidR="007F6D20">
        <w:t>:</w:t>
      </w:r>
    </w:p>
    <w:p w14:paraId="7816C414" w14:textId="77777777" w:rsidR="007F6D20" w:rsidRDefault="00190A4C" w:rsidP="007F6D20">
      <w:pPr>
        <w:keepNext/>
        <w:jc w:val="both"/>
      </w:pPr>
      <w:r w:rsidRPr="00190A4C">
        <w:drawing>
          <wp:inline distT="0" distB="0" distL="0" distR="0" wp14:anchorId="530DC663" wp14:editId="5280A825">
            <wp:extent cx="5763429" cy="1600423"/>
            <wp:effectExtent l="0" t="0" r="889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7"/>
                    <a:stretch>
                      <a:fillRect/>
                    </a:stretch>
                  </pic:blipFill>
                  <pic:spPr>
                    <a:xfrm>
                      <a:off x="0" y="0"/>
                      <a:ext cx="5763429" cy="1600423"/>
                    </a:xfrm>
                    <a:prstGeom prst="rect">
                      <a:avLst/>
                    </a:prstGeom>
                  </pic:spPr>
                </pic:pic>
              </a:graphicData>
            </a:graphic>
          </wp:inline>
        </w:drawing>
      </w:r>
    </w:p>
    <w:p w14:paraId="236FE71C" w14:textId="1A658362" w:rsidR="00ED6850" w:rsidRDefault="007F6D20" w:rsidP="007F6D20">
      <w:pPr>
        <w:pStyle w:val="Legenda"/>
        <w:jc w:val="both"/>
      </w:pPr>
      <w:r>
        <w:t xml:space="preserve">Figure </w:t>
      </w:r>
      <w:fldSimple w:instr=" SEQ Figure \* ARABIC ">
        <w:r w:rsidR="00E76A5E">
          <w:rPr>
            <w:noProof/>
          </w:rPr>
          <w:t>1</w:t>
        </w:r>
      </w:fldSimple>
      <w:r>
        <w:t xml:space="preserve"> - A cache unit test</w:t>
      </w:r>
    </w:p>
    <w:p w14:paraId="26384C45" w14:textId="6E47793B" w:rsidR="007F6D20" w:rsidRDefault="007F6D20" w:rsidP="007F6D20">
      <w:pPr>
        <w:jc w:val="both"/>
      </w:pPr>
      <w:r>
        <w:t>Tests for the “</w:t>
      </w:r>
      <w:proofErr w:type="spellStart"/>
      <w:r>
        <w:t>ApiRequestService</w:t>
      </w:r>
      <w:proofErr w:type="spellEnd"/>
      <w:r>
        <w:t>” class made use of mocking, as the subject under test has a dependency with may complicate predictable testing.</w:t>
      </w:r>
    </w:p>
    <w:p w14:paraId="3ADE7AFD" w14:textId="77777777" w:rsidR="007F6D20" w:rsidRDefault="007F6D20" w:rsidP="007F6D20">
      <w:pPr>
        <w:keepNext/>
        <w:jc w:val="both"/>
      </w:pPr>
      <w:r w:rsidRPr="007F6D20">
        <w:drawing>
          <wp:inline distT="0" distB="0" distL="0" distR="0" wp14:anchorId="34A1D115" wp14:editId="3EDEE5BA">
            <wp:extent cx="4934639" cy="1943371"/>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8"/>
                    <a:stretch>
                      <a:fillRect/>
                    </a:stretch>
                  </pic:blipFill>
                  <pic:spPr>
                    <a:xfrm>
                      <a:off x="0" y="0"/>
                      <a:ext cx="4934639" cy="1943371"/>
                    </a:xfrm>
                    <a:prstGeom prst="rect">
                      <a:avLst/>
                    </a:prstGeom>
                  </pic:spPr>
                </pic:pic>
              </a:graphicData>
            </a:graphic>
          </wp:inline>
        </w:drawing>
      </w:r>
    </w:p>
    <w:p w14:paraId="4702B27C" w14:textId="7B506A9D" w:rsidR="007F6D20" w:rsidRDefault="007F6D20" w:rsidP="007F6D20">
      <w:pPr>
        <w:pStyle w:val="Legenda"/>
        <w:jc w:val="both"/>
      </w:pPr>
      <w:r>
        <w:t xml:space="preserve">Figure </w:t>
      </w:r>
      <w:fldSimple w:instr=" SEQ Figure \* ARABIC ">
        <w:r w:rsidR="00E76A5E">
          <w:rPr>
            <w:noProof/>
          </w:rPr>
          <w:t>2</w:t>
        </w:r>
      </w:fldSimple>
      <w:r>
        <w:t xml:space="preserve"> - Mocking Dependency Injections</w:t>
      </w:r>
    </w:p>
    <w:p w14:paraId="27768FB3" w14:textId="2990341D" w:rsidR="007F6D20" w:rsidRDefault="007F6D20" w:rsidP="00FC2CC9">
      <w:pPr>
        <w:jc w:val="both"/>
      </w:pPr>
      <w:r>
        <w:t>This allow</w:t>
      </w:r>
      <w:r w:rsidR="00FC2CC9">
        <w:t>ed us to setup predictable behavior for the dependencies, and reliably test the component.</w:t>
      </w:r>
    </w:p>
    <w:p w14:paraId="22CCBB4A" w14:textId="77777777" w:rsidR="00A23871" w:rsidRDefault="00FC2CC9" w:rsidP="00A23871">
      <w:pPr>
        <w:keepNext/>
        <w:jc w:val="both"/>
      </w:pPr>
      <w:r w:rsidRPr="00FC2CC9">
        <w:lastRenderedPageBreak/>
        <w:drawing>
          <wp:inline distT="0" distB="0" distL="0" distR="0" wp14:anchorId="3599E0FF" wp14:editId="40ED3BB0">
            <wp:extent cx="5311140" cy="876740"/>
            <wp:effectExtent l="0" t="0" r="381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9"/>
                    <a:stretch>
                      <a:fillRect/>
                    </a:stretch>
                  </pic:blipFill>
                  <pic:spPr>
                    <a:xfrm>
                      <a:off x="0" y="0"/>
                      <a:ext cx="5334620" cy="880616"/>
                    </a:xfrm>
                    <a:prstGeom prst="rect">
                      <a:avLst/>
                    </a:prstGeom>
                  </pic:spPr>
                </pic:pic>
              </a:graphicData>
            </a:graphic>
          </wp:inline>
        </w:drawing>
      </w:r>
    </w:p>
    <w:p w14:paraId="341373F6" w14:textId="17FDA8D7" w:rsidR="00A23871" w:rsidRDefault="00A23871" w:rsidP="00A23871">
      <w:pPr>
        <w:pStyle w:val="Legenda"/>
        <w:jc w:val="both"/>
      </w:pPr>
      <w:r>
        <w:t xml:space="preserve">Figure </w:t>
      </w:r>
      <w:fldSimple w:instr=" SEQ Figure \* ARABIC ">
        <w:r w:rsidR="00E76A5E">
          <w:rPr>
            <w:noProof/>
          </w:rPr>
          <w:t>3</w:t>
        </w:r>
      </w:fldSimple>
      <w:r>
        <w:t xml:space="preserve"> - A snippet of mocking setup</w:t>
      </w:r>
    </w:p>
    <w:p w14:paraId="6F61F43F" w14:textId="77777777" w:rsidR="00A23871" w:rsidRDefault="00FC2CC9" w:rsidP="00A23871">
      <w:pPr>
        <w:keepNext/>
        <w:jc w:val="both"/>
      </w:pPr>
      <w:r w:rsidRPr="00FC2CC9">
        <w:drawing>
          <wp:inline distT="0" distB="0" distL="0" distR="0" wp14:anchorId="1C2429FB" wp14:editId="496D493B">
            <wp:extent cx="5844540" cy="162517"/>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7281" cy="168155"/>
                    </a:xfrm>
                    <a:prstGeom prst="rect">
                      <a:avLst/>
                    </a:prstGeom>
                  </pic:spPr>
                </pic:pic>
              </a:graphicData>
            </a:graphic>
          </wp:inline>
        </w:drawing>
      </w:r>
    </w:p>
    <w:p w14:paraId="6D0C1EF9" w14:textId="4F2B4E49" w:rsidR="00FC2CC9" w:rsidRDefault="00A23871" w:rsidP="00A23871">
      <w:pPr>
        <w:pStyle w:val="Legenda"/>
        <w:jc w:val="both"/>
      </w:pPr>
      <w:r>
        <w:t xml:space="preserve">Figure </w:t>
      </w:r>
      <w:fldSimple w:instr=" SEQ Figure \* ARABIC ">
        <w:r w:rsidR="00E76A5E">
          <w:rPr>
            <w:noProof/>
          </w:rPr>
          <w:t>4</w:t>
        </w:r>
      </w:fldSimple>
      <w:r>
        <w:t xml:space="preserve"> - Mocking one of the dependency’s methods</w:t>
      </w:r>
    </w:p>
    <w:p w14:paraId="4E012474" w14:textId="17E8BD68" w:rsidR="00A23871" w:rsidRDefault="00A23871" w:rsidP="00A23871">
      <w:pPr>
        <w:jc w:val="both"/>
      </w:pPr>
      <w:r>
        <w:t xml:space="preserve">As for integration tests, </w:t>
      </w:r>
      <w:r w:rsidR="00CD78E7">
        <w:t>the REST Controller was tested by loading the full application context, and two strategies were used to interact with the controller</w:t>
      </w:r>
      <w:r w:rsidR="004C6C2F">
        <w:t xml:space="preserve"> – </w:t>
      </w:r>
      <w:proofErr w:type="spellStart"/>
      <w:r w:rsidR="004C6C2F">
        <w:t>MockMvc</w:t>
      </w:r>
      <w:proofErr w:type="spellEnd"/>
      <w:r w:rsidR="004C6C2F">
        <w:t xml:space="preserve"> and Rest Template.</w:t>
      </w:r>
    </w:p>
    <w:p w14:paraId="56B7013E" w14:textId="5C9918E9" w:rsidR="004C6C2F" w:rsidRDefault="004C6C2F" w:rsidP="00A23871">
      <w:pPr>
        <w:jc w:val="both"/>
      </w:pPr>
      <w:r>
        <w:t>The tests were written to try different endpoints with different sets of parameters and expect certain formats and response codes.</w:t>
      </w:r>
    </w:p>
    <w:p w14:paraId="1BF1AAEF" w14:textId="64451D02" w:rsidR="004C6C2F" w:rsidRDefault="004120B9" w:rsidP="00A23871">
      <w:pPr>
        <w:jc w:val="both"/>
      </w:pPr>
      <w:r>
        <w:t>Here follows two tests, with different interaction strategies:</w:t>
      </w:r>
    </w:p>
    <w:p w14:paraId="77596002" w14:textId="77777777" w:rsidR="004120B9" w:rsidRDefault="004120B9" w:rsidP="004120B9">
      <w:pPr>
        <w:keepNext/>
        <w:jc w:val="both"/>
      </w:pPr>
      <w:r w:rsidRPr="004120B9">
        <w:drawing>
          <wp:inline distT="0" distB="0" distL="0" distR="0" wp14:anchorId="4B12BBF4" wp14:editId="49E9E8BD">
            <wp:extent cx="5951220" cy="969435"/>
            <wp:effectExtent l="0" t="0" r="0" b="254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11"/>
                    <a:stretch>
                      <a:fillRect/>
                    </a:stretch>
                  </pic:blipFill>
                  <pic:spPr>
                    <a:xfrm>
                      <a:off x="0" y="0"/>
                      <a:ext cx="5958393" cy="970604"/>
                    </a:xfrm>
                    <a:prstGeom prst="rect">
                      <a:avLst/>
                    </a:prstGeom>
                  </pic:spPr>
                </pic:pic>
              </a:graphicData>
            </a:graphic>
          </wp:inline>
        </w:drawing>
      </w:r>
    </w:p>
    <w:p w14:paraId="4A76B39D" w14:textId="225AC23A" w:rsidR="004120B9" w:rsidRDefault="004120B9" w:rsidP="004120B9">
      <w:pPr>
        <w:pStyle w:val="Legenda"/>
        <w:jc w:val="both"/>
      </w:pPr>
      <w:r>
        <w:t xml:space="preserve">Figure </w:t>
      </w:r>
      <w:fldSimple w:instr=" SEQ Figure \* ARABIC ">
        <w:r w:rsidR="00E76A5E">
          <w:rPr>
            <w:noProof/>
          </w:rPr>
          <w:t>5</w:t>
        </w:r>
      </w:fldSimple>
      <w:r>
        <w:t xml:space="preserve"> - Integration Test using Rest Template</w:t>
      </w:r>
    </w:p>
    <w:p w14:paraId="70F4DB0B" w14:textId="77777777" w:rsidR="004120B9" w:rsidRDefault="004120B9" w:rsidP="004120B9">
      <w:pPr>
        <w:keepNext/>
      </w:pPr>
      <w:r w:rsidRPr="004120B9">
        <w:drawing>
          <wp:inline distT="0" distB="0" distL="0" distR="0" wp14:anchorId="08367979" wp14:editId="5429632C">
            <wp:extent cx="5958840" cy="989843"/>
            <wp:effectExtent l="0" t="0" r="3810" b="127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2"/>
                    <a:stretch>
                      <a:fillRect/>
                    </a:stretch>
                  </pic:blipFill>
                  <pic:spPr>
                    <a:xfrm>
                      <a:off x="0" y="0"/>
                      <a:ext cx="6002182" cy="997043"/>
                    </a:xfrm>
                    <a:prstGeom prst="rect">
                      <a:avLst/>
                    </a:prstGeom>
                  </pic:spPr>
                </pic:pic>
              </a:graphicData>
            </a:graphic>
          </wp:inline>
        </w:drawing>
      </w:r>
    </w:p>
    <w:p w14:paraId="321893BA" w14:textId="7C2DB541" w:rsidR="004120B9" w:rsidRPr="00A23871" w:rsidRDefault="004120B9" w:rsidP="004120B9">
      <w:pPr>
        <w:pStyle w:val="Legenda"/>
      </w:pPr>
      <w:r>
        <w:t xml:space="preserve">Figure </w:t>
      </w:r>
      <w:fldSimple w:instr=" SEQ Figure \* ARABIC ">
        <w:r w:rsidR="00E76A5E">
          <w:rPr>
            <w:noProof/>
          </w:rPr>
          <w:t>6</w:t>
        </w:r>
      </w:fldSimple>
      <w:r>
        <w:t xml:space="preserve"> - Integration Test using </w:t>
      </w:r>
      <w:proofErr w:type="spellStart"/>
      <w:r>
        <w:t>MockMvc</w:t>
      </w:r>
      <w:proofErr w:type="spellEnd"/>
    </w:p>
    <w:p w14:paraId="6680F753" w14:textId="130A924F" w:rsidR="00424484" w:rsidRDefault="00424484" w:rsidP="00CB360E">
      <w:pPr>
        <w:pStyle w:val="Ttulo2"/>
      </w:pPr>
      <w:bookmarkStart w:id="12" w:name="_Toc101888493"/>
      <w:r>
        <w:t>Functional testing</w:t>
      </w:r>
      <w:bookmarkEnd w:id="12"/>
      <w:r w:rsidR="0031358F">
        <w:t xml:space="preserve"> </w:t>
      </w:r>
    </w:p>
    <w:p w14:paraId="179B8B90" w14:textId="271284F7" w:rsidR="004340AB" w:rsidRDefault="004340AB" w:rsidP="004340AB">
      <w:pPr>
        <w:jc w:val="both"/>
      </w:pPr>
      <w:r>
        <w:t>The website was tested with following cases in mind:</w:t>
      </w:r>
    </w:p>
    <w:p w14:paraId="0C83CF2D" w14:textId="658E9D85" w:rsidR="004340AB" w:rsidRDefault="004340AB" w:rsidP="004340AB">
      <w:pPr>
        <w:pStyle w:val="PargrafodaLista"/>
        <w:numPr>
          <w:ilvl w:val="0"/>
          <w:numId w:val="43"/>
        </w:numPr>
        <w:jc w:val="both"/>
      </w:pPr>
      <w:r>
        <w:t>View global data for a day</w:t>
      </w:r>
    </w:p>
    <w:p w14:paraId="2B3DF1FA" w14:textId="73281099" w:rsidR="004340AB" w:rsidRDefault="004340AB" w:rsidP="004340AB">
      <w:pPr>
        <w:pStyle w:val="PargrafodaLista"/>
        <w:numPr>
          <w:ilvl w:val="0"/>
          <w:numId w:val="43"/>
        </w:numPr>
        <w:jc w:val="both"/>
      </w:pPr>
      <w:r>
        <w:t>View global data for a period</w:t>
      </w:r>
    </w:p>
    <w:p w14:paraId="6311A235" w14:textId="74212029" w:rsidR="004340AB" w:rsidRDefault="004340AB" w:rsidP="004340AB">
      <w:pPr>
        <w:pStyle w:val="PargrafodaLista"/>
        <w:numPr>
          <w:ilvl w:val="0"/>
          <w:numId w:val="43"/>
        </w:numPr>
        <w:jc w:val="both"/>
      </w:pPr>
      <w:r>
        <w:t>View region data for a day</w:t>
      </w:r>
    </w:p>
    <w:p w14:paraId="35DBB37D" w14:textId="31AC247A" w:rsidR="004340AB" w:rsidRDefault="004340AB" w:rsidP="004340AB">
      <w:pPr>
        <w:pStyle w:val="PargrafodaLista"/>
        <w:numPr>
          <w:ilvl w:val="0"/>
          <w:numId w:val="43"/>
        </w:numPr>
        <w:jc w:val="both"/>
      </w:pPr>
      <w:r>
        <w:t>View region data for a period</w:t>
      </w:r>
    </w:p>
    <w:p w14:paraId="34002168" w14:textId="0B629543" w:rsidR="004340AB" w:rsidRDefault="004340AB" w:rsidP="004340AB">
      <w:pPr>
        <w:jc w:val="both"/>
      </w:pPr>
      <w:r>
        <w:t>To test these cases, Selenium was used. Firstly, by using Selenium IDE, each case was recorded and exported. Using Cucumber, these cases were written as features and scenarios, then coding each step by adapting the exported code from Selenium IDE.</w:t>
      </w:r>
    </w:p>
    <w:p w14:paraId="5575AADD" w14:textId="77777777" w:rsidR="00E76A5E" w:rsidRDefault="00E76A5E" w:rsidP="00E76A5E">
      <w:pPr>
        <w:keepNext/>
        <w:jc w:val="both"/>
      </w:pPr>
      <w:r w:rsidRPr="00E76A5E">
        <w:drawing>
          <wp:inline distT="0" distB="0" distL="0" distR="0" wp14:anchorId="086AAA6A" wp14:editId="7F1853EF">
            <wp:extent cx="4925112" cy="1438476"/>
            <wp:effectExtent l="0" t="0" r="0" b="952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3"/>
                    <a:stretch>
                      <a:fillRect/>
                    </a:stretch>
                  </pic:blipFill>
                  <pic:spPr>
                    <a:xfrm>
                      <a:off x="0" y="0"/>
                      <a:ext cx="4925112" cy="1438476"/>
                    </a:xfrm>
                    <a:prstGeom prst="rect">
                      <a:avLst/>
                    </a:prstGeom>
                  </pic:spPr>
                </pic:pic>
              </a:graphicData>
            </a:graphic>
          </wp:inline>
        </w:drawing>
      </w:r>
    </w:p>
    <w:p w14:paraId="6004F165" w14:textId="752CDB56" w:rsidR="004340AB" w:rsidRPr="004340AB" w:rsidRDefault="00E76A5E" w:rsidP="00E76A5E">
      <w:pPr>
        <w:pStyle w:val="Legenda"/>
        <w:jc w:val="both"/>
      </w:pPr>
      <w:r>
        <w:t xml:space="preserve">Figure </w:t>
      </w:r>
      <w:fldSimple w:instr=" SEQ Figure \* ARABIC ">
        <w:r>
          <w:rPr>
            <w:noProof/>
          </w:rPr>
          <w:t>7</w:t>
        </w:r>
      </w:fldSimple>
      <w:r>
        <w:t xml:space="preserve"> - Scenario written in Gherkin, for use with Cucumber</w:t>
      </w:r>
    </w:p>
    <w:p w14:paraId="51689724" w14:textId="687F3E20" w:rsidR="00424484" w:rsidRDefault="008C1E99" w:rsidP="00CB360E">
      <w:pPr>
        <w:pStyle w:val="Ttulo2"/>
      </w:pPr>
      <w:bookmarkStart w:id="13" w:name="_Toc101888494"/>
      <w:r>
        <w:lastRenderedPageBreak/>
        <w:t>C</w:t>
      </w:r>
      <w:r w:rsidR="00424484">
        <w:t xml:space="preserve">ode </w:t>
      </w:r>
      <w:r>
        <w:t xml:space="preserve">quality </w:t>
      </w:r>
      <w:r w:rsidR="00424484">
        <w:t>analysis</w:t>
      </w:r>
      <w:bookmarkEnd w:id="13"/>
    </w:p>
    <w:p w14:paraId="747F4FBA" w14:textId="2682A5E6" w:rsidR="00ED6850" w:rsidRDefault="00ED6850" w:rsidP="00ED6850">
      <w:pPr>
        <w:jc w:val="both"/>
      </w:pPr>
      <w:r>
        <w:t>For static code analysis, a local SonarQube container was used.</w:t>
      </w:r>
    </w:p>
    <w:p w14:paraId="7D233FD8" w14:textId="2CF246A0" w:rsidR="00ED6850" w:rsidRDefault="00ED6850" w:rsidP="00ED6850">
      <w:pPr>
        <w:jc w:val="both"/>
      </w:pPr>
      <w:r>
        <w:t>The first scan was made right after the initial implementation was done</w:t>
      </w:r>
      <w:r w:rsidR="0077446C">
        <w:t>, and the results were as follows:</w:t>
      </w:r>
    </w:p>
    <w:p w14:paraId="04CD031B" w14:textId="77777777" w:rsidR="0077446C" w:rsidRDefault="0077446C" w:rsidP="0077446C">
      <w:pPr>
        <w:keepNext/>
        <w:jc w:val="both"/>
      </w:pPr>
      <w:r>
        <w:rPr>
          <w:noProof/>
        </w:rPr>
        <w:drawing>
          <wp:inline distT="0" distB="0" distL="0" distR="0" wp14:anchorId="379C5582" wp14:editId="39FD0372">
            <wp:extent cx="5727442" cy="2956560"/>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342" cy="2959090"/>
                    </a:xfrm>
                    <a:prstGeom prst="rect">
                      <a:avLst/>
                    </a:prstGeom>
                    <a:noFill/>
                    <a:ln>
                      <a:noFill/>
                    </a:ln>
                  </pic:spPr>
                </pic:pic>
              </a:graphicData>
            </a:graphic>
          </wp:inline>
        </w:drawing>
      </w:r>
    </w:p>
    <w:p w14:paraId="658C4196" w14:textId="122B2A58" w:rsidR="0077446C" w:rsidRDefault="0077446C" w:rsidP="0077446C">
      <w:pPr>
        <w:pStyle w:val="Legenda"/>
        <w:jc w:val="both"/>
      </w:pPr>
      <w:r>
        <w:t xml:space="preserve">Figure </w:t>
      </w:r>
      <w:fldSimple w:instr=" SEQ Figure \* ARABIC ">
        <w:r w:rsidR="00E76A5E">
          <w:rPr>
            <w:noProof/>
          </w:rPr>
          <w:t>8</w:t>
        </w:r>
      </w:fldSimple>
      <w:r>
        <w:t xml:space="preserve"> - First SonarQube scan</w:t>
      </w:r>
    </w:p>
    <w:p w14:paraId="770994E0" w14:textId="03A7AD44" w:rsidR="0077446C" w:rsidRDefault="0077446C" w:rsidP="00ED6850">
      <w:pPr>
        <w:jc w:val="both"/>
      </w:pPr>
      <w:r>
        <w:t>As pictured, 3 bugs were found and quite a few code smells as well. The test coverage was also lower than expected, considering all the unit and integration tests done.</w:t>
      </w:r>
    </w:p>
    <w:p w14:paraId="52AEBCF4" w14:textId="0806A0F6" w:rsidR="0077446C" w:rsidRDefault="0077446C" w:rsidP="00ED6850">
      <w:pPr>
        <w:jc w:val="both"/>
      </w:pPr>
      <w:r>
        <w:t xml:space="preserve">The bugs </w:t>
      </w:r>
      <w:r w:rsidR="007F406A">
        <w:t>were addressed, as well as most code smells.</w:t>
      </w:r>
      <w:r w:rsidR="00DD32BF">
        <w:t xml:space="preserve"> Most of the smells were minor, but one major smell was “Excess code complexity”, with one method having many “if/else” statements. </w:t>
      </w:r>
      <w:r w:rsidR="0082553C">
        <w:t>To</w:t>
      </w:r>
      <w:r w:rsidR="00DD32BF">
        <w:t xml:space="preserve"> solve the issue, </w:t>
      </w:r>
      <w:r w:rsidR="0082553C">
        <w:t>some parts of the code were made into support functions, to make the code more readable and easier to follow.</w:t>
      </w:r>
    </w:p>
    <w:p w14:paraId="0159C0BB" w14:textId="6B4384B9" w:rsidR="00230D17" w:rsidRDefault="00230D17" w:rsidP="00ED6850">
      <w:pPr>
        <w:jc w:val="both"/>
      </w:pPr>
    </w:p>
    <w:p w14:paraId="18478F4B" w14:textId="00783007" w:rsidR="00230D17" w:rsidRDefault="00230D17" w:rsidP="00ED6850">
      <w:pPr>
        <w:jc w:val="both"/>
      </w:pPr>
      <w:r>
        <w:t xml:space="preserve">As for the coverage, it turns out that the integration tests were not being considered for this value, due to the test classes names not ending in “test”. </w:t>
      </w:r>
      <w:r w:rsidR="00880241">
        <w:t>Renaming the classes appropriately, for example “</w:t>
      </w:r>
      <w:proofErr w:type="spellStart"/>
      <w:r w:rsidR="00880241">
        <w:t>TrackerRestControllerIT</w:t>
      </w:r>
      <w:proofErr w:type="spellEnd"/>
      <w:r w:rsidR="00880241">
        <w:t>” to “</w:t>
      </w:r>
      <w:proofErr w:type="spellStart"/>
      <w:r w:rsidR="00880241">
        <w:t>TrackerRestControllerITest</w:t>
      </w:r>
      <w:proofErr w:type="spellEnd"/>
      <w:r w:rsidR="00880241">
        <w:t>”, fixed the issue.</w:t>
      </w:r>
    </w:p>
    <w:p w14:paraId="0B5A7934" w14:textId="65374C41" w:rsidR="0082553C" w:rsidRDefault="0082553C" w:rsidP="00ED6850">
      <w:pPr>
        <w:jc w:val="both"/>
      </w:pPr>
    </w:p>
    <w:p w14:paraId="15754237" w14:textId="145AA44E" w:rsidR="0082553C" w:rsidRDefault="00935249" w:rsidP="00ED6850">
      <w:pPr>
        <w:jc w:val="both"/>
      </w:pPr>
      <w:r>
        <w:t>A follow-up scan yielded the following:</w:t>
      </w:r>
    </w:p>
    <w:p w14:paraId="79E9ADB6" w14:textId="32BD57EE" w:rsidR="00935249" w:rsidRDefault="00880241" w:rsidP="00935249">
      <w:pPr>
        <w:keepNext/>
        <w:jc w:val="both"/>
      </w:pPr>
      <w:r>
        <w:rPr>
          <w:noProof/>
        </w:rPr>
        <w:lastRenderedPageBreak/>
        <w:drawing>
          <wp:inline distT="0" distB="0" distL="0" distR="0" wp14:anchorId="72F87C67" wp14:editId="369C06A9">
            <wp:extent cx="5795334" cy="31394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1283" cy="3142663"/>
                    </a:xfrm>
                    <a:prstGeom prst="rect">
                      <a:avLst/>
                    </a:prstGeom>
                    <a:noFill/>
                    <a:ln>
                      <a:noFill/>
                    </a:ln>
                  </pic:spPr>
                </pic:pic>
              </a:graphicData>
            </a:graphic>
          </wp:inline>
        </w:drawing>
      </w:r>
    </w:p>
    <w:p w14:paraId="745E0AD7" w14:textId="30799BEA" w:rsidR="00935249" w:rsidRDefault="00935249" w:rsidP="00935249">
      <w:pPr>
        <w:pStyle w:val="Legenda"/>
        <w:jc w:val="both"/>
      </w:pPr>
      <w:r>
        <w:t xml:space="preserve">Figure </w:t>
      </w:r>
      <w:fldSimple w:instr=" SEQ Figure \* ARABIC ">
        <w:r w:rsidR="00E76A5E">
          <w:rPr>
            <w:noProof/>
          </w:rPr>
          <w:t>9</w:t>
        </w:r>
      </w:fldSimple>
      <w:r>
        <w:t xml:space="preserve"> - Second SonarQube Scan</w:t>
      </w:r>
    </w:p>
    <w:p w14:paraId="6846E06D" w14:textId="7D481805" w:rsidR="00940D9D" w:rsidRPr="006D2560" w:rsidRDefault="00230D17" w:rsidP="00880241">
      <w:pPr>
        <w:jc w:val="both"/>
      </w:pPr>
      <w:r>
        <w:t>As depicted, all the bugs are resolved and so are most code smells</w:t>
      </w:r>
      <w:r w:rsidR="00880241">
        <w:t>, and coverage has reached a satisfactory value.</w:t>
      </w:r>
    </w:p>
    <w:p w14:paraId="60D867F6" w14:textId="6EFEBC4A" w:rsidR="006D3233" w:rsidRDefault="00424484" w:rsidP="00CB360E">
      <w:pPr>
        <w:pStyle w:val="Ttulo1"/>
      </w:pPr>
      <w:bookmarkStart w:id="14" w:name="_Toc101888495"/>
      <w:r>
        <w:t>References</w:t>
      </w:r>
      <w:r w:rsidR="007F7901">
        <w:t xml:space="preserve"> &amp; resources</w:t>
      </w:r>
      <w:bookmarkEnd w:id="14"/>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1650"/>
        <w:gridCol w:w="7411"/>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12E1B56C" w:rsidR="000D347B" w:rsidRDefault="00612B08" w:rsidP="00971C72">
            <w:pPr>
              <w:ind w:left="0"/>
            </w:pPr>
            <w:hyperlink r:id="rId16" w:history="1">
              <w:r w:rsidRPr="00612B08">
                <w:rPr>
                  <w:rStyle w:val="Hiperligao"/>
                </w:rPr>
                <w:t>https://github.com/diomont/tqs_97606/tree/main/HW1</w:t>
              </w:r>
            </w:hyperlink>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787A7EA8" w:rsidR="000D347B" w:rsidRDefault="00536012" w:rsidP="00971C72">
            <w:pPr>
              <w:ind w:left="0"/>
            </w:pPr>
            <w:hyperlink r:id="rId17" w:history="1">
              <w:r w:rsidRPr="00536012">
                <w:rPr>
                  <w:rStyle w:val="Hiperligao"/>
                </w:rPr>
                <w:t>https://github.com/diomont/tqs_97606/blob/main/HW1/website_demo.mp4</w:t>
              </w:r>
            </w:hyperlink>
          </w:p>
        </w:tc>
      </w:tr>
    </w:tbl>
    <w:p w14:paraId="41B7D8A2" w14:textId="77777777" w:rsidR="00BD1DEB" w:rsidRPr="000F697B" w:rsidRDefault="00BD1DEB" w:rsidP="00CB360E"/>
    <w:p w14:paraId="3D8A5B5E" w14:textId="51CE67FC" w:rsidR="00BD1DEB" w:rsidRPr="00880241" w:rsidRDefault="00BD1DEB" w:rsidP="00880241">
      <w:pPr>
        <w:pStyle w:val="tableheader"/>
        <w:rPr>
          <w:rFonts w:ascii="Times New Roman" w:hAnsi="Times New Roman" w:cs="Times New Roman"/>
          <w:color w:val="auto"/>
          <w:sz w:val="36"/>
          <w:szCs w:val="36"/>
        </w:rPr>
      </w:pPr>
      <w:r w:rsidRPr="00FA39F9">
        <w:t>Reference materials</w:t>
      </w:r>
    </w:p>
    <w:p w14:paraId="2D2E0707" w14:textId="1D9B4B24" w:rsidR="00536012" w:rsidRPr="00BD1DEB" w:rsidRDefault="00536012" w:rsidP="00CB360E">
      <w:r>
        <w:t xml:space="preserve">Various </w:t>
      </w:r>
      <w:proofErr w:type="spellStart"/>
      <w:r>
        <w:t>Baeldung</w:t>
      </w:r>
      <w:proofErr w:type="spellEnd"/>
      <w:r>
        <w:t xml:space="preserve"> guides</w:t>
      </w:r>
    </w:p>
    <w:sectPr w:rsidR="00536012" w:rsidRPr="00BD1DEB" w:rsidSect="00C44325">
      <w:headerReference w:type="even" r:id="rId18"/>
      <w:headerReference w:type="default" r:id="rId19"/>
      <w:footerReference w:type="even" r:id="rId20"/>
      <w:footerReference w:type="default" r:id="rId21"/>
      <w:headerReference w:type="first" r:id="rId22"/>
      <w:footerReference w:type="first" r:id="rId23"/>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E366A" w14:textId="77777777" w:rsidR="00702A84" w:rsidRDefault="00702A84" w:rsidP="00CB360E">
      <w:r>
        <w:separator/>
      </w:r>
    </w:p>
  </w:endnote>
  <w:endnote w:type="continuationSeparator" w:id="0">
    <w:p w14:paraId="75960488" w14:textId="77777777" w:rsidR="00702A84" w:rsidRDefault="00702A84" w:rsidP="00CB360E">
      <w:r>
        <w:continuationSeparator/>
      </w:r>
    </w:p>
  </w:endnote>
  <w:endnote w:type="continuationNotice" w:id="1">
    <w:p w14:paraId="7B4D8912" w14:textId="77777777" w:rsidR="00702A84" w:rsidRDefault="00702A84"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2920E1B1-6C00-4DE0-8631-D17B1057BA8D}"/>
    <w:embedBold r:id="rId2" w:fontKey="{113DD953-8E11-45F8-B53D-494C2D6F64C2}"/>
    <w:embedItalic r:id="rId3" w:fontKey="{2B8991ED-F6EB-4396-87A8-60C56D6D4242}"/>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charset w:val="00"/>
    <w:family w:val="swiss"/>
    <w:pitch w:val="variable"/>
    <w:sig w:usb0="0000028F" w:usb1="00000002" w:usb2="00000000" w:usb3="00000000" w:csb0="0000019F" w:csb1="00000000"/>
    <w:embedRegular r:id="rId4" w:fontKey="{C351A034-2538-46E6-BD22-DB72BCB192A9}"/>
    <w:embedBold r:id="rId5" w:fontKey="{7A8ECBEF-61FF-4800-91CD-2F7176431275}"/>
    <w:embedItalic r:id="rId6" w:fontKey="{49626CF0-3136-40BA-A21F-1E5DB6FD2DBD}"/>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7" w:fontKey="{516A6EA1-D57C-4122-89C7-D30C2F81ABC4}"/>
  </w:font>
  <w:font w:name="Open Sans SemiBold">
    <w:charset w:val="00"/>
    <w:family w:val="swiss"/>
    <w:pitch w:val="variable"/>
    <w:sig w:usb0="E00002EF" w:usb1="4000205B" w:usb2="00000028" w:usb3="00000000" w:csb0="0000019F" w:csb1="00000000"/>
    <w:embedRegular r:id="rId8" w:fontKey="{009C8B55-58CF-462D-A18A-384117DA8CA6}"/>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2FF" w:usb1="5000205B" w:usb2="00000020" w:usb3="00000000" w:csb0="0000019F" w:csb1="00000000"/>
    <w:embedRegular r:id="rId9" w:fontKey="{24E0092C-F252-4CB5-9C9A-74CCD8B09636}"/>
  </w:font>
  <w:font w:name="Fira Mono">
    <w:charset w:val="00"/>
    <w:family w:val="modern"/>
    <w:pitch w:val="fixed"/>
    <w:sig w:usb0="40000287" w:usb1="02003801" w:usb2="00000000" w:usb3="00000000" w:csb0="0000009F" w:csb1="00000000"/>
    <w:embedRegular r:id="rId10" w:fontKey="{D1AFD92E-6D62-438F-9813-20B43FB4DAFD}"/>
  </w:font>
  <w:font w:name="Segoe UI">
    <w:panose1 w:val="020B0502040204020203"/>
    <w:charset w:val="00"/>
    <w:family w:val="swiss"/>
    <w:pitch w:val="variable"/>
    <w:sig w:usb0="E4002EFF" w:usb1="C000E47F" w:usb2="00000009" w:usb3="00000000" w:csb0="000001FF" w:csb1="00000000"/>
    <w:embedRegular r:id="rId11" w:fontKey="{71FDE103-92B5-4E1F-A5CA-BA394FBC378E}"/>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D721B" w14:textId="77777777" w:rsidR="00702A84" w:rsidRDefault="00702A84" w:rsidP="00CB360E">
      <w:r>
        <w:separator/>
      </w:r>
    </w:p>
  </w:footnote>
  <w:footnote w:type="continuationSeparator" w:id="0">
    <w:p w14:paraId="711979B9" w14:textId="77777777" w:rsidR="00702A84" w:rsidRDefault="00702A84" w:rsidP="00CB360E">
      <w:r>
        <w:continuationSeparator/>
      </w:r>
    </w:p>
  </w:footnote>
  <w:footnote w:type="continuationNotice" w:id="1">
    <w:p w14:paraId="64A4BB7B" w14:textId="77777777" w:rsidR="00702A84" w:rsidRDefault="00702A84"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BC556C" w:rsidRDefault="0097411E" w:rsidP="00480A35">
          <w:pPr>
            <w:pStyle w:val="Cabealho"/>
            <w:ind w:left="0"/>
            <w:rPr>
              <w:lang w:val="pt-PT"/>
            </w:rPr>
          </w:pPr>
          <w:r w:rsidRPr="00BC556C">
            <w:rPr>
              <w:lang w:val="pt-PT"/>
            </w:rPr>
            <w:t>45426 Teste e Qualidade de Software</w:t>
          </w:r>
        </w:p>
      </w:tc>
      <w:tc>
        <w:tcPr>
          <w:tcW w:w="1559" w:type="dxa"/>
        </w:tcPr>
        <w:p w14:paraId="1680A1A5" w14:textId="77777777" w:rsidR="00F5010B" w:rsidRPr="00BC556C"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9594F01"/>
    <w:multiLevelType w:val="hybridMultilevel"/>
    <w:tmpl w:val="45E26C4C"/>
    <w:lvl w:ilvl="0" w:tplc="1A86CA10">
      <w:start w:val="6"/>
      <w:numFmt w:val="bullet"/>
      <w:lvlText w:val="-"/>
      <w:lvlJc w:val="left"/>
      <w:pPr>
        <w:ind w:left="1068" w:hanging="360"/>
      </w:pPr>
      <w:rPr>
        <w:rFonts w:ascii="Arial Nova" w:eastAsia="Arial" w:hAnsi="Arial Nova" w:cs="Noto San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9"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19B900C7"/>
    <w:multiLevelType w:val="hybridMultilevel"/>
    <w:tmpl w:val="69D0BD9C"/>
    <w:lvl w:ilvl="0" w:tplc="AE36F8E8">
      <w:start w:val="6"/>
      <w:numFmt w:val="bullet"/>
      <w:lvlText w:val="-"/>
      <w:lvlJc w:val="left"/>
      <w:pPr>
        <w:ind w:left="1068" w:hanging="360"/>
      </w:pPr>
      <w:rPr>
        <w:rFonts w:ascii="Arial Nova" w:eastAsia="Arial" w:hAnsi="Arial Nova" w:cs="Noto San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CE359AE"/>
    <w:multiLevelType w:val="hybridMultilevel"/>
    <w:tmpl w:val="68AC288C"/>
    <w:lvl w:ilvl="0" w:tplc="52143584">
      <w:start w:val="6"/>
      <w:numFmt w:val="bullet"/>
      <w:lvlText w:val="-"/>
      <w:lvlJc w:val="left"/>
      <w:pPr>
        <w:ind w:left="927" w:hanging="360"/>
      </w:pPr>
      <w:rPr>
        <w:rFonts w:ascii="Arial Nova" w:eastAsia="Arial" w:hAnsi="Arial Nova" w:cs="Noto Sans"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2"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3"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4"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0"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1" w15:restartNumberingAfterBreak="0">
    <w:nsid w:val="60073FE1"/>
    <w:multiLevelType w:val="hybridMultilevel"/>
    <w:tmpl w:val="8F82DF3E"/>
    <w:lvl w:ilvl="0" w:tplc="7814105A">
      <w:start w:val="7"/>
      <w:numFmt w:val="bullet"/>
      <w:lvlText w:val="-"/>
      <w:lvlJc w:val="left"/>
      <w:pPr>
        <w:ind w:left="1068" w:hanging="360"/>
      </w:pPr>
      <w:rPr>
        <w:rFonts w:ascii="Arial Nova" w:eastAsia="Arial" w:hAnsi="Arial Nova" w:cs="Noto Sans"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2"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5"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6"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7"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9"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6"/>
  </w:num>
  <w:num w:numId="2" w16cid:durableId="78644320">
    <w:abstractNumId w:val="34"/>
  </w:num>
  <w:num w:numId="3" w16cid:durableId="377361106">
    <w:abstractNumId w:val="26"/>
  </w:num>
  <w:num w:numId="4" w16cid:durableId="364672212">
    <w:abstractNumId w:val="14"/>
  </w:num>
  <w:num w:numId="5" w16cid:durableId="504327954">
    <w:abstractNumId w:val="40"/>
  </w:num>
  <w:num w:numId="6" w16cid:durableId="480120558">
    <w:abstractNumId w:val="0"/>
  </w:num>
  <w:num w:numId="7" w16cid:durableId="1382292247">
    <w:abstractNumId w:val="39"/>
  </w:num>
  <w:num w:numId="8" w16cid:durableId="1660502441">
    <w:abstractNumId w:val="36"/>
  </w:num>
  <w:num w:numId="9" w16cid:durableId="2139687454">
    <w:abstractNumId w:val="41"/>
  </w:num>
  <w:num w:numId="10" w16cid:durableId="1484001712">
    <w:abstractNumId w:val="28"/>
  </w:num>
  <w:num w:numId="11" w16cid:durableId="260726021">
    <w:abstractNumId w:val="16"/>
  </w:num>
  <w:num w:numId="12" w16cid:durableId="900940516">
    <w:abstractNumId w:val="30"/>
  </w:num>
  <w:num w:numId="13" w16cid:durableId="83041041">
    <w:abstractNumId w:val="8"/>
  </w:num>
  <w:num w:numId="14" w16cid:durableId="851189738">
    <w:abstractNumId w:val="27"/>
  </w:num>
  <w:num w:numId="15" w16cid:durableId="1803231241">
    <w:abstractNumId w:val="24"/>
  </w:num>
  <w:num w:numId="16" w16cid:durableId="860821371">
    <w:abstractNumId w:val="1"/>
  </w:num>
  <w:num w:numId="17" w16cid:durableId="834415818">
    <w:abstractNumId w:val="20"/>
  </w:num>
  <w:num w:numId="18" w16cid:durableId="530648594">
    <w:abstractNumId w:val="38"/>
  </w:num>
  <w:num w:numId="19" w16cid:durableId="585459550">
    <w:abstractNumId w:val="21"/>
  </w:num>
  <w:num w:numId="20" w16cid:durableId="40251783">
    <w:abstractNumId w:val="25"/>
  </w:num>
  <w:num w:numId="21" w16cid:durableId="250239904">
    <w:abstractNumId w:val="9"/>
  </w:num>
  <w:num w:numId="22" w16cid:durableId="1545558666">
    <w:abstractNumId w:val="35"/>
  </w:num>
  <w:num w:numId="23" w16cid:durableId="851920173">
    <w:abstractNumId w:val="18"/>
  </w:num>
  <w:num w:numId="24" w16cid:durableId="1332487373">
    <w:abstractNumId w:val="29"/>
  </w:num>
  <w:num w:numId="25" w16cid:durableId="1508590492">
    <w:abstractNumId w:val="3"/>
  </w:num>
  <w:num w:numId="26" w16cid:durableId="191502690">
    <w:abstractNumId w:val="23"/>
  </w:num>
  <w:num w:numId="27" w16cid:durableId="941259083">
    <w:abstractNumId w:val="22"/>
  </w:num>
  <w:num w:numId="28" w16cid:durableId="824201305">
    <w:abstractNumId w:val="33"/>
  </w:num>
  <w:num w:numId="29" w16cid:durableId="1025591589">
    <w:abstractNumId w:val="7"/>
  </w:num>
  <w:num w:numId="30" w16cid:durableId="428235783">
    <w:abstractNumId w:val="5"/>
  </w:num>
  <w:num w:numId="31" w16cid:durableId="1141920952">
    <w:abstractNumId w:val="19"/>
  </w:num>
  <w:num w:numId="32" w16cid:durableId="2015716448">
    <w:abstractNumId w:val="11"/>
  </w:num>
  <w:num w:numId="33" w16cid:durableId="15038013">
    <w:abstractNumId w:val="34"/>
  </w:num>
  <w:num w:numId="34" w16cid:durableId="752775965">
    <w:abstractNumId w:val="34"/>
  </w:num>
  <w:num w:numId="35" w16cid:durableId="628169206">
    <w:abstractNumId w:val="17"/>
  </w:num>
  <w:num w:numId="36" w16cid:durableId="426466418">
    <w:abstractNumId w:val="32"/>
  </w:num>
  <w:num w:numId="37" w16cid:durableId="116795771">
    <w:abstractNumId w:val="2"/>
  </w:num>
  <w:num w:numId="38" w16cid:durableId="1540777283">
    <w:abstractNumId w:val="13"/>
  </w:num>
  <w:num w:numId="39" w16cid:durableId="644312429">
    <w:abstractNumId w:val="15"/>
  </w:num>
  <w:num w:numId="40" w16cid:durableId="735201035">
    <w:abstractNumId w:val="37"/>
  </w:num>
  <w:num w:numId="41" w16cid:durableId="1051924778">
    <w:abstractNumId w:val="12"/>
  </w:num>
  <w:num w:numId="42" w16cid:durableId="1683968025">
    <w:abstractNumId w:val="4"/>
  </w:num>
  <w:num w:numId="43" w16cid:durableId="1607233148">
    <w:abstractNumId w:val="10"/>
  </w:num>
  <w:num w:numId="44" w16cid:durableId="1975524448">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0FDF"/>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5AD8"/>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A6A0D"/>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0A4C"/>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0D17"/>
    <w:rsid w:val="00232466"/>
    <w:rsid w:val="00234036"/>
    <w:rsid w:val="00235152"/>
    <w:rsid w:val="00236E56"/>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2B86"/>
    <w:rsid w:val="002B31DB"/>
    <w:rsid w:val="002B57BA"/>
    <w:rsid w:val="002C0137"/>
    <w:rsid w:val="002C0D9A"/>
    <w:rsid w:val="002C1040"/>
    <w:rsid w:val="002C2806"/>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BD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3780A"/>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0DA0"/>
    <w:rsid w:val="003A3BA9"/>
    <w:rsid w:val="003A52DB"/>
    <w:rsid w:val="003A6C2C"/>
    <w:rsid w:val="003A757A"/>
    <w:rsid w:val="003B038F"/>
    <w:rsid w:val="003B0A78"/>
    <w:rsid w:val="003B0AB9"/>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20B9"/>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3E99"/>
    <w:rsid w:val="004340AB"/>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C6C2F"/>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012"/>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488F"/>
    <w:rsid w:val="005E7001"/>
    <w:rsid w:val="005F1A81"/>
    <w:rsid w:val="005F351F"/>
    <w:rsid w:val="005F7039"/>
    <w:rsid w:val="005F7CA3"/>
    <w:rsid w:val="005F7E27"/>
    <w:rsid w:val="006001C7"/>
    <w:rsid w:val="006003CA"/>
    <w:rsid w:val="00605811"/>
    <w:rsid w:val="00612B08"/>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2A84"/>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7446C"/>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06A"/>
    <w:rsid w:val="007F4CFB"/>
    <w:rsid w:val="007F520A"/>
    <w:rsid w:val="007F6A15"/>
    <w:rsid w:val="007F6D20"/>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553C"/>
    <w:rsid w:val="0082614A"/>
    <w:rsid w:val="008320B4"/>
    <w:rsid w:val="008322A5"/>
    <w:rsid w:val="008334DF"/>
    <w:rsid w:val="00834CC4"/>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2B2"/>
    <w:rsid w:val="008779B7"/>
    <w:rsid w:val="00880241"/>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249"/>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052C"/>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3C89"/>
    <w:rsid w:val="009B6266"/>
    <w:rsid w:val="009B74FE"/>
    <w:rsid w:val="009C18FF"/>
    <w:rsid w:val="009C20A5"/>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3871"/>
    <w:rsid w:val="00A24551"/>
    <w:rsid w:val="00A26248"/>
    <w:rsid w:val="00A27A95"/>
    <w:rsid w:val="00A27E43"/>
    <w:rsid w:val="00A304DC"/>
    <w:rsid w:val="00A308C9"/>
    <w:rsid w:val="00A309DA"/>
    <w:rsid w:val="00A319AE"/>
    <w:rsid w:val="00A3263F"/>
    <w:rsid w:val="00A326F2"/>
    <w:rsid w:val="00A3357A"/>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AF745B"/>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3F54"/>
    <w:rsid w:val="00BC511B"/>
    <w:rsid w:val="00BC556C"/>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17ED"/>
    <w:rsid w:val="00C52891"/>
    <w:rsid w:val="00C53395"/>
    <w:rsid w:val="00C5392D"/>
    <w:rsid w:val="00C5435D"/>
    <w:rsid w:val="00C552A8"/>
    <w:rsid w:val="00C56117"/>
    <w:rsid w:val="00C562AB"/>
    <w:rsid w:val="00C57665"/>
    <w:rsid w:val="00C60E52"/>
    <w:rsid w:val="00C63F83"/>
    <w:rsid w:val="00C66710"/>
    <w:rsid w:val="00C66F2B"/>
    <w:rsid w:val="00C70AFE"/>
    <w:rsid w:val="00C720CE"/>
    <w:rsid w:val="00C72191"/>
    <w:rsid w:val="00C72819"/>
    <w:rsid w:val="00C749F7"/>
    <w:rsid w:val="00C75CD6"/>
    <w:rsid w:val="00C77405"/>
    <w:rsid w:val="00C808E8"/>
    <w:rsid w:val="00C8237C"/>
    <w:rsid w:val="00C82B44"/>
    <w:rsid w:val="00C82C1A"/>
    <w:rsid w:val="00C90501"/>
    <w:rsid w:val="00C9108C"/>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D78E7"/>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C4E9D"/>
    <w:rsid w:val="00DD0F24"/>
    <w:rsid w:val="00DD1876"/>
    <w:rsid w:val="00DD2273"/>
    <w:rsid w:val="00DD32BF"/>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6A5E"/>
    <w:rsid w:val="00E7729F"/>
    <w:rsid w:val="00E77B42"/>
    <w:rsid w:val="00E80000"/>
    <w:rsid w:val="00E80543"/>
    <w:rsid w:val="00E806AC"/>
    <w:rsid w:val="00E816E8"/>
    <w:rsid w:val="00E81BDD"/>
    <w:rsid w:val="00E825B0"/>
    <w:rsid w:val="00E82F2D"/>
    <w:rsid w:val="00E84019"/>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685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C9"/>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diomont/tqs_97606/blob/main/HW1/website_demo.mp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diomont/tqs_97606/tree/main/HW1"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1297</Words>
  <Characters>7007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2022-04-26T19:08:00Z</dcterms:modified>
</cp:coreProperties>
</file>