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8DD5" w14:textId="77777777" w:rsidR="001C4134" w:rsidRPr="00CB6505" w:rsidRDefault="001C4134" w:rsidP="00874F06">
      <w:pPr>
        <w:spacing w:after="0" w:line="240" w:lineRule="auto"/>
        <w:jc w:val="center"/>
        <w:rPr>
          <w:rFonts w:ascii="Inter-Bold" w:eastAsia="Times New Roman" w:hAnsi="Inter-Bold" w:cs="Times New Roman"/>
          <w:b/>
          <w:bCs/>
          <w:color w:val="000000"/>
          <w:sz w:val="60"/>
          <w:szCs w:val="60"/>
        </w:rPr>
      </w:pPr>
      <w:proofErr w:type="spellStart"/>
      <w:r w:rsidRPr="00CB6505">
        <w:rPr>
          <w:rFonts w:ascii="Inter-Bold" w:eastAsia="Times New Roman" w:hAnsi="Inter-Bold" w:cs="Times New Roman"/>
          <w:b/>
          <w:bCs/>
          <w:color w:val="000000"/>
          <w:sz w:val="60"/>
          <w:szCs w:val="60"/>
        </w:rPr>
        <w:t>Propuesta</w:t>
      </w:r>
      <w:proofErr w:type="spellEnd"/>
    </w:p>
    <w:p w14:paraId="21A30E5F" w14:textId="77777777" w:rsidR="00A77EFE" w:rsidRPr="00CB6505" w:rsidRDefault="00A77EFE" w:rsidP="001C4134">
      <w:pPr>
        <w:spacing w:after="0" w:line="240" w:lineRule="auto"/>
        <w:rPr>
          <w:rFonts w:ascii="Inter-Bold" w:eastAsia="Times New Roman" w:hAnsi="Inter-Bold" w:cs="Times New Roman"/>
          <w:b/>
          <w:bCs/>
          <w:color w:val="000000"/>
          <w:sz w:val="60"/>
          <w:szCs w:val="60"/>
        </w:rPr>
      </w:pPr>
    </w:p>
    <w:p w14:paraId="2652DC19" w14:textId="77777777" w:rsidR="0089573B" w:rsidRPr="00CB6505" w:rsidRDefault="001C4134" w:rsidP="001C4134">
      <w:pPr>
        <w:spacing w:after="0" w:line="240" w:lineRule="auto"/>
        <w:rPr>
          <w:rFonts w:ascii="Inter-Bold" w:eastAsia="Times New Roman" w:hAnsi="Inter-Bold" w:cs="Times New Roman"/>
          <w:b/>
          <w:bCs/>
          <w:color w:val="000000"/>
          <w:sz w:val="56"/>
          <w:szCs w:val="56"/>
        </w:rPr>
      </w:pPr>
      <w:proofErr w:type="spellStart"/>
      <w:r w:rsidRPr="00CB6505">
        <w:rPr>
          <w:rFonts w:ascii="Inter-Bold" w:eastAsia="Times New Roman" w:hAnsi="Inter-Bold" w:cs="Times New Roman"/>
          <w:b/>
          <w:bCs/>
          <w:color w:val="000000"/>
          <w:sz w:val="56"/>
          <w:szCs w:val="56"/>
        </w:rPr>
        <w:t>Título</w:t>
      </w:r>
      <w:proofErr w:type="spellEnd"/>
    </w:p>
    <w:p w14:paraId="16D3062A" w14:textId="0C50F680" w:rsidR="001C4134" w:rsidRDefault="001C4134" w:rsidP="001C4134">
      <w:pPr>
        <w:spacing w:after="0" w:line="240" w:lineRule="auto"/>
        <w:rPr>
          <w:rFonts w:ascii="Inter-Regular" w:eastAsia="Times New Roman" w:hAnsi="Inter-Regular" w:cs="Times New Roman"/>
          <w:color w:val="000000"/>
          <w:sz w:val="24"/>
          <w:szCs w:val="24"/>
        </w:rPr>
      </w:pPr>
      <w:r w:rsidRPr="001C4134">
        <w:rPr>
          <w:rFonts w:ascii="Inter-Regular" w:eastAsia="Times New Roman" w:hAnsi="Inter-Regular" w:cs="Times New Roman"/>
          <w:color w:val="000000"/>
          <w:sz w:val="24"/>
          <w:szCs w:val="24"/>
        </w:rPr>
        <w:t xml:space="preserve"> </w:t>
      </w:r>
      <w:r w:rsidR="0089573B" w:rsidRPr="0089573B">
        <w:rPr>
          <w:rFonts w:ascii="Inter-Regular" w:eastAsia="Times New Roman" w:hAnsi="Inter-Regular" w:cs="Times New Roman"/>
          <w:color w:val="000000"/>
          <w:sz w:val="24"/>
          <w:szCs w:val="24"/>
        </w:rPr>
        <w:t>The “</w:t>
      </w:r>
      <w:proofErr w:type="spellStart"/>
      <w:r w:rsidR="0089573B" w:rsidRPr="001C4134">
        <w:rPr>
          <w:rFonts w:ascii="Inter-Regular" w:eastAsia="Times New Roman" w:hAnsi="Inter-Regular" w:cs="Times New Roman"/>
          <w:color w:val="000000"/>
          <w:sz w:val="24"/>
          <w:szCs w:val="24"/>
        </w:rPr>
        <w:t>SpanishMedica</w:t>
      </w:r>
      <w:r w:rsidR="0089573B" w:rsidRPr="0089573B">
        <w:rPr>
          <w:rFonts w:ascii="Inter-Regular" w:eastAsia="Times New Roman" w:hAnsi="Inter-Regular" w:cs="Times New Roman"/>
          <w:color w:val="000000"/>
          <w:sz w:val="24"/>
          <w:szCs w:val="24"/>
        </w:rPr>
        <w:t>LLM</w:t>
      </w:r>
      <w:proofErr w:type="spellEnd"/>
      <w:r w:rsidR="0089573B" w:rsidRPr="001C4134">
        <w:rPr>
          <w:rFonts w:ascii="Inter-Regular" w:eastAsia="Times New Roman" w:hAnsi="Inter-Regular" w:cs="Times New Roman"/>
          <w:color w:val="000000"/>
          <w:sz w:val="24"/>
          <w:szCs w:val="24"/>
        </w:rPr>
        <w:t xml:space="preserve"> </w:t>
      </w:r>
      <w:proofErr w:type="gramStart"/>
      <w:r w:rsidR="0089573B" w:rsidRPr="0089573B">
        <w:rPr>
          <w:rFonts w:ascii="Inter-Regular" w:eastAsia="Times New Roman" w:hAnsi="Inter-Regular" w:cs="Times New Roman"/>
          <w:color w:val="000000"/>
          <w:sz w:val="24"/>
          <w:szCs w:val="24"/>
        </w:rPr>
        <w:t>“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</w:rPr>
        <w:t xml:space="preserve"> </w:t>
      </w:r>
      <w:r w:rsidR="0089573B" w:rsidRPr="0089573B">
        <w:rPr>
          <w:rFonts w:ascii="Inter-Regular" w:eastAsia="Times New Roman" w:hAnsi="Inter-Regular" w:cs="Times New Roman"/>
          <w:color w:val="000000"/>
          <w:sz w:val="24"/>
          <w:szCs w:val="24"/>
        </w:rPr>
        <w:t>a</w:t>
      </w:r>
      <w:proofErr w:type="gramEnd"/>
      <w:r w:rsidR="0089573B" w:rsidRPr="0089573B">
        <w:rPr>
          <w:rFonts w:ascii="Inter-Regular" w:eastAsia="Times New Roman" w:hAnsi="Inter-Regular" w:cs="Times New Roman"/>
          <w:color w:val="000000"/>
          <w:sz w:val="24"/>
          <w:szCs w:val="24"/>
        </w:rPr>
        <w:t xml:space="preserve">  Large Language Model (LLM) </w:t>
      </w:r>
      <w:r w:rsidR="0089573B">
        <w:rPr>
          <w:rFonts w:ascii="Inter-Regular" w:eastAsia="Times New Roman" w:hAnsi="Inter-Regular" w:cs="Times New Roman"/>
          <w:color w:val="000000"/>
          <w:sz w:val="24"/>
          <w:szCs w:val="24"/>
        </w:rPr>
        <w:t>on</w:t>
      </w:r>
      <w:r w:rsidR="0089573B" w:rsidRPr="0089573B">
        <w:rPr>
          <w:rFonts w:ascii="Inter-Regular" w:eastAsia="Times New Roman" w:hAnsi="Inter-Regular" w:cs="Times New Roman"/>
          <w:color w:val="000000"/>
          <w:sz w:val="24"/>
          <w:szCs w:val="24"/>
        </w:rPr>
        <w:t xml:space="preserve"> medical do</w:t>
      </w:r>
      <w:r w:rsidR="0089573B">
        <w:rPr>
          <w:rFonts w:ascii="Inter-Regular" w:eastAsia="Times New Roman" w:hAnsi="Inter-Regular" w:cs="Times New Roman"/>
          <w:color w:val="000000"/>
          <w:sz w:val="24"/>
          <w:szCs w:val="24"/>
        </w:rPr>
        <w:t>main</w:t>
      </w:r>
      <w:r w:rsidR="0089573B" w:rsidRPr="0089573B">
        <w:rPr>
          <w:rFonts w:ascii="Inter-Regular" w:eastAsia="Times New Roman" w:hAnsi="Inter-Regular" w:cs="Times New Roman"/>
          <w:color w:val="000000"/>
          <w:sz w:val="24"/>
          <w:szCs w:val="24"/>
        </w:rPr>
        <w:t xml:space="preserve"> for Spanish language</w:t>
      </w:r>
    </w:p>
    <w:p w14:paraId="42B65A64" w14:textId="77777777" w:rsidR="00A77EFE" w:rsidRPr="001C4134" w:rsidRDefault="00A77EFE" w:rsidP="001C4134">
      <w:pPr>
        <w:spacing w:after="0" w:line="240" w:lineRule="auto"/>
        <w:rPr>
          <w:rFonts w:ascii="Inter-Regular" w:eastAsia="Times New Roman" w:hAnsi="Inter-Regular" w:cs="Times New Roman"/>
          <w:color w:val="000000"/>
          <w:sz w:val="24"/>
          <w:szCs w:val="24"/>
        </w:rPr>
      </w:pPr>
    </w:p>
    <w:p w14:paraId="5E45C6FB" w14:textId="25B9629B" w:rsidR="0089573B" w:rsidRDefault="001C4134" w:rsidP="001C4134">
      <w:pPr>
        <w:spacing w:after="0" w:line="240" w:lineRule="auto"/>
        <w:rPr>
          <w:rFonts w:ascii="Inter-Bold" w:eastAsia="Times New Roman" w:hAnsi="Inter-Bold" w:cs="Times New Roman"/>
          <w:b/>
          <w:bCs/>
          <w:color w:val="000000"/>
          <w:sz w:val="56"/>
          <w:szCs w:val="56"/>
          <w:lang w:val="es-419"/>
        </w:rPr>
      </w:pPr>
      <w:r w:rsidRPr="001C4134">
        <w:rPr>
          <w:rFonts w:ascii="Inter-Bold" w:eastAsia="Times New Roman" w:hAnsi="Inter-Bold" w:cs="Times New Roman"/>
          <w:b/>
          <w:bCs/>
          <w:color w:val="000000"/>
          <w:sz w:val="56"/>
          <w:szCs w:val="56"/>
          <w:lang w:val="es-419"/>
        </w:rPr>
        <w:t>Motivación</w:t>
      </w:r>
    </w:p>
    <w:p w14:paraId="3FD4BCE2" w14:textId="7DC6B1A4" w:rsidR="0089573B" w:rsidRDefault="0089573B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Actualmente, en 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plataformas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como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hugginface</w:t>
      </w:r>
      <w:proofErr w:type="spellEnd"/>
      <w:r w:rsidR="00011050">
        <w:rPr>
          <w:rStyle w:val="Refdenotaalpie"/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ootnoteReference w:id="1"/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no existen modelos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pre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-e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ntrenados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exclusivamente en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español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sobre el dominio m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é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dico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begin"/>
      </w:r>
      <w:r w:rsidR="00195E6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 xml:space="preserve"> ADDIN ZOTERO_ITEM CSL_CITATION {"citationID":"t5kGsPmq","properties":{"formattedCitation":"[1], [2]","plainCitation":"[1], [2]","noteIndex":0},"citationItems":[{"id":"7G0MfjQL/mQrERktg","uris":["http://zotero.org/users/local/zYJRGkmq/items/ZA3XLTCI"],"itemData":{"id":802,"type":"article-journal","container-title":"arXiv preprint arXiv:2308.02199","title":"A Survey of Spanish Clinical Language Models","author":[{"family":"Subies","given":"Guillem Garc</w:instrText>
      </w:r>
      <w:r w:rsidR="00195E64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í</w:instrText>
      </w:r>
      <w:r w:rsidR="00195E6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a"},{"family":"Jim</w:instrText>
      </w:r>
      <w:r w:rsidR="00195E64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é</w:instrText>
      </w:r>
      <w:r w:rsidR="00195E6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nez","given":"</w:instrText>
      </w:r>
      <w:r w:rsidR="00195E64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195E6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lvaro Barbero"},{"family":"Fern</w:instrText>
      </w:r>
      <w:r w:rsidR="00195E64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195E6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ndez","given":"Paloma Mart</w:instrText>
      </w:r>
      <w:r w:rsidR="00195E64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í</w:instrText>
      </w:r>
      <w:r w:rsidR="00195E6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 xml:space="preserve">nez"}],"issued":{"date-parts":[["2023"]]}}},{"id":811,"uris":["http://zotero.org/users/local/zYJRGkmq/items/P4SNYSIX"],"itemData":{"id":811,"type":"paper-conference","container-title":"IberLEF@ SEPLN","page":"796-802","title":"Spanish Pre-Trained Language Models for HealthCare Industry.","author":[{"family":"Harkawat","given":"Jalaj"},{"family":"Vaidhya","given":"Tejas"}],"issued":{"date-parts":[["2021"]]}}}],"schema":"https://github.com/citation-style-language/schema/raw/master/csl-citation.json"} </w:instrTex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separate"/>
      </w:r>
      <w:r w:rsidR="00B51557" w:rsidRPr="00B51557">
        <w:rPr>
          <w:rFonts w:ascii="Inter-Regular" w:hAnsi="Inter-Regular"/>
          <w:sz w:val="24"/>
          <w:lang w:val="es-419"/>
        </w:rPr>
        <w:t>[1], [2]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end"/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.</w:t>
      </w:r>
    </w:p>
    <w:p w14:paraId="1B9403CE" w14:textId="77777777" w:rsidR="004208D9" w:rsidRDefault="004208D9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</w:p>
    <w:p w14:paraId="2193D92F" w14:textId="0668E48C" w:rsidR="0089573B" w:rsidRDefault="00702F7A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La existencia de más de</w:t>
      </w:r>
      <w:r w:rsidR="0089573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600 millones de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personas que son</w:t>
      </w:r>
      <w:r w:rsidR="0089573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hablantes del idioma español </w:t>
      </w:r>
      <w:r w:rsidR="00A77EFE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sugiere</w:t>
      </w:r>
      <w:r w:rsidR="0089573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la necesidad de crear recursos como </w:t>
      </w:r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los</w:t>
      </w:r>
      <w:r w:rsidR="0089573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proofErr w:type="spellStart"/>
      <w:r w:rsidR="0089573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LLM</w:t>
      </w:r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s</w:t>
      </w:r>
      <w:proofErr w:type="spellEnd"/>
      <w:r w:rsidR="0089573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que permita la consulta en diversas formas para la obtención de información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médica de forma libre y segura, cumpliendo con varios objetivos del milenio propuestos por la ONU</w: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begin"/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 xml:space="preserve"> ADDIN ZOTERO_ITEM CSL_CITATION {"citationID":"tuzhyU96","properties":{"formattedCitation":"[3], [4]","plainCitation":"[3], [4]","noteIndex":0},"citationItems":[{"id":879,"uris":["http://zotero.org/users/local/zYJRGkmq/items/Y5PBM45L"],"itemData":{"id":879,"type":"article-journal","container-title":"Revista En-Contexto","issue":"12","note":"ISBN: 2711-0044","page":"69-91","title":"De los Objetivos de Desarrollo del Milenio (ODM) a los Objetivos de Desarrollo Sostenible (ODS): una oportunidad para la educaci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ó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 sostenible con perspectiva de g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é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neros","volume":"8","author":[{"family":"Pulgar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í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n","given":"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ngela Mar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í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a Botero"}],"issued":{"date-parts":[["2020"]]}}},{"id":878,"uris":["http://zotero.org/users/local/zYJRGkmq/items/X756JMI3"],"itemData":{"id":878,"type":"article-journal","container-title":"methaodos.","page":"77","title":"Latin America in Spanish press: A geopolitical analysis about Ibero-America Summits held in Spain","volume":"60","author":[{"family":"Caja","given":"Asunci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ó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 G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lvez"},{"family":"Heras Gonz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lez","given":"Mariano Garc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í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 xml:space="preserve">a","non-dropping-particle":"de las"}]}}],"schema":"https://github.com/citation-style-language/schema/raw/master/csl-citation.json"} 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separate"/>
      </w:r>
      <w:r w:rsidR="00CB6505" w:rsidRPr="00CB6505">
        <w:rPr>
          <w:rFonts w:ascii="Inter-Regular" w:hAnsi="Inter-Regular"/>
          <w:sz w:val="24"/>
          <w:lang w:val="es-419"/>
        </w:rPr>
        <w:t>[3], [4]</w: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end"/>
      </w:r>
      <w:r w:rsidR="0089573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. </w:t>
      </w:r>
    </w:p>
    <w:p w14:paraId="7243DEDB" w14:textId="77777777" w:rsidR="0089573B" w:rsidRDefault="0089573B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</w:p>
    <w:p w14:paraId="7D591448" w14:textId="5C4970D0" w:rsidR="00863046" w:rsidRDefault="0089573B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El proceso de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pre-entrenamiento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o autoajuste de un LLM necesita de información como materia prima para el aprendizaje.  En la actualidad existen 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al menos 5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conjuntos de datos en 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plataformas como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hugginface</w:t>
      </w:r>
      <w:proofErr w:type="spellEnd"/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(</w:t>
      </w:r>
      <w:proofErr w:type="spellStart"/>
      <w:proofErr w:type="gramStart"/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p.ej</w:t>
      </w:r>
      <w:proofErr w:type="spellEnd"/>
      <w:proofErr w:type="gramEnd"/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: </w:t>
      </w:r>
      <w:proofErr w:type="spellStart"/>
      <w:r w:rsidR="00B83862" w:rsidRP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LenguajeNaturalAI</w:t>
      </w:r>
      <w:proofErr w:type="spellEnd"/>
      <w:r w:rsidR="00B83862" w:rsidRP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/</w:t>
      </w:r>
      <w:proofErr w:type="spellStart"/>
      <w:r w:rsidR="00B83862" w:rsidRP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casos_clinicos_tratamiento</w:t>
      </w:r>
      <w:proofErr w:type="spellEnd"/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, )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para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se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r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utilizados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de alguna forma en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el entrenamiento de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LLM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s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.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Estos no tienen igual objetivo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o formato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y la cantidad de información no es suficiente para el preentrenamiento de un LLM.</w:t>
      </w:r>
    </w:p>
    <w:p w14:paraId="5125AE01" w14:textId="77777777" w:rsidR="0089573B" w:rsidRDefault="0089573B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</w:p>
    <w:p w14:paraId="63C33854" w14:textId="176457A3" w:rsidR="00863046" w:rsidRDefault="0089573B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Otros investigadores han creado diferentes iniciativas con distintos formatos</w: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(p.ej.; </w:t>
      </w:r>
      <w:proofErr w:type="spellStart"/>
      <w:r w:rsidR="00011050" w:rsidRP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MedLexSp</w:t>
      </w:r>
      <w:proofErr w:type="spellEnd"/>
      <w:r w:rsidR="00011050">
        <w:rPr>
          <w:rStyle w:val="Refdenotaalpie"/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ootnoteReference w:id="2"/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)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y objetivos </w: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begin"/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 xml:space="preserve"> ADDIN ZOTERO_ITEM CSL_CITATION {"citationID":"UA5jh39N","properties":{"formattedCitation":"[2], [5], [6], [7]","plainCitation":"[2], [5], [6], [7]","noteIndex":0},"citationItems":[{"id":874,"uris":["http://zotero.org/users/local/zYJRGkmq/items/DJK2P2WI"],"itemData":{"id":874,"type":"paper-conference","container-title":"Proceedings of the 3rd clinical natural language processing workshop","page":"291-300","title":"The Chilean Waiting List Corpus: a new resource for clinical named entity recognition in Spanish","author":[{"family":"B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ez","given":"Pablo"},{"family":"Villena","given":"Fabi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n"},{"family":"Rojas","given":"Mat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í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as"},{"family":"Dur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n","given":"Manuel"},{"family":"Dunstan","given":"Jocelyn"}],"issued":{"date-parts":[["2020"]]}}},{"id":811,"uris":["http://zotero.org/users/local/zYJRGkmq/items/P4SNYSIX"],"itemData":{"id":811,"type":"paper-conference","container-title":"IberLEF@ SEPLN","page":"796-802","title":"Spanish Pre-Trained Language Models for HealthCare Industry.","author":[{"family":"Harkawat","given":"Jalaj"},{"family":"Vaidhya","given":"Tejas"}],"issued":{"date-parts":[["2021"]]}}},{"id":876,"uris":["http://zotero.org/users/local/zYJRGkmq/items/2CZ5FXK9"],"itemData":{"id":876,"type":"article-journal","container-title":"Journal of Biomedical Semantics","issue":"1","note":"ISBN: 2041-1480\npublisher: Springer","page":"2","title":"MedLexSp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–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a medical lexicon for Spanish medical natural language processing","volume":"14","author":[{"family":"Campillos-Llanos","given":"Leonardo"}],"issued":{"date-parts":[["2023"]]}},"label":"page"},{"id":800,"uris":["http://zotero.org/users/local/zYJRGkmq/items/VIQ724RD"],"itemData":{"id":800,"type":"paper-conference","container-title":"Proceedings of the 21st Workshop on Biomedical Language Processing","page":"193-199","title":"Pretrained biomedical language models for clinical NLP in Spanish","author":[{"family":"Carrino","given":"Casimiro Pio"},{"family":"Llop","given":"Joan"},{"family":"P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à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mies","given":"Marc"},{"family":"Guti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é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rrez-Fandi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ñ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o","given":"Asier"},{"family":"Armengol-Estap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é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","given":"Jordi"},{"family":"Silveira-Ocampo","given":"Joaqu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í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 xml:space="preserve">n"},{"family":"Valencia","given":"Alfonso"},{"family":"Gonzalez-Agirre","given":"Aitor"},{"family":"Villegas","given":"Marta"}],"issued":{"date-parts":[["2022"]]}}}],"schema":"https://github.com/citation-style-language/schema/raw/master/csl-citation.json"} </w:instrTex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separate"/>
      </w:r>
      <w:r w:rsidR="00CB6505" w:rsidRPr="00CB6505">
        <w:rPr>
          <w:rFonts w:ascii="Inter-Regular" w:hAnsi="Inter-Regular"/>
          <w:sz w:val="24"/>
          <w:lang w:val="es-419"/>
        </w:rPr>
        <w:t>[2], [5], [6], [7]</w: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end"/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que pueden ser empleados en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la creación 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de un LLM para el dominio médico en español, pero no han sido agrupados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y 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organizados para permitir ser utilizados como fuente de conocimiento de </w:t>
      </w:r>
      <w:proofErr w:type="spellStart"/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LLMs</w:t>
      </w:r>
      <w:proofErr w:type="spellEnd"/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.</w:t>
      </w:r>
    </w:p>
    <w:p w14:paraId="22364DAD" w14:textId="77777777" w:rsidR="00863046" w:rsidRDefault="00863046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</w:p>
    <w:p w14:paraId="1D1197A9" w14:textId="1193088A" w:rsidR="00863046" w:rsidRDefault="00863046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Para enfrentar estos retos: La existencia de pocos recursos o conjuntos de datos </w: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del dominio médico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para el entrenamiento </w:t>
      </w:r>
      <w:r w:rsidR="00702F7A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o autoajuste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de un LLM en 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idioma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español y la no existencia de un LLM en este idioma para 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es</w:t>
      </w:r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te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dominio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proponemos:</w:t>
      </w:r>
    </w:p>
    <w:p w14:paraId="17944781" w14:textId="2C5CC4B1" w:rsidR="00863046" w:rsidRDefault="00863046" w:rsidP="00FD749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Generar un conjunto de datos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para la plataforma </w:t>
      </w:r>
      <w:proofErr w:type="spellStart"/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hugginface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que permita agrupar varios de los corpus, resultados de investigaciones, diccionarios o plataformas en internet (p.ej.; Wikipedia, MedlinePlus) sobre el dominio médico en idioma español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para el uso posterior de la comunidad de investigadores</w: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en el entrenamiento de </w:t>
      </w:r>
      <w:proofErr w:type="spellStart"/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LLMs</w:t>
      </w:r>
      <w:proofErr w:type="spellEnd"/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.</w:t>
      </w:r>
    </w:p>
    <w:p w14:paraId="778576D0" w14:textId="2C7595E4" w:rsidR="0089573B" w:rsidRPr="00863046" w:rsidRDefault="00863046" w:rsidP="00FD749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 w:rsidRP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Proponer la creación de un LLM mediante </w:t>
      </w:r>
      <w:proofErr w:type="spellStart"/>
      <w:r w:rsidRP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pre-entrenamiento</w:t>
      </w:r>
      <w:proofErr w:type="spellEnd"/>
      <w:r w:rsidRP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o autoajuste para el dominio médico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. Ajustando</w: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esta tarea o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reto a que </w: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t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iene un</w:t>
      </w:r>
      <w:r w:rsidRPr="00863046">
        <w:rPr>
          <w:rFonts w:ascii="Inter-Regular" w:hAnsi="Inter-Regular"/>
          <w:color w:val="000000"/>
          <w:sz w:val="24"/>
          <w:szCs w:val="24"/>
          <w:lang w:val="es-419"/>
        </w:rPr>
        <w:t xml:space="preserve"> alto costo computacional, lo que resulta en un costo económico y medioambiental elevado</w:t>
      </w:r>
      <w:r>
        <w:rPr>
          <w:rFonts w:ascii="Inter-Regular" w:hAnsi="Inter-Regular"/>
          <w:color w:val="000000"/>
          <w:sz w:val="24"/>
          <w:szCs w:val="24"/>
          <w:lang w:val="es-419"/>
        </w:rPr>
        <w:t xml:space="preserve"> y el tiempo</w:t>
      </w:r>
      <w:r w:rsidR="00011050">
        <w:rPr>
          <w:rFonts w:ascii="Inter-Regular" w:hAnsi="Inter-Regular"/>
          <w:color w:val="000000"/>
          <w:sz w:val="24"/>
          <w:szCs w:val="24"/>
          <w:lang w:val="es-419"/>
        </w:rPr>
        <w:t xml:space="preserve"> reducido</w:t>
      </w:r>
      <w:r>
        <w:rPr>
          <w:rFonts w:ascii="Inter-Regular" w:hAnsi="Inter-Regular"/>
          <w:color w:val="000000"/>
          <w:sz w:val="24"/>
          <w:szCs w:val="24"/>
          <w:lang w:val="es-419"/>
        </w:rPr>
        <w:t xml:space="preserve"> </w:t>
      </w:r>
      <w:r>
        <w:rPr>
          <w:rFonts w:ascii="Inter-Regular" w:hAnsi="Inter-Regular"/>
          <w:color w:val="000000"/>
          <w:sz w:val="24"/>
          <w:szCs w:val="24"/>
          <w:lang w:val="es-419"/>
        </w:rPr>
        <w:lastRenderedPageBreak/>
        <w:t xml:space="preserve">para el desarrollo de una propuesta en el </w:t>
      </w:r>
      <w:r w:rsidR="00011050">
        <w:rPr>
          <w:rFonts w:ascii="Inter-Regular" w:hAnsi="Inter-Regular"/>
          <w:color w:val="000000"/>
          <w:sz w:val="24"/>
          <w:szCs w:val="24"/>
          <w:lang w:val="es-419"/>
        </w:rPr>
        <w:t>marco</w:t>
      </w:r>
      <w:r>
        <w:rPr>
          <w:rFonts w:ascii="Inter-Regular" w:hAnsi="Inter-Regular"/>
          <w:color w:val="000000"/>
          <w:sz w:val="24"/>
          <w:szCs w:val="24"/>
          <w:lang w:val="es-419"/>
        </w:rPr>
        <w:t xml:space="preserve"> del </w:t>
      </w:r>
      <w:r w:rsidR="00011050">
        <w:rPr>
          <w:rFonts w:ascii="Inter-Regular" w:hAnsi="Inter-Regular"/>
          <w:color w:val="000000"/>
          <w:sz w:val="24"/>
          <w:szCs w:val="24"/>
          <w:lang w:val="es-419"/>
        </w:rPr>
        <w:t>Hackathon</w:t>
      </w:r>
      <w:r>
        <w:rPr>
          <w:rFonts w:ascii="Inter-Regular" w:hAnsi="Inter-Regular"/>
          <w:color w:val="000000"/>
          <w:sz w:val="24"/>
          <w:szCs w:val="24"/>
          <w:lang w:val="es-419"/>
        </w:rPr>
        <w:t xml:space="preserve"> 2024</w:t>
      </w:r>
      <w:r w:rsidR="00011050">
        <w:rPr>
          <w:rFonts w:ascii="Inter-Regular" w:hAnsi="Inter-Regular"/>
          <w:color w:val="000000"/>
          <w:sz w:val="24"/>
          <w:szCs w:val="24"/>
          <w:lang w:val="es-419"/>
        </w:rPr>
        <w:t xml:space="preserve"> de la organización Somos NLP, en el cual surge la propuesta</w:t>
      </w:r>
      <w:r>
        <w:rPr>
          <w:rFonts w:ascii="Inter-Regular" w:hAnsi="Inter-Regular"/>
          <w:color w:val="000000"/>
          <w:sz w:val="24"/>
          <w:szCs w:val="24"/>
          <w:lang w:val="es-419"/>
        </w:rPr>
        <w:t>.</w:t>
      </w:r>
    </w:p>
    <w:p w14:paraId="7023D11B" w14:textId="77777777" w:rsidR="0089573B" w:rsidRDefault="0089573B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</w:p>
    <w:p w14:paraId="12357416" w14:textId="5379D9B8" w:rsidR="00A77EFE" w:rsidRDefault="00011050" w:rsidP="00B83862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El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conjunto de datos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se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categorizará por temas </w:t>
      </w:r>
      <w:r w:rsidR="001C4134"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dentro de la medicina, e incluirán el número de tokens por cada tema, el tipo de tarea para la que podrían ser usada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la información</w:t>
      </w:r>
      <w:r w:rsidR="001C4134"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, y si están anotados o son texto libre.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Este corpus será donado al</w:t>
      </w:r>
      <w:r w:rsidR="001C4134"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hackathon para que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los investigadores y </w:t>
      </w:r>
      <w:r w:rsidR="001C4134"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organizaciones puedan hacer uso de ello</w: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y el código para la creación como código abierto</w:t>
      </w:r>
      <w:r w:rsidR="00AA2B3A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(open </w:t>
      </w:r>
      <w:proofErr w:type="spellStart"/>
      <w:r w:rsidR="00AA2B3A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source</w:t>
      </w:r>
      <w:proofErr w:type="spellEnd"/>
      <w:r w:rsidR="00AA2B3A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)</w:t>
      </w:r>
      <w:r w:rsidR="001C4134"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.</w:t>
      </w:r>
    </w:p>
    <w:p w14:paraId="3B545F3C" w14:textId="77777777" w:rsidR="00B83862" w:rsidRDefault="00B83862" w:rsidP="00B83862">
      <w:pPr>
        <w:spacing w:after="0" w:line="240" w:lineRule="auto"/>
        <w:jc w:val="both"/>
        <w:rPr>
          <w:rFonts w:ascii="Inter-Bold" w:eastAsia="Times New Roman" w:hAnsi="Inter-Bold" w:cs="Times New Roman"/>
          <w:b/>
          <w:bCs/>
          <w:color w:val="000000"/>
          <w:sz w:val="60"/>
          <w:szCs w:val="60"/>
          <w:lang w:val="es-419"/>
        </w:rPr>
      </w:pPr>
    </w:p>
    <w:p w14:paraId="59D0CDD9" w14:textId="251E3073" w:rsidR="004208D9" w:rsidRDefault="001C4134" w:rsidP="00FD7495">
      <w:pPr>
        <w:jc w:val="both"/>
        <w:rPr>
          <w:rFonts w:ascii="Inter-Bold" w:eastAsia="Times New Roman" w:hAnsi="Inter-Bold" w:cs="Times New Roman"/>
          <w:b/>
          <w:bCs/>
          <w:color w:val="000000"/>
          <w:sz w:val="60"/>
          <w:szCs w:val="60"/>
          <w:lang w:val="es-419"/>
        </w:rPr>
      </w:pPr>
      <w:r w:rsidRPr="001C4134">
        <w:rPr>
          <w:rFonts w:ascii="Inter-Bold" w:eastAsia="Times New Roman" w:hAnsi="Inter-Bold" w:cs="Times New Roman"/>
          <w:b/>
          <w:bCs/>
          <w:color w:val="000000"/>
          <w:sz w:val="60"/>
          <w:szCs w:val="60"/>
          <w:lang w:val="es-419"/>
        </w:rPr>
        <w:t>Organización</w:t>
      </w:r>
      <w:r w:rsidR="005D1198">
        <w:rPr>
          <w:rFonts w:ascii="Inter-Bold" w:eastAsia="Times New Roman" w:hAnsi="Inter-Bold" w:cs="Times New Roman"/>
          <w:b/>
          <w:bCs/>
          <w:color w:val="000000"/>
          <w:sz w:val="60"/>
          <w:szCs w:val="60"/>
          <w:lang w:val="es-419"/>
        </w:rPr>
        <w:t xml:space="preserve"> y Tareas</w:t>
      </w:r>
    </w:p>
    <w:p w14:paraId="2423D36B" w14:textId="080844F8" w:rsidR="00A77EFE" w:rsidRDefault="001C4134" w:rsidP="00FD7495">
      <w:p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Cada persona </w:t>
      </w:r>
      <w:r w:rsidR="00A77EFE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se le asignará una o </w:t>
      </w:r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varias </w:t>
      </w:r>
      <w:r w:rsidR="00B83862"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fuentes</w:t>
      </w:r>
      <w:r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de información</w:t>
      </w:r>
      <w:r w:rsidR="00A77EFE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con el objetivo </w:t>
      </w:r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de </w:t>
      </w:r>
      <w:r w:rsidR="00B83862"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extraer</w:t>
      </w:r>
      <w:r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todo su contenido</w:t>
      </w:r>
      <w:r w:rsidR="00A77EFE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y</w:t>
      </w:r>
      <w:r w:rsidR="00A77EFE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organizar la información propuesta en cada fuente.</w:t>
      </w:r>
    </w:p>
    <w:p w14:paraId="5A46CFC6" w14:textId="1F46BD90" w:rsidR="00A77EFE" w:rsidRDefault="00A77EFE" w:rsidP="00FD7495">
      <w:p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A tener en cuenta: </w:t>
      </w:r>
    </w:p>
    <w:p w14:paraId="2F6CE599" w14:textId="18D279B9" w:rsidR="00A77EFE" w:rsidRPr="009F128B" w:rsidRDefault="00B83862" w:rsidP="009F128B">
      <w:pPr>
        <w:pStyle w:val="Prrafodelista"/>
        <w:numPr>
          <w:ilvl w:val="0"/>
          <w:numId w:val="3"/>
        </w:num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</w:t>
      </w:r>
      <w:r w:rsidR="00A77EFE"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a fuente de donde procede la información y el tipo de licencia que esta posee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para copiar o usar la misma</w:t>
      </w:r>
      <w:r w:rsidR="00A77EFE"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.</w:t>
      </w:r>
    </w:p>
    <w:p w14:paraId="215DA02B" w14:textId="094D3F0D" w:rsidR="00A77EFE" w:rsidRDefault="00A77EFE" w:rsidP="009F128B">
      <w:pPr>
        <w:pStyle w:val="Prrafodelista"/>
        <w:numPr>
          <w:ilvl w:val="0"/>
          <w:numId w:val="3"/>
        </w:num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Contar los tokens totales presente en esta</w:t>
      </w:r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fuente de</w:t>
      </w:r>
      <w:r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información.</w:t>
      </w:r>
    </w:p>
    <w:p w14:paraId="3BF523BA" w14:textId="05D36B1D" w:rsidR="00516FE3" w:rsidRPr="009F128B" w:rsidRDefault="00516FE3" w:rsidP="009F128B">
      <w:pPr>
        <w:pStyle w:val="Prrafodelista"/>
        <w:numPr>
          <w:ilvl w:val="0"/>
          <w:numId w:val="3"/>
        </w:num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Penso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en Mbyte o Gigabytes.</w:t>
      </w:r>
    </w:p>
    <w:p w14:paraId="0470B93E" w14:textId="49F5A6D2" w:rsidR="00A77EFE" w:rsidRDefault="00A77EFE" w:rsidP="009F128B">
      <w:pPr>
        <w:pStyle w:val="Prrafodelista"/>
        <w:numPr>
          <w:ilvl w:val="0"/>
          <w:numId w:val="3"/>
        </w:num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Si se encuentra dividida por diferentes tópicos (p.ej.; temas, tratamientos, </w:t>
      </w:r>
      <w:r w:rsidR="000C6617"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diagnósticos, Q</w:t>
      </w:r>
      <w:r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&amp;A, texto libre) o es una única fuente como pudiera ser un libro.</w:t>
      </w:r>
    </w:p>
    <w:p w14:paraId="0C0DF57F" w14:textId="3126C0AB" w:rsidR="009F128B" w:rsidRPr="009F128B" w:rsidRDefault="009F128B" w:rsidP="009F128B">
      <w:pPr>
        <w:pStyle w:val="Prrafodelista"/>
        <w:numPr>
          <w:ilvl w:val="0"/>
          <w:numId w:val="3"/>
        </w:num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En caso que la fuente de información asignada no se ajuste a la organización propuesta para el conjunto de datos, consultar con Dionis para </w:t>
      </w:r>
      <w:r w:rsidR="000C661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revisar si hace falta extender la estructura propuesta.</w:t>
      </w:r>
    </w:p>
    <w:p w14:paraId="6153635A" w14:textId="1CFCBD3E" w:rsidR="00A77EFE" w:rsidRDefault="00A77EFE" w:rsidP="00FD7495">
      <w:p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Se propone por cada </w:t>
      </w:r>
      <w:r w:rsid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entrada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o documento en la fuente de información organizarla en un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dataset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de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hugginface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de la siguiente forma:</w:t>
      </w:r>
    </w:p>
    <w:p w14:paraId="15E1269A" w14:textId="2DB72A48" w:rsidR="00A77EFE" w:rsidRDefault="00A77EFE" w:rsidP="000C6617">
      <w:pPr>
        <w:ind w:left="720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proofErr w:type="spellStart"/>
      <w:r w:rsidRPr="009F128B">
        <w:rPr>
          <w:rFonts w:ascii="Inter-Regular" w:eastAsia="Times New Roman" w:hAnsi="Inter-Regular" w:cs="Times New Roman"/>
          <w:b/>
          <w:bCs/>
          <w:color w:val="000000"/>
          <w:sz w:val="24"/>
          <w:szCs w:val="24"/>
          <w:lang w:val="es-419"/>
        </w:rPr>
        <w:t>raw_text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:</w:t>
      </w:r>
      <w:r w:rsidR="000C661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Texto asociado al documento, pregunta, caso clínico u otro tipo de información.</w:t>
      </w:r>
    </w:p>
    <w:p w14:paraId="1FD1F504" w14:textId="7446A17C" w:rsidR="009F128B" w:rsidRDefault="009F128B" w:rsidP="000C6617">
      <w:pPr>
        <w:ind w:left="720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proofErr w:type="spellStart"/>
      <w:r w:rsidRPr="000C6617">
        <w:rPr>
          <w:rFonts w:ascii="Inter-Regular" w:eastAsia="Times New Roman" w:hAnsi="Inter-Regular" w:cs="Times New Roman"/>
          <w:b/>
          <w:bCs/>
          <w:color w:val="000000"/>
          <w:sz w:val="24"/>
          <w:szCs w:val="24"/>
          <w:lang w:val="es-419"/>
        </w:rPr>
        <w:t>topic</w:t>
      </w:r>
      <w:proofErr w:type="spellEnd"/>
      <w:r w:rsidRPr="000C6617">
        <w:rPr>
          <w:rFonts w:ascii="Inter-Regular" w:eastAsia="Times New Roman" w:hAnsi="Inter-Regular" w:cs="Times New Roman"/>
          <w:b/>
          <w:bCs/>
          <w:color w:val="000000"/>
          <w:sz w:val="24"/>
          <w:szCs w:val="24"/>
          <w:lang w:val="es-419"/>
        </w:rPr>
        <w:t>: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(puede ser tratamiento, diagnostico, </w:t>
      </w:r>
      <w:proofErr w:type="gram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tema,  respuesta</w:t>
      </w:r>
      <w:proofErr w:type="gram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a pregunta, o estar vacío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p.ej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en el texto abierto)</w:t>
      </w:r>
    </w:p>
    <w:p w14:paraId="0606BDFA" w14:textId="700B0B73" w:rsidR="009F128B" w:rsidRPr="009F128B" w:rsidRDefault="009F128B" w:rsidP="000C6617">
      <w:pPr>
        <w:ind w:left="720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proofErr w:type="spellStart"/>
      <w:r w:rsidRPr="009F128B">
        <w:rPr>
          <w:rFonts w:ascii="Inter-Regular" w:eastAsia="Times New Roman" w:hAnsi="Inter-Regular" w:cs="Times New Roman"/>
          <w:b/>
          <w:bCs/>
          <w:color w:val="000000"/>
          <w:sz w:val="24"/>
          <w:szCs w:val="24"/>
          <w:lang w:val="es-419"/>
        </w:rPr>
        <w:t>speciality</w:t>
      </w:r>
      <w:proofErr w:type="spellEnd"/>
      <w:r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: (especialidad médica a la que se relaciona el </w:t>
      </w:r>
      <w:proofErr w:type="spellStart"/>
      <w:r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raw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_text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proofErr w:type="spellStart"/>
      <w:proofErr w:type="gram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p.ej</w:t>
      </w:r>
      <w:proofErr w:type="spellEnd"/>
      <w:proofErr w:type="gram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: cardiología, cirugía, otros</w:t>
      </w:r>
      <w:r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)</w:t>
      </w:r>
    </w:p>
    <w:p w14:paraId="45C4ED72" w14:textId="3CC5378E" w:rsidR="009F128B" w:rsidRPr="009F128B" w:rsidRDefault="009F128B" w:rsidP="000C6617">
      <w:pPr>
        <w:ind w:left="720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proofErr w:type="spellStart"/>
      <w:r w:rsidRPr="009F128B">
        <w:rPr>
          <w:rFonts w:ascii="Inter-Regular" w:eastAsia="Times New Roman" w:hAnsi="Inter-Regular" w:cs="Times New Roman"/>
          <w:b/>
          <w:bCs/>
          <w:color w:val="000000"/>
          <w:sz w:val="24"/>
          <w:szCs w:val="24"/>
          <w:lang w:val="es-419"/>
        </w:rPr>
        <w:t>raw_text_type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: (puede ser caso clínico,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open_text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,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question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)</w:t>
      </w:r>
    </w:p>
    <w:p w14:paraId="40563CCD" w14:textId="06D10764" w:rsidR="009F128B" w:rsidRDefault="009F128B" w:rsidP="000C6617">
      <w:pPr>
        <w:pStyle w:val="HTMLconformatoprevio"/>
        <w:ind w:left="720"/>
        <w:rPr>
          <w:rFonts w:ascii="Inter-Regular" w:hAnsi="Inter-Regular" w:cs="Times New Roman"/>
          <w:color w:val="000000"/>
          <w:sz w:val="24"/>
          <w:szCs w:val="24"/>
          <w:lang w:val="es-419"/>
        </w:rPr>
      </w:pPr>
      <w:proofErr w:type="spellStart"/>
      <w:r w:rsidRPr="009F128B">
        <w:rPr>
          <w:rFonts w:ascii="Inter-Regular" w:hAnsi="Inter-Regular" w:cs="Times New Roman"/>
          <w:b/>
          <w:bCs/>
          <w:color w:val="000000"/>
          <w:sz w:val="24"/>
          <w:szCs w:val="24"/>
          <w:lang w:val="es-419"/>
        </w:rPr>
        <w:t>topic_type</w:t>
      </w:r>
      <w:proofErr w:type="spellEnd"/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: (puede ser </w:t>
      </w:r>
      <w:proofErr w:type="spellStart"/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>medical_topic</w:t>
      </w:r>
      <w:proofErr w:type="spellEnd"/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>,</w:t>
      </w:r>
      <w:r w:rsidR="000C6617"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 </w:t>
      </w:r>
      <w:proofErr w:type="spellStart"/>
      <w:r w:rsidR="000C6617">
        <w:rPr>
          <w:rFonts w:ascii="Inter-Regular" w:hAnsi="Inter-Regular" w:cs="Times New Roman"/>
          <w:color w:val="000000"/>
          <w:sz w:val="24"/>
          <w:szCs w:val="24"/>
          <w:lang w:val="es-419"/>
        </w:rPr>
        <w:t>m</w:t>
      </w:r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>edical_</w:t>
      </w:r>
      <w:proofErr w:type="gramStart"/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>diagnostic,answer</w:t>
      </w:r>
      <w:proofErr w:type="gramEnd"/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>,natural_medicine_topic</w:t>
      </w:r>
      <w:proofErr w:type="spellEnd"/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, </w:t>
      </w:r>
      <w:proofErr w:type="spellStart"/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>other</w:t>
      </w:r>
      <w:proofErr w:type="spellEnd"/>
      <w:r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, o </w:t>
      </w:r>
      <w:proofErr w:type="spellStart"/>
      <w:r>
        <w:rPr>
          <w:rFonts w:ascii="Inter-Regular" w:hAnsi="Inter-Regular" w:cs="Times New Roman"/>
          <w:color w:val="000000"/>
          <w:sz w:val="24"/>
          <w:szCs w:val="24"/>
          <w:lang w:val="es-419"/>
        </w:rPr>
        <w:t>vacio</w:t>
      </w:r>
      <w:proofErr w:type="spellEnd"/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>)</w:t>
      </w:r>
    </w:p>
    <w:p w14:paraId="755E23ED" w14:textId="77777777" w:rsidR="000C6617" w:rsidRDefault="000C6617" w:rsidP="000C6617">
      <w:pPr>
        <w:pStyle w:val="HTMLconformatoprevio"/>
        <w:ind w:left="720"/>
        <w:rPr>
          <w:rFonts w:ascii="Inter-Regular" w:hAnsi="Inter-Regular" w:cs="Times New Roman"/>
          <w:color w:val="000000"/>
          <w:sz w:val="24"/>
          <w:szCs w:val="24"/>
          <w:lang w:val="es-419"/>
        </w:rPr>
      </w:pPr>
    </w:p>
    <w:p w14:paraId="1A57E9C8" w14:textId="602EB18F" w:rsidR="009F128B" w:rsidRDefault="009F128B" w:rsidP="000C6617">
      <w:pPr>
        <w:pStyle w:val="HTMLconformatoprevio"/>
        <w:ind w:left="720"/>
        <w:rPr>
          <w:rFonts w:ascii="Inter-Regular" w:hAnsi="Inter-Regular" w:cs="Times New Roman"/>
          <w:color w:val="000000"/>
          <w:sz w:val="24"/>
          <w:szCs w:val="24"/>
          <w:lang w:val="es-419"/>
        </w:rPr>
      </w:pPr>
      <w:proofErr w:type="spellStart"/>
      <w:r w:rsidRPr="000C6617">
        <w:rPr>
          <w:rFonts w:ascii="Inter-Regular" w:hAnsi="Inter-Regular" w:cs="Times New Roman"/>
          <w:b/>
          <w:bCs/>
          <w:color w:val="000000"/>
          <w:sz w:val="24"/>
          <w:szCs w:val="24"/>
          <w:lang w:val="es-419"/>
        </w:rPr>
        <w:t>source</w:t>
      </w:r>
      <w:proofErr w:type="spellEnd"/>
      <w:r w:rsidRPr="000C6617">
        <w:rPr>
          <w:rFonts w:ascii="Inter-Regular" w:hAnsi="Inter-Regular" w:cs="Times New Roman"/>
          <w:b/>
          <w:bCs/>
          <w:color w:val="000000"/>
          <w:sz w:val="24"/>
          <w:szCs w:val="24"/>
          <w:lang w:val="es-419"/>
        </w:rPr>
        <w:t>:</w:t>
      </w:r>
      <w:r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 Identificador de la fuente asociada al documento que aparece en el </w:t>
      </w:r>
      <w:proofErr w:type="gramStart"/>
      <w:r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README  </w:t>
      </w:r>
      <w:r w:rsidR="000C6617">
        <w:rPr>
          <w:rFonts w:ascii="Inter-Regular" w:hAnsi="Inter-Regular" w:cs="Times New Roman"/>
          <w:color w:val="000000"/>
          <w:sz w:val="24"/>
          <w:szCs w:val="24"/>
          <w:lang w:val="es-419"/>
        </w:rPr>
        <w:t>y</w:t>
      </w:r>
      <w:proofErr w:type="gramEnd"/>
      <w:r w:rsidR="000C6617"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 </w:t>
      </w:r>
      <w:r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 descripción del </w:t>
      </w:r>
      <w:proofErr w:type="spellStart"/>
      <w:r>
        <w:rPr>
          <w:rFonts w:ascii="Inter-Regular" w:hAnsi="Inter-Regular" w:cs="Times New Roman"/>
          <w:color w:val="000000"/>
          <w:sz w:val="24"/>
          <w:szCs w:val="24"/>
          <w:lang w:val="es-419"/>
        </w:rPr>
        <w:t>dataset</w:t>
      </w:r>
      <w:proofErr w:type="spellEnd"/>
      <w:r>
        <w:rPr>
          <w:rFonts w:ascii="Inter-Regular" w:hAnsi="Inter-Regular" w:cs="Times New Roman"/>
          <w:color w:val="000000"/>
          <w:sz w:val="24"/>
          <w:szCs w:val="24"/>
          <w:lang w:val="es-419"/>
        </w:rPr>
        <w:t>.</w:t>
      </w:r>
    </w:p>
    <w:p w14:paraId="6D667B7A" w14:textId="78A265A0" w:rsidR="0033092E" w:rsidRPr="0033092E" w:rsidRDefault="00516FE3" w:rsidP="000C6617">
      <w:pPr>
        <w:pStyle w:val="HTMLconformatoprevio"/>
        <w:ind w:left="720"/>
        <w:rPr>
          <w:rFonts w:ascii="Inter-Regular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hAnsi="Inter-Regular" w:cs="Times New Roman"/>
          <w:b/>
          <w:bCs/>
          <w:color w:val="000000"/>
          <w:sz w:val="24"/>
          <w:szCs w:val="24"/>
          <w:lang w:val="es-419"/>
        </w:rPr>
        <w:lastRenderedPageBreak/>
        <w:t>c</w:t>
      </w:r>
      <w:r w:rsidR="0033092E">
        <w:rPr>
          <w:rFonts w:ascii="Inter-Regular" w:hAnsi="Inter-Regular" w:cs="Times New Roman"/>
          <w:b/>
          <w:bCs/>
          <w:color w:val="000000"/>
          <w:sz w:val="24"/>
          <w:szCs w:val="24"/>
          <w:lang w:val="es-419"/>
        </w:rPr>
        <w:t>ountry:</w:t>
      </w:r>
      <w:r w:rsidR="0033092E"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 Identificador del país de procedencia de la fuente (p.ej.; ch, es) usando el estándar ISO</w:t>
      </w:r>
      <w:r w:rsidR="0033092E" w:rsidRPr="0033092E"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 3166-1 alfa-2 (Códigos de país de dos letras.).</w:t>
      </w:r>
    </w:p>
    <w:p w14:paraId="1C05DFC5" w14:textId="39B04C56" w:rsidR="009F128B" w:rsidRDefault="009F128B" w:rsidP="009F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749E3F64" w14:textId="0ABAE770" w:rsidR="00B83862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Al inicio de este proceso de construcción se debe actualizar en una tabla del README y descripción de la fuente de información los siguientes datos: </w:t>
      </w:r>
    </w:p>
    <w:p w14:paraId="7113C8FD" w14:textId="77777777" w:rsidR="00B83862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Identificador: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Este será un numero para que la fuente de información pueda ser referenciada en   </w:t>
      </w:r>
    </w:p>
    <w:p w14:paraId="15761F36" w14:textId="2EDAF3B5" w:rsidR="00B83862" w:rsidRDefault="00B83862" w:rsidP="00B838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          cada entrada del conjunto de datos.</w:t>
      </w:r>
    </w:p>
    <w:p w14:paraId="393EAAEC" w14:textId="20C43AC0" w:rsidR="00B83862" w:rsidRPr="00F85C44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Nombre de la Fuente:</w:t>
      </w:r>
    </w:p>
    <w:p w14:paraId="6EAE2B27" w14:textId="6E81D22D" w:rsidR="00B83862" w:rsidRPr="00F85C44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Cantidad de tokens:</w:t>
      </w:r>
    </w:p>
    <w:p w14:paraId="499F7A24" w14:textId="77777777" w:rsidR="00F85C44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Licencia de uso: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En este caso si es solo para investigación o si posee otra licencia como MIT, </w:t>
      </w:r>
    </w:p>
    <w:p w14:paraId="2990D9F0" w14:textId="20469955" w:rsidR="00B83862" w:rsidRDefault="00F85C44" w:rsidP="00F85C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              </w:t>
      </w:r>
      <w:r w:rsidR="00B83862">
        <w:rPr>
          <w:rFonts w:ascii="Times New Roman" w:eastAsia="Times New Roman" w:hAnsi="Times New Roman" w:cs="Times New Roman"/>
          <w:sz w:val="24"/>
          <w:szCs w:val="24"/>
          <w:lang w:val="es-419"/>
        </w:rPr>
        <w:t>Apache 2</w:t>
      </w:r>
    </w:p>
    <w:p w14:paraId="119585CF" w14:textId="288E64B3" w:rsidR="00B83862" w:rsidRDefault="00F85C44" w:rsidP="009F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Dirección</w:t>
      </w:r>
      <w:r w:rsidR="00B83862"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:</w:t>
      </w:r>
      <w:r w:rsidR="00B83862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URL de donde se puede descargar o consultar la información.</w:t>
      </w:r>
    </w:p>
    <w:p w14:paraId="2E81E714" w14:textId="77777777" w:rsidR="00B83862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0B47D760" w14:textId="1153A4F8" w:rsidR="00B83862" w:rsidRPr="00F85C44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s-419"/>
        </w:rPr>
      </w:pPr>
      <w:r w:rsidRPr="00F85C4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s-419"/>
        </w:rPr>
        <w:t>NOTA IMPORTANTE:</w:t>
      </w:r>
    </w:p>
    <w:p w14:paraId="7A8DA1CD" w14:textId="5847C3EE" w:rsidR="00F85C44" w:rsidRPr="009F128B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  Al procesar y estruc</w:t>
      </w:r>
      <w:r w:rsidR="00F85C44">
        <w:rPr>
          <w:rFonts w:ascii="Times New Roman" w:eastAsia="Times New Roman" w:hAnsi="Times New Roman" w:cs="Times New Roman"/>
          <w:sz w:val="24"/>
          <w:szCs w:val="24"/>
          <w:lang w:val="es-419"/>
        </w:rPr>
        <w:t>turar los datos de las fuentes de información esta debe ser actualizada (</w:t>
      </w:r>
      <w:proofErr w:type="spellStart"/>
      <w:r w:rsidR="00F85C44">
        <w:rPr>
          <w:rFonts w:ascii="Times New Roman" w:eastAsia="Times New Roman" w:hAnsi="Times New Roman" w:cs="Times New Roman"/>
          <w:sz w:val="24"/>
          <w:szCs w:val="24"/>
          <w:lang w:val="es-419"/>
        </w:rPr>
        <w:t>commit</w:t>
      </w:r>
      <w:proofErr w:type="spellEnd"/>
      <w:r w:rsidR="00F85C4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) en </w:t>
      </w:r>
      <w:proofErr w:type="spellStart"/>
      <w:r w:rsidR="00F85C44"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somosnlp</w:t>
      </w:r>
      <w:proofErr w:type="spellEnd"/>
      <w:r w:rsidR="00F85C44"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/</w:t>
      </w:r>
      <w:proofErr w:type="spellStart"/>
      <w:r w:rsidR="00F85C44"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spanish_medica_llm</w:t>
      </w:r>
      <w:proofErr w:type="spellEnd"/>
      <w:r w:rsid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r w:rsidR="00F85C44">
        <w:rPr>
          <w:rFonts w:ascii="Times New Roman" w:eastAsia="Times New Roman" w:hAnsi="Times New Roman" w:cs="Times New Roman"/>
          <w:sz w:val="24"/>
          <w:szCs w:val="24"/>
          <w:lang w:val="es-419"/>
        </w:rPr>
        <w:t>que es el conjunto de datos creados para almacenar el corpus creado por nuestro equipo.</w:t>
      </w:r>
    </w:p>
    <w:p w14:paraId="7C44B9AC" w14:textId="77777777" w:rsidR="00C91487" w:rsidRDefault="00C91487" w:rsidP="001C4134">
      <w:pPr>
        <w:rPr>
          <w:rFonts w:ascii="Inter-Bold" w:eastAsia="Times New Roman" w:hAnsi="Inter-Bold" w:cs="Times New Roman"/>
          <w:b/>
          <w:bCs/>
          <w:color w:val="000000"/>
          <w:sz w:val="48"/>
          <w:szCs w:val="48"/>
          <w:lang w:val="es-419"/>
        </w:rPr>
      </w:pPr>
    </w:p>
    <w:p w14:paraId="00216913" w14:textId="356B9BCC" w:rsidR="005D1198" w:rsidRPr="005D1198" w:rsidRDefault="005D1198" w:rsidP="001C4134">
      <w:pPr>
        <w:rPr>
          <w:rFonts w:ascii="Inter-Bold" w:eastAsia="Times New Roman" w:hAnsi="Inter-Bold" w:cs="Times New Roman"/>
          <w:b/>
          <w:bCs/>
          <w:color w:val="000000"/>
          <w:sz w:val="48"/>
          <w:szCs w:val="48"/>
          <w:lang w:val="es-419"/>
        </w:rPr>
      </w:pPr>
      <w:r w:rsidRPr="005D1198">
        <w:rPr>
          <w:rFonts w:ascii="Inter-Bold" w:eastAsia="Times New Roman" w:hAnsi="Inter-Bold" w:cs="Times New Roman"/>
          <w:b/>
          <w:bCs/>
          <w:color w:val="000000"/>
          <w:sz w:val="48"/>
          <w:szCs w:val="48"/>
          <w:lang w:val="es-419"/>
        </w:rPr>
        <w:t>Referencias</w:t>
      </w:r>
      <w:r w:rsidR="00F85C44">
        <w:rPr>
          <w:rFonts w:ascii="Inter-Bold" w:eastAsia="Times New Roman" w:hAnsi="Inter-Bold" w:cs="Times New Roman"/>
          <w:b/>
          <w:bCs/>
          <w:color w:val="000000"/>
          <w:sz w:val="48"/>
          <w:szCs w:val="48"/>
          <w:lang w:val="es-419"/>
        </w:rPr>
        <w:t xml:space="preserve"> </w:t>
      </w:r>
    </w:p>
    <w:p w14:paraId="2142FC1F" w14:textId="77777777" w:rsidR="00195E64" w:rsidRPr="00195E64" w:rsidRDefault="005D1198" w:rsidP="00195E64">
      <w:pPr>
        <w:pStyle w:val="Bibliografa"/>
        <w:rPr>
          <w:rFonts w:ascii="Inter-Bold" w:hAnsi="Inter-Bold"/>
        </w:rPr>
      </w:pPr>
      <w:r w:rsidRPr="005D1198">
        <w:rPr>
          <w:rFonts w:ascii="Inter-Bold" w:eastAsia="Times New Roman" w:hAnsi="Inter-Bold"/>
          <w:b/>
          <w:bCs/>
          <w:color w:val="000000"/>
          <w:lang w:val="es-419"/>
        </w:rPr>
        <w:fldChar w:fldCharType="begin"/>
      </w:r>
      <w:r w:rsidR="00636297" w:rsidRPr="00A8043F">
        <w:rPr>
          <w:rFonts w:ascii="Inter-Bold" w:eastAsia="Times New Roman" w:hAnsi="Inter-Bold"/>
          <w:b/>
          <w:bCs/>
          <w:color w:val="000000"/>
          <w:lang w:val="es-419"/>
        </w:rPr>
        <w:instrText xml:space="preserve"> ADDIN ZOTERO_BIBL {"uncited":[],"omitted":[],"custom":[]} CSL_BIBLIOGRAPHY </w:instrText>
      </w:r>
      <w:r w:rsidRPr="005D1198">
        <w:rPr>
          <w:rFonts w:ascii="Inter-Bold" w:eastAsia="Times New Roman" w:hAnsi="Inter-Bold"/>
          <w:b/>
          <w:bCs/>
          <w:color w:val="000000"/>
          <w:lang w:val="es-419"/>
        </w:rPr>
        <w:fldChar w:fldCharType="separate"/>
      </w:r>
      <w:r w:rsidR="00195E64" w:rsidRPr="00A8043F">
        <w:rPr>
          <w:rFonts w:ascii="Inter-Bold" w:hAnsi="Inter-Bold"/>
          <w:lang w:val="es-419"/>
        </w:rPr>
        <w:t>[1]</w:t>
      </w:r>
      <w:r w:rsidR="00195E64" w:rsidRPr="00A8043F">
        <w:rPr>
          <w:rFonts w:ascii="Inter-Bold" w:hAnsi="Inter-Bold"/>
          <w:lang w:val="es-419"/>
        </w:rPr>
        <w:tab/>
        <w:t xml:space="preserve">G. G. Subies, Á. B. Jiménez, y P. M. Fernández, «A Survey of Spanish Clinical Language Models», </w:t>
      </w:r>
      <w:r w:rsidR="00195E64" w:rsidRPr="00A8043F">
        <w:rPr>
          <w:rFonts w:ascii="Inter-Bold" w:hAnsi="Inter-Bold"/>
          <w:i/>
          <w:iCs/>
          <w:lang w:val="es-419"/>
        </w:rPr>
        <w:t xml:space="preserve">ArXiv Prepr. </w:t>
      </w:r>
      <w:r w:rsidR="00195E64" w:rsidRPr="00195E64">
        <w:rPr>
          <w:rFonts w:ascii="Inter-Bold" w:hAnsi="Inter-Bold"/>
          <w:i/>
          <w:iCs/>
        </w:rPr>
        <w:t>ArXiv230802199</w:t>
      </w:r>
      <w:r w:rsidR="00195E64" w:rsidRPr="00195E64">
        <w:rPr>
          <w:rFonts w:ascii="Inter-Bold" w:hAnsi="Inter-Bold"/>
        </w:rPr>
        <w:t>, 2023.</w:t>
      </w:r>
    </w:p>
    <w:p w14:paraId="21CF0303" w14:textId="77777777" w:rsidR="00195E64" w:rsidRPr="00195E64" w:rsidRDefault="00195E64" w:rsidP="00195E64">
      <w:pPr>
        <w:pStyle w:val="Bibliografa"/>
        <w:rPr>
          <w:rFonts w:ascii="Inter-Bold" w:hAnsi="Inter-Bold"/>
        </w:rPr>
      </w:pPr>
      <w:r w:rsidRPr="00195E64">
        <w:rPr>
          <w:rFonts w:ascii="Inter-Bold" w:hAnsi="Inter-Bold"/>
        </w:rPr>
        <w:t>[2]</w:t>
      </w:r>
      <w:r w:rsidRPr="00195E64">
        <w:rPr>
          <w:rFonts w:ascii="Inter-Bold" w:hAnsi="Inter-Bold"/>
        </w:rPr>
        <w:tab/>
        <w:t xml:space="preserve">J. Harkawat y T. Vaidhya, «Spanish Pre-Trained Language Models for HealthCare Industry.», en </w:t>
      </w:r>
      <w:r w:rsidRPr="00195E64">
        <w:rPr>
          <w:rFonts w:ascii="Inter-Bold" w:hAnsi="Inter-Bold"/>
          <w:i/>
          <w:iCs/>
        </w:rPr>
        <w:t>IberLEF@ SEPLN</w:t>
      </w:r>
      <w:r w:rsidRPr="00195E64">
        <w:rPr>
          <w:rFonts w:ascii="Inter-Bold" w:hAnsi="Inter-Bold"/>
        </w:rPr>
        <w:t>, 2021, pp. 796-802.</w:t>
      </w:r>
    </w:p>
    <w:p w14:paraId="1DB34416" w14:textId="77777777" w:rsidR="00195E64" w:rsidRPr="00195E64" w:rsidRDefault="00195E64" w:rsidP="00195E64">
      <w:pPr>
        <w:pStyle w:val="Bibliografa"/>
        <w:rPr>
          <w:rFonts w:ascii="Inter-Bold" w:hAnsi="Inter-Bold"/>
          <w:lang w:val="es-419"/>
        </w:rPr>
      </w:pPr>
      <w:r w:rsidRPr="00195E64">
        <w:rPr>
          <w:rFonts w:ascii="Inter-Bold" w:hAnsi="Inter-Bold"/>
          <w:lang w:val="es-419"/>
        </w:rPr>
        <w:t>[3]</w:t>
      </w:r>
      <w:r w:rsidRPr="00195E64">
        <w:rPr>
          <w:rFonts w:ascii="Inter-Bold" w:hAnsi="Inter-Bold"/>
          <w:lang w:val="es-419"/>
        </w:rPr>
        <w:tab/>
        <w:t xml:space="preserve">Á. M. B. Pulgarín, «De los Objetivos de Desarrollo del Milenio (ODM) a los Objetivos de Desarrollo Sostenible (ODS): una oportunidad para la educación sostenible con perspectiva de géneros», </w:t>
      </w:r>
      <w:r w:rsidRPr="00195E64">
        <w:rPr>
          <w:rFonts w:ascii="Inter-Bold" w:hAnsi="Inter-Bold"/>
          <w:i/>
          <w:iCs/>
          <w:lang w:val="es-419"/>
        </w:rPr>
        <w:t>Rev. En-Contexto</w:t>
      </w:r>
      <w:r w:rsidRPr="00195E64">
        <w:rPr>
          <w:rFonts w:ascii="Inter-Bold" w:hAnsi="Inter-Bold"/>
          <w:lang w:val="es-419"/>
        </w:rPr>
        <w:t>, vol. 8, n.</w:t>
      </w:r>
      <w:r w:rsidRPr="00195E64">
        <w:rPr>
          <w:rFonts w:ascii="Inter-Bold" w:hAnsi="Inter-Bold"/>
          <w:vertAlign w:val="superscript"/>
          <w:lang w:val="es-419"/>
        </w:rPr>
        <w:t>o</w:t>
      </w:r>
      <w:r w:rsidRPr="00195E64">
        <w:rPr>
          <w:rFonts w:ascii="Inter-Bold" w:hAnsi="Inter-Bold"/>
          <w:lang w:val="es-419"/>
        </w:rPr>
        <w:t xml:space="preserve"> 12, pp. 69-91, 2020.</w:t>
      </w:r>
    </w:p>
    <w:p w14:paraId="0147CA1A" w14:textId="77777777" w:rsidR="00195E64" w:rsidRPr="00195E64" w:rsidRDefault="00195E64" w:rsidP="00195E64">
      <w:pPr>
        <w:pStyle w:val="Bibliografa"/>
        <w:rPr>
          <w:rFonts w:ascii="Inter-Bold" w:hAnsi="Inter-Bold"/>
          <w:lang w:val="es-419"/>
        </w:rPr>
      </w:pPr>
      <w:r w:rsidRPr="00195E64">
        <w:rPr>
          <w:rFonts w:ascii="Inter-Bold" w:hAnsi="Inter-Bold"/>
          <w:lang w:val="es-419"/>
        </w:rPr>
        <w:t>[4]</w:t>
      </w:r>
      <w:r w:rsidRPr="00195E64">
        <w:rPr>
          <w:rFonts w:ascii="Inter-Bold" w:hAnsi="Inter-Bold"/>
          <w:lang w:val="es-419"/>
        </w:rPr>
        <w:tab/>
        <w:t xml:space="preserve">A. G. Caja y M. G. de las Heras González, «Latin America in Spanish press: A geopolitical analysis about Ibero-America Summits held in Spain», </w:t>
      </w:r>
      <w:r w:rsidRPr="00195E64">
        <w:rPr>
          <w:rFonts w:ascii="Inter-Bold" w:hAnsi="Inter-Bold"/>
          <w:i/>
          <w:iCs/>
          <w:lang w:val="es-419"/>
        </w:rPr>
        <w:t>methaodos.</w:t>
      </w:r>
      <w:r w:rsidRPr="00195E64">
        <w:rPr>
          <w:rFonts w:ascii="Inter-Bold" w:hAnsi="Inter-Bold"/>
          <w:lang w:val="es-419"/>
        </w:rPr>
        <w:t>, vol. 60, p. 77.</w:t>
      </w:r>
    </w:p>
    <w:p w14:paraId="3A20ED36" w14:textId="77777777" w:rsidR="00195E64" w:rsidRPr="00195E64" w:rsidRDefault="00195E64" w:rsidP="00195E64">
      <w:pPr>
        <w:pStyle w:val="Bibliografa"/>
        <w:rPr>
          <w:rFonts w:ascii="Inter-Bold" w:hAnsi="Inter-Bold"/>
        </w:rPr>
      </w:pPr>
      <w:r w:rsidRPr="00195E64">
        <w:rPr>
          <w:rFonts w:ascii="Inter-Bold" w:hAnsi="Inter-Bold"/>
        </w:rPr>
        <w:t>[5]</w:t>
      </w:r>
      <w:r w:rsidRPr="00195E64">
        <w:rPr>
          <w:rFonts w:ascii="Inter-Bold" w:hAnsi="Inter-Bold"/>
        </w:rPr>
        <w:tab/>
        <w:t xml:space="preserve">P. Báez, F. Villena, M. Rojas, M. Durán, y J. Dunstan, «The Chilean Waiting List Corpus: a new resource for clinical named entity recognition in Spanish», en </w:t>
      </w:r>
      <w:r w:rsidRPr="00195E64">
        <w:rPr>
          <w:rFonts w:ascii="Inter-Bold" w:hAnsi="Inter-Bold"/>
          <w:i/>
          <w:iCs/>
        </w:rPr>
        <w:t>Proceedings of the 3rd clinical natural language processing workshop</w:t>
      </w:r>
      <w:r w:rsidRPr="00195E64">
        <w:rPr>
          <w:rFonts w:ascii="Inter-Bold" w:hAnsi="Inter-Bold"/>
        </w:rPr>
        <w:t>, 2020, pp. 291-300.</w:t>
      </w:r>
    </w:p>
    <w:p w14:paraId="1C38F914" w14:textId="77777777" w:rsidR="00195E64" w:rsidRPr="00195E64" w:rsidRDefault="00195E64" w:rsidP="00195E64">
      <w:pPr>
        <w:pStyle w:val="Bibliografa"/>
        <w:rPr>
          <w:rFonts w:ascii="Inter-Bold" w:hAnsi="Inter-Bold"/>
        </w:rPr>
      </w:pPr>
      <w:r w:rsidRPr="00195E64">
        <w:rPr>
          <w:rFonts w:ascii="Inter-Bold" w:hAnsi="Inter-Bold"/>
        </w:rPr>
        <w:t>[6]</w:t>
      </w:r>
      <w:r w:rsidRPr="00195E64">
        <w:rPr>
          <w:rFonts w:ascii="Inter-Bold" w:hAnsi="Inter-Bold"/>
        </w:rPr>
        <w:tab/>
        <w:t xml:space="preserve">L. Campillos-Llanos, «MedLexSp–a medical lexicon for Spanish medical natural language processing», </w:t>
      </w:r>
      <w:r w:rsidRPr="00195E64">
        <w:rPr>
          <w:rFonts w:ascii="Inter-Bold" w:hAnsi="Inter-Bold"/>
          <w:i/>
          <w:iCs/>
        </w:rPr>
        <w:t>J. Biomed. Semant.</w:t>
      </w:r>
      <w:r w:rsidRPr="00195E64">
        <w:rPr>
          <w:rFonts w:ascii="Inter-Bold" w:hAnsi="Inter-Bold"/>
        </w:rPr>
        <w:t>, vol. 14, n.</w:t>
      </w:r>
      <w:r w:rsidRPr="00195E64">
        <w:rPr>
          <w:rFonts w:ascii="Inter-Bold" w:hAnsi="Inter-Bold"/>
          <w:vertAlign w:val="superscript"/>
        </w:rPr>
        <w:t>o</w:t>
      </w:r>
      <w:r w:rsidRPr="00195E64">
        <w:rPr>
          <w:rFonts w:ascii="Inter-Bold" w:hAnsi="Inter-Bold"/>
        </w:rPr>
        <w:t xml:space="preserve"> 1, p. 2, 2023.</w:t>
      </w:r>
    </w:p>
    <w:p w14:paraId="50B825A5" w14:textId="77777777" w:rsidR="00195E64" w:rsidRPr="00195E64" w:rsidRDefault="00195E64" w:rsidP="00195E64">
      <w:pPr>
        <w:pStyle w:val="Bibliografa"/>
        <w:rPr>
          <w:rFonts w:ascii="Inter-Bold" w:hAnsi="Inter-Bold"/>
        </w:rPr>
      </w:pPr>
      <w:r w:rsidRPr="00195E64">
        <w:rPr>
          <w:rFonts w:ascii="Inter-Bold" w:hAnsi="Inter-Bold"/>
        </w:rPr>
        <w:t>[7]</w:t>
      </w:r>
      <w:r w:rsidRPr="00195E64">
        <w:rPr>
          <w:rFonts w:ascii="Inter-Bold" w:hAnsi="Inter-Bold"/>
        </w:rPr>
        <w:tab/>
        <w:t xml:space="preserve">C. P. Carrino </w:t>
      </w:r>
      <w:r w:rsidRPr="00195E64">
        <w:rPr>
          <w:rFonts w:ascii="Inter-Bold" w:hAnsi="Inter-Bold"/>
          <w:i/>
          <w:iCs/>
        </w:rPr>
        <w:t>et al.</w:t>
      </w:r>
      <w:r w:rsidRPr="00195E64">
        <w:rPr>
          <w:rFonts w:ascii="Inter-Bold" w:hAnsi="Inter-Bold"/>
        </w:rPr>
        <w:t xml:space="preserve">, «Pretrained biomedical language models for clinical NLP in Spanish», en </w:t>
      </w:r>
      <w:r w:rsidRPr="00195E64">
        <w:rPr>
          <w:rFonts w:ascii="Inter-Bold" w:hAnsi="Inter-Bold"/>
          <w:i/>
          <w:iCs/>
        </w:rPr>
        <w:t>Proceedings of the 21st Workshop on Biomedical Language Processing</w:t>
      </w:r>
      <w:r w:rsidRPr="00195E64">
        <w:rPr>
          <w:rFonts w:ascii="Inter-Bold" w:hAnsi="Inter-Bold"/>
        </w:rPr>
        <w:t>, 2022, pp. 193-199.</w:t>
      </w:r>
    </w:p>
    <w:p w14:paraId="4388F951" w14:textId="77777777" w:rsidR="00195E64" w:rsidRPr="009617CE" w:rsidRDefault="00195E64" w:rsidP="00195E64">
      <w:pPr>
        <w:pStyle w:val="Bibliografa"/>
        <w:rPr>
          <w:rFonts w:ascii="Inter-Bold" w:hAnsi="Inter-Bold"/>
          <w:lang w:val="es-419"/>
        </w:rPr>
      </w:pPr>
      <w:r w:rsidRPr="00195E64">
        <w:rPr>
          <w:rFonts w:ascii="Inter-Bold" w:hAnsi="Inter-Bold"/>
        </w:rPr>
        <w:t>[8]</w:t>
      </w:r>
      <w:r w:rsidRPr="00195E64">
        <w:rPr>
          <w:rFonts w:ascii="Inter-Bold" w:hAnsi="Inter-Bold"/>
        </w:rPr>
        <w:tab/>
        <w:t xml:space="preserve">M. A. Shaaban, A. Akkasi, A. Khan, M. Komeili, y M. Yaqub, «Fine-Tuned Large Language Models for Symptom Recognition from Spanish Clinical Text», </w:t>
      </w:r>
      <w:r w:rsidRPr="00195E64">
        <w:rPr>
          <w:rFonts w:ascii="Inter-Bold" w:hAnsi="Inter-Bold"/>
          <w:i/>
          <w:iCs/>
        </w:rPr>
        <w:t xml:space="preserve">ArXiv Prepr. </w:t>
      </w:r>
      <w:r w:rsidRPr="009617CE">
        <w:rPr>
          <w:rFonts w:ascii="Inter-Bold" w:hAnsi="Inter-Bold"/>
          <w:i/>
          <w:iCs/>
          <w:lang w:val="es-419"/>
        </w:rPr>
        <w:t>ArXiv240115780</w:t>
      </w:r>
      <w:r w:rsidRPr="009617CE">
        <w:rPr>
          <w:rFonts w:ascii="Inter-Bold" w:hAnsi="Inter-Bold"/>
          <w:lang w:val="es-419"/>
        </w:rPr>
        <w:t>, 2024.</w:t>
      </w:r>
    </w:p>
    <w:p w14:paraId="72809D68" w14:textId="0BD2A47D" w:rsidR="009E363A" w:rsidRPr="009617CE" w:rsidRDefault="005D1198" w:rsidP="001C4134">
      <w:pPr>
        <w:rPr>
          <w:rFonts w:ascii="Inter-Bold" w:eastAsia="Times New Roman" w:hAnsi="Inter-Bold" w:cs="Times New Roman"/>
          <w:b/>
          <w:bCs/>
          <w:color w:val="000000"/>
          <w:lang w:val="es-419"/>
        </w:rPr>
      </w:pPr>
      <w:r w:rsidRPr="005D1198">
        <w:rPr>
          <w:rFonts w:ascii="Inter-Bold" w:eastAsia="Times New Roman" w:hAnsi="Inter-Bold" w:cs="Times New Roman"/>
          <w:b/>
          <w:bCs/>
          <w:color w:val="000000"/>
          <w:lang w:val="es-419"/>
        </w:rPr>
        <w:fldChar w:fldCharType="end"/>
      </w:r>
    </w:p>
    <w:p w14:paraId="21FB4F77" w14:textId="77777777" w:rsidR="009E363A" w:rsidRPr="009617CE" w:rsidRDefault="009E363A">
      <w:pPr>
        <w:rPr>
          <w:rFonts w:ascii="Inter-Bold" w:eastAsia="Times New Roman" w:hAnsi="Inter-Bold" w:cs="Times New Roman"/>
          <w:b/>
          <w:bCs/>
          <w:color w:val="000000"/>
          <w:lang w:val="es-419"/>
        </w:rPr>
      </w:pPr>
      <w:r w:rsidRPr="009617CE">
        <w:rPr>
          <w:rFonts w:ascii="Inter-Bold" w:eastAsia="Times New Roman" w:hAnsi="Inter-Bold" w:cs="Times New Roman"/>
          <w:b/>
          <w:bCs/>
          <w:color w:val="000000"/>
          <w:lang w:val="es-419"/>
        </w:rPr>
        <w:br w:type="page"/>
      </w:r>
    </w:p>
    <w:p w14:paraId="2C0DB3F3" w14:textId="77777777" w:rsidR="009E363A" w:rsidRPr="009617CE" w:rsidRDefault="009E363A" w:rsidP="001C4134">
      <w:pPr>
        <w:rPr>
          <w:rFonts w:ascii="Inter-Bold" w:eastAsia="Times New Roman" w:hAnsi="Inter-Bold" w:cs="Times New Roman"/>
          <w:b/>
          <w:bCs/>
          <w:color w:val="000000"/>
          <w:lang w:val="es-419"/>
        </w:rPr>
        <w:sectPr w:rsidR="009E363A" w:rsidRPr="009617CE" w:rsidSect="006431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527833" w14:textId="7A8AFF17" w:rsidR="005D1198" w:rsidRDefault="00840641" w:rsidP="001C4134">
      <w:pPr>
        <w:rPr>
          <w:rFonts w:ascii="Inter-Bold" w:eastAsia="Times New Roman" w:hAnsi="Inter-Bold" w:cs="Times New Roman"/>
          <w:color w:val="000000"/>
          <w:lang w:val="es-419"/>
        </w:rPr>
      </w:pPr>
      <w:r w:rsidRPr="00827309">
        <w:rPr>
          <w:rFonts w:ascii="Inter-Bold" w:eastAsia="Times New Roman" w:hAnsi="Inter-Bold" w:cs="Times New Roman"/>
          <w:color w:val="000000"/>
          <w:lang w:val="es-419"/>
        </w:rPr>
        <w:lastRenderedPageBreak/>
        <w:t xml:space="preserve">Ojo cambiar el </w:t>
      </w:r>
      <w:proofErr w:type="spellStart"/>
      <w:r w:rsidRPr="00827309">
        <w:rPr>
          <w:rFonts w:ascii="Inter-Bold" w:eastAsia="Times New Roman" w:hAnsi="Inter-Bold" w:cs="Times New Roman"/>
          <w:color w:val="000000"/>
          <w:lang w:val="es-419"/>
        </w:rPr>
        <w:t>Tokenizador</w:t>
      </w:r>
      <w:proofErr w:type="spellEnd"/>
      <w:r w:rsidRPr="00827309">
        <w:rPr>
          <w:rFonts w:ascii="Inter-Bold" w:eastAsia="Times New Roman" w:hAnsi="Inter-Bold" w:cs="Times New Roman"/>
          <w:color w:val="000000"/>
          <w:lang w:val="es-419"/>
        </w:rPr>
        <w:t xml:space="preserve"> que use datos de español y catalán como en el de </w:t>
      </w:r>
      <w:proofErr w:type="spellStart"/>
      <w:r w:rsidRPr="00827309">
        <w:rPr>
          <w:rFonts w:ascii="Inter-Bold" w:eastAsia="Times New Roman" w:hAnsi="Inter-Bold" w:cs="Times New Roman"/>
          <w:color w:val="000000"/>
          <w:lang w:val="es-419"/>
        </w:rPr>
        <w:t>Aguila</w:t>
      </w:r>
      <w:proofErr w:type="spellEnd"/>
      <w:r w:rsidRPr="00827309">
        <w:rPr>
          <w:rFonts w:ascii="Inter-Bold" w:eastAsia="Times New Roman" w:hAnsi="Inter-Bold" w:cs="Times New Roman"/>
          <w:color w:val="000000"/>
          <w:lang w:val="es-419"/>
        </w:rPr>
        <w:t xml:space="preserve"> en </w:t>
      </w:r>
      <w:proofErr w:type="spellStart"/>
      <w:r w:rsidRPr="00827309">
        <w:rPr>
          <w:rFonts w:ascii="Inter-Bold" w:eastAsia="Times New Roman" w:hAnsi="Inter-Bold" w:cs="Times New Roman"/>
          <w:color w:val="000000"/>
          <w:lang w:val="es-419"/>
        </w:rPr>
        <w:t>hugginface</w:t>
      </w:r>
      <w:proofErr w:type="spellEnd"/>
      <w:r w:rsidRPr="00827309">
        <w:rPr>
          <w:rFonts w:ascii="Inter-Bold" w:eastAsia="Times New Roman" w:hAnsi="Inter-Bold" w:cs="Times New Roman"/>
          <w:color w:val="000000"/>
          <w:lang w:val="es-419"/>
        </w:rPr>
        <w:t xml:space="preserve">. </w:t>
      </w:r>
    </w:p>
    <w:p w14:paraId="5A293A8F" w14:textId="1400BD94" w:rsidR="00BB55AF" w:rsidRDefault="00BB55AF" w:rsidP="00BB55AF">
      <w:pPr>
        <w:pStyle w:val="Prrafodelista"/>
        <w:numPr>
          <w:ilvl w:val="0"/>
          <w:numId w:val="5"/>
        </w:numPr>
        <w:rPr>
          <w:rFonts w:ascii="Inter-Bold" w:eastAsia="Times New Roman" w:hAnsi="Inter-Bold" w:cs="Times New Roman"/>
          <w:color w:val="000000"/>
          <w:lang w:val="es-419"/>
        </w:rPr>
      </w:pPr>
      <w:r w:rsidRPr="00BB55AF">
        <w:rPr>
          <w:rFonts w:ascii="Inter-Bold" w:eastAsia="Times New Roman" w:hAnsi="Inter-Bold" w:cs="Times New Roman"/>
          <w:color w:val="000000"/>
          <w:lang w:val="es-419"/>
        </w:rPr>
        <w:t>Chequear con respecto al estado del arte si están todos.</w:t>
      </w:r>
    </w:p>
    <w:p w14:paraId="50CAB357" w14:textId="387B837E" w:rsidR="0000441B" w:rsidRDefault="0000441B" w:rsidP="0000441B">
      <w:pPr>
        <w:pStyle w:val="Prrafodelista"/>
        <w:rPr>
          <w:rFonts w:ascii="Inter-Bold" w:eastAsia="Times New Roman" w:hAnsi="Inter-Bold" w:cs="Times New Roman"/>
          <w:color w:val="000000"/>
          <w:lang w:val="es-419"/>
        </w:rPr>
      </w:pPr>
      <w:r>
        <w:rPr>
          <w:rFonts w:ascii="Inter-Bold" w:eastAsia="Times New Roman" w:hAnsi="Inter-Bold" w:cs="Times New Roman"/>
          <w:color w:val="000000"/>
          <w:lang w:val="es-419"/>
        </w:rPr>
        <w:t xml:space="preserve">Inicialmente me </w:t>
      </w:r>
      <w:proofErr w:type="spellStart"/>
      <w:r>
        <w:rPr>
          <w:rFonts w:ascii="Inter-Bold" w:eastAsia="Times New Roman" w:hAnsi="Inter-Bold" w:cs="Times New Roman"/>
          <w:color w:val="000000"/>
          <w:lang w:val="es-419"/>
        </w:rPr>
        <w:t>segui</w:t>
      </w:r>
      <w:proofErr w:type="spellEnd"/>
      <w:r>
        <w:rPr>
          <w:rFonts w:ascii="Inter-Bold" w:eastAsia="Times New Roman" w:hAnsi="Inter-Bold" w:cs="Times New Roman"/>
          <w:color w:val="000000"/>
          <w:lang w:val="es-419"/>
        </w:rPr>
        <w:t xml:space="preserve"> por </w:t>
      </w:r>
      <w:r>
        <w:rPr>
          <w:rFonts w:ascii="Inter-Bold" w:eastAsia="Times New Roman" w:hAnsi="Inter-Bold" w:cs="Times New Roman"/>
          <w:color w:val="000000"/>
          <w:lang w:val="es-419"/>
        </w:rPr>
        <w:fldChar w:fldCharType="begin"/>
      </w:r>
      <w:r w:rsidR="00195E64">
        <w:rPr>
          <w:rFonts w:ascii="Inter-Bold" w:eastAsia="Times New Roman" w:hAnsi="Inter-Bold" w:cs="Times New Roman"/>
          <w:color w:val="000000"/>
          <w:lang w:val="es-419"/>
        </w:rPr>
        <w:instrText xml:space="preserve"> ADDIN ZOTERO_ITEM CSL_CITATION {"citationID":"npcFjzOm","properties":{"formattedCitation":"[1]","plainCitation":"[1]","noteIndex":0},"citationItems":[{"id":"7G0MfjQL/mQrERktg","uris":["http://zotero.org/users/local/zYJRGkmq/items/ZA3XLTCI"],"itemData":{"id":"pH2D3Hlp/9M0W9LTt","type":"article-journal","container-title":"arXiv preprint arXiv:2308.02199","title":"A Survey of Spanish Clinical Language Models","author":[{"family":"Subies","given":"Guillem Garc</w:instrText>
      </w:r>
      <w:r w:rsidR="00195E64">
        <w:rPr>
          <w:rFonts w:ascii="Inter-Bold" w:eastAsia="Times New Roman" w:hAnsi="Inter-Bold" w:cs="Times New Roman" w:hint="eastAsia"/>
          <w:color w:val="000000"/>
          <w:lang w:val="es-419"/>
        </w:rPr>
        <w:instrText>í</w:instrText>
      </w:r>
      <w:r w:rsidR="00195E64">
        <w:rPr>
          <w:rFonts w:ascii="Inter-Bold" w:eastAsia="Times New Roman" w:hAnsi="Inter-Bold" w:cs="Times New Roman"/>
          <w:color w:val="000000"/>
          <w:lang w:val="es-419"/>
        </w:rPr>
        <w:instrText>a"},{"family":"Jim</w:instrText>
      </w:r>
      <w:r w:rsidR="00195E64">
        <w:rPr>
          <w:rFonts w:ascii="Inter-Bold" w:eastAsia="Times New Roman" w:hAnsi="Inter-Bold" w:cs="Times New Roman" w:hint="eastAsia"/>
          <w:color w:val="000000"/>
          <w:lang w:val="es-419"/>
        </w:rPr>
        <w:instrText>é</w:instrText>
      </w:r>
      <w:r w:rsidR="00195E64">
        <w:rPr>
          <w:rFonts w:ascii="Inter-Bold" w:eastAsia="Times New Roman" w:hAnsi="Inter-Bold" w:cs="Times New Roman"/>
          <w:color w:val="000000"/>
          <w:lang w:val="es-419"/>
        </w:rPr>
        <w:instrText>nez","given":"</w:instrText>
      </w:r>
      <w:r w:rsidR="00195E64">
        <w:rPr>
          <w:rFonts w:ascii="Inter-Bold" w:eastAsia="Times New Roman" w:hAnsi="Inter-Bold" w:cs="Times New Roman" w:hint="eastAsia"/>
          <w:color w:val="000000"/>
          <w:lang w:val="es-419"/>
        </w:rPr>
        <w:instrText>Á</w:instrText>
      </w:r>
      <w:r w:rsidR="00195E64">
        <w:rPr>
          <w:rFonts w:ascii="Inter-Bold" w:eastAsia="Times New Roman" w:hAnsi="Inter-Bold" w:cs="Times New Roman"/>
          <w:color w:val="000000"/>
          <w:lang w:val="es-419"/>
        </w:rPr>
        <w:instrText>lvaro Barbero"},{"family":"Fern</w:instrText>
      </w:r>
      <w:r w:rsidR="00195E64">
        <w:rPr>
          <w:rFonts w:ascii="Inter-Bold" w:eastAsia="Times New Roman" w:hAnsi="Inter-Bold" w:cs="Times New Roman" w:hint="eastAsia"/>
          <w:color w:val="000000"/>
          <w:lang w:val="es-419"/>
        </w:rPr>
        <w:instrText>á</w:instrText>
      </w:r>
      <w:r w:rsidR="00195E64">
        <w:rPr>
          <w:rFonts w:ascii="Inter-Bold" w:eastAsia="Times New Roman" w:hAnsi="Inter-Bold" w:cs="Times New Roman"/>
          <w:color w:val="000000"/>
          <w:lang w:val="es-419"/>
        </w:rPr>
        <w:instrText>ndez","given":"Paloma Mart</w:instrText>
      </w:r>
      <w:r w:rsidR="00195E64">
        <w:rPr>
          <w:rFonts w:ascii="Inter-Bold" w:eastAsia="Times New Roman" w:hAnsi="Inter-Bold" w:cs="Times New Roman" w:hint="eastAsia"/>
          <w:color w:val="000000"/>
          <w:lang w:val="es-419"/>
        </w:rPr>
        <w:instrText>í</w:instrText>
      </w:r>
      <w:r w:rsidR="00195E64">
        <w:rPr>
          <w:rFonts w:ascii="Inter-Bold" w:eastAsia="Times New Roman" w:hAnsi="Inter-Bold" w:cs="Times New Roman"/>
          <w:color w:val="000000"/>
          <w:lang w:val="es-419"/>
        </w:rPr>
        <w:instrText xml:space="preserve">nez"}],"issued":{"date-parts":[["2023"]]}}}],"schema":"https://github.com/citation-style-language/schema/raw/master/csl-citation.json"} </w:instrText>
      </w:r>
      <w:r>
        <w:rPr>
          <w:rFonts w:ascii="Inter-Bold" w:eastAsia="Times New Roman" w:hAnsi="Inter-Bold" w:cs="Times New Roman"/>
          <w:color w:val="000000"/>
          <w:lang w:val="es-419"/>
        </w:rPr>
        <w:fldChar w:fldCharType="separate"/>
      </w:r>
      <w:r w:rsidRPr="0000441B">
        <w:rPr>
          <w:rFonts w:ascii="Inter-Bold" w:hAnsi="Inter-Bold"/>
        </w:rPr>
        <w:t>[1]</w:t>
      </w:r>
      <w:r>
        <w:rPr>
          <w:rFonts w:ascii="Inter-Bold" w:eastAsia="Times New Roman" w:hAnsi="Inter-Bold" w:cs="Times New Roman"/>
          <w:color w:val="000000"/>
          <w:lang w:val="es-419"/>
        </w:rPr>
        <w:fldChar w:fldCharType="end"/>
      </w:r>
      <w:r>
        <w:rPr>
          <w:rFonts w:ascii="Inter-Bold" w:eastAsia="Times New Roman" w:hAnsi="Inter-Bold" w:cs="Times New Roman"/>
          <w:color w:val="000000"/>
          <w:lang w:val="es-419"/>
        </w:rPr>
        <w:t>.</w:t>
      </w:r>
    </w:p>
    <w:p w14:paraId="49577EED" w14:textId="68696E49" w:rsidR="0000441B" w:rsidRDefault="0000441B" w:rsidP="0000441B">
      <w:pPr>
        <w:pStyle w:val="Prrafodelista"/>
        <w:numPr>
          <w:ilvl w:val="0"/>
          <w:numId w:val="6"/>
        </w:numPr>
        <w:rPr>
          <w:rFonts w:ascii="Inter-Bold" w:eastAsia="Times New Roman" w:hAnsi="Inter-Bold" w:cs="Times New Roman"/>
          <w:color w:val="000000"/>
          <w:lang w:val="es-419"/>
        </w:rPr>
      </w:pPr>
      <w:r>
        <w:rPr>
          <w:rFonts w:ascii="Inter-Bold" w:eastAsia="Times New Roman" w:hAnsi="Inter-Bold" w:cs="Times New Roman"/>
          <w:color w:val="000000"/>
          <w:lang w:val="es-419"/>
        </w:rPr>
        <w:t xml:space="preserve">Cuales se encuentra para crear </w:t>
      </w:r>
      <w:r>
        <w:rPr>
          <w:rFonts w:ascii="Inter-Bold" w:eastAsia="Times New Roman" w:hAnsi="Inter-Bold" w:cs="Times New Roman"/>
          <w:color w:val="000000"/>
          <w:lang w:val="es-419"/>
        </w:rPr>
        <w:fldChar w:fldCharType="begin"/>
      </w:r>
      <w:r>
        <w:rPr>
          <w:rFonts w:ascii="Inter-Bold" w:eastAsia="Times New Roman" w:hAnsi="Inter-Bold" w:cs="Times New Roman"/>
          <w:color w:val="000000"/>
          <w:lang w:val="es-419"/>
        </w:rPr>
        <w:instrText xml:space="preserve"> ADDIN ZOTERO_ITEM CSL_CITATION {"citationID":"HM6dT3BH","properties":{"formattedCitation":"[6]","plainCitation":"[6]","noteIndex":0},"citationItems":[{"id":876,"uris":["http://zotero.org/users/local/zYJRGkmq/items/2CZ5FXK9"],"itemData":{"id":876,"type":"article-journal","container-title":"Journal of Biomedical Semantics","issue":"1","note":"ISBN: 2041-1480\npublisher: Springer","page":"2","title":"MedLexSp</w:instrText>
      </w:r>
      <w:r>
        <w:rPr>
          <w:rFonts w:ascii="Inter-Bold" w:eastAsia="Times New Roman" w:hAnsi="Inter-Bold" w:cs="Times New Roman" w:hint="eastAsia"/>
          <w:color w:val="000000"/>
          <w:lang w:val="es-419"/>
        </w:rPr>
        <w:instrText>–</w:instrText>
      </w:r>
      <w:r>
        <w:rPr>
          <w:rFonts w:ascii="Inter-Bold" w:eastAsia="Times New Roman" w:hAnsi="Inter-Bold" w:cs="Times New Roman"/>
          <w:color w:val="000000"/>
          <w:lang w:val="es-419"/>
        </w:rPr>
        <w:instrText xml:space="preserve">a medical lexicon for Spanish medical natural language processing","volume":"14","author":[{"family":"Campillos-Llanos","given":"Leonardo"}],"issued":{"date-parts":[["2023"]]}}}],"schema":"https://github.com/citation-style-language/schema/raw/master/csl-citation.json"} </w:instrText>
      </w:r>
      <w:r>
        <w:rPr>
          <w:rFonts w:ascii="Inter-Bold" w:eastAsia="Times New Roman" w:hAnsi="Inter-Bold" w:cs="Times New Roman"/>
          <w:color w:val="000000"/>
          <w:lang w:val="es-419"/>
        </w:rPr>
        <w:fldChar w:fldCharType="separate"/>
      </w:r>
      <w:r w:rsidRPr="0000441B">
        <w:rPr>
          <w:rFonts w:ascii="Inter-Bold" w:hAnsi="Inter-Bold"/>
          <w:lang w:val="es-419"/>
        </w:rPr>
        <w:t>[6]</w:t>
      </w:r>
      <w:r>
        <w:rPr>
          <w:rFonts w:ascii="Inter-Bold" w:eastAsia="Times New Roman" w:hAnsi="Inter-Bold" w:cs="Times New Roman"/>
          <w:color w:val="000000"/>
          <w:lang w:val="es-419"/>
        </w:rPr>
        <w:fldChar w:fldCharType="end"/>
      </w:r>
      <w:r>
        <w:rPr>
          <w:rFonts w:ascii="Inter-Bold" w:eastAsia="Times New Roman" w:hAnsi="Inter-Bold" w:cs="Times New Roman"/>
          <w:color w:val="000000"/>
          <w:lang w:val="es-419"/>
        </w:rPr>
        <w:t>.</w:t>
      </w:r>
    </w:p>
    <w:p w14:paraId="5F4AC8FD" w14:textId="167B6B5F" w:rsidR="0000441B" w:rsidRPr="00BB55AF" w:rsidRDefault="0000441B" w:rsidP="0000441B">
      <w:pPr>
        <w:pStyle w:val="Prrafodelista"/>
        <w:numPr>
          <w:ilvl w:val="0"/>
          <w:numId w:val="6"/>
        </w:numPr>
        <w:rPr>
          <w:rFonts w:ascii="Inter-Bold" w:eastAsia="Times New Roman" w:hAnsi="Inter-Bold" w:cs="Times New Roman"/>
          <w:color w:val="000000"/>
          <w:lang w:val="es-419"/>
        </w:rPr>
      </w:pPr>
      <w:r>
        <w:rPr>
          <w:rFonts w:ascii="Inter-Bold" w:eastAsia="Times New Roman" w:hAnsi="Inter-Bold" w:cs="Times New Roman"/>
          <w:color w:val="000000"/>
          <w:lang w:val="es-419"/>
        </w:rPr>
        <w:t>Otros del estado del arte.</w:t>
      </w:r>
    </w:p>
    <w:p w14:paraId="032DB306" w14:textId="692B20C4" w:rsidR="00BB55AF" w:rsidRPr="00BB55AF" w:rsidRDefault="00BB55AF" w:rsidP="00BB55AF">
      <w:pPr>
        <w:pStyle w:val="Prrafodelista"/>
        <w:numPr>
          <w:ilvl w:val="0"/>
          <w:numId w:val="5"/>
        </w:numPr>
        <w:rPr>
          <w:rFonts w:ascii="Inter-Bold" w:eastAsia="Times New Roman" w:hAnsi="Inter-Bold" w:cs="Times New Roman"/>
          <w:color w:val="000000"/>
          <w:lang w:val="es-419"/>
        </w:rPr>
      </w:pPr>
      <w:r>
        <w:rPr>
          <w:rFonts w:ascii="Inter-Bold" w:eastAsia="Times New Roman" w:hAnsi="Inter-Bold" w:cs="Times New Roman"/>
          <w:color w:val="000000"/>
          <w:lang w:val="es-419"/>
        </w:rPr>
        <w:t xml:space="preserve">Chequear si estos aquí ya están contabilizados. </w:t>
      </w:r>
    </w:p>
    <w:p w14:paraId="096F71E7" w14:textId="77777777" w:rsidR="00BB55AF" w:rsidRDefault="00000000" w:rsidP="00BB55AF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8" w:history="1">
        <w:proofErr w:type="spellStart"/>
        <w:r w:rsidR="00BB55AF">
          <w:rPr>
            <w:rStyle w:val="Hipervnculo"/>
          </w:rPr>
          <w:t>SymTEMIST</w:t>
        </w:r>
        <w:proofErr w:type="spellEnd"/>
      </w:hyperlink>
      <w:r w:rsidR="00BB55AF">
        <w:t xml:space="preserve"> (Corpus of symptoms, signs and findings mentions and normalization to SNOMED CT, same document collection)</w:t>
      </w:r>
    </w:p>
    <w:p w14:paraId="137163CB" w14:textId="77777777" w:rsidR="00BB55AF" w:rsidRPr="009617CE" w:rsidRDefault="00000000" w:rsidP="00AB54F5">
      <w:pPr>
        <w:numPr>
          <w:ilvl w:val="0"/>
          <w:numId w:val="4"/>
        </w:numPr>
        <w:spacing w:before="100" w:beforeAutospacing="1" w:after="100" w:afterAutospacing="1" w:line="240" w:lineRule="auto"/>
        <w:ind w:left="1440" w:hanging="1080"/>
        <w:rPr>
          <w:highlight w:val="lightGray"/>
        </w:rPr>
      </w:pPr>
      <w:hyperlink r:id="rId9" w:history="1">
        <w:proofErr w:type="spellStart"/>
        <w:r w:rsidR="00BB55AF" w:rsidRPr="009617CE">
          <w:rPr>
            <w:rStyle w:val="Hipervnculo"/>
            <w:highlight w:val="lightGray"/>
          </w:rPr>
          <w:t>MedProcNER</w:t>
        </w:r>
        <w:proofErr w:type="spellEnd"/>
        <w:r w:rsidR="00BB55AF" w:rsidRPr="009617CE">
          <w:rPr>
            <w:rStyle w:val="Hipervnculo"/>
            <w:highlight w:val="lightGray"/>
          </w:rPr>
          <w:t xml:space="preserve"> </w:t>
        </w:r>
      </w:hyperlink>
      <w:r w:rsidR="00BB55AF" w:rsidRPr="009617CE">
        <w:rPr>
          <w:highlight w:val="lightGray"/>
        </w:rPr>
        <w:t>(Corpus of clinical procedure mentions and normalization to SNOMED CT, same document collection)</w:t>
      </w:r>
    </w:p>
    <w:p w14:paraId="000E110E" w14:textId="77777777" w:rsidR="00BB55AF" w:rsidRPr="00AB54F5" w:rsidRDefault="00000000" w:rsidP="00BB55AF">
      <w:pPr>
        <w:numPr>
          <w:ilvl w:val="0"/>
          <w:numId w:val="4"/>
        </w:numPr>
        <w:spacing w:before="100" w:beforeAutospacing="1" w:after="100" w:afterAutospacing="1" w:line="240" w:lineRule="auto"/>
        <w:rPr>
          <w:strike/>
        </w:rPr>
      </w:pPr>
      <w:hyperlink r:id="rId10" w:history="1">
        <w:proofErr w:type="spellStart"/>
        <w:r w:rsidR="00BB55AF" w:rsidRPr="00AB54F5">
          <w:rPr>
            <w:rStyle w:val="Hipervnculo"/>
            <w:strike/>
          </w:rPr>
          <w:t>PharmaCoNER</w:t>
        </w:r>
        <w:proofErr w:type="spellEnd"/>
      </w:hyperlink>
      <w:r w:rsidR="00BB55AF" w:rsidRPr="00AB54F5">
        <w:rPr>
          <w:strike/>
        </w:rPr>
        <w:t xml:space="preserve"> (Corpus of medications, drugs, chemical substances, genes, proteins and vaccine mentions and normalization, same document collection)</w:t>
      </w:r>
    </w:p>
    <w:p w14:paraId="36B1034E" w14:textId="77777777" w:rsidR="00BB55AF" w:rsidRDefault="00000000" w:rsidP="00BB55AF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1" w:history="1">
        <w:r w:rsidR="00BB55AF">
          <w:rPr>
            <w:rStyle w:val="Hipervnculo"/>
          </w:rPr>
          <w:t>MEDDOPROF</w:t>
        </w:r>
      </w:hyperlink>
      <w:r w:rsidR="00BB55AF">
        <w:t xml:space="preserve"> (Corpus of mentions of professions, occupations and working status and normalization, different document collection with some overlapping documents)</w:t>
      </w:r>
    </w:p>
    <w:p w14:paraId="3FD88A2C" w14:textId="77777777" w:rsidR="00BB55AF" w:rsidRDefault="00000000" w:rsidP="00BB55AF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2" w:history="1">
        <w:r w:rsidR="00BB55AF">
          <w:rPr>
            <w:rStyle w:val="Hipervnculo"/>
          </w:rPr>
          <w:t>MEDDOPLACE</w:t>
        </w:r>
      </w:hyperlink>
      <w:r w:rsidR="00BB55AF">
        <w:t xml:space="preserve"> (Corpus of mentions of place-related entity mentions, including departments, nationalities or patient movements </w:t>
      </w:r>
      <w:proofErr w:type="gramStart"/>
      <w:r w:rsidR="00BB55AF">
        <w:t>etc..</w:t>
      </w:r>
      <w:proofErr w:type="gramEnd"/>
      <w:r w:rsidR="00BB55AF">
        <w:t xml:space="preserve"> and normalization, different document collection with some overlapping documents)</w:t>
      </w:r>
    </w:p>
    <w:p w14:paraId="7139A25B" w14:textId="77777777" w:rsidR="00BB55AF" w:rsidRPr="00AB54F5" w:rsidRDefault="00000000" w:rsidP="00BB55AF">
      <w:pPr>
        <w:numPr>
          <w:ilvl w:val="0"/>
          <w:numId w:val="4"/>
        </w:numPr>
        <w:spacing w:before="100" w:beforeAutospacing="1" w:after="100" w:afterAutospacing="1" w:line="240" w:lineRule="auto"/>
        <w:rPr>
          <w:strike/>
        </w:rPr>
      </w:pPr>
      <w:hyperlink r:id="rId13" w:history="1">
        <w:r w:rsidR="00BB55AF" w:rsidRPr="00AB54F5">
          <w:rPr>
            <w:rStyle w:val="Hipervnculo"/>
            <w:strike/>
          </w:rPr>
          <w:t>MEDDOCAN</w:t>
        </w:r>
      </w:hyperlink>
      <w:r w:rsidR="00BB55AF" w:rsidRPr="00AB54F5">
        <w:rPr>
          <w:strike/>
        </w:rPr>
        <w:t xml:space="preserve"> (Corpus of mentions of Personal Health Identifiers (PHI), modified synthetic </w:t>
      </w:r>
      <w:proofErr w:type="spellStart"/>
      <w:r w:rsidR="00BB55AF" w:rsidRPr="00AB54F5">
        <w:rPr>
          <w:strike/>
        </w:rPr>
        <w:t>verions</w:t>
      </w:r>
      <w:proofErr w:type="spellEnd"/>
      <w:r w:rsidR="00BB55AF" w:rsidRPr="00AB54F5">
        <w:rPr>
          <w:strike/>
        </w:rPr>
        <w:t xml:space="preserve"> of the document collection)</w:t>
      </w:r>
    </w:p>
    <w:p w14:paraId="4B167E3C" w14:textId="77777777" w:rsidR="00BB55AF" w:rsidRPr="00AB54F5" w:rsidRDefault="00000000" w:rsidP="00BB55AF">
      <w:pPr>
        <w:numPr>
          <w:ilvl w:val="0"/>
          <w:numId w:val="4"/>
        </w:numPr>
        <w:spacing w:before="100" w:beforeAutospacing="1" w:after="100" w:afterAutospacing="1" w:line="240" w:lineRule="auto"/>
        <w:rPr>
          <w:strike/>
        </w:rPr>
      </w:pPr>
      <w:hyperlink r:id="rId14" w:history="1">
        <w:r w:rsidR="00BB55AF" w:rsidRPr="00AB54F5">
          <w:rPr>
            <w:rStyle w:val="Hipervnculo"/>
            <w:strike/>
          </w:rPr>
          <w:t>CANTEMIST</w:t>
        </w:r>
      </w:hyperlink>
      <w:r w:rsidR="00BB55AF" w:rsidRPr="00AB54F5">
        <w:rPr>
          <w:strike/>
        </w:rPr>
        <w:t xml:space="preserve"> (Corpus of cancer tumor morphology mentions and normalization, different document collection)</w:t>
      </w:r>
    </w:p>
    <w:p w14:paraId="38F5A355" w14:textId="77777777" w:rsidR="00BB55AF" w:rsidRPr="00AB54F5" w:rsidRDefault="00000000" w:rsidP="00BB55AF">
      <w:pPr>
        <w:numPr>
          <w:ilvl w:val="0"/>
          <w:numId w:val="4"/>
        </w:numPr>
        <w:spacing w:before="100" w:beforeAutospacing="1" w:after="100" w:afterAutospacing="1" w:line="240" w:lineRule="auto"/>
        <w:rPr>
          <w:strike/>
        </w:rPr>
      </w:pPr>
      <w:hyperlink r:id="rId15" w:history="1">
        <w:proofErr w:type="spellStart"/>
        <w:r w:rsidR="00BB55AF" w:rsidRPr="00AB54F5">
          <w:rPr>
            <w:rStyle w:val="Hipervnculo"/>
            <w:strike/>
          </w:rPr>
          <w:t>CodiESp</w:t>
        </w:r>
        <w:proofErr w:type="spellEnd"/>
      </w:hyperlink>
      <w:r w:rsidR="00BB55AF" w:rsidRPr="00AB54F5">
        <w:rPr>
          <w:strike/>
        </w:rPr>
        <w:t xml:space="preserve"> (Corpus of clinical case </w:t>
      </w:r>
      <w:proofErr w:type="spellStart"/>
      <w:r w:rsidR="00BB55AF" w:rsidRPr="00AB54F5">
        <w:rPr>
          <w:strike/>
        </w:rPr>
        <w:t>reportes</w:t>
      </w:r>
      <w:proofErr w:type="spellEnd"/>
      <w:r w:rsidR="00BB55AF" w:rsidRPr="00AB54F5">
        <w:rPr>
          <w:strike/>
        </w:rPr>
        <w:t xml:space="preserve"> with assigned clinical codes from ICD10, Spanish version, same document collection)</w:t>
      </w:r>
    </w:p>
    <w:p w14:paraId="4287BE0F" w14:textId="77777777" w:rsidR="00BB55AF" w:rsidRDefault="00000000" w:rsidP="00BB55AF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6" w:history="1">
        <w:proofErr w:type="spellStart"/>
        <w:r w:rsidR="00BB55AF">
          <w:rPr>
            <w:rStyle w:val="Hipervnculo"/>
          </w:rPr>
          <w:t>LivingNER</w:t>
        </w:r>
        <w:proofErr w:type="spellEnd"/>
      </w:hyperlink>
      <w:r w:rsidR="00BB55AF">
        <w:t xml:space="preserve"> (Corpus of mentions of species, including human/family members, pathogens, food, </w:t>
      </w:r>
      <w:proofErr w:type="gramStart"/>
      <w:r w:rsidR="00BB55AF">
        <w:t>etc..</w:t>
      </w:r>
      <w:proofErr w:type="gramEnd"/>
      <w:r w:rsidR="00BB55AF">
        <w:t xml:space="preserve"> and normalization to NCBI Taxonomy, different document collection with some overlapping documents)</w:t>
      </w:r>
    </w:p>
    <w:p w14:paraId="6C93188B" w14:textId="77777777" w:rsidR="00BB55AF" w:rsidRDefault="00000000" w:rsidP="00BB55AF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7" w:history="1">
        <w:r w:rsidR="00BB55AF">
          <w:rPr>
            <w:rStyle w:val="Hipervnculo"/>
          </w:rPr>
          <w:t>SPACCC-POS</w:t>
        </w:r>
      </w:hyperlink>
      <w:r w:rsidR="00BB55AF">
        <w:t xml:space="preserve"> (Corpus of clinical case reports in Spanish annotated with POS-tags, same document collection)</w:t>
      </w:r>
    </w:p>
    <w:p w14:paraId="62217731" w14:textId="77777777" w:rsidR="00BB55AF" w:rsidRDefault="00000000" w:rsidP="00BB55AF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8" w:history="1">
        <w:r w:rsidR="00BB55AF">
          <w:rPr>
            <w:rStyle w:val="Hipervnculo"/>
          </w:rPr>
          <w:t>SPACCC-TOKEN</w:t>
        </w:r>
      </w:hyperlink>
      <w:r w:rsidR="00BB55AF">
        <w:t xml:space="preserve"> (Corpus of clinical case reports in Spanish annotated with token-tags (word mention boundaries), same document collection)</w:t>
      </w:r>
    </w:p>
    <w:p w14:paraId="38E685D1" w14:textId="77777777" w:rsidR="00BB55AF" w:rsidRDefault="00000000" w:rsidP="00BB55AF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9" w:history="1">
        <w:r w:rsidR="00BB55AF">
          <w:rPr>
            <w:rStyle w:val="Hipervnculo"/>
          </w:rPr>
          <w:t>SPACCC-SPLIT</w:t>
        </w:r>
      </w:hyperlink>
      <w:r w:rsidR="00BB55AF">
        <w:t xml:space="preserve"> (Corpus of clinical case reports in Spanish annotated with sentence boundary-tags, same document collection)</w:t>
      </w:r>
    </w:p>
    <w:p w14:paraId="7EA875CB" w14:textId="77777777" w:rsidR="00BB55AF" w:rsidRDefault="00000000" w:rsidP="00BB55AF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0" w:history="1">
        <w:r w:rsidR="00BB55AF">
          <w:rPr>
            <w:rStyle w:val="Hipervnculo"/>
          </w:rPr>
          <w:t>MESINESP-2</w:t>
        </w:r>
      </w:hyperlink>
      <w:r w:rsidR="00BB55AF">
        <w:t xml:space="preserve"> (Corpus of manually indexed records with </w:t>
      </w:r>
      <w:proofErr w:type="spellStart"/>
      <w:r w:rsidR="00BB55AF">
        <w:t>DeCS</w:t>
      </w:r>
      <w:proofErr w:type="spellEnd"/>
      <w:r w:rsidR="00BB55AF">
        <w:t xml:space="preserve"> /</w:t>
      </w:r>
      <w:proofErr w:type="spellStart"/>
      <w:r w:rsidR="00BB55AF">
        <w:t>MeSH</w:t>
      </w:r>
      <w:proofErr w:type="spellEnd"/>
      <w:r w:rsidR="00BB55AF">
        <w:t xml:space="preserve"> terms comprising scientific literature abstracts, clinical trials, and patent abstracts, different document collection)</w:t>
      </w:r>
    </w:p>
    <w:p w14:paraId="101D7784" w14:textId="557EB3CE" w:rsidR="00BB55AF" w:rsidRPr="00BB55AF" w:rsidRDefault="00B83CFD" w:rsidP="001C4134">
      <w:pPr>
        <w:rPr>
          <w:rFonts w:ascii="Inter-Bold" w:eastAsia="Times New Roman" w:hAnsi="Inter-Bold" w:cs="Times New Roman"/>
          <w:color w:val="000000"/>
        </w:rPr>
      </w:pPr>
      <w:r>
        <w:rPr>
          <w:rFonts w:ascii="Inter-Bold" w:eastAsia="Times New Roman" w:hAnsi="Inter-Bold" w:cs="Times New Roman"/>
          <w:color w:val="000000"/>
        </w:rPr>
        <w:br w:type="page"/>
      </w:r>
    </w:p>
    <w:p w14:paraId="19E04E5C" w14:textId="77777777" w:rsidR="00840641" w:rsidRPr="00BB55AF" w:rsidRDefault="00840641" w:rsidP="001C4134">
      <w:pPr>
        <w:rPr>
          <w:rFonts w:ascii="Inter-Bold" w:eastAsia="Times New Roman" w:hAnsi="Inter-Bold" w:cs="Times New Roman"/>
          <w:b/>
          <w:bCs/>
          <w:color w:val="000000"/>
        </w:rPr>
      </w:pPr>
    </w:p>
    <w:tbl>
      <w:tblPr>
        <w:tblW w:w="11340" w:type="dxa"/>
        <w:tblInd w:w="-57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0"/>
        <w:gridCol w:w="1509"/>
        <w:gridCol w:w="992"/>
        <w:gridCol w:w="1418"/>
        <w:gridCol w:w="1984"/>
        <w:gridCol w:w="3827"/>
      </w:tblGrid>
      <w:tr w:rsidR="007C40B6" w:rsidRPr="009E363A" w14:paraId="6F86950F" w14:textId="77777777" w:rsidTr="00482B58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7051A" w14:textId="77777777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Conjunto de datos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B746A" w14:textId="77777777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Tipo (1,2,3,4,5)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A1317" w14:textId="57DD8158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proofErr w:type="spellStart"/>
            <w: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Respons</w:t>
            </w:r>
            <w:proofErr w:type="spellEnd"/>
            <w: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DC24D" w14:textId="63C79CDF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Tokens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B4401" w14:textId="34116CAE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 xml:space="preserve">Otras </w:t>
            </w:r>
            <w:r w:rsidR="00482B58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referencias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33DBDD" w14:textId="33CD43B5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Fuente</w:t>
            </w:r>
          </w:p>
        </w:tc>
      </w:tr>
      <w:tr w:rsidR="00195E64" w:rsidRPr="009E363A" w14:paraId="6E529B93" w14:textId="77777777" w:rsidTr="00482B58">
        <w:trPr>
          <w:trHeight w:val="692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27551A" w14:textId="77777777" w:rsidR="00195E64" w:rsidRPr="009617CE" w:rsidRDefault="00000000" w:rsidP="00195E64">
            <w:pPr>
              <w:spacing w:before="100" w:beforeAutospacing="1" w:after="100" w:afterAutospacing="1" w:line="240" w:lineRule="auto"/>
              <w:rPr>
                <w:color w:val="FF0000"/>
              </w:rPr>
            </w:pPr>
            <w:hyperlink r:id="rId21" w:history="1">
              <w:proofErr w:type="spellStart"/>
              <w:r w:rsidR="00195E64" w:rsidRPr="009617CE">
                <w:rPr>
                  <w:rStyle w:val="Hipervnculo"/>
                  <w:color w:val="FF0000"/>
                </w:rPr>
                <w:t>SymTEMIST</w:t>
              </w:r>
              <w:proofErr w:type="spellEnd"/>
            </w:hyperlink>
            <w:r w:rsidR="00195E64" w:rsidRPr="009617CE">
              <w:rPr>
                <w:color w:val="FF0000"/>
              </w:rPr>
              <w:t xml:space="preserve"> (Corpus of symptoms, signs and findings mentions and normalization to SNOMED CT, same document collection)</w:t>
            </w:r>
          </w:p>
          <w:p w14:paraId="15F59894" w14:textId="77777777" w:rsidR="00195E64" w:rsidRPr="009E363A" w:rsidRDefault="00195E64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B144D" w14:textId="60DB664D" w:rsidR="00195E64" w:rsidRPr="009E363A" w:rsidRDefault="00195E64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{"citationID":"Wc6Fi9B2","properties":{"formattedCitation":"[8]","plainCitation":"[8]","noteIndex":0},"citationItems":[{"id":807,"uris":["http://zotero.org/users/local/zYJRGkmq/items/77D3U75P"],"itemData":{"id":807,"type":"article-journal","container-title":"arXiv preprint arXiv:2401.15780","title":"Fine-Tuned Large Language Models for Symptom Recognition from Spanish Clinical Text","author":[{"family":"Shaaban","given":"Mai A."},{"family":"Akkasi","given":"Abbas"},{"family":"Khan","given":"Adnan"},{"family":"Komeili","given":"Majid"},{"family":"Yaqub","given":"Mohammad"}],"issued":{"date-parts":[["2024"]]}}}],"schema":"https://github.com/citation-style-language/schema/raw/master/csl-citation.json"}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195E64">
              <w:rPr>
                <w:rFonts w:ascii="Inter-Bold" w:hAnsi="Inter-Bold"/>
              </w:rPr>
              <w:t>[8]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679BC" w14:textId="77777777" w:rsidR="00195E64" w:rsidRPr="009E363A" w:rsidRDefault="00195E64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8D7C5" w14:textId="77777777" w:rsidR="00195E64" w:rsidRPr="009E363A" w:rsidRDefault="00195E64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A7C6F" w14:textId="77777777" w:rsidR="00195E64" w:rsidRPr="009E363A" w:rsidRDefault="00195E64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B455F6" w14:textId="6BA962C6" w:rsidR="00195E64" w:rsidRPr="009E363A" w:rsidRDefault="00DD2E84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DD2E84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https://zenodo.org/records/8223654</w:t>
            </w:r>
          </w:p>
        </w:tc>
      </w:tr>
      <w:tr w:rsidR="007C40B6" w:rsidRPr="009E363A" w14:paraId="7A2F2A39" w14:textId="77777777" w:rsidTr="00482B58">
        <w:trPr>
          <w:trHeight w:val="692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1503F" w14:textId="77777777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Medical Lexicon for Spanish (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MedLexSp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)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034A9" w14:textId="77777777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CA225" w14:textId="77777777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124F0" w14:textId="781B51C3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98E97" w14:textId="77777777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62FA76" w14:textId="195CBE9F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https://digital.csic.es/handle/10261/270429</w:t>
            </w:r>
          </w:p>
        </w:tc>
      </w:tr>
      <w:tr w:rsidR="007C40B6" w:rsidRPr="009E363A" w14:paraId="7773CDFF" w14:textId="77777777" w:rsidTr="00482B58">
        <w:trPr>
          <w:trHeight w:val="692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B6036C" w14:textId="218161F8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617CE">
              <w:rPr>
                <w:rFonts w:ascii="Inter-Bold" w:eastAsia="Times New Roman" w:hAnsi="Inter-Bold" w:cs="Times New Roman"/>
                <w:b/>
                <w:bCs/>
                <w:color w:val="FF0000"/>
              </w:rPr>
              <w:t>Wikipedia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AE29AB" w14:textId="7E1E924D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Para </w:t>
            </w:r>
            <w:proofErr w:type="spellStart"/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español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36812" w14:textId="6F4CF228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Alvaro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13A04" w14:textId="24854C78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0ECCE" w14:textId="77777777" w:rsidR="007C40B6" w:rsidRPr="00071D19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BB4CC" w14:textId="07AFEC82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071D19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https://huggingface.co/datasets/wikipedia</w:t>
            </w:r>
          </w:p>
        </w:tc>
      </w:tr>
      <w:tr w:rsidR="007C40B6" w:rsidRPr="009E363A" w14:paraId="54F57C32" w14:textId="77777777" w:rsidTr="00482B58">
        <w:trPr>
          <w:trHeight w:val="1326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3D719" w14:textId="77777777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CodiEsp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corpus: gold standard Spanish clinical cases coded in </w:t>
            </w: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lastRenderedPageBreak/>
              <w:t>ICD10 (CIE10) - eHealth CLEF2020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FC6CE" w14:textId="181354A5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lastRenderedPageBreak/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4EgCsPBb","properties":{"formattedCitation":"[1]","plainCitation":"[1]","noteIndex":0},"citationItems":[{"id":"7G0MfjQL/mQrERktg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6DBB1" w14:textId="6922BD02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Alvaro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A95E5" w14:textId="514C3129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34D24" w14:textId="77777777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C6AC8" w14:textId="55A7B0F0" w:rsidR="007C40B6" w:rsidRDefault="00000000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hyperlink r:id="rId22" w:anchor=".XsZFoXUzZpg" w:history="1">
              <w:r w:rsidR="004A1A1A" w:rsidRPr="004B50C6">
                <w:rPr>
                  <w:rStyle w:val="Hipervnculo"/>
                  <w:rFonts w:ascii="Inter-Bold" w:eastAsia="Times New Roman" w:hAnsi="Inter-Bold" w:cs="Times New Roman"/>
                  <w:b/>
                  <w:bCs/>
                </w:rPr>
                <w:t>https://zenodo.org/records/3837305#.XsZFoXUzZpg</w:t>
              </w:r>
            </w:hyperlink>
          </w:p>
          <w:p w14:paraId="65CC4785" w14:textId="77777777" w:rsidR="004A1A1A" w:rsidRDefault="004A1A1A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  <w:p w14:paraId="4565297D" w14:textId="0C93BF06" w:rsidR="004A1A1A" w:rsidRPr="009E363A" w:rsidRDefault="004A1A1A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4A1A1A">
              <w:rPr>
                <w:rFonts w:ascii="Inter-Bold" w:eastAsia="Times New Roman" w:hAnsi="Inter-Bold" w:cs="Times New Roman"/>
                <w:b/>
                <w:bCs/>
                <w:color w:val="000000"/>
              </w:rPr>
              <w:lastRenderedPageBreak/>
              <w:t>https://huggingface.co/datasets/bigbio/codiesp</w:t>
            </w:r>
          </w:p>
        </w:tc>
      </w:tr>
      <w:tr w:rsidR="00DF7586" w:rsidRPr="00DF7586" w14:paraId="4B08504B" w14:textId="77777777" w:rsidTr="00482B58">
        <w:trPr>
          <w:trHeight w:val="1047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A778F" w14:textId="77777777" w:rsidR="007C40B6" w:rsidRPr="00DF7586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proofErr w:type="spellStart"/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lastRenderedPageBreak/>
              <w:t>Cantemist</w:t>
            </w:r>
            <w:proofErr w:type="spellEnd"/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 corpus: gold standard of oncology clinical cases annotated with CIE-O 3 terminology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98A47" w14:textId="758397E3" w:rsidR="007C40B6" w:rsidRPr="00DF7586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In </w:t>
            </w: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fldChar w:fldCharType="begin"/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 xml:space="preserve"> ADDIN ZOTERO_ITEM CSL_CITATION {"citationID":"b9QblTq4","properties":{"formattedCitation":"[1]","plainCitation":"[1]","noteIndex":0},"citationItems":[{"id":"7G0MfjQL/mQrERktg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>a"},{"family":"Jim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é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>nez","given":"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>lvaro Barbero"},{"family":"Fern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>ndez","given":"Paloma Mart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 xml:space="preserve">nez"}],"issued":{"date-parts":[["2023"]]}}}],"schema":"https://github.com/citation-style-language/schema/raw/master/csl-citation.json"} </w:instrText>
            </w: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fldChar w:fldCharType="separate"/>
            </w:r>
            <w:r w:rsidRPr="00DF7586">
              <w:rPr>
                <w:rFonts w:ascii="Inter-Bold" w:hAnsi="Inter-Bold"/>
                <w:color w:val="FF0000"/>
              </w:rPr>
              <w:t>[1]</w:t>
            </w: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fldChar w:fldCharType="end"/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E6A46" w14:textId="5FCDD6A9" w:rsidR="007C40B6" w:rsidRPr="00DF7586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 Dionis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FAC41F" w14:textId="6927016C" w:rsidR="007C40B6" w:rsidRPr="00DF7586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5E5B" w14:textId="77777777" w:rsidR="007C40B6" w:rsidRPr="00DF7586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2BCB1" w14:textId="5B934DCB" w:rsidR="007C40B6" w:rsidRPr="00DF7586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>https://huggingface.co/datasets/PlanTL-GOB-ES/cantemist-ner</w:t>
            </w:r>
          </w:p>
          <w:p w14:paraId="7C4DAD8F" w14:textId="77777777" w:rsidR="007C40B6" w:rsidRPr="00DF7586" w:rsidRDefault="00000000" w:rsidP="009E363A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hyperlink r:id="rId23" w:history="1">
              <w:r w:rsidR="007C40B6" w:rsidRPr="00DF7586">
                <w:rPr>
                  <w:rStyle w:val="Hipervnculo"/>
                  <w:rFonts w:ascii="Inter-Bold" w:eastAsia="Times New Roman" w:hAnsi="Inter-Bold" w:cs="Times New Roman"/>
                  <w:b/>
                  <w:bCs/>
                  <w:color w:val="FF0000"/>
                </w:rPr>
                <w:t>https://zenodo.org/records/3978041</w:t>
              </w:r>
            </w:hyperlink>
          </w:p>
        </w:tc>
      </w:tr>
      <w:tr w:rsidR="007C40B6" w:rsidRPr="009E363A" w14:paraId="33253211" w14:textId="77777777" w:rsidTr="00482B58">
        <w:trPr>
          <w:trHeight w:val="611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FD2524" w14:textId="77777777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The Chilean Waiting List Corpus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68C07" w14:textId="0C1F1A98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nZ1Y6LnH","properties":{"formattedCitation":"[1]","plainCitation":"[1]","noteIndex":0},"citationItems":[{"id":"7G0MfjQL/mQrERktg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2E2AC" w14:textId="49F51C26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Daniel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6B9FE" w14:textId="5EEFB155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FD049" w14:textId="77777777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0A09C3" w14:textId="045C9B55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https://zenodo.org/records/7555181</w:t>
            </w:r>
          </w:p>
        </w:tc>
      </w:tr>
      <w:tr w:rsidR="007C40B6" w:rsidRPr="009E363A" w14:paraId="6592E44E" w14:textId="77777777" w:rsidTr="00482B58">
        <w:trPr>
          <w:trHeight w:val="840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FE80CF" w14:textId="77777777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CT-EBM-SP - Corpus of Clinical Trials for Evidence-Based-Medicine in Spanish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04C62" w14:textId="48A34296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ufBS33JK","properties":{"formattedCitation":"[1]","plainCitation":"[1]","noteIndex":0},"citationItems":[{"id":"7G0MfjQL/mQrERktg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665E1" w14:textId="494BC71B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Daniel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9F1481" w14:textId="4E6E9D53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292 173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6759E" w14:textId="77777777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E28EF3" w14:textId="2CA67A81" w:rsidR="007C40B6" w:rsidRPr="009E363A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https://zenodo.org/records/6059737</w:t>
            </w:r>
          </w:p>
        </w:tc>
      </w:tr>
      <w:tr w:rsidR="007C40B6" w:rsidRPr="009E363A" w14:paraId="13357622" w14:textId="77777777" w:rsidTr="00482B58">
        <w:trPr>
          <w:trHeight w:val="1183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D70FB" w14:textId="77777777" w:rsidR="007C40B6" w:rsidRPr="00DF7586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MedlinePlus Spanish (National Library of </w:t>
            </w: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lastRenderedPageBreak/>
              <w:t>Medicine, NLM)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4358E" w14:textId="77777777" w:rsidR="007C40B6" w:rsidRPr="00DF7586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37464" w14:textId="77777777" w:rsidR="007C40B6" w:rsidRPr="00DF7586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 </w:t>
            </w:r>
          </w:p>
          <w:p w14:paraId="59F378C0" w14:textId="16F33C3E" w:rsidR="007C40B6" w:rsidRPr="00DF7586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  Dionis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789C2" w14:textId="18CF0B5C" w:rsidR="007C40B6" w:rsidRPr="00DF7586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B4661" w14:textId="77777777" w:rsidR="007C40B6" w:rsidRPr="00DF7586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CDD60" w14:textId="37CADE34" w:rsidR="007C40B6" w:rsidRPr="00DF7586" w:rsidRDefault="007C40B6" w:rsidP="009E363A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>https://medlineplus.gov/spanish/</w:t>
            </w:r>
          </w:p>
        </w:tc>
      </w:tr>
      <w:tr w:rsidR="007C40B6" w:rsidRPr="009617CE" w14:paraId="7A66C6E1" w14:textId="77777777" w:rsidTr="00482B58">
        <w:trPr>
          <w:trHeight w:val="1326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1AA0E" w14:textId="77777777" w:rsidR="007C40B6" w:rsidRPr="00DF758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</w:pPr>
            <w:proofErr w:type="spellStart"/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  <w:t>PlanTL</w:t>
            </w:r>
            <w:proofErr w:type="spellEnd"/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  <w:t>-GOB-ES/</w:t>
            </w:r>
            <w:proofErr w:type="spellStart"/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  <w:t>pharmaconer</w:t>
            </w:r>
            <w:proofErr w:type="spellEnd"/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  <w:t xml:space="preserve"> (Estudiar </w:t>
            </w:r>
            <w:proofErr w:type="spellStart"/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  <w:t>como</w:t>
            </w:r>
            <w:proofErr w:type="spellEnd"/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  <w:t xml:space="preserve"> llevar a formato y </w:t>
            </w:r>
            <w:proofErr w:type="spellStart"/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  <w:t>esta</w:t>
            </w:r>
            <w:proofErr w:type="spellEnd"/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  <w:t xml:space="preserve"> relacionado con el de </w:t>
            </w:r>
            <w:proofErr w:type="spellStart"/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  <w:t>mas</w:t>
            </w:r>
            <w:proofErr w:type="spellEnd"/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  <w:t xml:space="preserve"> abajo)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59B4D" w14:textId="669DFDFA" w:rsidR="007C40B6" w:rsidRPr="00DF758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</w:pP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In </w:t>
            </w: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fldChar w:fldCharType="begin"/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 xml:space="preserve"> ADDIN ZOTERO_ITEM CSL_CITATION {"citationID":"5brQFBgX","properties":{"formattedCitation":"[1]","plainCitation":"[1]","noteIndex":0},"citationItems":[{"id":"7G0MfjQL/mQrERktg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>a"},{"family":"Jim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é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>nez","given":"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>lvaro Barbero"},{"family":"Fern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>ndez","given":"Paloma Mart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 xml:space="preserve">nez"}],"issued":{"date-parts":[["2023"]]}}}],"schema":"https://github.com/citation-style-language/schema/raw/master/csl-citation.json"} </w:instrText>
            </w: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fldChar w:fldCharType="separate"/>
            </w:r>
            <w:r w:rsidRPr="00DF7586">
              <w:rPr>
                <w:rFonts w:ascii="Inter-Bold" w:hAnsi="Inter-Bold"/>
                <w:color w:val="FF0000"/>
              </w:rPr>
              <w:t>[1]</w:t>
            </w: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fldChar w:fldCharType="end"/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B5E27" w14:textId="77777777" w:rsidR="007C40B6" w:rsidRPr="00DF758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</w:pPr>
          </w:p>
          <w:p w14:paraId="0F86430E" w14:textId="58C7B934" w:rsidR="007C40B6" w:rsidRPr="00DF758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</w:pP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  <w:t xml:space="preserve"> Dionis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3A600" w14:textId="6C6C3DA8" w:rsidR="007C40B6" w:rsidRPr="00DF758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F4B09" w14:textId="77777777" w:rsidR="007C40B6" w:rsidRPr="00DF758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41D5A" w14:textId="3788011B" w:rsidR="007C40B6" w:rsidRPr="00DF758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</w:pP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  <w:t>https://huggingface.co/datasets/PlanTL-GOB-ES/pharmaconer</w:t>
            </w:r>
          </w:p>
        </w:tc>
      </w:tr>
      <w:tr w:rsidR="007C40B6" w:rsidRPr="009E363A" w14:paraId="5CA1112D" w14:textId="77777777" w:rsidTr="00482B58">
        <w:trPr>
          <w:trHeight w:val="759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8A6FD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The Spanish Clinical Case Corpus (SPACCC)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5B1E7D" w14:textId="5E483450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ArTBqeDf","properties":{"formattedCitation":"[1]","plainCitation":"[1]","noteIndex":0},"citationItems":[{"id":"7G0MfjQL/mQrERktg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589D7" w14:textId="721AD93A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Dylan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D6E71" w14:textId="2CC72EA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396,988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CC31E" w14:textId="77777777" w:rsidR="007C40B6" w:rsidRDefault="007C40B6" w:rsidP="00571C5E"/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28E09" w14:textId="350E9D7E" w:rsidR="007C40B6" w:rsidRPr="009E363A" w:rsidRDefault="00000000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hyperlink r:id="rId24" w:history="1">
              <w:r w:rsidR="007C40B6" w:rsidRPr="009E363A">
                <w:rPr>
                  <w:rStyle w:val="Hipervnculo"/>
                  <w:rFonts w:ascii="Inter-Bold" w:eastAsia="Times New Roman" w:hAnsi="Inter-Bold" w:cs="Times New Roman"/>
                  <w:b/>
                  <w:bCs/>
                </w:rPr>
                <w:t>https://zenodo.org/records/2560316</w:t>
              </w:r>
            </w:hyperlink>
          </w:p>
          <w:p w14:paraId="6ABFD6D1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https://github.com/PlanTL-GOB-ES/SPACCC</w:t>
            </w:r>
          </w:p>
        </w:tc>
      </w:tr>
      <w:tr w:rsidR="007C40B6" w:rsidRPr="009617CE" w14:paraId="7CF2CD7F" w14:textId="77777777" w:rsidTr="00482B58">
        <w:trPr>
          <w:trHeight w:val="496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1CD1DA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ORDO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AB5E41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 xml:space="preserve">Estudiar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>como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 xml:space="preserve"> construir un recurso que se parezca a la base de datos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7CB7F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BB714" w14:textId="1C9600C2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58F54" w14:textId="77777777" w:rsidR="007C40B6" w:rsidRPr="007C40B6" w:rsidRDefault="007C40B6" w:rsidP="00571C5E">
            <w:pPr>
              <w:rPr>
                <w:lang w:val="es-419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B87CF" w14:textId="40960F4B" w:rsidR="007C40B6" w:rsidRPr="007C40B6" w:rsidRDefault="00000000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hyperlink r:id="rId25" w:history="1">
              <w:r w:rsidR="007C40B6" w:rsidRPr="007C40B6">
                <w:rPr>
                  <w:rStyle w:val="Hipervnculo"/>
                  <w:rFonts w:ascii="Inter-Bold" w:eastAsia="Times New Roman" w:hAnsi="Inter-Bold" w:cs="Times New Roman"/>
                  <w:b/>
                  <w:bCs/>
                  <w:lang w:val="es-419"/>
                </w:rPr>
                <w:t>https://www.orphadata.com/ordo/</w:t>
              </w:r>
            </w:hyperlink>
          </w:p>
          <w:p w14:paraId="3355C852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https://www.orphadata.com/docs/WhatIsORDO.pdf</w:t>
            </w:r>
          </w:p>
        </w:tc>
      </w:tr>
      <w:tr w:rsidR="007C40B6" w:rsidRPr="009E363A" w14:paraId="35638DEC" w14:textId="77777777" w:rsidTr="00482B58">
        <w:trPr>
          <w:trHeight w:val="75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C28DEE" w14:textId="77777777" w:rsidR="007C40B6" w:rsidRPr="00A8043F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proofErr w:type="spellStart"/>
            <w:r w:rsidRPr="00A8043F">
              <w:rPr>
                <w:rFonts w:ascii="Inter-Bold" w:eastAsia="Times New Roman" w:hAnsi="Inter-Bold" w:cs="Times New Roman"/>
                <w:b/>
                <w:bCs/>
                <w:color w:val="FF0000"/>
              </w:rPr>
              <w:t>DisTEMIST</w:t>
            </w:r>
            <w:proofErr w:type="spellEnd"/>
            <w:r w:rsidRPr="00A8043F"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 corpus: detection and normalizatio</w:t>
            </w:r>
            <w:r w:rsidRPr="00A8043F">
              <w:rPr>
                <w:rFonts w:ascii="Inter-Bold" w:eastAsia="Times New Roman" w:hAnsi="Inter-Bold" w:cs="Times New Roman"/>
                <w:b/>
                <w:bCs/>
                <w:color w:val="FF0000"/>
              </w:rPr>
              <w:lastRenderedPageBreak/>
              <w:t xml:space="preserve">n of disease mentions in </w:t>
            </w:r>
            <w:proofErr w:type="spellStart"/>
            <w:r w:rsidRPr="00A8043F">
              <w:rPr>
                <w:rFonts w:ascii="Inter-Bold" w:eastAsia="Times New Roman" w:hAnsi="Inter-Bold" w:cs="Times New Roman"/>
                <w:b/>
                <w:bCs/>
                <w:color w:val="FF0000"/>
              </w:rPr>
              <w:t>spanish</w:t>
            </w:r>
            <w:proofErr w:type="spellEnd"/>
            <w:r w:rsidRPr="00A8043F"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 clinical cases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BA2A1" w14:textId="46133C2A" w:rsidR="007C40B6" w:rsidRPr="00A8043F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A8043F">
              <w:rPr>
                <w:rFonts w:ascii="Inter-Bold" w:eastAsia="Times New Roman" w:hAnsi="Inter-Bold" w:cs="Times New Roman"/>
                <w:b/>
                <w:bCs/>
                <w:color w:val="FF0000"/>
              </w:rPr>
              <w:lastRenderedPageBreak/>
              <w:t xml:space="preserve">In </w:t>
            </w:r>
            <w:r w:rsidRPr="00A8043F">
              <w:rPr>
                <w:rFonts w:ascii="Inter-Bold" w:eastAsia="Times New Roman" w:hAnsi="Inter-Bold" w:cs="Times New Roman"/>
                <w:b/>
                <w:bCs/>
                <w:color w:val="FF0000"/>
              </w:rPr>
              <w:fldChar w:fldCharType="begin"/>
            </w:r>
            <w:r w:rsidR="00195E64" w:rsidRPr="00A8043F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 xml:space="preserve"> ADDIN ZOTERO_ITEM CSL_CITATION {"citationID":"9WxnqQn8","properties":{"formattedCitation":"[1]","plainCitation":"[1]","noteIndex":0},"citationItems":[{"id":"7G0MfjQL/mQrERktg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195E64" w:rsidRPr="00A8043F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í</w:instrText>
            </w:r>
            <w:r w:rsidR="00195E64" w:rsidRPr="00A8043F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>a"},{"family":"Jim</w:instrText>
            </w:r>
            <w:r w:rsidR="00195E64" w:rsidRPr="00A8043F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é</w:instrText>
            </w:r>
            <w:r w:rsidR="00195E64" w:rsidRPr="00A8043F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>nez","given":"</w:instrText>
            </w:r>
            <w:r w:rsidR="00195E64" w:rsidRPr="00A8043F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Á</w:instrText>
            </w:r>
            <w:r w:rsidR="00195E64" w:rsidRPr="00A8043F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>lvaro Barbero"},{"family":"Fern</w:instrText>
            </w:r>
            <w:r w:rsidR="00195E64" w:rsidRPr="00A8043F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á</w:instrText>
            </w:r>
            <w:r w:rsidR="00195E64" w:rsidRPr="00A8043F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>ndez","given":"Paloma Mart</w:instrText>
            </w:r>
            <w:r w:rsidR="00195E64" w:rsidRPr="00A8043F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í</w:instrText>
            </w:r>
            <w:r w:rsidR="00195E64" w:rsidRPr="00A8043F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 xml:space="preserve">nez"}],"issued":{"date-parts":[["2023"]]}}}],"schema":"https://github.com/citation-style-language/schema/raw/master/csl-citation.json"} </w:instrText>
            </w:r>
            <w:r w:rsidRPr="00A8043F">
              <w:rPr>
                <w:rFonts w:ascii="Inter-Bold" w:eastAsia="Times New Roman" w:hAnsi="Inter-Bold" w:cs="Times New Roman"/>
                <w:b/>
                <w:bCs/>
                <w:color w:val="FF0000"/>
              </w:rPr>
              <w:fldChar w:fldCharType="separate"/>
            </w:r>
            <w:r w:rsidRPr="00A8043F">
              <w:rPr>
                <w:rFonts w:ascii="Inter-Bold" w:hAnsi="Inter-Bold"/>
                <w:color w:val="FF0000"/>
              </w:rPr>
              <w:t>[1]</w:t>
            </w:r>
            <w:r w:rsidRPr="00A8043F">
              <w:rPr>
                <w:rFonts w:ascii="Inter-Bold" w:eastAsia="Times New Roman" w:hAnsi="Inter-Bold" w:cs="Times New Roman"/>
                <w:b/>
                <w:bCs/>
                <w:color w:val="FF0000"/>
              </w:rPr>
              <w:fldChar w:fldCharType="end"/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AB95D" w14:textId="57823CCF" w:rsidR="007C40B6" w:rsidRPr="00A8043F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A8043F"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 Dionis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AB2B0" w14:textId="5D36A9BE" w:rsidR="007C40B6" w:rsidRPr="00A8043F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B2A7F" w14:textId="77777777" w:rsidR="007C40B6" w:rsidRPr="00A8043F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04340" w14:textId="7199D9CD" w:rsidR="007C40B6" w:rsidRPr="00A8043F" w:rsidRDefault="00000000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hyperlink r:id="rId26" w:history="1">
              <w:r w:rsidR="00510750" w:rsidRPr="00A8043F">
                <w:rPr>
                  <w:rStyle w:val="Hipervnculo"/>
                  <w:rFonts w:ascii="Inter-Bold" w:eastAsia="Times New Roman" w:hAnsi="Inter-Bold" w:cs="Times New Roman"/>
                  <w:b/>
                  <w:bCs/>
                  <w:color w:val="FF0000"/>
                </w:rPr>
                <w:t>https://zenodo.org/records/7614764</w:t>
              </w:r>
            </w:hyperlink>
          </w:p>
          <w:p w14:paraId="261F4E99" w14:textId="77777777" w:rsidR="00510750" w:rsidRPr="00A8043F" w:rsidRDefault="00510750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</w:p>
          <w:p w14:paraId="4315C641" w14:textId="0160C5F9" w:rsidR="00510750" w:rsidRPr="00A8043F" w:rsidRDefault="00510750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A8043F">
              <w:rPr>
                <w:rFonts w:ascii="Inter-Bold" w:eastAsia="Times New Roman" w:hAnsi="Inter-Bold" w:cs="Times New Roman"/>
                <w:b/>
                <w:bCs/>
                <w:color w:val="FF0000"/>
              </w:rPr>
              <w:lastRenderedPageBreak/>
              <w:t>https://huggingface.co/datasets/bigbio/distemist</w:t>
            </w:r>
          </w:p>
        </w:tc>
      </w:tr>
      <w:tr w:rsidR="007C40B6" w:rsidRPr="009617CE" w14:paraId="7E7B39D2" w14:textId="77777777" w:rsidTr="00482B58">
        <w:trPr>
          <w:trHeight w:val="57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485633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lastRenderedPageBreak/>
              <w:t>Spanish Drug Effect database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FB699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 xml:space="preserve">Estudiar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>como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 xml:space="preserve"> </w:t>
            </w:r>
            <w:proofErr w:type="gram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>utilizar</w:t>
            </w:r>
            <w:proofErr w:type="gram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 xml:space="preserve"> pero puede servir para tratamientos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05835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CDDC8" w14:textId="3D45E85F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3C87C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C4FF18" w14:textId="203A0C3A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https://github.com/isegura/ADR</w:t>
            </w:r>
          </w:p>
        </w:tc>
      </w:tr>
      <w:tr w:rsidR="007C40B6" w:rsidRPr="009617CE" w14:paraId="3A9994AE" w14:textId="77777777" w:rsidTr="00482B58">
        <w:trPr>
          <w:trHeight w:val="682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6221A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Unified Medical Language System (UMLS)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7202D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 xml:space="preserve">Estudiar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>como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 xml:space="preserve"> </w:t>
            </w:r>
            <w:proofErr w:type="gram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>utilizar</w:t>
            </w:r>
            <w:proofErr w:type="gram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 xml:space="preserve"> pero puede servir para tratamientos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F2881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A4B4C" w14:textId="4874BEF9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9EF35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75A22" w14:textId="3C5F3ED3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https://www.nlm.nih.gov/research/umls/index.html</w:t>
            </w:r>
          </w:p>
        </w:tc>
      </w:tr>
      <w:tr w:rsidR="007C40B6" w:rsidRPr="009E363A" w14:paraId="71CAD8BB" w14:textId="77777777" w:rsidTr="00482B58">
        <w:trPr>
          <w:trHeight w:val="830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E9B83F" w14:textId="77777777" w:rsidR="007C40B6" w:rsidRPr="00DF758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>Spanish Biomedical Crawled Corpus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E04FB" w14:textId="77777777" w:rsidR="007C40B6" w:rsidRPr="00DF758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</w:pP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  <w:sz w:val="18"/>
                <w:szCs w:val="18"/>
                <w:lang w:val="es-419"/>
              </w:rPr>
              <w:t xml:space="preserve">En el texto tiene la descripción y la clasificación como enfermedad esto suena como un recurso a </w:t>
            </w:r>
            <w:proofErr w:type="spellStart"/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  <w:sz w:val="18"/>
                <w:szCs w:val="18"/>
                <w:lang w:val="es-419"/>
              </w:rPr>
              <w:t>prentrenar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28FEB" w14:textId="1D2F9587" w:rsidR="007C40B6" w:rsidRPr="00DF758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</w:pP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  <w:t>Dionis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21DE95" w14:textId="4351B2BB" w:rsidR="007C40B6" w:rsidRPr="00DF758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  <w:lang w:val="es-419"/>
              </w:rPr>
              <w:t>Grande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6021C" w14:textId="77777777" w:rsidR="007C40B6" w:rsidRPr="00DF758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4EC52" w14:textId="0B5A93D5" w:rsidR="007C40B6" w:rsidRPr="00DF758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>https://zenodo.org/records/5513237#.Yp7lU_exWV4</w:t>
            </w:r>
          </w:p>
        </w:tc>
      </w:tr>
      <w:tr w:rsidR="007C40B6" w:rsidRPr="009E363A" w14:paraId="14ADCE12" w14:textId="77777777" w:rsidTr="00482B58">
        <w:trPr>
          <w:trHeight w:val="476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98110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MeSpEn_Parallel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-Corpora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8F17E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1D25E" w14:textId="3ECBB9F9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Dylan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54ED5" w14:textId="0497F800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6264B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4E15F8" w14:textId="0EEBBAB3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https://zenodo.org/records/3562536#.YlP1UshBwio</w:t>
            </w:r>
          </w:p>
        </w:tc>
      </w:tr>
      <w:tr w:rsidR="007C40B6" w:rsidRPr="009E363A" w14:paraId="619DFC03" w14:textId="77777777" w:rsidTr="00482B58">
        <w:trPr>
          <w:trHeight w:val="476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DBFD84" w14:textId="38468763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F635C5">
              <w:rPr>
                <w:rFonts w:ascii="Inter-Bold" w:eastAsia="Times New Roman" w:hAnsi="Inter-Bold" w:cs="Times New Roman"/>
                <w:b/>
                <w:bCs/>
                <w:color w:val="000000"/>
              </w:rPr>
              <w:lastRenderedPageBreak/>
              <w:t>eHealthKD</w:t>
            </w:r>
            <w:proofErr w:type="spellEnd"/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996B8D" w14:textId="0D3918AB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42sNTttD","properties":{"formattedCitation":"[1]","plainCitation":"[1]","noteIndex":0},"citationItems":[{"id":"7G0MfjQL/mQrERktg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No </w:t>
            </w:r>
            <w:proofErr w:type="spellStart"/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muy</w:t>
            </w:r>
            <w:proofErr w:type="spellEnd"/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sencillo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A6F9B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BFB559" w14:textId="27C04D19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0230B" w14:textId="77777777" w:rsidR="007C40B6" w:rsidRPr="00F635C5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9CE8DC" w14:textId="5DD7C6BD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F635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https://github.com/ehealthkd/corpora/tree/master</w:t>
            </w:r>
          </w:p>
        </w:tc>
      </w:tr>
      <w:tr w:rsidR="007C40B6" w:rsidRPr="009E363A" w14:paraId="708C598D" w14:textId="77777777" w:rsidTr="00482B58">
        <w:trPr>
          <w:trHeight w:val="476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74F7E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European Clinical Case Corpus 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1957F" w14:textId="7EC05DFA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ad5yj7BK","properties":{"formattedCitation":"[1]","plainCitation":"[1]","noteIndex":0},"citationItems":[{"id":"7G0MfjQL/mQrERktg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6E93F" w14:textId="6D1DD5DC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Dylan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12BBD" w14:textId="037857A4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502E8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C7BC38" w14:textId="4C7D236E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https://live.european-language-grid.eu/catalogue/corpus/7618/download/</w:t>
            </w:r>
          </w:p>
        </w:tc>
      </w:tr>
      <w:tr w:rsidR="007C40B6" w:rsidRPr="009E363A" w14:paraId="607B808B" w14:textId="77777777" w:rsidTr="00482B58">
        <w:trPr>
          <w:trHeight w:val="871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FFCC20" w14:textId="01C50E6D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F635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Biomedical Abbreviation Recognition and Resolution 2nd Edition (BARR2)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46B1CD" w14:textId="4E8FB5DC" w:rsidR="007C40B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uurPjC7H","properties":{"formattedCitation":"[1]","plainCitation":"[1]","noteIndex":0},"citationItems":[{"id":"7G0MfjQL/mQrERktg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A155F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FFEEE" w14:textId="7BEEF85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596B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3DB28" w14:textId="5C0D773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</w:tr>
      <w:tr w:rsidR="007C40B6" w:rsidRPr="009E363A" w14:paraId="4645F9BB" w14:textId="77777777" w:rsidTr="00482B58">
        <w:trPr>
          <w:trHeight w:val="871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89803E" w14:textId="2536B4DF" w:rsidR="007C40B6" w:rsidRPr="001D4629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1D4629">
              <w:rPr>
                <w:rFonts w:ascii="Inter-Bold" w:eastAsia="Times New Roman" w:hAnsi="Inter-Bold" w:cs="Times New Roman"/>
                <w:b/>
                <w:bCs/>
                <w:color w:val="FF0000"/>
              </w:rPr>
              <w:t>CARES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986EB" w14:textId="4CD4305C" w:rsidR="007C40B6" w:rsidRPr="001D4629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1D4629"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In </w:t>
            </w:r>
            <w:r w:rsidRPr="001D4629">
              <w:rPr>
                <w:rFonts w:ascii="Inter-Bold" w:eastAsia="Times New Roman" w:hAnsi="Inter-Bold" w:cs="Times New Roman"/>
                <w:b/>
                <w:bCs/>
                <w:color w:val="FF0000"/>
              </w:rPr>
              <w:fldChar w:fldCharType="begin"/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 xml:space="preserve"> ADDIN ZOTERO_ITEM CSL_CITATION {"citationID":"PKKfyt0K","properties":{"formattedCitation":"[1]","plainCitation":"[1]","noteIndex":0},"citationItems":[{"id":"7G0MfjQL/mQrERktg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>a"},{"family":"Jim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é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>nez","given":"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>lvaro Barbero"},{"family":"Fern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>ndez","given":"Paloma Mart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 xml:space="preserve">nez"}],"issued":{"date-parts":[["2023"]]}}}],"schema":"https://github.com/citation-style-language/schema/raw/master/csl-citation.json"} </w:instrText>
            </w:r>
            <w:r w:rsidRPr="001D4629">
              <w:rPr>
                <w:rFonts w:ascii="Inter-Bold" w:eastAsia="Times New Roman" w:hAnsi="Inter-Bold" w:cs="Times New Roman"/>
                <w:b/>
                <w:bCs/>
                <w:color w:val="FF0000"/>
              </w:rPr>
              <w:fldChar w:fldCharType="separate"/>
            </w:r>
            <w:r w:rsidRPr="001D4629">
              <w:rPr>
                <w:rFonts w:ascii="Inter-Bold" w:hAnsi="Inter-Bold"/>
                <w:color w:val="FF0000"/>
              </w:rPr>
              <w:t>[1]</w:t>
            </w:r>
            <w:r w:rsidRPr="001D4629">
              <w:rPr>
                <w:rFonts w:ascii="Inter-Bold" w:eastAsia="Times New Roman" w:hAnsi="Inter-Bold" w:cs="Times New Roman"/>
                <w:b/>
                <w:bCs/>
                <w:color w:val="FF0000"/>
              </w:rPr>
              <w:fldChar w:fldCharType="end"/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5A5B7" w14:textId="77777777" w:rsidR="007C40B6" w:rsidRPr="001D4629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</w:p>
          <w:p w14:paraId="36BA216C" w14:textId="3F856B85" w:rsidR="007C40B6" w:rsidRPr="001D4629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1D4629"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 Dionis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89A849" w14:textId="12D2A96B" w:rsidR="007C40B6" w:rsidRPr="001D4629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80422" w14:textId="77777777" w:rsidR="007C40B6" w:rsidRPr="001D4629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09B3DD" w14:textId="14AA0895" w:rsidR="007C40B6" w:rsidRPr="001D4629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1D4629">
              <w:rPr>
                <w:rFonts w:ascii="Inter-Bold" w:eastAsia="Times New Roman" w:hAnsi="Inter-Bold" w:cs="Times New Roman"/>
                <w:b/>
                <w:bCs/>
                <w:color w:val="FF0000"/>
              </w:rPr>
              <w:t>https://huggingface.co/datasets/chizhikchi/CARES</w:t>
            </w:r>
          </w:p>
        </w:tc>
      </w:tr>
      <w:tr w:rsidR="007C40B6" w:rsidRPr="009E363A" w14:paraId="75824F64" w14:textId="77777777" w:rsidTr="00482B58">
        <w:trPr>
          <w:trHeight w:val="871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1ED7E3" w14:textId="39247EF0" w:rsidR="007C40B6" w:rsidRPr="00F635C5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6909C1">
              <w:rPr>
                <w:rFonts w:ascii="Inter-Bold" w:eastAsia="Times New Roman" w:hAnsi="Inter-Bold" w:cs="Times New Roman"/>
                <w:b/>
                <w:bCs/>
                <w:color w:val="000000"/>
              </w:rPr>
              <w:t>IULA-SCRC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4D0990" w14:textId="354ED2B0" w:rsidR="007C40B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5p8LzRpL","properties":{"formattedCitation":"[1]","plainCitation":"[1]","noteIndex":0},"citationItems":[{"id":"7G0MfjQL/mQrERktg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4DAA5" w14:textId="77777777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74C669" w14:textId="1DA104E1" w:rsidR="007C40B6" w:rsidRPr="009E363A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7729E" w14:textId="77777777" w:rsidR="007C40B6" w:rsidRPr="009C73E5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EC6F9A" w14:textId="66637B8B" w:rsidR="007C40B6" w:rsidRPr="00F635C5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https://github.com/Vicomtech/NUBes-negation-uncertainty-biomedical-corpus</w:t>
            </w:r>
          </w:p>
        </w:tc>
      </w:tr>
      <w:tr w:rsidR="007C40B6" w:rsidRPr="009C73E5" w14:paraId="439F7FCD" w14:textId="77777777" w:rsidTr="00482B58">
        <w:trPr>
          <w:trHeight w:val="871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1027A4" w14:textId="7ADB1CC3" w:rsidR="007C40B6" w:rsidRPr="006909C1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IxaMed</w:t>
            </w:r>
            <w:proofErr w:type="spellEnd"/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-GS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CD5F78" w14:textId="7D296D03" w:rsidR="007C40B6" w:rsidRPr="009C73E5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instrText xml:space="preserve"> ADDIN ZOTERO_ITEM CSL_CITATION {"citationID":"VIcn0B01","properties":{"formattedCitation":"[1]","plainCitation":"[1]","noteIndex":0},"citationItems":[{"id":"7G0MfjQL/mQrERktg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  <w:lang w:val="es-419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instrText>a"},{"family":"Jim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  <w:lang w:val="es-419"/>
              </w:rPr>
              <w:instrText>é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instrText>nez","given":"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  <w:lang w:val="es-419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instrText>lvaro Barbero"},{"family":"Fern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  <w:lang w:val="es-419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instrText>ndez","given":"Paloma Mart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  <w:lang w:val="es-419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9C73E5">
              <w:rPr>
                <w:rFonts w:ascii="Inter-Bold" w:hAnsi="Inter-Bold"/>
                <w:lang w:val="es-419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 xml:space="preserve"> Hay que contactar c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 xml:space="preserve">on los autores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lastRenderedPageBreak/>
              <w:t>porque no es publico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52EBA" w14:textId="77777777" w:rsidR="007C40B6" w:rsidRPr="009C73E5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D474D5" w14:textId="7D84BA8A" w:rsidR="007C40B6" w:rsidRPr="009C73E5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CCC59" w14:textId="77777777" w:rsidR="007C40B6" w:rsidRPr="00482B58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92E672" w14:textId="1444D930" w:rsidR="007C40B6" w:rsidRPr="009C73E5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On the creation of a clinical gold standard corpus in </w:t>
            </w:r>
            <w:proofErr w:type="spellStart"/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spanish</w:t>
            </w:r>
            <w:proofErr w:type="spellEnd"/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: Mining adverse drug reactions.</w:t>
            </w:r>
          </w:p>
        </w:tc>
      </w:tr>
      <w:tr w:rsidR="007C40B6" w:rsidRPr="009C73E5" w14:paraId="6E6EFF01" w14:textId="77777777" w:rsidTr="00482B58">
        <w:trPr>
          <w:trHeight w:val="871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26B124" w14:textId="21F20E1E" w:rsidR="007C40B6" w:rsidRPr="009C73E5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LivingNER</w:t>
            </w:r>
            <w:proofErr w:type="spellEnd"/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6691C2" w14:textId="00C5EF92" w:rsidR="007C40B6" w:rsidRPr="009C73E5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E0dm06N4","properties":{"formattedCitation":"[1]","plainCitation":"[1]","noteIndex":0},"citationItems":[{"id":"7G0MfjQL/mQrERktg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A5A17" w14:textId="0637D2BC" w:rsidR="007C40B6" w:rsidRPr="009C73E5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 xml:space="preserve">  Daniel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F2BDF5" w14:textId="440E734E" w:rsidR="007C40B6" w:rsidRPr="009C73E5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408B5" w14:textId="77777777" w:rsidR="007C40B6" w:rsidRPr="009C73E5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E2ADC" w14:textId="0D4837DE" w:rsidR="007C40B6" w:rsidRPr="009C73E5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https://zenodo.org/record/7614764</w:t>
            </w:r>
          </w:p>
        </w:tc>
      </w:tr>
      <w:tr w:rsidR="007C40B6" w:rsidRPr="009C73E5" w14:paraId="35BCD2CE" w14:textId="77777777" w:rsidTr="00482B58">
        <w:trPr>
          <w:trHeight w:val="871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D505A3" w14:textId="29DF1C3C" w:rsidR="007C40B6" w:rsidRPr="00DF758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>MEDDOCAN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4605EC" w14:textId="2AA89746" w:rsidR="007C40B6" w:rsidRPr="00DF758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In </w:t>
            </w: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fldChar w:fldCharType="begin"/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 xml:space="preserve"> ADDIN ZOTERO_ITEM CSL_CITATION {"citationID":"b2J6fNi6","properties":{"formattedCitation":"[1]","plainCitation":"[1]","noteIndex":0},"citationItems":[{"id":"7G0MfjQL/mQrERktg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>a"},{"family":"Jim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é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>nez","given":"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>lvaro Barbero"},{"family":"Fern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>ndez","given":"Paloma Mart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FF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FF0000"/>
              </w:rPr>
              <w:instrText xml:space="preserve">nez"}],"issued":{"date-parts":[["2023"]]}}}],"schema":"https://github.com/citation-style-language/schema/raw/master/csl-citation.json"} </w:instrText>
            </w: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fldChar w:fldCharType="separate"/>
            </w:r>
            <w:r w:rsidRPr="00DF7586">
              <w:rPr>
                <w:rFonts w:ascii="Inter-Bold" w:hAnsi="Inter-Bold"/>
                <w:color w:val="FF0000"/>
              </w:rPr>
              <w:t>[1]</w:t>
            </w: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fldChar w:fldCharType="end"/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ABB45" w14:textId="18035C7D" w:rsidR="007C40B6" w:rsidRPr="00DF758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>Dionis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5E020D" w14:textId="000F0DA2" w:rsidR="007C40B6" w:rsidRPr="00DF758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>MEDDOCAN (Medical Document Anonymization Track) [60] is a corpus of clinical cases sampled from the SPACCC corpus and enriched with synthetic personal information.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43182" w14:textId="77777777" w:rsidR="007C40B6" w:rsidRPr="00DF758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81AC54" w14:textId="181EBF0E" w:rsidR="007C40B6" w:rsidRPr="00DF758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>https://huggingface.co/datasets/bigbio/meddocan</w:t>
            </w:r>
          </w:p>
        </w:tc>
      </w:tr>
      <w:tr w:rsidR="007C40B6" w:rsidRPr="009C73E5" w14:paraId="442046C8" w14:textId="77777777" w:rsidTr="00482B58">
        <w:trPr>
          <w:trHeight w:val="871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A50B43" w14:textId="7D597BC1" w:rsidR="007C40B6" w:rsidRPr="009C73E5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571C5E">
              <w:rPr>
                <w:rFonts w:ascii="Inter-Bold" w:eastAsia="Times New Roman" w:hAnsi="Inter-Bold" w:cs="Times New Roman"/>
                <w:b/>
                <w:bCs/>
                <w:color w:val="000000"/>
              </w:rPr>
              <w:t>NUBes</w:t>
            </w:r>
            <w:proofErr w:type="spellEnd"/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DE174" w14:textId="316B1F1B" w:rsidR="007C40B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cySI2Pe4","properties":{"formattedCitation":"[1]","plainCitation":"[1]","noteIndex":0},"citationItems":[{"id":"7G0MfjQL/mQrERktg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443DF" w14:textId="77777777" w:rsidR="007C40B6" w:rsidRPr="009C73E5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AF105B" w14:textId="513F217B" w:rsidR="007C40B6" w:rsidRPr="009C73E5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1F619" w14:textId="77777777" w:rsidR="007C40B6" w:rsidRPr="00571C5E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135E95" w14:textId="463C359F" w:rsidR="007C40B6" w:rsidRPr="009C73E5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571C5E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https://github.com/Vicomtech/NUBes-negation-uncertainty-biomedical-corpus</w:t>
            </w:r>
          </w:p>
        </w:tc>
      </w:tr>
      <w:tr w:rsidR="00D77F9C" w:rsidRPr="009C73E5" w14:paraId="2D4BF21A" w14:textId="77777777" w:rsidTr="00482B58">
        <w:trPr>
          <w:trHeight w:val="21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CF60BD" w14:textId="77777777" w:rsidR="00D77F9C" w:rsidRPr="00D77F9C" w:rsidRDefault="00D77F9C" w:rsidP="00D77F9C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D77F9C">
              <w:rPr>
                <w:rFonts w:ascii="Inter-Bold" w:eastAsia="Times New Roman" w:hAnsi="Inter-Bold" w:cs="Times New Roman"/>
                <w:b/>
                <w:bCs/>
                <w:color w:val="000000"/>
              </w:rPr>
              <w:lastRenderedPageBreak/>
              <w:t xml:space="preserve">MESINESP2 </w:t>
            </w:r>
          </w:p>
          <w:p w14:paraId="4F8546FD" w14:textId="77777777" w:rsidR="00D77F9C" w:rsidRPr="00571C5E" w:rsidRDefault="00D77F9C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133C6" w14:textId="77777777" w:rsidR="00D77F9C" w:rsidRDefault="00D77F9C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C00EF" w14:textId="77777777" w:rsidR="00D77F9C" w:rsidRPr="00571C5E" w:rsidRDefault="00D77F9C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2C87AB" w14:textId="77777777" w:rsidR="00D77F9C" w:rsidRPr="00571C5E" w:rsidRDefault="00D77F9C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DA9D4" w14:textId="77777777" w:rsidR="00D77F9C" w:rsidRPr="00571C5E" w:rsidRDefault="00D77F9C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48E37C" w14:textId="2125A856" w:rsidR="00D77F9C" w:rsidRPr="00571C5E" w:rsidRDefault="00D77F9C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D77F9C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https://zenodo.org/records/5602914</w:t>
            </w:r>
          </w:p>
        </w:tc>
      </w:tr>
      <w:tr w:rsidR="007C40B6" w:rsidRPr="009C73E5" w14:paraId="5C1D197F" w14:textId="77777777" w:rsidTr="00482B58">
        <w:trPr>
          <w:trHeight w:val="21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29D5E" w14:textId="2AE7338A" w:rsidR="007C40B6" w:rsidRPr="00571C5E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571C5E">
              <w:rPr>
                <w:rFonts w:ascii="Inter-Bold" w:eastAsia="Times New Roman" w:hAnsi="Inter-Bold" w:cs="Times New Roman"/>
                <w:b/>
                <w:bCs/>
                <w:color w:val="000000"/>
              </w:rPr>
              <w:t>SocialDisNER</w:t>
            </w:r>
            <w:proofErr w:type="spellEnd"/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BC716" w14:textId="76592D95" w:rsidR="007C40B6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DNPmIt5l","properties":{"formattedCitation":"[1]","plainCitation":"[1]","noteIndex":0},"citationItems":[{"id":"7G0MfjQL/mQrERktg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195E64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195E64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FF77E" w14:textId="77777777" w:rsidR="007C40B6" w:rsidRPr="00571C5E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9169B7" w14:textId="1EDCBA33" w:rsidR="007C40B6" w:rsidRPr="009C73E5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571C5E">
              <w:rPr>
                <w:rFonts w:ascii="Inter-Bold" w:eastAsia="Times New Roman" w:hAnsi="Inter-Bold" w:cs="Times New Roman"/>
                <w:b/>
                <w:bCs/>
                <w:color w:val="FF0000"/>
              </w:rPr>
              <w:t>SocialDisNER</w:t>
            </w:r>
            <w:proofErr w:type="spellEnd"/>
            <w:r w:rsidRPr="00571C5E"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 (Mining social media content for disease mentions) [63] is a collection of health-related tweets focused on disease mentions. Although it is not strictly a clinical corpus, its unique nature of informal language talking about health can be very useful to </w:t>
            </w:r>
            <w:r w:rsidRPr="00571C5E">
              <w:rPr>
                <w:rFonts w:ascii="Inter-Bold" w:eastAsia="Times New Roman" w:hAnsi="Inter-Bold" w:cs="Times New Roman"/>
                <w:b/>
                <w:bCs/>
                <w:color w:val="FF0000"/>
              </w:rPr>
              <w:lastRenderedPageBreak/>
              <w:t>check the generalization of the models. The corpus provides a manually annotated Gold Standard generated by experts. There are also annotation guidelines and consistency analysis to ensure the quality of the corpus.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7F2DA" w14:textId="77777777" w:rsidR="007C40B6" w:rsidRPr="00571C5E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15956" w14:textId="0DAACEB0" w:rsidR="007C40B6" w:rsidRPr="00571C5E" w:rsidRDefault="007C40B6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571C5E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https://zenodo.org/record/6803567</w:t>
            </w:r>
          </w:p>
        </w:tc>
      </w:tr>
      <w:tr w:rsidR="00D77F9C" w:rsidRPr="009C73E5" w14:paraId="5848250A" w14:textId="77777777" w:rsidTr="00482B58">
        <w:trPr>
          <w:trHeight w:val="21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76EA38" w14:textId="77777777" w:rsidR="00D77F9C" w:rsidRPr="00571C5E" w:rsidRDefault="00D77F9C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043158" w14:textId="77777777" w:rsidR="00D77F9C" w:rsidRDefault="00D77F9C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5F65B" w14:textId="77777777" w:rsidR="00D77F9C" w:rsidRPr="00571C5E" w:rsidRDefault="00D77F9C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28BE6D" w14:textId="77777777" w:rsidR="00D77F9C" w:rsidRPr="00571C5E" w:rsidRDefault="00D77F9C" w:rsidP="00571C5E">
            <w:pPr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E2C5F" w14:textId="77777777" w:rsidR="00D77F9C" w:rsidRPr="00571C5E" w:rsidRDefault="00D77F9C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990B02" w14:textId="77777777" w:rsidR="00D77F9C" w:rsidRPr="00571C5E" w:rsidRDefault="00D77F9C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</w:tr>
    </w:tbl>
    <w:p w14:paraId="61B8E77F" w14:textId="77777777" w:rsidR="009E363A" w:rsidRPr="001251AF" w:rsidRDefault="009E363A" w:rsidP="001C4134">
      <w:pPr>
        <w:rPr>
          <w:rFonts w:ascii="Inter-Bold" w:eastAsia="Times New Roman" w:hAnsi="Inter-Bold" w:cs="Times New Roman"/>
          <w:b/>
          <w:bCs/>
          <w:color w:val="000000"/>
          <w:lang w:val="es-419"/>
        </w:rPr>
      </w:pPr>
    </w:p>
    <w:sectPr w:rsidR="009E363A" w:rsidRPr="001251AF" w:rsidSect="00643171">
      <w:pgSz w:w="15840" w:h="12240" w:orient="landscape"/>
      <w:pgMar w:top="1440" w:right="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59945" w14:textId="77777777" w:rsidR="00643171" w:rsidRDefault="00643171" w:rsidP="00011050">
      <w:pPr>
        <w:spacing w:after="0" w:line="240" w:lineRule="auto"/>
      </w:pPr>
      <w:r>
        <w:separator/>
      </w:r>
    </w:p>
  </w:endnote>
  <w:endnote w:type="continuationSeparator" w:id="0">
    <w:p w14:paraId="3519387C" w14:textId="77777777" w:rsidR="00643171" w:rsidRDefault="00643171" w:rsidP="0001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0EAA" w14:textId="77777777" w:rsidR="00643171" w:rsidRDefault="00643171" w:rsidP="00011050">
      <w:pPr>
        <w:spacing w:after="0" w:line="240" w:lineRule="auto"/>
      </w:pPr>
      <w:r>
        <w:separator/>
      </w:r>
    </w:p>
  </w:footnote>
  <w:footnote w:type="continuationSeparator" w:id="0">
    <w:p w14:paraId="795A097F" w14:textId="77777777" w:rsidR="00643171" w:rsidRDefault="00643171" w:rsidP="00011050">
      <w:pPr>
        <w:spacing w:after="0" w:line="240" w:lineRule="auto"/>
      </w:pPr>
      <w:r>
        <w:continuationSeparator/>
      </w:r>
    </w:p>
  </w:footnote>
  <w:footnote w:id="1">
    <w:p w14:paraId="31A9FC38" w14:textId="6A60A735" w:rsidR="00011050" w:rsidRPr="00011050" w:rsidRDefault="00011050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D65083">
          <w:rPr>
            <w:rStyle w:val="Hipervnculo"/>
          </w:rPr>
          <w:t>https://huggingface.co/</w:t>
        </w:r>
      </w:hyperlink>
    </w:p>
  </w:footnote>
  <w:footnote w:id="2">
    <w:p w14:paraId="1AF7B671" w14:textId="2CA47B77" w:rsidR="00011050" w:rsidRPr="00011050" w:rsidRDefault="00011050">
      <w:pPr>
        <w:pStyle w:val="Textonotapie"/>
        <w:rPr>
          <w:lang w:val="es-419"/>
        </w:rPr>
      </w:pPr>
      <w:r>
        <w:rPr>
          <w:rStyle w:val="Refdenotaalpie"/>
        </w:rPr>
        <w:footnoteRef/>
      </w:r>
      <w:r w:rsidRPr="00011050">
        <w:rPr>
          <w:lang w:val="es-419"/>
        </w:rPr>
        <w:t xml:space="preserve"> </w:t>
      </w:r>
      <w:hyperlink r:id="rId2" w:history="1">
        <w:r w:rsidRPr="00011050">
          <w:rPr>
            <w:rStyle w:val="Hipervnculo"/>
            <w:lang w:val="es-419"/>
          </w:rPr>
          <w:t>https://digital.csic.es/handle/10261/270429</w:t>
        </w:r>
      </w:hyperlink>
    </w:p>
    <w:p w14:paraId="24F294E1" w14:textId="77777777" w:rsidR="00011050" w:rsidRPr="00011050" w:rsidRDefault="00011050">
      <w:pPr>
        <w:pStyle w:val="Textonotapie"/>
        <w:rPr>
          <w:lang w:val="es-419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BE5"/>
    <w:multiLevelType w:val="hybridMultilevel"/>
    <w:tmpl w:val="C21074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40D4"/>
    <w:multiLevelType w:val="hybridMultilevel"/>
    <w:tmpl w:val="32A2D8C2"/>
    <w:lvl w:ilvl="0" w:tplc="E0640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F6F9C"/>
    <w:multiLevelType w:val="hybridMultilevel"/>
    <w:tmpl w:val="ED7AE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7B4641"/>
    <w:multiLevelType w:val="hybridMultilevel"/>
    <w:tmpl w:val="F22C3FB4"/>
    <w:lvl w:ilvl="0" w:tplc="714E1E62">
      <w:numFmt w:val="bullet"/>
      <w:lvlText w:val="-"/>
      <w:lvlJc w:val="left"/>
      <w:pPr>
        <w:ind w:left="720" w:hanging="360"/>
      </w:pPr>
      <w:rPr>
        <w:rFonts w:ascii="Inter-Regular" w:eastAsia="Times New Roman" w:hAnsi="Inter-Regula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43C3A"/>
    <w:multiLevelType w:val="hybridMultilevel"/>
    <w:tmpl w:val="DC703C80"/>
    <w:lvl w:ilvl="0" w:tplc="714E1E62">
      <w:numFmt w:val="bullet"/>
      <w:lvlText w:val="-"/>
      <w:lvlJc w:val="left"/>
      <w:pPr>
        <w:ind w:left="720" w:hanging="360"/>
      </w:pPr>
      <w:rPr>
        <w:rFonts w:ascii="Inter-Regular" w:eastAsia="Times New Roman" w:hAnsi="Inter-Regula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A0C52"/>
    <w:multiLevelType w:val="multilevel"/>
    <w:tmpl w:val="B070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534877">
    <w:abstractNumId w:val="4"/>
  </w:num>
  <w:num w:numId="2" w16cid:durableId="39328023">
    <w:abstractNumId w:val="3"/>
  </w:num>
  <w:num w:numId="3" w16cid:durableId="2015574078">
    <w:abstractNumId w:val="0"/>
  </w:num>
  <w:num w:numId="4" w16cid:durableId="1485395533">
    <w:abstractNumId w:val="5"/>
  </w:num>
  <w:num w:numId="5" w16cid:durableId="1459302051">
    <w:abstractNumId w:val="1"/>
  </w:num>
  <w:num w:numId="6" w16cid:durableId="1520464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34"/>
    <w:rsid w:val="0000441B"/>
    <w:rsid w:val="00011050"/>
    <w:rsid w:val="00071D19"/>
    <w:rsid w:val="000C6617"/>
    <w:rsid w:val="001251AF"/>
    <w:rsid w:val="00195E64"/>
    <w:rsid w:val="001C4134"/>
    <w:rsid w:val="001D4629"/>
    <w:rsid w:val="001F3A4A"/>
    <w:rsid w:val="00263606"/>
    <w:rsid w:val="0027225C"/>
    <w:rsid w:val="00314C64"/>
    <w:rsid w:val="0033092E"/>
    <w:rsid w:val="00356D6D"/>
    <w:rsid w:val="004208D9"/>
    <w:rsid w:val="00482B58"/>
    <w:rsid w:val="004A1A1A"/>
    <w:rsid w:val="004A7238"/>
    <w:rsid w:val="004D1E3B"/>
    <w:rsid w:val="00510750"/>
    <w:rsid w:val="00516FE3"/>
    <w:rsid w:val="00571C5E"/>
    <w:rsid w:val="005D1198"/>
    <w:rsid w:val="00636297"/>
    <w:rsid w:val="00643171"/>
    <w:rsid w:val="006909C1"/>
    <w:rsid w:val="00692F34"/>
    <w:rsid w:val="006A2D26"/>
    <w:rsid w:val="00702F7A"/>
    <w:rsid w:val="007C40B6"/>
    <w:rsid w:val="00827309"/>
    <w:rsid w:val="00840641"/>
    <w:rsid w:val="00863046"/>
    <w:rsid w:val="00874F06"/>
    <w:rsid w:val="0089573B"/>
    <w:rsid w:val="009617CE"/>
    <w:rsid w:val="009C73E5"/>
    <w:rsid w:val="009E363A"/>
    <w:rsid w:val="009F128B"/>
    <w:rsid w:val="00A77EFE"/>
    <w:rsid w:val="00A8043F"/>
    <w:rsid w:val="00AA2B3A"/>
    <w:rsid w:val="00AB54F5"/>
    <w:rsid w:val="00AC3339"/>
    <w:rsid w:val="00B51557"/>
    <w:rsid w:val="00B83862"/>
    <w:rsid w:val="00B83CFD"/>
    <w:rsid w:val="00B9785A"/>
    <w:rsid w:val="00BB55AF"/>
    <w:rsid w:val="00BC4A7D"/>
    <w:rsid w:val="00C91487"/>
    <w:rsid w:val="00CB6505"/>
    <w:rsid w:val="00CE1DD8"/>
    <w:rsid w:val="00CF3773"/>
    <w:rsid w:val="00D77F9C"/>
    <w:rsid w:val="00DD2E84"/>
    <w:rsid w:val="00DE5115"/>
    <w:rsid w:val="00DF7586"/>
    <w:rsid w:val="00F635C5"/>
    <w:rsid w:val="00F85C44"/>
    <w:rsid w:val="00FC3484"/>
    <w:rsid w:val="00FD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ECD49"/>
  <w15:chartTrackingRefBased/>
  <w15:docId w15:val="{B5907145-D866-47F9-A5E2-EDB365C6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E64"/>
  </w:style>
  <w:style w:type="paragraph" w:styleId="Ttulo1">
    <w:name w:val="heading 1"/>
    <w:basedOn w:val="Normal"/>
    <w:link w:val="Ttulo1Car"/>
    <w:uiPriority w:val="9"/>
    <w:qFormat/>
    <w:rsid w:val="00F63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1C4134"/>
    <w:rPr>
      <w:rFonts w:ascii="Inter-Bold" w:hAnsi="Inter-Bold" w:hint="default"/>
      <w:b/>
      <w:bCs/>
      <w:i w:val="0"/>
      <w:iCs w:val="0"/>
      <w:color w:val="000000"/>
      <w:sz w:val="60"/>
      <w:szCs w:val="60"/>
    </w:rPr>
  </w:style>
  <w:style w:type="character" w:customStyle="1" w:styleId="fontstyle11">
    <w:name w:val="fontstyle11"/>
    <w:basedOn w:val="Fuentedeprrafopredeter"/>
    <w:rsid w:val="001C4134"/>
    <w:rPr>
      <w:rFonts w:ascii="Inter-Regular" w:hAnsi="Inter-Regular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6304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1105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110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11050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0110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1050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D1198"/>
    <w:pPr>
      <w:tabs>
        <w:tab w:val="left" w:pos="384"/>
      </w:tabs>
      <w:spacing w:after="0" w:line="240" w:lineRule="auto"/>
      <w:ind w:left="384" w:hanging="384"/>
    </w:pPr>
  </w:style>
  <w:style w:type="character" w:customStyle="1" w:styleId="italic">
    <w:name w:val="italic"/>
    <w:basedOn w:val="Fuentedeprrafopredeter"/>
    <w:rsid w:val="009F128B"/>
  </w:style>
  <w:style w:type="paragraph" w:styleId="HTMLconformatoprevio">
    <w:name w:val="HTML Preformatted"/>
    <w:basedOn w:val="Normal"/>
    <w:link w:val="HTMLconformatoprevioCar"/>
    <w:uiPriority w:val="99"/>
    <w:unhideWhenUsed/>
    <w:rsid w:val="009F1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F128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9F128B"/>
  </w:style>
  <w:style w:type="character" w:customStyle="1" w:styleId="Ttulo1Car">
    <w:name w:val="Título 1 Car"/>
    <w:basedOn w:val="Fuentedeprrafopredeter"/>
    <w:link w:val="Ttulo1"/>
    <w:uiPriority w:val="9"/>
    <w:rsid w:val="00F635C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87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8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1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8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s/8413866" TargetMode="External"/><Relationship Id="rId13" Type="http://schemas.openxmlformats.org/officeDocument/2006/relationships/hyperlink" Target="https://zenodo.org/records/4279323" TargetMode="External"/><Relationship Id="rId18" Type="http://schemas.openxmlformats.org/officeDocument/2006/relationships/hyperlink" Target="https://zenodo.org/records/2560338" TargetMode="External"/><Relationship Id="rId26" Type="http://schemas.openxmlformats.org/officeDocument/2006/relationships/hyperlink" Target="https://zenodo.org/records/7614764" TargetMode="External"/><Relationship Id="rId3" Type="http://schemas.openxmlformats.org/officeDocument/2006/relationships/styles" Target="styles.xml"/><Relationship Id="rId21" Type="http://schemas.openxmlformats.org/officeDocument/2006/relationships/hyperlink" Target="https://zenodo.org/records/841386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zenodo.org/records/8403498" TargetMode="External"/><Relationship Id="rId17" Type="http://schemas.openxmlformats.org/officeDocument/2006/relationships/hyperlink" Target="https://zenodo.org/records/2560344" TargetMode="External"/><Relationship Id="rId25" Type="http://schemas.openxmlformats.org/officeDocument/2006/relationships/hyperlink" Target="https://www.orphadata.com/ord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enodo.org/records/7684093" TargetMode="External"/><Relationship Id="rId20" Type="http://schemas.openxmlformats.org/officeDocument/2006/relationships/hyperlink" Target="https://zenodo.org/records/56029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enodo.org/records/7116201" TargetMode="External"/><Relationship Id="rId24" Type="http://schemas.openxmlformats.org/officeDocument/2006/relationships/hyperlink" Target="https://zenodo.org/records/25603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enodo.org/records/3837305" TargetMode="External"/><Relationship Id="rId23" Type="http://schemas.openxmlformats.org/officeDocument/2006/relationships/hyperlink" Target="https://zenodo.org/records/397804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zenodo.org/records/4270158" TargetMode="External"/><Relationship Id="rId19" Type="http://schemas.openxmlformats.org/officeDocument/2006/relationships/hyperlink" Target="https://zenodo.org/records/256033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enodo.org/records/8224056" TargetMode="External"/><Relationship Id="rId14" Type="http://schemas.openxmlformats.org/officeDocument/2006/relationships/hyperlink" Target="https://zenodo.org/records/3978041" TargetMode="External"/><Relationship Id="rId22" Type="http://schemas.openxmlformats.org/officeDocument/2006/relationships/hyperlink" Target="https://zenodo.org/records/3837305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igital.csic.es/handle/10261/270429" TargetMode="External"/><Relationship Id="rId1" Type="http://schemas.openxmlformats.org/officeDocument/2006/relationships/hyperlink" Target="https://huggingface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9D74C-BE98-4DD2-A727-D53F749E9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4820</Words>
  <Characters>27475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</dc:creator>
  <cp:keywords/>
  <dc:description/>
  <cp:lastModifiedBy>Dionis</cp:lastModifiedBy>
  <cp:revision>21</cp:revision>
  <dcterms:created xsi:type="dcterms:W3CDTF">2024-03-18T18:33:00Z</dcterms:created>
  <dcterms:modified xsi:type="dcterms:W3CDTF">2024-04-05T03:58:00Z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id="7G0MfjQL"/&gt;&lt;style id="http://www.zotero.org/styles/ieee" locale="es-ES"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