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8"/>
        </w:pBdr>
        <w:spacing w:before="48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PHASE III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Database Detection &amp; Advanced Logic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Weeks 5–6  |  Automated Static Analysis &amp; Visualization Tool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🎯  Phase Objective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Detect and catalog all database interaction patterns: raw SQL, PDO, ORM (Doctrine, Eloquent)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Incorporate DB access data into risk scoring and build the Modernization Roadmap generator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 Blast Radius Tool, Orphan Hunter, and advanced candidate scoring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Reach Milestone 2: full DB analysis + Modernization Roadmap demo on a real-world PHP project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5  —  Database Detection, DB Risk Model &amp; DB UI Pages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Detect and catalog all database interaction patterns.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5.1 — Detect Raw SQL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Scan AST string literal nodes for SQL keywords: SELECT, INSERT, UPDATE, DELETE, CREATE, 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Detect SQL in both standard string literals and heredoc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Record query location: file path + line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Redact any credentials found in query strings — store as [REDACTED]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5.2 — Detect Database Connection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Detect mysqli_connect(), new PDO(...), new mysqli()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Anonymize any connection string credentials in output (replace with [REDACTED])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Track which file each connection pattern appears in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5.3 — Detect ORM Usage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Doctrine: detect EntityManager usage and Repository class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Eloquent / Laravel: detect Model::find(), -&gt;where(), -&gt;get() method chains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Plain ActiveRecord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Tag each detected ORM type accurately — do not conflate Doctrine with Eloquent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5.4 — Tag Components with DB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to JSON: "has_db_access": true/false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"db_access_type": ["raw_sql" | "orm" | "pdo"] (can be multiple)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"db_tables_mentioned": ["users", "orders"] where detectable from SQL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no false positives on SQL-like strings inside comments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5.5 — Create Files-to-Tables Mapping (db_map.json)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Cross-reference which files interact with which DB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Export as db_map.json: [{"file": "...", "tables": [...], "access_type": "..."}]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Flag shared table conflicts: multiple files writing to the same table = coupling hotspot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3 unit tests validating DB detection against fixture files with known SQL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5 — Member 1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Updated ast_flattener.php and parser_bridge.py with full DB access metadata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db_map.json exported correctly from the analysis pipeline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3 unit tests for DB detection on fixture PHP files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Credentials redacted in all DB-related output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has_db_access flags and db_map.json schema with Member 2 for risk recalibration — share with Member 3 for DB Hotspot page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Incorporate DB access into the risk model and build the Modernization Roadmap generator.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5.6 — Update Risk Formula for DB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Apply DB access multiplier: has_db_access * 3.0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Differentiate risk: raw SQL (higher risk +3.0) vs ORM (lower risk +1.5)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Re-run calibration on fixture projects after DB multiplier is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no false positives (ORM-only files should not automatically become High risk)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5.7 — Build DB Migration Planner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For each DB-accessing component: identify tables it touches from db_map.json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Suggest API boundary: 'This service should own the [table] table'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Flag shared table conflicts: multiple components writing the same table = coupling hotspot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Output a DB migration plan as part of the Strangler Fig roadmap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5.8 — Build Strangler Fig Roadmap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1: DB-free utility modules (zero DB access, low coupling)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2: Services with isolated DB access (owns 1–2 tables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3: Core business logic with shared DB access (requires careful refactoring)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Generate a Markdown roadmap document with estimated timeline per phase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Include risk mitigation strategies for each phase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5.9 — Integration Tests for DB-Enriched Scoring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that raw SQL components score higher than ORM-only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that DB multiplier is applied correctly to boundary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Test that Strangler Fig phases are logically ordered (DB-free first)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5 — Member 2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Updated risk_classifier.py with DB access multiplier (raw SQL vs ORM differentiated)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roadmap_generator.py producing a 3-phase Strangler Fig Markdown document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DB Migration Planner output identifying API ownership boundaries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roadmap JSON structure with Member 3 for the Modernization Roadmap UI panel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Build the DB Hotspot view and Modernization Roadmap panel.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5.10 — Upgrade Risk Heatmap with DB Columns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'DB Access' column: icons for Raw SQL / ORM /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'DB Tables' column showing tables mentioned per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CSV download includes the new columns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5.11 — Create DB Hotspot Panel: pages/4_DB_Analysis.py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Table: files with DB access, query counts, tables accessed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Heatmap of which tables are accessed by the most files (coupling hotspot indicator)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Warning banner for files with BOTH high centrality AND raw SQL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Page loads without errors when no DB-accessing files are found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5.12 — Add FastAPI /db-map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Returns db_map.json from Member 1's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validation: return 404 if db_map.json has not been generated yet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DB Analysis page calls /db-map endpoint (not the file directly)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5.13 — Create Modernization Roadmap Panel: pages/5_Roadmap.py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Display Phase 1 / Phase 2 / Phase 3 cards with component 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Each phase card lists extraction candidates with effort estimates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Progress bar: X of Y components extracted (mock toggle for now)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Phase cards visually distinct — do not require scrolling past Phase 1 to see Phase 2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5 — Member 3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DB Analysis page showing DB hotspot data and shared table coupling warnings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Modernization Roadmap page with 3-phase cards and effort estimates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/db-map endpoint returning db_map.json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Confirm db_map.json schema with Member 1 before building DB Analysis page — align field names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WEEK 6  —  Cohesion Analysis, Candidate Scoring &amp; WOW Features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1 — Core &amp; Graph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Detect modular boundaries and self-contained components.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6.1 — Cohesion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Calculate cohesion score: internal_calls / (internal_calls + external_calls)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Files with cohesion &gt; 0.7 are flagged as strong extraction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edge case: files with zero calls (cohesion = 1.0 by convention — pure utility)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6.2 — Detect Utility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Low dependency count (0–2 total dependencies)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No DB access flag (has_db_access == false)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Pure functions only — no global state mutations detected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Tag such files with {"is_utility": true}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6.3 — Detect Bounded Contexts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Use directory names as context hints: /auth/, /payment/, /notifications/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Cluster related files based on naming conventions and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Export: {"context": "auth", "files": [...], "boundary_confidence": 0.85}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flat directory structures gracefully (no subdirectories)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6.4 — Create extraction_candidates.json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Rank by: Low risk + High cohesion + Low coupling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Export as extraction_candidates.json: [{name, reason, priority, effort_hours}]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Verify at least 1 candidate is produced from the medium/ fixture project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6 — Member 1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cohesion_analyzer.py with cohesion scoring and utility module detection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Bounded context clustering output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extraction_candidates.json with ranked candidates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Share extraction_candidates.json schema with Member 2 for validation scoring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2 — Intelligence &amp; Artifact Engine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Build the candidate validation and prioritization system.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6.5 — Candidate Scoring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Implement formula: score = (safety * 0.4) + (business_value * 0.3) + (effort_ease * 0.3)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Safety = inverse of risk score (normalized 0–1)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Business value = estimated based on file naming/context (auth, payment = higher value)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Effort ease = inverse of effort_hours estimate (normalized 0–1)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Document business value heuristics clearly in SCORING.md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6.6 — Generate Top 5 Extraction Plan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Ranked candidate list with full justification text per candidate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For each candidate: list dependencies that must be addressed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For each candidate: include a rollback plan note stub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Handle edge case: fewer than 5 candidates found — output what is available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6.7 — Success Metrics per Candidate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Code coverage target before extraction (minimum 60%)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Minimum test requirement: at least 1 integration test for the extracted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Definition of 'successfully extracted' for each candidate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6.8 — Extraction Recommendation Guide Stubs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Write step-by-step extraction guide stub for the top 3 candidates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Include interface definition template for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Ensure guide stubs are usable as a starting point (not empty placeholders)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6 — Member 2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candidate_validator.py with top 5 ranked extraction plan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Success metrics defined per candidate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Extraction guide stubs for top 3 candidates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4"/>
              <w:left w:val="thick" w:color="1E6B3A" w:sz="12"/>
              <w:bottom w:val="single" w:color="1E6B3A" w:sz="4"/>
              <w:right w:val="single" w:color="1E6B3A" w:sz="4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6B3A"/>
                <w:sz w:val="20"/>
                <w:szCs w:val="20"/>
              </w:rPr>
              <w:t xml:space="preserve">🔗  Integration Point: Feed final candidate list into Member 3's upgraded Candidate Detail view — align on score breakdown field names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Member 3 — Full-Stack &amp; UX Orchestrator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Goal: Implement Blast Radius, Orphan Hunter, and upgraded Candidate Detail sidebar.</w:t>
      </w:r>
    </w:p>
    <w:p>
      <w:pPr>
        <w:spacing w:before="8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6.9 — Implement Blast Radius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Selecting a node in the graph highlights all files affected by its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Direct dependents: highlighted in orange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Transitive dependents (2nd degree): highlighted in yellow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live counter: 'Extracting this module affects X files directly, Y transitively'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Reset highlights when the user deselects the node or clicks elsewhere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6.10 — Implement Orphan Hunter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Dedicated section listing all files with in_degree ==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file path, estimated size (lines of code), and bounded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'Mark for Deletion' toggle (visual only — does not delete files)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'Export Orphan List' button downloading a .txt file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6.11 — Add FastAPI /extract-candidates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Returns extraction_candidates.json with Member 2's scores merged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Supports optional ?top=N query parameter to limit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Returns 404 if extraction_candidates.json has not been generated</w:t>
      </w:r>
    </w:p>
    <w:p>
      <w:pPr>
        <w:spacing w:before="60" w:after="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6.12 — Upgrade Candidate Detail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Member 2's candidate score breakdown (safety / business value / effort ease)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Show step-by-step extraction guide stub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Add 'Simulate Extraction' button — placeholder that wires to Modernization Simulator in Week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☐  Sidebar must not break if a selected node has no candidate score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Week 6 — Member 3 Deliverable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Blast Radius Tool: direct and transitive dependent highlighting with live counter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Orphan Hunter panel with export to .txt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/extract-candidates endpoint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Upgraded Candidate Detail sidebar with score breakdown and extraction guide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MILESTONE 2  —  End of Week 6 Internal Demo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🏁  Milestone 2 Demo Scenario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1. Analyze a real-world open-source PHP project (e.g., a small CMS from GitHub)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2. Show DB Hotspot analysis — identify files with raw SQL and shared table conflicts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3. Display the 3-phase Modernization Roadmap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4. Demonstrate Blast Radius on the highest-centrality node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5. Show the Orphan Hunter panel with files safe for deletion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F4E79"/>
                <w:sz w:val="20"/>
                <w:szCs w:val="20"/>
              </w:rPr>
              <w:t xml:space="preserve">✓  6. Show Top 5 Extraction Candidates with effort estimates and score breakdowns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2"/>
                <w:szCs w:val="22"/>
              </w:rPr>
              <w:t xml:space="preserve">✅  Milestone 2 Success Criteria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DB access detection correctly identifies SQL-touching files (no obvious false positives)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Modernization Roadmap phases are logically ordered (DB-free first)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Blast Radius highlighting works correctly in the dependency graph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Orphan Hunter correctly lists all zero-in-degree files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Candidate scoring produces a sensible, defensible ranked list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Tool handles real-world codebase of 100+ files without crashes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members run the full pipeline on the real-world project before the demo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Pre-Milestone Actions Required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Choose the real-world PHP project for the demo (agree as a team) before Week 6 Day 3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Run the full pipeline on the real project at least 24 hours before the demo to catch issues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All bugs logged as GitHub Issues; critical bugs fixed before the demo date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DB schema alignment meeting: confirm db_map.json fields match all three members' expectations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III  —  Checklist &amp; Deliverables Sign-Off</w:t>
      </w:r>
    </w:p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All items below must be checked before Phase IV begins.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detection: raw SQL, PDO, ORM patterns in ast_flattener.php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db_map.json exported with file-to-table mappings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 redacted in all DB 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unit tests for DB detection on fixture files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cohesion_analyzer.py with cohesion scores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module detection (is_utility flag)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Bounded context clustering output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extraction_candidates.json with ranked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formula updated with DB multiplier (raw SQL vs ORM)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roadmap_generator.py producing 3-phase Markdown roadmap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 Planner identifying API ownership boundaries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candidate_validator.py with top 5 ranked extraction plan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metrics per candidate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Extraction guide stubs for top 3 candidates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Heatmap upgraded with DB Access and DB Tables columns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Hotspot page (pages/4_DB_Analysis.py)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/db-map FastAPI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Modernization Roadmap page (pages/5_Roadmap.py)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Blast Radius Tool with direct and transitive highlighting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Orphan Hunter panel with .txt export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/extract-candidates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Member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Upgraded Candidate Detail sidebar with score breakdown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2 demo completed on real-world PHP project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alignment meeting completed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bugs from demo logged as GitHub Issues before Phase IV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7D4E00"/>
                <w:sz w:val="20"/>
                <w:szCs w:val="20"/>
              </w:rPr>
              <w:t xml:space="preserve">☐  Pending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1F4E79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PHASE III  —  Risk Register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DB False Positives on SQL Detection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Regex on SQL keywords inside non-SQL strings causes false DB access flags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Test on fixture files with known SQL and non-SQL strings; tune regex patterns; add a --validate-db flag to review flagged queries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Credential Leakage in Logs or Outputs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DB connection strings containing credentials leak into logs, graph.json, or UI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Apply redaction step in parser_bridge.py BEFORE any data is written to disk; add a test asserting [REDACTED] appears in output for fixture files with credentials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22"/>
                <w:szCs w:val="22"/>
              </w:rPr>
              <w:t xml:space="preserve">⚠️  Real-World Project Compatibility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Risk: The chosen real-world PHP project for Milestone 2 uses edge cases (eval, dynamic includes) that break the parser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Mitigation: Test the real-world project by end of Week 5; resolve issues before Week 6 tasks start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Owner: Member 1 (parser), All (pick the project together)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4" w:space="8"/>
        </w:pBdr>
        <w:spacing w:before="24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FYP Roadmap — Phase III of IV  |  Automated Static Analysis &amp; Visualization Tool  | 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Milestone 2 must be completed before Phase IV begins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2026-02-26T14:29:19.038Z</dcterms:created>
  <dcterms:modified xsi:type="dcterms:W3CDTF">2026-02-26T14:29:19.039Z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