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71FB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 xml:space="preserve">Exercício: Pré-processamento e Visualização com Bank Marketing </w:t>
      </w:r>
      <w:proofErr w:type="spellStart"/>
      <w:r w:rsidRPr="00A91E18">
        <w:rPr>
          <w:b/>
          <w:bCs/>
        </w:rPr>
        <w:t>Dataset</w:t>
      </w:r>
      <w:proofErr w:type="spellEnd"/>
    </w:p>
    <w:p w14:paraId="27BC751D" w14:textId="77777777" w:rsidR="00A91E18" w:rsidRPr="00A91E18" w:rsidRDefault="00A91E18" w:rsidP="00A91E18">
      <w:r w:rsidRPr="00A91E18">
        <w:pict w14:anchorId="03DD004A">
          <v:rect id="_x0000_i1091" style="width:0;height:1.5pt" o:hralign="center" o:hrstd="t" o:hr="t" fillcolor="#a0a0a0" stroked="f"/>
        </w:pict>
      </w:r>
    </w:p>
    <w:p w14:paraId="03E5A597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Contexto</w:t>
      </w:r>
    </w:p>
    <w:p w14:paraId="1C0E5358" w14:textId="77777777" w:rsidR="00A91E18" w:rsidRPr="00A91E18" w:rsidRDefault="00A91E18" w:rsidP="00A91E18">
      <w:r w:rsidRPr="00A91E18">
        <w:t xml:space="preserve">Você recebeu o </w:t>
      </w:r>
      <w:proofErr w:type="spellStart"/>
      <w:r w:rsidRPr="00A91E18">
        <w:t>dataset</w:t>
      </w:r>
      <w:proofErr w:type="spellEnd"/>
      <w:r w:rsidRPr="00A91E18">
        <w:t xml:space="preserve"> </w:t>
      </w:r>
      <w:r w:rsidRPr="00A91E18">
        <w:rPr>
          <w:b/>
          <w:bCs/>
        </w:rPr>
        <w:t>Bank Marketing</w:t>
      </w:r>
      <w:r w:rsidRPr="00A91E18">
        <w:t xml:space="preserve"> que contém informações sobre clientes de um banco e campanhas de marketing feitas para esses clientes. Seu objetivo é preparar os dados para que possam ser usados em modelos de aprendizado de máquina, além de explorar e interpretar visualmente o comportamento dos dados.</w:t>
      </w:r>
    </w:p>
    <w:p w14:paraId="6CA0275D" w14:textId="77777777" w:rsidR="00A91E18" w:rsidRPr="00A91E18" w:rsidRDefault="00A91E18" w:rsidP="00A91E18">
      <w:r w:rsidRPr="00A91E18">
        <w:pict w14:anchorId="5060CE55">
          <v:rect id="_x0000_i1092" style="width:0;height:1.5pt" o:hralign="center" o:hrstd="t" o:hr="t" fillcolor="#a0a0a0" stroked="f"/>
        </w:pict>
      </w:r>
    </w:p>
    <w:p w14:paraId="5713172A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Passo a passo do exercício</w:t>
      </w:r>
    </w:p>
    <w:p w14:paraId="126C942E" w14:textId="77777777" w:rsidR="00A91E18" w:rsidRPr="00A91E18" w:rsidRDefault="00A91E18" w:rsidP="00A91E18">
      <w:r w:rsidRPr="00A91E18">
        <w:pict w14:anchorId="2CD861BD">
          <v:rect id="_x0000_i1093" style="width:0;height:1.5pt" o:hralign="center" o:hrstd="t" o:hr="t" fillcolor="#a0a0a0" stroked="f"/>
        </w:pict>
      </w:r>
    </w:p>
    <w:p w14:paraId="6A7D6E18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1. Carregue os dados</w:t>
      </w:r>
    </w:p>
    <w:p w14:paraId="68F57033" w14:textId="77777777" w:rsidR="00A91E18" w:rsidRPr="00A91E18" w:rsidRDefault="00A91E18" w:rsidP="00A91E18">
      <w:pPr>
        <w:numPr>
          <w:ilvl w:val="0"/>
          <w:numId w:val="1"/>
        </w:numPr>
      </w:pPr>
      <w:r w:rsidRPr="00A91E18">
        <w:t>Faça a leitura do arquivo CSV usando pandas.</w:t>
      </w:r>
    </w:p>
    <w:p w14:paraId="2ADE3A6E" w14:textId="77777777" w:rsidR="00A91E18" w:rsidRPr="00A91E18" w:rsidRDefault="00A91E18" w:rsidP="00A91E18">
      <w:pPr>
        <w:numPr>
          <w:ilvl w:val="0"/>
          <w:numId w:val="1"/>
        </w:numPr>
      </w:pPr>
      <w:r w:rsidRPr="00A91E18">
        <w:t xml:space="preserve">Exiba as primeiras linhas para entender a estrutura do </w:t>
      </w:r>
      <w:proofErr w:type="spellStart"/>
      <w:r w:rsidRPr="00A91E18">
        <w:t>dataset</w:t>
      </w:r>
      <w:proofErr w:type="spellEnd"/>
      <w:r w:rsidRPr="00A91E18">
        <w:t>.</w:t>
      </w:r>
    </w:p>
    <w:p w14:paraId="2A746900" w14:textId="77777777" w:rsidR="00A91E18" w:rsidRPr="00A91E18" w:rsidRDefault="00A91E18" w:rsidP="00A91E18">
      <w:pPr>
        <w:numPr>
          <w:ilvl w:val="0"/>
          <w:numId w:val="1"/>
        </w:numPr>
      </w:pPr>
      <w:r w:rsidRPr="00A91E18">
        <w:t>Use métodos como .</w:t>
      </w:r>
      <w:proofErr w:type="spellStart"/>
      <w:proofErr w:type="gramStart"/>
      <w:r w:rsidRPr="00A91E18">
        <w:t>info</w:t>
      </w:r>
      <w:proofErr w:type="spellEnd"/>
      <w:r w:rsidRPr="00A91E18">
        <w:t>(</w:t>
      </w:r>
      <w:proofErr w:type="gramEnd"/>
      <w:r w:rsidRPr="00A91E18">
        <w:t xml:space="preserve">) </w:t>
      </w:r>
      <w:proofErr w:type="gramStart"/>
      <w:r w:rsidRPr="00A91E18">
        <w:t>e .</w:t>
      </w:r>
      <w:proofErr w:type="spellStart"/>
      <w:r w:rsidRPr="00A91E18">
        <w:t>describe</w:t>
      </w:r>
      <w:proofErr w:type="spellEnd"/>
      <w:proofErr w:type="gramEnd"/>
      <w:r w:rsidRPr="00A91E18">
        <w:t>() para obter um resumo geral das colunas, tipos e estatísticas.</w:t>
      </w:r>
    </w:p>
    <w:p w14:paraId="4EECF313" w14:textId="77777777" w:rsidR="00A91E18" w:rsidRPr="00A91E18" w:rsidRDefault="00A91E18" w:rsidP="00A91E18">
      <w:r w:rsidRPr="00A91E18">
        <w:pict w14:anchorId="042A557F">
          <v:rect id="_x0000_i1094" style="width:0;height:1.5pt" o:hralign="center" o:hrstd="t" o:hr="t" fillcolor="#a0a0a0" stroked="f"/>
        </w:pict>
      </w:r>
    </w:p>
    <w:p w14:paraId="73360414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2. Trate dados inconsistentes e faltantes</w:t>
      </w:r>
    </w:p>
    <w:p w14:paraId="7A476DD8" w14:textId="77777777" w:rsidR="00A91E18" w:rsidRPr="00A91E18" w:rsidRDefault="00A91E18" w:rsidP="00A91E18">
      <w:pPr>
        <w:numPr>
          <w:ilvl w:val="0"/>
          <w:numId w:val="2"/>
        </w:numPr>
      </w:pPr>
      <w:r w:rsidRPr="00A91E18">
        <w:t>Verifique se existem valores faltantes (</w:t>
      </w:r>
      <w:proofErr w:type="spellStart"/>
      <w:r w:rsidRPr="00A91E18">
        <w:t>null</w:t>
      </w:r>
      <w:proofErr w:type="spellEnd"/>
      <w:r w:rsidRPr="00A91E18">
        <w:t>/</w:t>
      </w:r>
      <w:proofErr w:type="spellStart"/>
      <w:r w:rsidRPr="00A91E18">
        <w:t>NaN</w:t>
      </w:r>
      <w:proofErr w:type="spellEnd"/>
      <w:r w:rsidRPr="00A91E18">
        <w:t>) em qualquer coluna.</w:t>
      </w:r>
    </w:p>
    <w:p w14:paraId="214DFDF8" w14:textId="77777777" w:rsidR="00A91E18" w:rsidRPr="00A91E18" w:rsidRDefault="00A91E18" w:rsidP="00A91E18">
      <w:pPr>
        <w:numPr>
          <w:ilvl w:val="0"/>
          <w:numId w:val="2"/>
        </w:numPr>
      </w:pPr>
      <w:r w:rsidRPr="00A91E18">
        <w:t>Caso existam, aplique estratégias adequadas para preencher esses valores (por exemplo, média para numéricas, moda para categóricas).</w:t>
      </w:r>
    </w:p>
    <w:p w14:paraId="4814C85E" w14:textId="77777777" w:rsidR="00A91E18" w:rsidRPr="00A91E18" w:rsidRDefault="00A91E18" w:rsidP="00A91E18">
      <w:pPr>
        <w:numPr>
          <w:ilvl w:val="0"/>
          <w:numId w:val="2"/>
        </w:numPr>
      </w:pPr>
      <w:r w:rsidRPr="00A91E18">
        <w:t>Verifique se há valores inconsistentes, por exemplo, valores negativos em colunas numéricas como age ou balance. Caso encontre, substitua por valores adequados (como a média ou mediana).</w:t>
      </w:r>
    </w:p>
    <w:p w14:paraId="60579D9B" w14:textId="77777777" w:rsidR="00A91E18" w:rsidRPr="00A91E18" w:rsidRDefault="00A91E18" w:rsidP="00A91E18">
      <w:r w:rsidRPr="00A91E18">
        <w:pict w14:anchorId="671EA7B3">
          <v:rect id="_x0000_i1095" style="width:0;height:1.5pt" o:hralign="center" o:hrstd="t" o:hr="t" fillcolor="#a0a0a0" stroked="f"/>
        </w:pict>
      </w:r>
    </w:p>
    <w:p w14:paraId="1C462CE3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3. Separe as variáveis preditoras (X) e a variável alvo (Y)</w:t>
      </w:r>
    </w:p>
    <w:p w14:paraId="4B34B151" w14:textId="77777777" w:rsidR="00A91E18" w:rsidRPr="00A91E18" w:rsidRDefault="00A91E18" w:rsidP="00A91E18">
      <w:pPr>
        <w:numPr>
          <w:ilvl w:val="0"/>
          <w:numId w:val="3"/>
        </w:numPr>
      </w:pPr>
      <w:r w:rsidRPr="00A91E18">
        <w:t>Defina X contendo todas as colunas exceto a variável alvo.</w:t>
      </w:r>
    </w:p>
    <w:p w14:paraId="3F835AC0" w14:textId="77777777" w:rsidR="00A91E18" w:rsidRPr="00A91E18" w:rsidRDefault="00A91E18" w:rsidP="00A91E18">
      <w:pPr>
        <w:numPr>
          <w:ilvl w:val="0"/>
          <w:numId w:val="3"/>
        </w:numPr>
      </w:pPr>
      <w:r w:rsidRPr="00A91E18">
        <w:t>Defina Y contendo a coluna y (que indica se o cliente aderiu à campanha ou não).</w:t>
      </w:r>
    </w:p>
    <w:p w14:paraId="2D3D47ED" w14:textId="77777777" w:rsidR="00A91E18" w:rsidRPr="00A91E18" w:rsidRDefault="00A91E18" w:rsidP="00A91E18">
      <w:r w:rsidRPr="00A91E18">
        <w:pict w14:anchorId="1E147192">
          <v:rect id="_x0000_i1096" style="width:0;height:1.5pt" o:hralign="center" o:hrstd="t" o:hr="t" fillcolor="#a0a0a0" stroked="f"/>
        </w:pict>
      </w:r>
    </w:p>
    <w:p w14:paraId="22FD1036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4. Faça a codificação das variáveis categóricas</w:t>
      </w:r>
    </w:p>
    <w:p w14:paraId="6163BB89" w14:textId="77777777" w:rsidR="00A91E18" w:rsidRPr="00A91E18" w:rsidRDefault="00A91E18" w:rsidP="00A91E18">
      <w:pPr>
        <w:numPr>
          <w:ilvl w:val="0"/>
          <w:numId w:val="4"/>
        </w:numPr>
      </w:pPr>
      <w:r w:rsidRPr="00A91E18">
        <w:t>Identifique quais colunas são categóricas.</w:t>
      </w:r>
    </w:p>
    <w:p w14:paraId="4A1E6164" w14:textId="77777777" w:rsidR="00A91E18" w:rsidRPr="00A91E18" w:rsidRDefault="00A91E18" w:rsidP="00A91E18">
      <w:pPr>
        <w:numPr>
          <w:ilvl w:val="0"/>
          <w:numId w:val="4"/>
        </w:numPr>
      </w:pPr>
      <w:r w:rsidRPr="00A91E18">
        <w:lastRenderedPageBreak/>
        <w:t xml:space="preserve">Utilize </w:t>
      </w:r>
      <w:proofErr w:type="spellStart"/>
      <w:r w:rsidRPr="00A91E18">
        <w:t>LabelEncoder</w:t>
      </w:r>
      <w:proofErr w:type="spellEnd"/>
      <w:r w:rsidRPr="00A91E18">
        <w:t xml:space="preserve"> para variáveis binárias.</w:t>
      </w:r>
    </w:p>
    <w:p w14:paraId="0A8B2561" w14:textId="77777777" w:rsidR="00A91E18" w:rsidRPr="00A91E18" w:rsidRDefault="00A91E18" w:rsidP="00A91E18">
      <w:pPr>
        <w:numPr>
          <w:ilvl w:val="0"/>
          <w:numId w:val="4"/>
        </w:numPr>
      </w:pPr>
      <w:r w:rsidRPr="00A91E18">
        <w:t xml:space="preserve">Utilize </w:t>
      </w:r>
      <w:proofErr w:type="spellStart"/>
      <w:r w:rsidRPr="00A91E18">
        <w:t>OneHotEncoder</w:t>
      </w:r>
      <w:proofErr w:type="spellEnd"/>
      <w:r w:rsidRPr="00A91E18">
        <w:t xml:space="preserve"> para variáveis categóricas nominais com múltiplas categorias.</w:t>
      </w:r>
    </w:p>
    <w:p w14:paraId="1725AADF" w14:textId="77777777" w:rsidR="00A91E18" w:rsidRPr="00A91E18" w:rsidRDefault="00A91E18" w:rsidP="00A91E18">
      <w:pPr>
        <w:numPr>
          <w:ilvl w:val="0"/>
          <w:numId w:val="4"/>
        </w:numPr>
      </w:pPr>
      <w:r w:rsidRPr="00A91E18">
        <w:t xml:space="preserve">Utilize </w:t>
      </w:r>
      <w:proofErr w:type="spellStart"/>
      <w:r w:rsidRPr="00A91E18">
        <w:t>ColumnTransformer</w:t>
      </w:r>
      <w:proofErr w:type="spellEnd"/>
      <w:r w:rsidRPr="00A91E18">
        <w:t xml:space="preserve"> para aplicar a codificação corretamente mantendo as outras colunas numéricas.</w:t>
      </w:r>
    </w:p>
    <w:p w14:paraId="1B18DC12" w14:textId="77777777" w:rsidR="00A91E18" w:rsidRPr="00A91E18" w:rsidRDefault="00A91E18" w:rsidP="00A91E18">
      <w:r w:rsidRPr="00A91E18">
        <w:pict w14:anchorId="1155A4F7">
          <v:rect id="_x0000_i1097" style="width:0;height:1.5pt" o:hralign="center" o:hrstd="t" o:hr="t" fillcolor="#a0a0a0" stroked="f"/>
        </w:pict>
      </w:r>
    </w:p>
    <w:p w14:paraId="23BF54B7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5. Normalização</w:t>
      </w:r>
    </w:p>
    <w:p w14:paraId="7E21B077" w14:textId="77777777" w:rsidR="00A91E18" w:rsidRPr="00A91E18" w:rsidRDefault="00A91E18" w:rsidP="00A91E18">
      <w:pPr>
        <w:numPr>
          <w:ilvl w:val="0"/>
          <w:numId w:val="5"/>
        </w:numPr>
      </w:pPr>
      <w:r w:rsidRPr="00A91E18">
        <w:t xml:space="preserve">Aplique </w:t>
      </w:r>
      <w:proofErr w:type="spellStart"/>
      <w:r w:rsidRPr="00A91E18">
        <w:t>MinMaxScaler</w:t>
      </w:r>
      <w:proofErr w:type="spellEnd"/>
      <w:r w:rsidRPr="00A91E18">
        <w:t xml:space="preserve"> para normalizar os atributos numéricos entre 0 e 1.</w:t>
      </w:r>
    </w:p>
    <w:p w14:paraId="6D7BCA13" w14:textId="77777777" w:rsidR="00A91E18" w:rsidRPr="00A91E18" w:rsidRDefault="00A91E18" w:rsidP="00A91E18">
      <w:r w:rsidRPr="00A91E18">
        <w:pict w14:anchorId="1DA650AE">
          <v:rect id="_x0000_i1098" style="width:0;height:1.5pt" o:hralign="center" o:hrstd="t" o:hr="t" fillcolor="#a0a0a0" stroked="f"/>
        </w:pict>
      </w:r>
    </w:p>
    <w:p w14:paraId="41043D0E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6. Visualize os dados</w:t>
      </w:r>
    </w:p>
    <w:p w14:paraId="5AA70931" w14:textId="77777777" w:rsidR="00A91E18" w:rsidRPr="00A91E18" w:rsidRDefault="00A91E18" w:rsidP="00A91E18">
      <w:pPr>
        <w:numPr>
          <w:ilvl w:val="0"/>
          <w:numId w:val="6"/>
        </w:numPr>
      </w:pPr>
      <w:r w:rsidRPr="00A91E18">
        <w:t>Faça um gráfico de barras para a variável alvo y para verificar a distribuição entre clientes que aceitaram e não aceitaram a campanha.</w:t>
      </w:r>
    </w:p>
    <w:p w14:paraId="5518851A" w14:textId="77777777" w:rsidR="00A91E18" w:rsidRPr="00A91E18" w:rsidRDefault="00A91E18" w:rsidP="00A91E18">
      <w:pPr>
        <w:numPr>
          <w:ilvl w:val="0"/>
          <w:numId w:val="6"/>
        </w:numPr>
      </w:pPr>
      <w:r w:rsidRPr="00A91E18">
        <w:t xml:space="preserve">Plote histogramas para variáveis numéricas importantes como age, balance e </w:t>
      </w:r>
      <w:proofErr w:type="spellStart"/>
      <w:r w:rsidRPr="00A91E18">
        <w:t>duration</w:t>
      </w:r>
      <w:proofErr w:type="spellEnd"/>
      <w:r w:rsidRPr="00A91E18">
        <w:t>.</w:t>
      </w:r>
    </w:p>
    <w:p w14:paraId="28B70A4B" w14:textId="77777777" w:rsidR="00A91E18" w:rsidRPr="00A91E18" w:rsidRDefault="00A91E18" w:rsidP="00A91E18">
      <w:pPr>
        <w:numPr>
          <w:ilvl w:val="0"/>
          <w:numId w:val="6"/>
        </w:numPr>
      </w:pPr>
      <w:r w:rsidRPr="00A91E18">
        <w:t>Use gráficos de dispersão (</w:t>
      </w:r>
      <w:proofErr w:type="spellStart"/>
      <w:r w:rsidRPr="00A91E18">
        <w:t>scatter</w:t>
      </w:r>
      <w:proofErr w:type="spellEnd"/>
      <w:r w:rsidRPr="00A91E18">
        <w:t>) para analisar a relação entre duas variáveis numéricas, por exemplo, age e balance.</w:t>
      </w:r>
    </w:p>
    <w:p w14:paraId="11129C8A" w14:textId="77777777" w:rsidR="00A91E18" w:rsidRPr="00A91E18" w:rsidRDefault="00A91E18" w:rsidP="00A91E18">
      <w:pPr>
        <w:numPr>
          <w:ilvl w:val="0"/>
          <w:numId w:val="6"/>
        </w:numPr>
      </w:pPr>
      <w:r w:rsidRPr="00A91E18">
        <w:t>Faça gráficos de caixa (</w:t>
      </w:r>
      <w:proofErr w:type="spellStart"/>
      <w:r w:rsidRPr="00A91E18">
        <w:t>boxplot</w:t>
      </w:r>
      <w:proofErr w:type="spellEnd"/>
      <w:r w:rsidRPr="00A91E18">
        <w:t>) para identificar possíveis outliers em variáveis numéricas.</w:t>
      </w:r>
    </w:p>
    <w:p w14:paraId="120C23F1" w14:textId="77777777" w:rsidR="00A91E18" w:rsidRPr="00A91E18" w:rsidRDefault="00A91E18" w:rsidP="00A91E18">
      <w:pPr>
        <w:numPr>
          <w:ilvl w:val="0"/>
          <w:numId w:val="6"/>
        </w:numPr>
      </w:pPr>
      <w:r w:rsidRPr="00A91E18">
        <w:t xml:space="preserve">Use gráficos de barras ou </w:t>
      </w:r>
      <w:proofErr w:type="spellStart"/>
      <w:r w:rsidRPr="00A91E18">
        <w:t>treemap</w:t>
      </w:r>
      <w:proofErr w:type="spellEnd"/>
      <w:r w:rsidRPr="00A91E18">
        <w:t xml:space="preserve"> para explorar a distribuição das principais variáveis categóricas, como </w:t>
      </w:r>
      <w:proofErr w:type="spellStart"/>
      <w:r w:rsidRPr="00A91E18">
        <w:t>job</w:t>
      </w:r>
      <w:proofErr w:type="spellEnd"/>
      <w:r w:rsidRPr="00A91E18">
        <w:t xml:space="preserve">, marital e </w:t>
      </w:r>
      <w:proofErr w:type="spellStart"/>
      <w:r w:rsidRPr="00A91E18">
        <w:t>education</w:t>
      </w:r>
      <w:proofErr w:type="spellEnd"/>
      <w:r w:rsidRPr="00A91E18">
        <w:t>.</w:t>
      </w:r>
    </w:p>
    <w:p w14:paraId="76CB84CD" w14:textId="77777777" w:rsidR="00A91E18" w:rsidRPr="00A91E18" w:rsidRDefault="00A91E18" w:rsidP="00A91E18">
      <w:pPr>
        <w:numPr>
          <w:ilvl w:val="0"/>
          <w:numId w:val="6"/>
        </w:numPr>
      </w:pPr>
      <w:r w:rsidRPr="00A91E18">
        <w:t>Após cada gráfico, escreva uma breve interpretação do que aquele gráfico revela sobre o comportamento dos dados.</w:t>
      </w:r>
    </w:p>
    <w:p w14:paraId="78B2ABC6" w14:textId="77777777" w:rsidR="00A91E18" w:rsidRPr="00A91E18" w:rsidRDefault="00A91E18" w:rsidP="00A91E18">
      <w:r w:rsidRPr="00A91E18">
        <w:pict w14:anchorId="1071D87D">
          <v:rect id="_x0000_i1099" style="width:0;height:1.5pt" o:hralign="center" o:hrstd="t" o:hr="t" fillcolor="#a0a0a0" stroked="f"/>
        </w:pict>
      </w:r>
    </w:p>
    <w:p w14:paraId="7974BC25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>7. Divida os dados entre treino e teste</w:t>
      </w:r>
    </w:p>
    <w:p w14:paraId="0E62C2F8" w14:textId="77777777" w:rsidR="00A91E18" w:rsidRPr="00A91E18" w:rsidRDefault="00A91E18" w:rsidP="00A91E18">
      <w:pPr>
        <w:numPr>
          <w:ilvl w:val="0"/>
          <w:numId w:val="7"/>
        </w:numPr>
      </w:pPr>
      <w:r w:rsidRPr="00A91E18">
        <w:t xml:space="preserve">Use </w:t>
      </w:r>
      <w:proofErr w:type="spellStart"/>
      <w:r w:rsidRPr="00A91E18">
        <w:t>train_test_split</w:t>
      </w:r>
      <w:proofErr w:type="spellEnd"/>
      <w:r w:rsidRPr="00A91E18">
        <w:t xml:space="preserve"> para separar 80% dos dados para treino e 20% para teste, com </w:t>
      </w:r>
      <w:proofErr w:type="spellStart"/>
      <w:r w:rsidRPr="00A91E18">
        <w:t>random_state</w:t>
      </w:r>
      <w:proofErr w:type="spellEnd"/>
      <w:r w:rsidRPr="00A91E18">
        <w:t xml:space="preserve"> fixo para reprodutibilidade.</w:t>
      </w:r>
    </w:p>
    <w:p w14:paraId="7DDE4A61" w14:textId="77777777" w:rsidR="00A91E18" w:rsidRPr="00A91E18" w:rsidRDefault="00A91E18" w:rsidP="00A91E18">
      <w:r w:rsidRPr="00A91E18">
        <w:pict w14:anchorId="7A8AEC81">
          <v:rect id="_x0000_i1100" style="width:0;height:1.5pt" o:hralign="center" o:hrstd="t" o:hr="t" fillcolor="#a0a0a0" stroked="f"/>
        </w:pict>
      </w:r>
    </w:p>
    <w:p w14:paraId="53D86479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t xml:space="preserve">8. Salve os dados </w:t>
      </w:r>
      <w:proofErr w:type="spellStart"/>
      <w:r w:rsidRPr="00A91E18">
        <w:rPr>
          <w:b/>
          <w:bCs/>
        </w:rPr>
        <w:t>pré</w:t>
      </w:r>
      <w:proofErr w:type="spellEnd"/>
      <w:r w:rsidRPr="00A91E18">
        <w:rPr>
          <w:b/>
          <w:bCs/>
        </w:rPr>
        <w:t>-processados</w:t>
      </w:r>
    </w:p>
    <w:p w14:paraId="2F934BE7" w14:textId="77777777" w:rsidR="00A91E18" w:rsidRPr="00A91E18" w:rsidRDefault="00A91E18" w:rsidP="00A91E18">
      <w:pPr>
        <w:numPr>
          <w:ilvl w:val="0"/>
          <w:numId w:val="8"/>
        </w:numPr>
      </w:pPr>
      <w:r w:rsidRPr="00A91E18">
        <w:t xml:space="preserve">Salve os dados de treino e teste, tanto X quanto Y, em um </w:t>
      </w:r>
      <w:proofErr w:type="gramStart"/>
      <w:r w:rsidRPr="00A91E18">
        <w:t>arquivo .</w:t>
      </w:r>
      <w:proofErr w:type="spellStart"/>
      <w:r w:rsidRPr="00A91E18">
        <w:t>pkl</w:t>
      </w:r>
      <w:proofErr w:type="spellEnd"/>
      <w:proofErr w:type="gramEnd"/>
      <w:r w:rsidRPr="00A91E18">
        <w:t xml:space="preserve"> usando a biblioteca </w:t>
      </w:r>
      <w:proofErr w:type="spellStart"/>
      <w:r w:rsidRPr="00A91E18">
        <w:t>pickle</w:t>
      </w:r>
      <w:proofErr w:type="spellEnd"/>
      <w:r w:rsidRPr="00A91E18">
        <w:t>.</w:t>
      </w:r>
    </w:p>
    <w:p w14:paraId="40D39D82" w14:textId="77777777" w:rsidR="00A91E18" w:rsidRPr="00A91E18" w:rsidRDefault="00A91E18" w:rsidP="00A91E18">
      <w:r w:rsidRPr="00A91E18">
        <w:pict w14:anchorId="3E9FFA70">
          <v:rect id="_x0000_i1101" style="width:0;height:1.5pt" o:hralign="center" o:hrstd="t" o:hr="t" fillcolor="#a0a0a0" stroked="f"/>
        </w:pict>
      </w:r>
    </w:p>
    <w:p w14:paraId="114E4DBC" w14:textId="77777777" w:rsidR="00A91E18" w:rsidRPr="00A91E18" w:rsidRDefault="00A91E18" w:rsidP="00A91E18">
      <w:pPr>
        <w:rPr>
          <w:b/>
          <w:bCs/>
        </w:rPr>
      </w:pPr>
      <w:r w:rsidRPr="00A91E18">
        <w:rPr>
          <w:b/>
          <w:bCs/>
        </w:rPr>
        <w:lastRenderedPageBreak/>
        <w:t>9. (Bônus para interpretação)</w:t>
      </w:r>
    </w:p>
    <w:p w14:paraId="0408E00B" w14:textId="77777777" w:rsidR="00A91E18" w:rsidRPr="00A91E18" w:rsidRDefault="00A91E18" w:rsidP="00A91E18">
      <w:pPr>
        <w:numPr>
          <w:ilvl w:val="0"/>
          <w:numId w:val="9"/>
        </w:numPr>
      </w:pPr>
      <w:r w:rsidRPr="00A91E18">
        <w:t>Quais variáveis parecem mais relacionadas com o resultado da campanha?</w:t>
      </w:r>
    </w:p>
    <w:p w14:paraId="6387C90E" w14:textId="77777777" w:rsidR="00A91E18" w:rsidRPr="00A91E18" w:rsidRDefault="00A91E18" w:rsidP="00A91E18">
      <w:pPr>
        <w:numPr>
          <w:ilvl w:val="0"/>
          <w:numId w:val="9"/>
        </w:numPr>
      </w:pPr>
      <w:r w:rsidRPr="00A91E18">
        <w:t>Como as variáveis categóricas influenciam o sucesso da campanha? Alguma categoria se destaca?</w:t>
      </w:r>
    </w:p>
    <w:p w14:paraId="35F4FCC0" w14:textId="77777777" w:rsidR="003777F9" w:rsidRDefault="003777F9"/>
    <w:sectPr w:rsidR="00377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2145"/>
    <w:multiLevelType w:val="multilevel"/>
    <w:tmpl w:val="375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FA7"/>
    <w:multiLevelType w:val="multilevel"/>
    <w:tmpl w:val="58A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13B1C"/>
    <w:multiLevelType w:val="multilevel"/>
    <w:tmpl w:val="BA7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405EB"/>
    <w:multiLevelType w:val="multilevel"/>
    <w:tmpl w:val="50A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5081"/>
    <w:multiLevelType w:val="multilevel"/>
    <w:tmpl w:val="5F3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D07ED"/>
    <w:multiLevelType w:val="multilevel"/>
    <w:tmpl w:val="9DA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33615"/>
    <w:multiLevelType w:val="multilevel"/>
    <w:tmpl w:val="1DE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D01E4"/>
    <w:multiLevelType w:val="multilevel"/>
    <w:tmpl w:val="7512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431E2"/>
    <w:multiLevelType w:val="multilevel"/>
    <w:tmpl w:val="D4F0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906251">
    <w:abstractNumId w:val="4"/>
  </w:num>
  <w:num w:numId="2" w16cid:durableId="1459563452">
    <w:abstractNumId w:val="0"/>
  </w:num>
  <w:num w:numId="3" w16cid:durableId="872957533">
    <w:abstractNumId w:val="2"/>
  </w:num>
  <w:num w:numId="4" w16cid:durableId="1885285206">
    <w:abstractNumId w:val="3"/>
  </w:num>
  <w:num w:numId="5" w16cid:durableId="1116830618">
    <w:abstractNumId w:val="5"/>
  </w:num>
  <w:num w:numId="6" w16cid:durableId="327098398">
    <w:abstractNumId w:val="1"/>
  </w:num>
  <w:num w:numId="7" w16cid:durableId="2036928774">
    <w:abstractNumId w:val="7"/>
  </w:num>
  <w:num w:numId="8" w16cid:durableId="366023930">
    <w:abstractNumId w:val="6"/>
  </w:num>
  <w:num w:numId="9" w16cid:durableId="1004671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18"/>
    <w:rsid w:val="00221862"/>
    <w:rsid w:val="003777F9"/>
    <w:rsid w:val="007849DF"/>
    <w:rsid w:val="00A9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AEB6"/>
  <w15:chartTrackingRefBased/>
  <w15:docId w15:val="{657FD049-91B0-4ABD-B3B5-69430ADC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1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1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1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1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1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1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1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1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1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1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Dionizio Porfírio</dc:creator>
  <cp:keywords/>
  <dc:description/>
  <cp:lastModifiedBy>Dionizio Porfírio</cp:lastModifiedBy>
  <cp:revision>1</cp:revision>
  <dcterms:created xsi:type="dcterms:W3CDTF">2025-07-05T10:34:00Z</dcterms:created>
  <dcterms:modified xsi:type="dcterms:W3CDTF">2025-07-05T10:35:00Z</dcterms:modified>
</cp:coreProperties>
</file>