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803EC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Conversão de Binário para Octal</w:t>
      </w:r>
    </w:p>
    <w:p w14:paraId="170AEF7A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1. O que são os sistemas binário e octal?</w:t>
      </w:r>
    </w:p>
    <w:p w14:paraId="4689792E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Sistema binário</w:t>
      </w:r>
    </w:p>
    <w:p w14:paraId="79D391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É utilizado pelos computadores e dispositivos digitais.</w:t>
      </w:r>
    </w:p>
    <w:p w14:paraId="2709D5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Possui apenas dois algarismos: </w:t>
      </w:r>
      <w:r>
        <w:rPr>
          <w:rStyle w:val="7"/>
          <w:rFonts w:hint="default" w:ascii="Calibri" w:hAnsi="Calibri" w:cs="Calibri"/>
          <w:sz w:val="22"/>
          <w:szCs w:val="22"/>
        </w:rPr>
        <w:t>0 e 1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3CCAFE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Cada posição representa uma potência de 2.</w:t>
      </w:r>
    </w:p>
    <w:p w14:paraId="0DC6C99A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Sistema octal</w:t>
      </w:r>
    </w:p>
    <w:p w14:paraId="372134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Utiliza oito algarismos: </w:t>
      </w:r>
      <w:r>
        <w:rPr>
          <w:rStyle w:val="7"/>
          <w:rFonts w:hint="default" w:ascii="Calibri" w:hAnsi="Calibri" w:cs="Calibri"/>
          <w:sz w:val="22"/>
          <w:szCs w:val="22"/>
        </w:rPr>
        <w:t>0, 1, 2, 3, 4, 5, 6 e 7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1C7DA8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Cada algarismo octal corresponde a um grupo de </w:t>
      </w:r>
      <w:r>
        <w:rPr>
          <w:rStyle w:val="7"/>
          <w:rFonts w:hint="default" w:ascii="Calibri" w:hAnsi="Calibri" w:cs="Calibri"/>
          <w:sz w:val="22"/>
          <w:szCs w:val="22"/>
        </w:rPr>
        <w:t>três algarismos binários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4A922771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Isso ocorre porque:</w:t>
      </w:r>
    </w:p>
    <w:p w14:paraId="7233FD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8=2</w:t>
      </w:r>
      <w:r>
        <w:rPr>
          <w:rFonts w:hint="default" w:ascii="Calibri" w:hAnsi="Calibri" w:cs="Calibri"/>
          <w:sz w:val="22"/>
          <w:szCs w:val="22"/>
          <w:vertAlign w:val="superscript"/>
        </w:rPr>
        <w:t>3</w:t>
      </w:r>
    </w:p>
    <w:p w14:paraId="7F448815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13C828BB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2. Como converter binário para octal?</w:t>
      </w:r>
    </w:p>
    <w:p w14:paraId="766DC85F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Para realizar a conversão:</w:t>
      </w:r>
    </w:p>
    <w:p w14:paraId="2E1FF2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Separe o número binário em grupos de três algarismos, começando pela direita.</w:t>
      </w:r>
    </w:p>
    <w:p w14:paraId="5D1C7C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 o grupo da esquerda tiver menos de três algarismos, complete com zeros.</w:t>
      </w:r>
    </w:p>
    <w:p w14:paraId="06DAAE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Substitua cada grupo pelo seu equivalente em octal.</w:t>
      </w:r>
    </w:p>
    <w:p w14:paraId="76EF00F1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Tabela de conversão</w:t>
      </w:r>
    </w:p>
    <w:tbl>
      <w:tblPr>
        <w:tblW w:w="21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</w:tblGrid>
      <w:tr w14:paraId="3F65D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D41B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Binário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0B0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Octal</w:t>
            </w:r>
          </w:p>
        </w:tc>
      </w:tr>
      <w:tr w14:paraId="04FA3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6B3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7C98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07E7E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AFF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041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5EC2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BCF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B1F4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472B1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7D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FEFB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2D83C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848D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41D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5A8E3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7EB0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4BF0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25626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2DA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92F6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2A451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8FBA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AED0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</w:tbl>
    <w:p w14:paraId="05F84A59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7B2E8EAD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3. Exemplo de conversão</w:t>
      </w:r>
    </w:p>
    <w:p w14:paraId="17DDCA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Converter 1101011</w:t>
      </w:r>
      <w:r>
        <w:rPr>
          <w:rFonts w:hint="default" w:ascii="Calibri" w:hAnsi="Calibri" w:cs="Calibri"/>
          <w:sz w:val="22"/>
          <w:szCs w:val="22"/>
          <w:vertAlign w:val="subscript"/>
        </w:rPr>
        <w:t>2</w:t>
      </w:r>
      <w:r>
        <w:rPr>
          <w:rFonts w:hint="default" w:ascii="Calibri" w:hAnsi="Calibri" w:cs="Calibri"/>
          <w:sz w:val="22"/>
          <w:szCs w:val="22"/>
        </w:rPr>
        <w:t xml:space="preserve"> para octal.</w:t>
      </w:r>
    </w:p>
    <w:p w14:paraId="4622D688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Passo 1: separar em grupos de três</w:t>
      </w:r>
    </w:p>
    <w:p w14:paraId="2680A290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Começando pela direita:</w:t>
      </w:r>
    </w:p>
    <w:p w14:paraId="60C359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1 101 011</w:t>
      </w:r>
    </w:p>
    <w:p w14:paraId="411099B6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Como o primeiro grupo possui apenas um algarismo, completamos com zeros à esquerda:</w:t>
      </w:r>
    </w:p>
    <w:p w14:paraId="175060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001 101 011</w:t>
      </w:r>
    </w:p>
    <w:p w14:paraId="4ACB3FB0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Passo 2: converter cada grupo</w:t>
      </w:r>
    </w:p>
    <w:p w14:paraId="21EC28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001</w:t>
      </w:r>
      <w:r>
        <w:rPr>
          <w:rFonts w:hint="default" w:ascii="Calibri" w:hAnsi="Calibri" w:cs="Calibri"/>
          <w:sz w:val="22"/>
          <w:szCs w:val="22"/>
          <w:vertAlign w:val="subscript"/>
        </w:rPr>
        <w:t>2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</w:p>
    <w:p w14:paraId="6559F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101</w:t>
      </w:r>
      <w:r>
        <w:rPr>
          <w:rFonts w:hint="default" w:ascii="Calibri" w:hAnsi="Calibri" w:cs="Calibri"/>
          <w:sz w:val="22"/>
          <w:szCs w:val="22"/>
          <w:vertAlign w:val="subscript"/>
        </w:rPr>
        <w:t>2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5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</w:p>
    <w:p w14:paraId="080916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011</w:t>
      </w:r>
      <w:r>
        <w:rPr>
          <w:rFonts w:hint="default" w:ascii="Calibri" w:hAnsi="Calibri" w:cs="Calibri"/>
          <w:sz w:val="22"/>
          <w:szCs w:val="22"/>
          <w:vertAlign w:val="subscript"/>
        </w:rPr>
        <w:t>2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3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</w:p>
    <w:p w14:paraId="12046302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Resultado</w:t>
      </w:r>
    </w:p>
    <w:p w14:paraId="006610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101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011</w:t>
      </w:r>
      <w:r>
        <w:rPr>
          <w:rFonts w:hint="default" w:ascii="Calibri" w:hAnsi="Calibri" w:cs="Calibri"/>
          <w:sz w:val="22"/>
          <w:szCs w:val="22"/>
          <w:vertAlign w:val="subscript"/>
        </w:rPr>
        <w:t>2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153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</w:p>
    <w:p w14:paraId="6DE74FF1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1826600D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4. Conferência pelo sistema decimal</w:t>
      </w:r>
    </w:p>
    <w:p w14:paraId="212A9270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Para conferir o resultado:</w:t>
      </w:r>
    </w:p>
    <w:p w14:paraId="0390E9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1101011</w:t>
      </w:r>
      <w:r>
        <w:rPr>
          <w:rFonts w:hint="default" w:ascii="Calibri" w:hAnsi="Calibri" w:cs="Calibri"/>
          <w:sz w:val="22"/>
          <w:szCs w:val="22"/>
          <w:vertAlign w:val="subscript"/>
        </w:rPr>
        <w:t>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64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32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2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107</w:t>
      </w:r>
      <w:r>
        <w:rPr>
          <w:rFonts w:hint="default" w:ascii="Calibri" w:hAnsi="Calibri" w:cs="Calibri"/>
          <w:sz w:val="22"/>
          <w:szCs w:val="22"/>
          <w:vertAlign w:val="subscript"/>
        </w:rPr>
        <w:t>10</w:t>
      </w:r>
    </w:p>
    <w:p w14:paraId="46676B96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Agora, o número octal:</w:t>
      </w:r>
    </w:p>
    <w:p w14:paraId="23D45B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153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vertAlign w:val="superscript"/>
        </w:rPr>
        <w:t>2</w:t>
      </w:r>
      <w:r>
        <w:rPr>
          <w:rFonts w:hint="default" w:ascii="Calibri" w:hAnsi="Calibri" w:cs="Calibri"/>
          <w:sz w:val="22"/>
          <w:szCs w:val="22"/>
          <w:vertAlign w:val="super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5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vertAlign w:val="superscript"/>
        </w:rPr>
        <w:t>1</w:t>
      </w:r>
      <w:r>
        <w:rPr>
          <w:rFonts w:hint="default" w:ascii="Calibri" w:hAnsi="Calibri" w:cs="Calibri"/>
          <w:sz w:val="22"/>
          <w:szCs w:val="22"/>
          <w:vertAlign w:val="super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3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×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8</w:t>
      </w:r>
      <w:r>
        <w:rPr>
          <w:rFonts w:hint="default" w:ascii="Calibri" w:hAnsi="Calibri" w:cs="Calibri"/>
          <w:sz w:val="22"/>
          <w:szCs w:val="22"/>
          <w:vertAlign w:val="superscript"/>
        </w:rPr>
        <w:t>0</w:t>
      </w:r>
    </w:p>
    <w:p w14:paraId="4CF67B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153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64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40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+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3=107</w:t>
      </w:r>
      <w:r>
        <w:rPr>
          <w:rFonts w:hint="default" w:ascii="Calibri" w:hAnsi="Calibri" w:cs="Calibri"/>
          <w:sz w:val="22"/>
          <w:szCs w:val="22"/>
          <w:vertAlign w:val="subscript"/>
        </w:rPr>
        <w:t>10</w:t>
      </w:r>
    </w:p>
    <w:p w14:paraId="3539E6C4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Portanto:</w:t>
      </w:r>
    </w:p>
    <w:p w14:paraId="4873AE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101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011</w:t>
      </w:r>
      <w:r>
        <w:rPr>
          <w:rFonts w:hint="default" w:ascii="Calibri" w:hAnsi="Calibri" w:cs="Calibri"/>
          <w:sz w:val="22"/>
          <w:szCs w:val="22"/>
          <w:vertAlign w:val="subscript"/>
        </w:rPr>
        <w:t>2</w:t>
      </w:r>
      <w:r>
        <w:rPr>
          <w:rFonts w:hint="default" w:ascii="Calibri" w:hAnsi="Calibri" w:cs="Calibri"/>
          <w:sz w:val="22"/>
          <w:szCs w:val="22"/>
          <w:vertAlign w:val="subscript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=</w:t>
      </w:r>
      <w:r>
        <w:rPr>
          <w:rFonts w:hint="default" w:ascii="Calibri" w:hAnsi="Calibri" w:cs="Calibri"/>
          <w:sz w:val="22"/>
          <w:szCs w:val="22"/>
          <w:lang w:val="pt-BR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153</w:t>
      </w:r>
      <w:r>
        <w:rPr>
          <w:rFonts w:hint="default" w:ascii="Calibri" w:hAnsi="Calibri" w:cs="Calibri"/>
          <w:sz w:val="22"/>
          <w:szCs w:val="22"/>
          <w:vertAlign w:val="subscript"/>
        </w:rPr>
        <w:t>8</w:t>
      </w:r>
    </w:p>
    <w:p w14:paraId="04036A6E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289A3FBE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5. Onde essa conversão é utilizada?</w:t>
      </w:r>
    </w:p>
    <w:p w14:paraId="41B300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 sistemas digitais e computadores.</w:t>
      </w:r>
    </w:p>
    <w:p w14:paraId="0179A5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Na representação compacta de números binários.</w:t>
      </w:r>
    </w:p>
    <w:p w14:paraId="1FFF6B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 programação e eletrônica digital.</w:t>
      </w:r>
    </w:p>
    <w:p w14:paraId="5CFE94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Na configuração de permissões de arquivos em sistemas Linux e Unix.</w:t>
      </w:r>
    </w:p>
    <w:p w14:paraId="4EDCC6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 estudo de sistemas de numeração e arquitetura de computadores.</w:t>
      </w:r>
    </w:p>
    <w:p w14:paraId="33E6ABFF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</w:p>
    <w:p w14:paraId="7E23E243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r>
        <w:rPr>
          <w:rFonts w:hint="default" w:ascii="Calibri" w:hAnsi="Calibri" w:cs="Calibri"/>
          <w:i/>
          <w:sz w:val="26"/>
          <w:szCs w:val="26"/>
        </w:rPr>
        <w:t>6. Por que é importante aprender?</w:t>
      </w:r>
    </w:p>
    <w:p w14:paraId="65C61B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Facilita a leitura de números binários extensos.</w:t>
      </w:r>
    </w:p>
    <w:p w14:paraId="1A2810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Reduz a quantidade de algarismos necessários para representar um valor.</w:t>
      </w:r>
    </w:p>
    <w:p w14:paraId="3B7501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Ajuda a compreender a relação entre diferentes bases numéricas.</w:t>
      </w:r>
    </w:p>
    <w:p w14:paraId="59D32C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Desenvolve conhecimentos importantes para programação, redes e organização de computadores.</w:t>
      </w:r>
    </w:p>
    <w:p w14:paraId="028DCC0C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</w:p>
    <w:p w14:paraId="6FBCEF31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i/>
          <w:sz w:val="26"/>
          <w:szCs w:val="26"/>
        </w:rPr>
      </w:pPr>
      <w:bookmarkStart w:id="0" w:name="_GoBack"/>
      <w:bookmarkEnd w:id="0"/>
      <w:r>
        <w:rPr>
          <w:rFonts w:hint="default" w:ascii="Calibri" w:hAnsi="Calibri" w:cs="Calibri"/>
          <w:i/>
          <w:sz w:val="26"/>
          <w:szCs w:val="26"/>
        </w:rPr>
        <w:t>Referências bibliográficas</w:t>
      </w:r>
    </w:p>
    <w:p w14:paraId="2CB8FE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TANENBAUM, Andrew S.; AUSTIN, Todd. </w:t>
      </w:r>
      <w:r>
        <w:rPr>
          <w:rStyle w:val="8"/>
          <w:rFonts w:hint="default" w:ascii="Calibri" w:hAnsi="Calibri" w:cs="Calibri"/>
          <w:sz w:val="22"/>
          <w:szCs w:val="22"/>
        </w:rPr>
        <w:t>Organização Estruturada de Computadores</w:t>
      </w:r>
      <w:r>
        <w:rPr>
          <w:rFonts w:hint="default" w:ascii="Calibri" w:hAnsi="Calibri" w:cs="Calibri"/>
          <w:sz w:val="22"/>
          <w:szCs w:val="22"/>
        </w:rPr>
        <w:t>. Pearson.</w:t>
      </w:r>
    </w:p>
    <w:p w14:paraId="6F2C7F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STALLINGS, William. </w:t>
      </w:r>
      <w:r>
        <w:rPr>
          <w:rStyle w:val="8"/>
          <w:rFonts w:hint="default" w:ascii="Calibri" w:hAnsi="Calibri" w:cs="Calibri"/>
          <w:sz w:val="22"/>
          <w:szCs w:val="22"/>
        </w:rPr>
        <w:t>Organização e Arquitetura de Computadores</w:t>
      </w:r>
      <w:r>
        <w:rPr>
          <w:rFonts w:hint="default" w:ascii="Calibri" w:hAnsi="Calibri" w:cs="Calibri"/>
          <w:sz w:val="22"/>
          <w:szCs w:val="22"/>
        </w:rPr>
        <w:t>. Pearson.</w:t>
      </w:r>
    </w:p>
    <w:p w14:paraId="625A63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MONTEIRO, Mário A. </w:t>
      </w:r>
      <w:r>
        <w:rPr>
          <w:rStyle w:val="8"/>
          <w:rFonts w:hint="default" w:ascii="Calibri" w:hAnsi="Calibri" w:cs="Calibri"/>
          <w:sz w:val="22"/>
          <w:szCs w:val="22"/>
        </w:rPr>
        <w:t>Introdução à Organização de Computadores</w:t>
      </w:r>
      <w:r>
        <w:rPr>
          <w:rFonts w:hint="default" w:ascii="Calibri" w:hAnsi="Calibri" w:cs="Calibri"/>
          <w:sz w:val="22"/>
          <w:szCs w:val="22"/>
        </w:rPr>
        <w:t>. LTC.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DAA2F"/>
    <w:multiLevelType w:val="multilevel"/>
    <w:tmpl w:val="A41DA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2C2D4EC"/>
    <w:multiLevelType w:val="multilevel"/>
    <w:tmpl w:val="D2C2D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84136F"/>
    <w:multiLevelType w:val="multilevel"/>
    <w:tmpl w:val="E0841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8D021B"/>
    <w:multiLevelType w:val="multilevel"/>
    <w:tmpl w:val="0B8D02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4D67EC2D"/>
    <w:multiLevelType w:val="multilevel"/>
    <w:tmpl w:val="4D67E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B219733"/>
    <w:multiLevelType w:val="multilevel"/>
    <w:tmpl w:val="5B219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112EA"/>
    <w:rsid w:val="08AE23B2"/>
    <w:rsid w:val="24AE0D3C"/>
    <w:rsid w:val="2D6F3D99"/>
    <w:rsid w:val="4B434D8A"/>
    <w:rsid w:val="5231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2026-09-13T12:57:00Z</dcterms:created>
  <dc:creator>WPS_1788956968</dc:creator>
  <cp:lastModifiedBy>WPS_1788956968</cp:lastModifiedBy>
  <dcterms:modified xsi:type="dcterms:W3CDTF">2026-09-13T13:51:15Z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44727CDD2F4B4E9EB676F5FC52672C41_13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