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88DADC">
      <w:pPr>
        <w:pStyle w:val="2"/>
        <w:keepNext w:val="0"/>
        <w:keepLines w:val="0"/>
        <w:widowControl/>
        <w:suppressLineNumbers w:val="0"/>
        <w:jc w:val="both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Lista de exercícios: Decimal para Binário</w:t>
      </w:r>
    </w:p>
    <w:p w14:paraId="2E490CF0">
      <w:pPr>
        <w:pStyle w:val="3"/>
        <w:keepNext w:val="0"/>
        <w:keepLines w:val="0"/>
        <w:widowControl/>
        <w:suppressLineNumbers w:val="0"/>
        <w:jc w:val="both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Instruções</w:t>
      </w:r>
    </w:p>
    <w:p w14:paraId="48E01BC8">
      <w:pPr>
        <w:pStyle w:val="8"/>
        <w:keepNext w:val="0"/>
        <w:keepLines w:val="0"/>
        <w:widowControl/>
        <w:suppressLineNumbers w:val="0"/>
        <w:jc w:val="both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Converta os números decimais abaixo para o sistema binário.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2CFDFD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57112FB3">
            <w:pPr>
              <w:pStyle w:val="4"/>
              <w:keepNext w:val="0"/>
              <w:keepLines w:val="0"/>
              <w:widowControl/>
              <w:suppressLineNumbers w:val="0"/>
              <w:jc w:val="both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Exercícios</w:t>
            </w:r>
          </w:p>
          <w:p w14:paraId="0862B589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  <w:jc w:val="both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5</w:t>
            </w:r>
            <w:r>
              <w:rPr>
                <w:rFonts w:hint="default" w:ascii="Calibri" w:hAnsi="Calibri" w:cs="Calibri"/>
                <w:vertAlign w:val="subscript"/>
              </w:rPr>
              <w:t>10</w:t>
            </w:r>
            <w:r>
              <w:rPr>
                <w:rFonts w:hint="default" w:ascii="Calibri" w:hAnsi="Calibri" w:cs="Calibri"/>
              </w:rPr>
              <w:t xml:space="preserve"> </w:t>
            </w:r>
            <w:r>
              <w:rPr>
                <w:rFonts w:hint="default" w:ascii="Calibri" w:hAnsi="Calibri" w:cs="Calibri"/>
                <w:lang w:val="pt-BR"/>
              </w:rPr>
              <w:t xml:space="preserve"> = </w:t>
            </w:r>
            <w:r>
              <w:rPr>
                <w:rFonts w:hint="default" w:ascii="Calibri" w:hAnsi="Calibri" w:cs="Calibri"/>
              </w:rPr>
              <w:t xml:space="preserve"> </w:t>
            </w:r>
          </w:p>
          <w:p w14:paraId="0E3D0497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  <w:jc w:val="both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8</w:t>
            </w:r>
            <w:r>
              <w:rPr>
                <w:rFonts w:hint="default" w:ascii="Calibri" w:hAnsi="Calibri" w:cs="Calibri"/>
                <w:vertAlign w:val="subscript"/>
              </w:rPr>
              <w:t>10</w:t>
            </w:r>
            <w:r>
              <w:rPr>
                <w:rFonts w:hint="default" w:ascii="Calibri" w:hAnsi="Calibri" w:cs="Calibri"/>
              </w:rPr>
              <w:t xml:space="preserve"> </w:t>
            </w:r>
            <w:r>
              <w:rPr>
                <w:rFonts w:hint="default" w:ascii="Calibri" w:hAnsi="Calibri" w:cs="Calibri"/>
                <w:lang w:val="pt-BR"/>
              </w:rPr>
              <w:t xml:space="preserve"> = </w:t>
            </w:r>
            <w:r>
              <w:rPr>
                <w:rFonts w:hint="default" w:ascii="Calibri" w:hAnsi="Calibri" w:cs="Calibri"/>
              </w:rPr>
              <w:t xml:space="preserve"> </w:t>
            </w:r>
          </w:p>
          <w:p w14:paraId="194BA33B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  <w:jc w:val="both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10</w:t>
            </w:r>
            <w:r>
              <w:rPr>
                <w:rFonts w:hint="default" w:ascii="Calibri" w:hAnsi="Calibri" w:cs="Calibri"/>
                <w:vertAlign w:val="subscript"/>
              </w:rPr>
              <w:t>10</w:t>
            </w:r>
            <w:r>
              <w:rPr>
                <w:rFonts w:hint="default" w:ascii="Calibri" w:hAnsi="Calibri" w:cs="Calibri"/>
              </w:rPr>
              <w:t xml:space="preserve"> </w:t>
            </w:r>
            <w:r>
              <w:rPr>
                <w:rFonts w:hint="default" w:ascii="Calibri" w:hAnsi="Calibri" w:cs="Calibri"/>
                <w:lang w:val="pt-BR"/>
              </w:rPr>
              <w:t xml:space="preserve"> = </w:t>
            </w:r>
            <w:r>
              <w:rPr>
                <w:rFonts w:hint="default" w:ascii="Calibri" w:hAnsi="Calibri" w:cs="Calibri"/>
              </w:rPr>
              <w:t xml:space="preserve"> </w:t>
            </w:r>
          </w:p>
          <w:p w14:paraId="0FB2FAF8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  <w:jc w:val="both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13</w:t>
            </w:r>
            <w:r>
              <w:rPr>
                <w:rFonts w:hint="default" w:ascii="Calibri" w:hAnsi="Calibri" w:cs="Calibri"/>
                <w:vertAlign w:val="subscript"/>
              </w:rPr>
              <w:t>10</w:t>
            </w:r>
            <w:r>
              <w:rPr>
                <w:rFonts w:hint="default" w:ascii="Calibri" w:hAnsi="Calibri" w:cs="Calibri"/>
              </w:rPr>
              <w:t xml:space="preserve"> </w:t>
            </w:r>
            <w:r>
              <w:rPr>
                <w:rFonts w:hint="default" w:ascii="Calibri" w:hAnsi="Calibri" w:cs="Calibri"/>
                <w:lang w:val="pt-BR"/>
              </w:rPr>
              <w:t xml:space="preserve"> = </w:t>
            </w:r>
            <w:r>
              <w:rPr>
                <w:rFonts w:hint="default" w:ascii="Calibri" w:hAnsi="Calibri" w:cs="Calibri"/>
              </w:rPr>
              <w:t xml:space="preserve"> </w:t>
            </w:r>
          </w:p>
          <w:p w14:paraId="61095A7C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  <w:jc w:val="both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16</w:t>
            </w:r>
            <w:r>
              <w:rPr>
                <w:rFonts w:hint="default" w:ascii="Calibri" w:hAnsi="Calibri" w:cs="Calibri"/>
                <w:vertAlign w:val="subscript"/>
              </w:rPr>
              <w:t>10</w:t>
            </w:r>
            <w:r>
              <w:rPr>
                <w:rFonts w:hint="default" w:ascii="Calibri" w:hAnsi="Calibri" w:cs="Calibri"/>
              </w:rPr>
              <w:t xml:space="preserve"> </w:t>
            </w:r>
            <w:r>
              <w:rPr>
                <w:rFonts w:hint="default" w:ascii="Calibri" w:hAnsi="Calibri" w:cs="Calibri"/>
                <w:lang w:val="pt-BR"/>
              </w:rPr>
              <w:t xml:space="preserve"> = </w:t>
            </w:r>
            <w:r>
              <w:rPr>
                <w:rFonts w:hint="default" w:ascii="Calibri" w:hAnsi="Calibri" w:cs="Calibri"/>
              </w:rPr>
              <w:t xml:space="preserve"> </w:t>
            </w:r>
          </w:p>
          <w:p w14:paraId="020F0E5F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  <w:jc w:val="both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21</w:t>
            </w:r>
            <w:r>
              <w:rPr>
                <w:rFonts w:hint="default" w:ascii="Calibri" w:hAnsi="Calibri" w:cs="Calibri"/>
                <w:vertAlign w:val="subscript"/>
              </w:rPr>
              <w:t>10</w:t>
            </w:r>
            <w:r>
              <w:rPr>
                <w:rFonts w:hint="default" w:ascii="Calibri" w:hAnsi="Calibri" w:cs="Calibri"/>
              </w:rPr>
              <w:t xml:space="preserve"> </w:t>
            </w:r>
            <w:r>
              <w:rPr>
                <w:rFonts w:hint="default" w:ascii="Calibri" w:hAnsi="Calibri" w:cs="Calibri"/>
                <w:lang w:val="pt-BR"/>
              </w:rPr>
              <w:t xml:space="preserve"> = </w:t>
            </w:r>
            <w:r>
              <w:rPr>
                <w:rFonts w:hint="default" w:ascii="Calibri" w:hAnsi="Calibri" w:cs="Calibri"/>
              </w:rPr>
              <w:t xml:space="preserve"> </w:t>
            </w:r>
          </w:p>
          <w:p w14:paraId="06A19025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  <w:jc w:val="both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25</w:t>
            </w:r>
            <w:r>
              <w:rPr>
                <w:rFonts w:hint="default" w:ascii="Calibri" w:hAnsi="Calibri" w:cs="Calibri"/>
                <w:vertAlign w:val="subscript"/>
              </w:rPr>
              <w:t>10</w:t>
            </w:r>
            <w:r>
              <w:rPr>
                <w:rFonts w:hint="default" w:ascii="Calibri" w:hAnsi="Calibri" w:cs="Calibri"/>
              </w:rPr>
              <w:t xml:space="preserve"> </w:t>
            </w:r>
            <w:r>
              <w:rPr>
                <w:rFonts w:hint="default" w:ascii="Calibri" w:hAnsi="Calibri" w:cs="Calibri"/>
                <w:lang w:val="pt-BR"/>
              </w:rPr>
              <w:t xml:space="preserve"> = </w:t>
            </w:r>
            <w:r>
              <w:rPr>
                <w:rFonts w:hint="default" w:ascii="Calibri" w:hAnsi="Calibri" w:cs="Calibri"/>
              </w:rPr>
              <w:t xml:space="preserve"> </w:t>
            </w:r>
          </w:p>
          <w:p w14:paraId="14C7B82C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  <w:jc w:val="both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30</w:t>
            </w:r>
            <w:r>
              <w:rPr>
                <w:rFonts w:hint="default" w:ascii="Calibri" w:hAnsi="Calibri" w:cs="Calibri"/>
                <w:vertAlign w:val="subscript"/>
              </w:rPr>
              <w:t>10</w:t>
            </w:r>
            <w:r>
              <w:rPr>
                <w:rFonts w:hint="default" w:ascii="Calibri" w:hAnsi="Calibri" w:cs="Calibri"/>
              </w:rPr>
              <w:t xml:space="preserve"> </w:t>
            </w:r>
            <w:r>
              <w:rPr>
                <w:rFonts w:hint="default" w:ascii="Calibri" w:hAnsi="Calibri" w:cs="Calibri"/>
                <w:lang w:val="pt-BR"/>
              </w:rPr>
              <w:t xml:space="preserve"> = </w:t>
            </w:r>
            <w:r>
              <w:rPr>
                <w:rFonts w:hint="default" w:ascii="Calibri" w:hAnsi="Calibri" w:cs="Calibri"/>
              </w:rPr>
              <w:t xml:space="preserve"> </w:t>
            </w:r>
          </w:p>
          <w:p w14:paraId="68617B59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  <w:jc w:val="both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32</w:t>
            </w:r>
            <w:r>
              <w:rPr>
                <w:rFonts w:hint="default" w:ascii="Calibri" w:hAnsi="Calibri" w:cs="Calibri"/>
                <w:vertAlign w:val="subscript"/>
              </w:rPr>
              <w:t>10</w:t>
            </w:r>
            <w:r>
              <w:rPr>
                <w:rFonts w:hint="default" w:ascii="Calibri" w:hAnsi="Calibri" w:cs="Calibri"/>
              </w:rPr>
              <w:t xml:space="preserve"> </w:t>
            </w:r>
            <w:r>
              <w:rPr>
                <w:rFonts w:hint="default" w:ascii="Calibri" w:hAnsi="Calibri" w:cs="Calibri"/>
                <w:lang w:val="pt-BR"/>
              </w:rPr>
              <w:t xml:space="preserve"> = </w:t>
            </w:r>
            <w:r>
              <w:rPr>
                <w:rFonts w:hint="default" w:ascii="Calibri" w:hAnsi="Calibri" w:cs="Calibri"/>
              </w:rPr>
              <w:t xml:space="preserve"> </w:t>
            </w:r>
          </w:p>
          <w:p w14:paraId="7810974F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  <w:jc w:val="both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37</w:t>
            </w:r>
            <w:r>
              <w:rPr>
                <w:rFonts w:hint="default" w:ascii="Calibri" w:hAnsi="Calibri" w:cs="Calibri"/>
                <w:vertAlign w:val="subscript"/>
              </w:rPr>
              <w:t>10</w:t>
            </w:r>
            <w:r>
              <w:rPr>
                <w:rFonts w:hint="default" w:ascii="Calibri" w:hAnsi="Calibri" w:cs="Calibri"/>
              </w:rPr>
              <w:t xml:space="preserve"> </w:t>
            </w:r>
            <w:r>
              <w:rPr>
                <w:rFonts w:hint="default" w:ascii="Calibri" w:hAnsi="Calibri" w:cs="Calibri"/>
                <w:lang w:val="pt-BR"/>
              </w:rPr>
              <w:t xml:space="preserve"> = </w:t>
            </w:r>
            <w:r>
              <w:rPr>
                <w:rFonts w:hint="default" w:ascii="Calibri" w:hAnsi="Calibri" w:cs="Calibri"/>
              </w:rPr>
              <w:t xml:space="preserve"> </w:t>
            </w:r>
          </w:p>
          <w:p w14:paraId="70B860F8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  <w:jc w:val="both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42</w:t>
            </w:r>
            <w:r>
              <w:rPr>
                <w:rFonts w:hint="default" w:ascii="Calibri" w:hAnsi="Calibri" w:cs="Calibri"/>
                <w:vertAlign w:val="subscript"/>
              </w:rPr>
              <w:t>10</w:t>
            </w:r>
            <w:r>
              <w:rPr>
                <w:rFonts w:hint="default" w:ascii="Calibri" w:hAnsi="Calibri" w:cs="Calibri"/>
              </w:rPr>
              <w:t xml:space="preserve"> </w:t>
            </w:r>
            <w:r>
              <w:rPr>
                <w:rFonts w:hint="default" w:ascii="Calibri" w:hAnsi="Calibri" w:cs="Calibri"/>
                <w:lang w:val="pt-BR"/>
              </w:rPr>
              <w:t xml:space="preserve"> = </w:t>
            </w:r>
            <w:r>
              <w:rPr>
                <w:rFonts w:hint="default" w:ascii="Calibri" w:hAnsi="Calibri" w:cs="Calibri"/>
              </w:rPr>
              <w:t xml:space="preserve"> </w:t>
            </w:r>
          </w:p>
          <w:p w14:paraId="1491D7B2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  <w:jc w:val="both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50</w:t>
            </w:r>
            <w:r>
              <w:rPr>
                <w:rFonts w:hint="default" w:ascii="Calibri" w:hAnsi="Calibri" w:cs="Calibri"/>
                <w:vertAlign w:val="subscript"/>
              </w:rPr>
              <w:t>10</w:t>
            </w:r>
            <w:r>
              <w:rPr>
                <w:rFonts w:hint="default" w:ascii="Calibri" w:hAnsi="Calibri" w:cs="Calibri"/>
              </w:rPr>
              <w:t xml:space="preserve"> </w:t>
            </w:r>
            <w:r>
              <w:rPr>
                <w:rFonts w:hint="default" w:ascii="Calibri" w:hAnsi="Calibri" w:cs="Calibri"/>
                <w:lang w:val="pt-BR"/>
              </w:rPr>
              <w:t xml:space="preserve"> = </w:t>
            </w:r>
            <w:r>
              <w:rPr>
                <w:rFonts w:hint="default" w:ascii="Calibri" w:hAnsi="Calibri" w:cs="Calibri"/>
              </w:rPr>
              <w:t xml:space="preserve"> </w:t>
            </w:r>
          </w:p>
          <w:p w14:paraId="7BACB65C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  <w:jc w:val="both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63</w:t>
            </w:r>
            <w:r>
              <w:rPr>
                <w:rFonts w:hint="default" w:ascii="Calibri" w:hAnsi="Calibri" w:cs="Calibri"/>
                <w:vertAlign w:val="subscript"/>
              </w:rPr>
              <w:t>10</w:t>
            </w:r>
            <w:r>
              <w:rPr>
                <w:rFonts w:hint="default" w:ascii="Calibri" w:hAnsi="Calibri" w:cs="Calibri"/>
              </w:rPr>
              <w:t xml:space="preserve"> </w:t>
            </w:r>
            <w:r>
              <w:rPr>
                <w:rFonts w:hint="default" w:ascii="Calibri" w:hAnsi="Calibri" w:cs="Calibri"/>
                <w:lang w:val="pt-BR"/>
              </w:rPr>
              <w:t xml:space="preserve"> = </w:t>
            </w:r>
            <w:r>
              <w:rPr>
                <w:rFonts w:hint="default" w:ascii="Calibri" w:hAnsi="Calibri" w:cs="Calibri"/>
              </w:rPr>
              <w:t xml:space="preserve"> </w:t>
            </w:r>
          </w:p>
          <w:p w14:paraId="736BF81B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  <w:jc w:val="both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64</w:t>
            </w:r>
            <w:r>
              <w:rPr>
                <w:rFonts w:hint="default" w:ascii="Calibri" w:hAnsi="Calibri" w:cs="Calibri"/>
                <w:vertAlign w:val="subscript"/>
              </w:rPr>
              <w:t>10</w:t>
            </w:r>
            <w:r>
              <w:rPr>
                <w:rFonts w:hint="default" w:ascii="Calibri" w:hAnsi="Calibri" w:cs="Calibri"/>
              </w:rPr>
              <w:t xml:space="preserve"> </w:t>
            </w:r>
            <w:r>
              <w:rPr>
                <w:rFonts w:hint="default" w:ascii="Calibri" w:hAnsi="Calibri" w:cs="Calibri"/>
                <w:lang w:val="pt-BR"/>
              </w:rPr>
              <w:t xml:space="preserve"> = </w:t>
            </w:r>
            <w:r>
              <w:rPr>
                <w:rFonts w:hint="default" w:ascii="Calibri" w:hAnsi="Calibri" w:cs="Calibri"/>
              </w:rPr>
              <w:t xml:space="preserve"> </w:t>
            </w:r>
          </w:p>
          <w:p w14:paraId="1BEBDD02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  <w:jc w:val="both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75</w:t>
            </w:r>
            <w:r>
              <w:rPr>
                <w:rFonts w:hint="default" w:ascii="Calibri" w:hAnsi="Calibri" w:cs="Calibri"/>
                <w:vertAlign w:val="subscript"/>
              </w:rPr>
              <w:t>10</w:t>
            </w:r>
            <w:r>
              <w:rPr>
                <w:rFonts w:hint="default" w:ascii="Calibri" w:hAnsi="Calibri" w:cs="Calibri"/>
              </w:rPr>
              <w:t xml:space="preserve"> </w:t>
            </w:r>
            <w:r>
              <w:rPr>
                <w:rFonts w:hint="default" w:ascii="Calibri" w:hAnsi="Calibri" w:cs="Calibri"/>
                <w:lang w:val="pt-BR"/>
              </w:rPr>
              <w:t xml:space="preserve"> = </w:t>
            </w:r>
            <w:r>
              <w:rPr>
                <w:rFonts w:hint="default" w:ascii="Calibri" w:hAnsi="Calibri" w:cs="Calibri"/>
              </w:rPr>
              <w:t xml:space="preserve"> </w:t>
            </w:r>
          </w:p>
          <w:p w14:paraId="067EA160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  <w:jc w:val="both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80</w:t>
            </w:r>
            <w:r>
              <w:rPr>
                <w:rFonts w:hint="default" w:ascii="Calibri" w:hAnsi="Calibri" w:cs="Calibri"/>
                <w:vertAlign w:val="subscript"/>
              </w:rPr>
              <w:t xml:space="preserve">10 </w:t>
            </w:r>
            <w:r>
              <w:rPr>
                <w:rFonts w:hint="default" w:ascii="Calibri" w:hAnsi="Calibri" w:cs="Calibri"/>
                <w:lang w:val="pt-BR"/>
              </w:rPr>
              <w:t xml:space="preserve"> = </w:t>
            </w:r>
            <w:r>
              <w:rPr>
                <w:rFonts w:hint="default" w:ascii="Calibri" w:hAnsi="Calibri" w:cs="Calibri"/>
              </w:rPr>
              <w:t xml:space="preserve"> </w:t>
            </w:r>
          </w:p>
          <w:p w14:paraId="5DD4D26D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  <w:jc w:val="both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96</w:t>
            </w:r>
            <w:r>
              <w:rPr>
                <w:rFonts w:hint="default" w:ascii="Calibri" w:hAnsi="Calibri" w:cs="Calibri"/>
                <w:vertAlign w:val="subscript"/>
              </w:rPr>
              <w:t>10</w:t>
            </w:r>
            <w:r>
              <w:rPr>
                <w:rFonts w:hint="default" w:ascii="Calibri" w:hAnsi="Calibri" w:cs="Calibri"/>
              </w:rPr>
              <w:t xml:space="preserve"> </w:t>
            </w:r>
            <w:r>
              <w:rPr>
                <w:rFonts w:hint="default" w:ascii="Calibri" w:hAnsi="Calibri" w:cs="Calibri"/>
                <w:lang w:val="pt-BR"/>
              </w:rPr>
              <w:t xml:space="preserve"> = </w:t>
            </w:r>
            <w:r>
              <w:rPr>
                <w:rFonts w:hint="default" w:ascii="Calibri" w:hAnsi="Calibri" w:cs="Calibri"/>
              </w:rPr>
              <w:t xml:space="preserve"> </w:t>
            </w:r>
          </w:p>
          <w:p w14:paraId="5FCDEC77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  <w:jc w:val="both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100</w:t>
            </w:r>
            <w:r>
              <w:rPr>
                <w:rFonts w:hint="default" w:ascii="Calibri" w:hAnsi="Calibri" w:cs="Calibri"/>
                <w:vertAlign w:val="subscript"/>
              </w:rPr>
              <w:t>10</w:t>
            </w:r>
            <w:r>
              <w:rPr>
                <w:rFonts w:hint="default" w:ascii="Calibri" w:hAnsi="Calibri" w:cs="Calibri"/>
              </w:rPr>
              <w:t xml:space="preserve"> </w:t>
            </w:r>
            <w:r>
              <w:rPr>
                <w:rFonts w:hint="default" w:ascii="Calibri" w:hAnsi="Calibri" w:cs="Calibri"/>
                <w:lang w:val="pt-BR"/>
              </w:rPr>
              <w:t xml:space="preserve"> = </w:t>
            </w:r>
            <w:r>
              <w:rPr>
                <w:rFonts w:hint="default" w:ascii="Calibri" w:hAnsi="Calibri" w:cs="Calibri"/>
              </w:rPr>
              <w:t xml:space="preserve"> </w:t>
            </w:r>
          </w:p>
          <w:p w14:paraId="29106B12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  <w:jc w:val="both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125</w:t>
            </w:r>
            <w:r>
              <w:rPr>
                <w:rFonts w:hint="default" w:ascii="Calibri" w:hAnsi="Calibri" w:cs="Calibri"/>
                <w:vertAlign w:val="subscript"/>
              </w:rPr>
              <w:t>10</w:t>
            </w:r>
            <w:r>
              <w:rPr>
                <w:rFonts w:hint="default" w:ascii="Calibri" w:hAnsi="Calibri" w:cs="Calibri"/>
              </w:rPr>
              <w:t xml:space="preserve"> </w:t>
            </w:r>
            <w:r>
              <w:rPr>
                <w:rFonts w:hint="default" w:ascii="Calibri" w:hAnsi="Calibri" w:cs="Calibri"/>
                <w:lang w:val="pt-BR"/>
              </w:rPr>
              <w:t xml:space="preserve"> = </w:t>
            </w:r>
            <w:r>
              <w:rPr>
                <w:rFonts w:hint="default" w:ascii="Calibri" w:hAnsi="Calibri" w:cs="Calibri"/>
              </w:rPr>
              <w:t xml:space="preserve"> </w:t>
            </w:r>
          </w:p>
          <w:p w14:paraId="6507CA13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  <w:jc w:val="both"/>
              <w:rPr>
                <w:rFonts w:hint="default" w:ascii="Calibri" w:hAnsi="Calibri" w:cs="Calibri"/>
                <w:vertAlign w:val="baseline"/>
              </w:rPr>
            </w:pPr>
            <w:r>
              <w:rPr>
                <w:rFonts w:hint="default" w:ascii="Calibri" w:hAnsi="Calibri" w:cs="Calibri"/>
              </w:rPr>
              <w:t>150</w:t>
            </w:r>
            <w:r>
              <w:rPr>
                <w:rFonts w:hint="default" w:ascii="Calibri" w:hAnsi="Calibri" w:cs="Calibri"/>
                <w:vertAlign w:val="subscript"/>
              </w:rPr>
              <w:t>10</w:t>
            </w:r>
            <w:r>
              <w:rPr>
                <w:rFonts w:hint="default" w:ascii="Calibri" w:hAnsi="Calibri" w:cs="Calibri"/>
              </w:rPr>
              <w:t xml:space="preserve"> </w:t>
            </w:r>
            <w:r>
              <w:rPr>
                <w:rFonts w:hint="default" w:ascii="Calibri" w:hAnsi="Calibri" w:cs="Calibri"/>
                <w:lang w:val="pt-BR"/>
              </w:rPr>
              <w:t xml:space="preserve"> = </w:t>
            </w:r>
            <w:r>
              <w:rPr>
                <w:rFonts w:hint="default" w:ascii="Calibri" w:hAnsi="Calibri" w:cs="Calibri"/>
              </w:rPr>
              <w:t xml:space="preserve"> </w:t>
            </w:r>
          </w:p>
        </w:tc>
        <w:tc>
          <w:tcPr>
            <w:tcW w:w="4261" w:type="dxa"/>
          </w:tcPr>
          <w:p w14:paraId="30386439">
            <w:pPr>
              <w:pStyle w:val="4"/>
              <w:keepNext w:val="0"/>
              <w:keepLines w:val="0"/>
              <w:widowControl/>
              <w:suppressLineNumbers w:val="0"/>
              <w:jc w:val="both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Gabarito</w:t>
            </w:r>
          </w:p>
          <w:p w14:paraId="386B6A14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720" w:hanging="360"/>
              <w:jc w:val="both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5</w:t>
            </w:r>
            <w:r>
              <w:rPr>
                <w:rFonts w:hint="default" w:ascii="Calibri" w:hAnsi="Calibri" w:cs="Calibri"/>
                <w:vertAlign w:val="subscript"/>
              </w:rPr>
              <w:t>10</w:t>
            </w:r>
            <w:r>
              <w:rPr>
                <w:rFonts w:hint="default" w:ascii="Calibri" w:hAnsi="Calibri" w:cs="Calibri"/>
                <w:lang w:val="pt-BR"/>
              </w:rPr>
              <w:t xml:space="preserve"> = </w:t>
            </w:r>
            <w:r>
              <w:rPr>
                <w:rFonts w:hint="default" w:ascii="Calibri" w:hAnsi="Calibri" w:cs="Calibri"/>
              </w:rPr>
              <w:t>101</w:t>
            </w:r>
            <w:r>
              <w:rPr>
                <w:rFonts w:hint="default" w:ascii="Calibri" w:hAnsi="Calibri" w:cs="Calibri"/>
                <w:vertAlign w:val="subscript"/>
              </w:rPr>
              <w:t>2</w:t>
            </w:r>
            <w:r>
              <w:rPr>
                <w:rFonts w:hint="default" w:ascii="Calibri" w:hAnsi="Calibri" w:cs="Calibri"/>
              </w:rPr>
              <w:t xml:space="preserve"> </w:t>
            </w:r>
          </w:p>
          <w:p w14:paraId="550382CF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720" w:hanging="360"/>
              <w:jc w:val="both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8</w:t>
            </w:r>
            <w:r>
              <w:rPr>
                <w:rFonts w:hint="default" w:ascii="Calibri" w:hAnsi="Calibri" w:cs="Calibri"/>
                <w:vertAlign w:val="subscript"/>
              </w:rPr>
              <w:t>10</w:t>
            </w:r>
            <w:r>
              <w:rPr>
                <w:rFonts w:hint="default" w:ascii="Calibri" w:hAnsi="Calibri" w:cs="Calibri"/>
                <w:lang w:val="pt-BR"/>
              </w:rPr>
              <w:t xml:space="preserve"> = </w:t>
            </w:r>
            <w:r>
              <w:rPr>
                <w:rFonts w:hint="default" w:ascii="Calibri" w:hAnsi="Calibri" w:cs="Calibri"/>
              </w:rPr>
              <w:t>1000</w:t>
            </w:r>
            <w:r>
              <w:rPr>
                <w:rFonts w:hint="default" w:ascii="Calibri" w:hAnsi="Calibri" w:cs="Calibri"/>
                <w:vertAlign w:val="subscript"/>
              </w:rPr>
              <w:t xml:space="preserve">2 </w:t>
            </w:r>
          </w:p>
          <w:p w14:paraId="36F88A2A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720" w:hanging="360"/>
              <w:jc w:val="both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10</w:t>
            </w:r>
            <w:r>
              <w:rPr>
                <w:rFonts w:hint="default" w:ascii="Calibri" w:hAnsi="Calibri" w:cs="Calibri"/>
                <w:vertAlign w:val="subscript"/>
              </w:rPr>
              <w:t>10</w:t>
            </w:r>
            <w:r>
              <w:rPr>
                <w:rFonts w:hint="default" w:ascii="Calibri" w:hAnsi="Calibri" w:cs="Calibri"/>
                <w:lang w:val="pt-BR"/>
              </w:rPr>
              <w:t xml:space="preserve"> = </w:t>
            </w:r>
            <w:r>
              <w:rPr>
                <w:rFonts w:hint="default" w:ascii="Calibri" w:hAnsi="Calibri" w:cs="Calibri"/>
              </w:rPr>
              <w:t>1010</w:t>
            </w:r>
            <w:r>
              <w:rPr>
                <w:rFonts w:hint="default" w:ascii="Calibri" w:hAnsi="Calibri" w:cs="Calibri"/>
                <w:vertAlign w:val="subscript"/>
              </w:rPr>
              <w:t>2</w:t>
            </w:r>
            <w:r>
              <w:rPr>
                <w:rFonts w:hint="default" w:ascii="Calibri" w:hAnsi="Calibri" w:cs="Calibri"/>
              </w:rPr>
              <w:t xml:space="preserve"> </w:t>
            </w:r>
          </w:p>
          <w:p w14:paraId="6555FCB2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720" w:hanging="360"/>
              <w:jc w:val="both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13</w:t>
            </w:r>
            <w:r>
              <w:rPr>
                <w:rFonts w:hint="default" w:ascii="Calibri" w:hAnsi="Calibri" w:cs="Calibri"/>
                <w:vertAlign w:val="subscript"/>
              </w:rPr>
              <w:t>10</w:t>
            </w:r>
            <w:r>
              <w:rPr>
                <w:rFonts w:hint="default" w:ascii="Calibri" w:hAnsi="Calibri" w:cs="Calibri"/>
                <w:lang w:val="pt-BR"/>
              </w:rPr>
              <w:t xml:space="preserve"> = </w:t>
            </w:r>
            <w:r>
              <w:rPr>
                <w:rFonts w:hint="default" w:ascii="Calibri" w:hAnsi="Calibri" w:cs="Calibri"/>
              </w:rPr>
              <w:t>1101</w:t>
            </w:r>
            <w:r>
              <w:rPr>
                <w:rFonts w:hint="default" w:ascii="Calibri" w:hAnsi="Calibri" w:cs="Calibri"/>
                <w:vertAlign w:val="subscript"/>
              </w:rPr>
              <w:t>2</w:t>
            </w:r>
            <w:r>
              <w:rPr>
                <w:rFonts w:hint="default" w:ascii="Calibri" w:hAnsi="Calibri" w:cs="Calibri"/>
              </w:rPr>
              <w:t xml:space="preserve"> </w:t>
            </w:r>
          </w:p>
          <w:p w14:paraId="6C370FE7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720" w:hanging="360"/>
              <w:jc w:val="both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16</w:t>
            </w:r>
            <w:r>
              <w:rPr>
                <w:rFonts w:hint="default" w:ascii="Calibri" w:hAnsi="Calibri" w:cs="Calibri"/>
                <w:vertAlign w:val="subscript"/>
              </w:rPr>
              <w:t>10</w:t>
            </w:r>
            <w:r>
              <w:rPr>
                <w:rFonts w:hint="default" w:ascii="Calibri" w:hAnsi="Calibri" w:cs="Calibri"/>
                <w:lang w:val="pt-BR"/>
              </w:rPr>
              <w:t xml:space="preserve"> = </w:t>
            </w:r>
            <w:r>
              <w:rPr>
                <w:rFonts w:hint="default" w:ascii="Calibri" w:hAnsi="Calibri" w:cs="Calibri"/>
              </w:rPr>
              <w:t>10000</w:t>
            </w:r>
            <w:r>
              <w:rPr>
                <w:rFonts w:hint="default" w:ascii="Calibri" w:hAnsi="Calibri" w:cs="Calibri"/>
                <w:vertAlign w:val="subscript"/>
              </w:rPr>
              <w:t>2</w:t>
            </w:r>
            <w:r>
              <w:rPr>
                <w:rFonts w:hint="default" w:ascii="Calibri" w:hAnsi="Calibri" w:cs="Calibri"/>
              </w:rPr>
              <w:t xml:space="preserve"> </w:t>
            </w:r>
          </w:p>
          <w:p w14:paraId="0FB0AEAF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720" w:hanging="360"/>
              <w:jc w:val="both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21</w:t>
            </w:r>
            <w:r>
              <w:rPr>
                <w:rFonts w:hint="default" w:ascii="Calibri" w:hAnsi="Calibri" w:cs="Calibri"/>
                <w:vertAlign w:val="subscript"/>
              </w:rPr>
              <w:t>10</w:t>
            </w:r>
            <w:r>
              <w:rPr>
                <w:rFonts w:hint="default" w:ascii="Calibri" w:hAnsi="Calibri" w:cs="Calibri"/>
                <w:lang w:val="pt-BR"/>
              </w:rPr>
              <w:t xml:space="preserve"> = </w:t>
            </w:r>
            <w:r>
              <w:rPr>
                <w:rFonts w:hint="default" w:ascii="Calibri" w:hAnsi="Calibri" w:cs="Calibri"/>
              </w:rPr>
              <w:t>10101</w:t>
            </w:r>
            <w:r>
              <w:rPr>
                <w:rFonts w:hint="default" w:ascii="Calibri" w:hAnsi="Calibri" w:cs="Calibri"/>
                <w:vertAlign w:val="subscript"/>
              </w:rPr>
              <w:t>2</w:t>
            </w:r>
            <w:r>
              <w:rPr>
                <w:rFonts w:hint="default" w:ascii="Calibri" w:hAnsi="Calibri" w:cs="Calibri"/>
              </w:rPr>
              <w:t xml:space="preserve"> </w:t>
            </w:r>
          </w:p>
          <w:p w14:paraId="3F2E7733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720" w:hanging="360"/>
              <w:jc w:val="both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25</w:t>
            </w:r>
            <w:r>
              <w:rPr>
                <w:rFonts w:hint="default" w:ascii="Calibri" w:hAnsi="Calibri" w:cs="Calibri"/>
                <w:vertAlign w:val="subscript"/>
              </w:rPr>
              <w:t>10</w:t>
            </w:r>
            <w:r>
              <w:rPr>
                <w:rFonts w:hint="default" w:ascii="Calibri" w:hAnsi="Calibri" w:cs="Calibri"/>
                <w:lang w:val="pt-BR"/>
              </w:rPr>
              <w:t xml:space="preserve"> = </w:t>
            </w:r>
            <w:r>
              <w:rPr>
                <w:rFonts w:hint="default" w:ascii="Calibri" w:hAnsi="Calibri" w:cs="Calibri"/>
              </w:rPr>
              <w:t>11001</w:t>
            </w:r>
            <w:r>
              <w:rPr>
                <w:rFonts w:hint="default" w:ascii="Calibri" w:hAnsi="Calibri" w:cs="Calibri"/>
                <w:vertAlign w:val="subscript"/>
              </w:rPr>
              <w:t xml:space="preserve">2 </w:t>
            </w:r>
          </w:p>
          <w:p w14:paraId="79E8B8FE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720" w:hanging="360"/>
              <w:jc w:val="both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30</w:t>
            </w:r>
            <w:r>
              <w:rPr>
                <w:rFonts w:hint="default" w:ascii="Calibri" w:hAnsi="Calibri" w:cs="Calibri"/>
                <w:vertAlign w:val="subscript"/>
              </w:rPr>
              <w:t>10</w:t>
            </w:r>
            <w:r>
              <w:rPr>
                <w:rFonts w:hint="default" w:ascii="Calibri" w:hAnsi="Calibri" w:cs="Calibri"/>
                <w:lang w:val="pt-BR"/>
              </w:rPr>
              <w:t xml:space="preserve"> = </w:t>
            </w:r>
            <w:r>
              <w:rPr>
                <w:rFonts w:hint="default" w:ascii="Calibri" w:hAnsi="Calibri" w:cs="Calibri"/>
              </w:rPr>
              <w:t>11110</w:t>
            </w:r>
            <w:r>
              <w:rPr>
                <w:rFonts w:hint="default" w:ascii="Calibri" w:hAnsi="Calibri" w:cs="Calibri"/>
                <w:vertAlign w:val="subscript"/>
              </w:rPr>
              <w:t>2</w:t>
            </w:r>
            <w:r>
              <w:rPr>
                <w:rFonts w:hint="default" w:ascii="Calibri" w:hAnsi="Calibri" w:cs="Calibri"/>
              </w:rPr>
              <w:t xml:space="preserve"> </w:t>
            </w:r>
          </w:p>
          <w:p w14:paraId="7799E52B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720" w:hanging="360"/>
              <w:jc w:val="both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32</w:t>
            </w:r>
            <w:r>
              <w:rPr>
                <w:rFonts w:hint="default" w:ascii="Calibri" w:hAnsi="Calibri" w:cs="Calibri"/>
                <w:vertAlign w:val="subscript"/>
              </w:rPr>
              <w:t>10</w:t>
            </w:r>
            <w:r>
              <w:rPr>
                <w:rFonts w:hint="default" w:ascii="Calibri" w:hAnsi="Calibri" w:cs="Calibri"/>
                <w:lang w:val="pt-BR"/>
              </w:rPr>
              <w:t xml:space="preserve"> = </w:t>
            </w:r>
            <w:r>
              <w:rPr>
                <w:rFonts w:hint="default" w:ascii="Calibri" w:hAnsi="Calibri" w:cs="Calibri"/>
              </w:rPr>
              <w:t>100000</w:t>
            </w:r>
            <w:r>
              <w:rPr>
                <w:rFonts w:hint="default" w:ascii="Calibri" w:hAnsi="Calibri" w:cs="Calibri"/>
                <w:vertAlign w:val="subscript"/>
              </w:rPr>
              <w:t>2</w:t>
            </w:r>
            <w:r>
              <w:rPr>
                <w:rFonts w:hint="default" w:ascii="Calibri" w:hAnsi="Calibri" w:cs="Calibri"/>
              </w:rPr>
              <w:t xml:space="preserve"> </w:t>
            </w:r>
          </w:p>
          <w:p w14:paraId="1942F937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720" w:hanging="360"/>
              <w:jc w:val="both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37</w:t>
            </w:r>
            <w:r>
              <w:rPr>
                <w:rFonts w:hint="default" w:ascii="Calibri" w:hAnsi="Calibri" w:cs="Calibri"/>
                <w:vertAlign w:val="subscript"/>
              </w:rPr>
              <w:t>10</w:t>
            </w:r>
            <w:r>
              <w:rPr>
                <w:rFonts w:hint="default" w:ascii="Calibri" w:hAnsi="Calibri" w:cs="Calibri"/>
                <w:lang w:val="pt-BR"/>
              </w:rPr>
              <w:t xml:space="preserve"> = </w:t>
            </w:r>
            <w:r>
              <w:rPr>
                <w:rFonts w:hint="default" w:ascii="Calibri" w:hAnsi="Calibri" w:cs="Calibri"/>
              </w:rPr>
              <w:t>100101</w:t>
            </w:r>
            <w:r>
              <w:rPr>
                <w:rFonts w:hint="default" w:ascii="Calibri" w:hAnsi="Calibri" w:cs="Calibri"/>
                <w:vertAlign w:val="subscript"/>
              </w:rPr>
              <w:t>2</w:t>
            </w:r>
            <w:r>
              <w:rPr>
                <w:rFonts w:hint="default" w:ascii="Calibri" w:hAnsi="Calibri" w:cs="Calibri"/>
              </w:rPr>
              <w:t xml:space="preserve"> </w:t>
            </w:r>
          </w:p>
          <w:p w14:paraId="24CE8061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720" w:hanging="360"/>
              <w:jc w:val="both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42</w:t>
            </w:r>
            <w:r>
              <w:rPr>
                <w:rFonts w:hint="default" w:ascii="Calibri" w:hAnsi="Calibri" w:cs="Calibri"/>
                <w:vertAlign w:val="subscript"/>
              </w:rPr>
              <w:t>10</w:t>
            </w:r>
            <w:r>
              <w:rPr>
                <w:rFonts w:hint="default" w:ascii="Calibri" w:hAnsi="Calibri" w:cs="Calibri"/>
                <w:lang w:val="pt-BR"/>
              </w:rPr>
              <w:t xml:space="preserve"> = </w:t>
            </w:r>
            <w:r>
              <w:rPr>
                <w:rFonts w:hint="default" w:ascii="Calibri" w:hAnsi="Calibri" w:cs="Calibri"/>
              </w:rPr>
              <w:t>101010</w:t>
            </w:r>
            <w:r>
              <w:rPr>
                <w:rFonts w:hint="default" w:ascii="Calibri" w:hAnsi="Calibri" w:cs="Calibri"/>
                <w:vertAlign w:val="subscript"/>
              </w:rPr>
              <w:t xml:space="preserve">2 </w:t>
            </w:r>
          </w:p>
          <w:p w14:paraId="4D2ADD71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720" w:hanging="360"/>
              <w:jc w:val="both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50</w:t>
            </w:r>
            <w:r>
              <w:rPr>
                <w:rFonts w:hint="default" w:ascii="Calibri" w:hAnsi="Calibri" w:cs="Calibri"/>
                <w:vertAlign w:val="subscript"/>
              </w:rPr>
              <w:t>10</w:t>
            </w:r>
            <w:r>
              <w:rPr>
                <w:rFonts w:hint="default" w:ascii="Calibri" w:hAnsi="Calibri" w:cs="Calibri"/>
                <w:lang w:val="pt-BR"/>
              </w:rPr>
              <w:t xml:space="preserve"> = </w:t>
            </w:r>
            <w:r>
              <w:rPr>
                <w:rFonts w:hint="default" w:ascii="Calibri" w:hAnsi="Calibri" w:cs="Calibri"/>
              </w:rPr>
              <w:t>110010</w:t>
            </w:r>
            <w:r>
              <w:rPr>
                <w:rFonts w:hint="default" w:ascii="Calibri" w:hAnsi="Calibri" w:cs="Calibri"/>
                <w:vertAlign w:val="subscript"/>
              </w:rPr>
              <w:t>2</w:t>
            </w:r>
            <w:r>
              <w:rPr>
                <w:rFonts w:hint="default" w:ascii="Calibri" w:hAnsi="Calibri" w:cs="Calibri"/>
              </w:rPr>
              <w:t xml:space="preserve"> </w:t>
            </w:r>
          </w:p>
          <w:p w14:paraId="6E9B5A6A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720" w:hanging="360"/>
              <w:jc w:val="both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63</w:t>
            </w:r>
            <w:r>
              <w:rPr>
                <w:rFonts w:hint="default" w:ascii="Calibri" w:hAnsi="Calibri" w:cs="Calibri"/>
                <w:vertAlign w:val="subscript"/>
              </w:rPr>
              <w:t>10</w:t>
            </w:r>
            <w:r>
              <w:rPr>
                <w:rFonts w:hint="default" w:ascii="Calibri" w:hAnsi="Calibri" w:cs="Calibri"/>
                <w:lang w:val="pt-BR"/>
              </w:rPr>
              <w:t xml:space="preserve"> = </w:t>
            </w:r>
            <w:r>
              <w:rPr>
                <w:rFonts w:hint="default" w:ascii="Calibri" w:hAnsi="Calibri" w:cs="Calibri"/>
              </w:rPr>
              <w:t>111111</w:t>
            </w:r>
            <w:r>
              <w:rPr>
                <w:rFonts w:hint="default" w:ascii="Calibri" w:hAnsi="Calibri" w:cs="Calibri"/>
                <w:vertAlign w:val="subscript"/>
              </w:rPr>
              <w:t>2</w:t>
            </w:r>
            <w:r>
              <w:rPr>
                <w:rFonts w:hint="default" w:ascii="Calibri" w:hAnsi="Calibri" w:cs="Calibri"/>
              </w:rPr>
              <w:t xml:space="preserve"> </w:t>
            </w:r>
          </w:p>
          <w:p w14:paraId="0AA487F2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720" w:hanging="360"/>
              <w:jc w:val="both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64</w:t>
            </w:r>
            <w:r>
              <w:rPr>
                <w:rFonts w:hint="default" w:ascii="Calibri" w:hAnsi="Calibri" w:cs="Calibri"/>
                <w:vertAlign w:val="subscript"/>
              </w:rPr>
              <w:t>10</w:t>
            </w:r>
            <w:r>
              <w:rPr>
                <w:rFonts w:hint="default" w:ascii="Calibri" w:hAnsi="Calibri" w:cs="Calibri"/>
                <w:lang w:val="pt-BR"/>
              </w:rPr>
              <w:t xml:space="preserve"> = </w:t>
            </w:r>
            <w:r>
              <w:rPr>
                <w:rFonts w:hint="default" w:ascii="Calibri" w:hAnsi="Calibri" w:cs="Calibri"/>
              </w:rPr>
              <w:t>1000000</w:t>
            </w:r>
            <w:r>
              <w:rPr>
                <w:rFonts w:hint="default" w:ascii="Calibri" w:hAnsi="Calibri" w:cs="Calibri"/>
                <w:vertAlign w:val="subscript"/>
              </w:rPr>
              <w:t>2</w:t>
            </w:r>
            <w:r>
              <w:rPr>
                <w:rFonts w:hint="default" w:ascii="Calibri" w:hAnsi="Calibri" w:cs="Calibri"/>
              </w:rPr>
              <w:t xml:space="preserve"> </w:t>
            </w:r>
          </w:p>
          <w:p w14:paraId="42C295A8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720" w:hanging="360"/>
              <w:jc w:val="both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75</w:t>
            </w:r>
            <w:r>
              <w:rPr>
                <w:rFonts w:hint="default" w:ascii="Calibri" w:hAnsi="Calibri" w:cs="Calibri"/>
                <w:vertAlign w:val="subscript"/>
              </w:rPr>
              <w:t>10</w:t>
            </w:r>
            <w:r>
              <w:rPr>
                <w:rFonts w:hint="default" w:ascii="Calibri" w:hAnsi="Calibri" w:cs="Calibri"/>
                <w:lang w:val="pt-BR"/>
              </w:rPr>
              <w:t xml:space="preserve"> = </w:t>
            </w:r>
            <w:r>
              <w:rPr>
                <w:rFonts w:hint="default" w:ascii="Calibri" w:hAnsi="Calibri" w:cs="Calibri"/>
              </w:rPr>
              <w:t>1001011</w:t>
            </w:r>
            <w:r>
              <w:rPr>
                <w:rFonts w:hint="default" w:ascii="Calibri" w:hAnsi="Calibri" w:cs="Calibri"/>
                <w:vertAlign w:val="subscript"/>
              </w:rPr>
              <w:t>2</w:t>
            </w:r>
            <w:r>
              <w:rPr>
                <w:rFonts w:hint="default" w:ascii="Calibri" w:hAnsi="Calibri" w:cs="Calibri"/>
              </w:rPr>
              <w:t xml:space="preserve"> </w:t>
            </w:r>
          </w:p>
          <w:p w14:paraId="03DB1A29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720" w:hanging="360"/>
              <w:jc w:val="both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80</w:t>
            </w:r>
            <w:r>
              <w:rPr>
                <w:rFonts w:hint="default" w:ascii="Calibri" w:hAnsi="Calibri" w:cs="Calibri"/>
                <w:vertAlign w:val="subscript"/>
              </w:rPr>
              <w:t>10</w:t>
            </w:r>
            <w:r>
              <w:rPr>
                <w:rFonts w:hint="default" w:ascii="Calibri" w:hAnsi="Calibri" w:cs="Calibri"/>
                <w:lang w:val="pt-BR"/>
              </w:rPr>
              <w:t xml:space="preserve"> = </w:t>
            </w:r>
            <w:r>
              <w:rPr>
                <w:rFonts w:hint="default" w:ascii="Calibri" w:hAnsi="Calibri" w:cs="Calibri"/>
              </w:rPr>
              <w:t>1010000</w:t>
            </w:r>
            <w:r>
              <w:rPr>
                <w:rFonts w:hint="default" w:ascii="Calibri" w:hAnsi="Calibri" w:cs="Calibri"/>
                <w:vertAlign w:val="subscript"/>
              </w:rPr>
              <w:t>2</w:t>
            </w:r>
            <w:r>
              <w:rPr>
                <w:rFonts w:hint="default" w:ascii="Calibri" w:hAnsi="Calibri" w:cs="Calibri"/>
              </w:rPr>
              <w:t xml:space="preserve"> </w:t>
            </w:r>
          </w:p>
          <w:p w14:paraId="7FD2DB8D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720" w:hanging="360"/>
              <w:jc w:val="both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96</w:t>
            </w:r>
            <w:r>
              <w:rPr>
                <w:rFonts w:hint="default" w:ascii="Calibri" w:hAnsi="Calibri" w:cs="Calibri"/>
                <w:vertAlign w:val="subscript"/>
              </w:rPr>
              <w:t>10</w:t>
            </w:r>
            <w:r>
              <w:rPr>
                <w:rFonts w:hint="default" w:ascii="Calibri" w:hAnsi="Calibri" w:cs="Calibri"/>
                <w:lang w:val="pt-BR"/>
              </w:rPr>
              <w:t xml:space="preserve"> = </w:t>
            </w:r>
            <w:r>
              <w:rPr>
                <w:rFonts w:hint="default" w:ascii="Calibri" w:hAnsi="Calibri" w:cs="Calibri"/>
              </w:rPr>
              <w:t>1100000</w:t>
            </w:r>
            <w:r>
              <w:rPr>
                <w:rFonts w:hint="default" w:ascii="Calibri" w:hAnsi="Calibri" w:cs="Calibri"/>
                <w:vertAlign w:val="subscript"/>
              </w:rPr>
              <w:t>2</w:t>
            </w:r>
            <w:r>
              <w:rPr>
                <w:rFonts w:hint="default" w:ascii="Calibri" w:hAnsi="Calibri" w:cs="Calibri"/>
              </w:rPr>
              <w:t xml:space="preserve"> </w:t>
            </w:r>
          </w:p>
          <w:p w14:paraId="49BA174D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720" w:hanging="360"/>
              <w:jc w:val="both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100</w:t>
            </w:r>
            <w:r>
              <w:rPr>
                <w:rFonts w:hint="default" w:ascii="Calibri" w:hAnsi="Calibri" w:cs="Calibri"/>
                <w:vertAlign w:val="subscript"/>
              </w:rPr>
              <w:t>10</w:t>
            </w:r>
            <w:r>
              <w:rPr>
                <w:rFonts w:hint="default" w:ascii="Calibri" w:hAnsi="Calibri" w:cs="Calibri"/>
                <w:lang w:val="pt-BR"/>
              </w:rPr>
              <w:t xml:space="preserve"> = </w:t>
            </w:r>
            <w:r>
              <w:rPr>
                <w:rFonts w:hint="default" w:ascii="Calibri" w:hAnsi="Calibri" w:cs="Calibri"/>
              </w:rPr>
              <w:t>1100100</w:t>
            </w:r>
            <w:r>
              <w:rPr>
                <w:rFonts w:hint="default" w:ascii="Calibri" w:hAnsi="Calibri" w:cs="Calibri"/>
                <w:vertAlign w:val="subscript"/>
              </w:rPr>
              <w:t>2</w:t>
            </w:r>
            <w:r>
              <w:rPr>
                <w:rFonts w:hint="default" w:ascii="Calibri" w:hAnsi="Calibri" w:cs="Calibri"/>
              </w:rPr>
              <w:t xml:space="preserve"> </w:t>
            </w:r>
          </w:p>
          <w:p w14:paraId="195A30AF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720" w:hanging="360"/>
              <w:jc w:val="both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125</w:t>
            </w:r>
            <w:r>
              <w:rPr>
                <w:rFonts w:hint="default" w:ascii="Calibri" w:hAnsi="Calibri" w:cs="Calibri"/>
                <w:vertAlign w:val="subscript"/>
              </w:rPr>
              <w:t>10</w:t>
            </w:r>
            <w:r>
              <w:rPr>
                <w:rFonts w:hint="default" w:ascii="Calibri" w:hAnsi="Calibri" w:cs="Calibri"/>
                <w:lang w:val="pt-BR"/>
              </w:rPr>
              <w:t xml:space="preserve"> = </w:t>
            </w:r>
            <w:r>
              <w:rPr>
                <w:rFonts w:hint="default" w:ascii="Calibri" w:hAnsi="Calibri" w:cs="Calibri"/>
              </w:rPr>
              <w:t>1111101</w:t>
            </w:r>
            <w:r>
              <w:rPr>
                <w:rFonts w:hint="default" w:ascii="Calibri" w:hAnsi="Calibri" w:cs="Calibri"/>
                <w:vertAlign w:val="subscript"/>
              </w:rPr>
              <w:t>2</w:t>
            </w:r>
            <w:r>
              <w:rPr>
                <w:rFonts w:hint="default" w:ascii="Calibri" w:hAnsi="Calibri" w:cs="Calibri"/>
              </w:rPr>
              <w:t xml:space="preserve"> </w:t>
            </w:r>
          </w:p>
          <w:p w14:paraId="72F5FCEC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720" w:hanging="360"/>
              <w:jc w:val="both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150</w:t>
            </w:r>
            <w:r>
              <w:rPr>
                <w:rFonts w:hint="default" w:ascii="Calibri" w:hAnsi="Calibri" w:cs="Calibri"/>
                <w:vertAlign w:val="subscript"/>
              </w:rPr>
              <w:t>10</w:t>
            </w:r>
            <w:r>
              <w:rPr>
                <w:rFonts w:hint="default" w:ascii="Calibri" w:hAnsi="Calibri" w:cs="Calibri"/>
                <w:lang w:val="pt-BR"/>
              </w:rPr>
              <w:t xml:space="preserve"> = </w:t>
            </w:r>
            <w:r>
              <w:rPr>
                <w:rFonts w:hint="default" w:ascii="Calibri" w:hAnsi="Calibri" w:cs="Calibri"/>
              </w:rPr>
              <w:t>10010110</w:t>
            </w:r>
            <w:r>
              <w:rPr>
                <w:rFonts w:hint="default" w:ascii="Calibri" w:hAnsi="Calibri" w:cs="Calibri"/>
                <w:vertAlign w:val="subscript"/>
              </w:rPr>
              <w:t>2</w:t>
            </w:r>
            <w:r>
              <w:rPr>
                <w:rFonts w:hint="default" w:ascii="Calibri" w:hAnsi="Calibri" w:cs="Calibri"/>
              </w:rPr>
              <w:t xml:space="preserve"> </w:t>
            </w:r>
          </w:p>
          <w:p w14:paraId="44EBDE7F">
            <w:pPr>
              <w:pStyle w:val="8"/>
              <w:keepNext w:val="0"/>
              <w:keepLines w:val="0"/>
              <w:widowControl/>
              <w:suppressLineNumbers w:val="0"/>
              <w:jc w:val="both"/>
              <w:rPr>
                <w:rFonts w:hint="default" w:ascii="Calibri" w:hAnsi="Calibri" w:cs="Calibri"/>
                <w:vertAlign w:val="baseline"/>
              </w:rPr>
            </w:pPr>
          </w:p>
        </w:tc>
      </w:tr>
    </w:tbl>
    <w:p w14:paraId="75154463">
      <w:pPr>
        <w:keepNext w:val="0"/>
        <w:keepLines w:val="0"/>
        <w:widowControl/>
        <w:suppressLineNumbers w:val="0"/>
        <w:jc w:val="both"/>
        <w:rPr>
          <w:rFonts w:hint="default" w:ascii="Calibri" w:hAnsi="Calibri" w:cs="Calibri"/>
        </w:rPr>
      </w:pPr>
    </w:p>
    <w:p w14:paraId="6AF6DA55">
      <w:pPr>
        <w:pStyle w:val="3"/>
        <w:keepNext w:val="0"/>
        <w:keepLines w:val="0"/>
        <w:widowControl/>
        <w:suppressLineNumbers w:val="0"/>
        <w:jc w:val="both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Exemplo resolvido</w:t>
      </w:r>
    </w:p>
    <w:p w14:paraId="6F8EFB96">
      <w:pPr>
        <w:pStyle w:val="8"/>
        <w:keepNext w:val="0"/>
        <w:keepLines w:val="0"/>
        <w:widowControl/>
        <w:suppressLineNumbers w:val="0"/>
        <w:jc w:val="both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Convertendo 25</w:t>
      </w:r>
      <w:r>
        <w:rPr>
          <w:rFonts w:hint="default" w:ascii="Calibri" w:hAnsi="Calibri" w:cs="Calibri"/>
          <w:vertAlign w:val="subscript"/>
        </w:rPr>
        <w:t>10</w:t>
      </w:r>
      <w:r>
        <w:rPr>
          <w:rFonts w:hint="default" w:ascii="Calibri" w:hAnsi="Calibri" w:cs="Calibri"/>
        </w:rPr>
        <w:t xml:space="preserve"> para binário:</w:t>
      </w:r>
    </w:p>
    <w:p w14:paraId="434F014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800" w:leftChars="400" w:firstLine="0" w:firstLineChars="0"/>
        <w:jc w:val="both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25÷2</w:t>
      </w:r>
      <w:r>
        <w:rPr>
          <w:rFonts w:hint="default" w:ascii="Calibri" w:hAnsi="Calibri" w:cs="Calibri"/>
          <w:lang w:val="pt-BR"/>
        </w:rPr>
        <w:t xml:space="preserve"> = </w:t>
      </w:r>
      <w:r>
        <w:rPr>
          <w:rFonts w:hint="default" w:ascii="Calibri" w:hAnsi="Calibri" w:cs="Calibri"/>
        </w:rPr>
        <w:t>12 resto 1</w:t>
      </w:r>
    </w:p>
    <w:p w14:paraId="1390329E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800" w:leftChars="400" w:firstLine="0" w:firstLineChars="0"/>
        <w:jc w:val="both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12÷2</w:t>
      </w:r>
      <w:r>
        <w:rPr>
          <w:rFonts w:hint="default" w:ascii="Calibri" w:hAnsi="Calibri" w:cs="Calibri"/>
          <w:lang w:val="pt-BR"/>
        </w:rPr>
        <w:t xml:space="preserve"> = </w:t>
      </w:r>
      <w:r>
        <w:rPr>
          <w:rFonts w:hint="default" w:ascii="Calibri" w:hAnsi="Calibri" w:cs="Calibri"/>
        </w:rPr>
        <w:t>6 resto 0</w:t>
      </w:r>
    </w:p>
    <w:p w14:paraId="72078B4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800" w:leftChars="400" w:firstLine="0" w:firstLineChars="0"/>
        <w:jc w:val="both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6÷2</w:t>
      </w:r>
      <w:r>
        <w:rPr>
          <w:rFonts w:hint="default" w:ascii="Calibri" w:hAnsi="Calibri" w:cs="Calibri"/>
          <w:lang w:val="pt-BR"/>
        </w:rPr>
        <w:t xml:space="preserve"> = </w:t>
      </w:r>
      <w:r>
        <w:rPr>
          <w:rFonts w:hint="default" w:ascii="Calibri" w:hAnsi="Calibri" w:cs="Calibri"/>
        </w:rPr>
        <w:t>3 resto 0</w:t>
      </w:r>
    </w:p>
    <w:p w14:paraId="1FFB2F77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800" w:leftChars="400" w:firstLine="0" w:firstLineChars="0"/>
        <w:jc w:val="both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3÷2</w:t>
      </w:r>
      <w:r>
        <w:rPr>
          <w:rFonts w:hint="default" w:ascii="Calibri" w:hAnsi="Calibri" w:cs="Calibri"/>
          <w:lang w:val="pt-BR"/>
        </w:rPr>
        <w:t xml:space="preserve"> = </w:t>
      </w:r>
      <w:r>
        <w:rPr>
          <w:rFonts w:hint="default" w:ascii="Calibri" w:hAnsi="Calibri" w:cs="Calibri"/>
        </w:rPr>
        <w:t>1 resto 1</w:t>
      </w:r>
    </w:p>
    <w:p w14:paraId="7B68C62C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800" w:leftChars="400" w:firstLine="0" w:firstLineChars="0"/>
        <w:jc w:val="both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1÷2</w:t>
      </w:r>
      <w:r>
        <w:rPr>
          <w:rFonts w:hint="default" w:ascii="Calibri" w:hAnsi="Calibri" w:cs="Calibri"/>
          <w:lang w:val="pt-BR"/>
        </w:rPr>
        <w:t xml:space="preserve"> = </w:t>
      </w:r>
      <w:r>
        <w:rPr>
          <w:rFonts w:hint="default" w:ascii="Calibri" w:hAnsi="Calibri" w:cs="Calibri"/>
        </w:rPr>
        <w:t>0 resto 1</w:t>
      </w:r>
    </w:p>
    <w:p w14:paraId="32DACC39">
      <w:pPr>
        <w:pStyle w:val="8"/>
        <w:keepNext w:val="0"/>
        <w:keepLines w:val="0"/>
        <w:widowControl/>
        <w:suppressLineNumbers w:val="0"/>
        <w:jc w:val="both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Lendo os restos de baixo para cima:</w:t>
      </w:r>
    </w:p>
    <w:p w14:paraId="5B8B2C50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800" w:leftChars="400" w:firstLine="0" w:firstLineChars="0"/>
        <w:jc w:val="both"/>
        <w:textAlignment w:val="auto"/>
        <w:rPr>
          <w:rFonts w:hint="default" w:ascii="Calibri" w:hAnsi="Calibri" w:eastAsia="SimSun" w:cs="Calibri"/>
        </w:rPr>
      </w:pPr>
      <w:r>
        <w:rPr>
          <w:rFonts w:hint="default" w:ascii="Calibri" w:hAnsi="Calibri" w:eastAsia="SimSun" w:cs="Calibri"/>
        </w:rPr>
        <w:t>25</w:t>
      </w:r>
      <w:r>
        <w:rPr>
          <w:rFonts w:hint="default" w:ascii="Calibri" w:hAnsi="Calibri" w:eastAsia="SimSun" w:cs="Calibri"/>
          <w:vertAlign w:val="subscript"/>
        </w:rPr>
        <w:t>10</w:t>
      </w:r>
      <w:r>
        <w:rPr>
          <w:rFonts w:hint="default" w:ascii="Calibri" w:hAnsi="Calibri" w:eastAsia="SimSun" w:cs="Calibri"/>
          <w:lang w:val="pt-BR"/>
        </w:rPr>
        <w:t xml:space="preserve"> = </w:t>
      </w:r>
      <w:r>
        <w:rPr>
          <w:rFonts w:hint="default" w:ascii="Calibri" w:hAnsi="Calibri" w:eastAsia="SimSun" w:cs="Calibri"/>
        </w:rPr>
        <w:t>11001</w:t>
      </w:r>
      <w:r>
        <w:rPr>
          <w:rFonts w:hint="default" w:ascii="Calibri" w:hAnsi="Calibri" w:eastAsia="SimSun" w:cs="Calibri"/>
          <w:vertAlign w:val="subscript"/>
        </w:rPr>
        <w:t>2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0C7CED7"/>
    <w:multiLevelType w:val="multilevel"/>
    <w:tmpl w:val="E0C7CED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1">
    <w:nsid w:val="030D8783"/>
    <w:multiLevelType w:val="multilevel"/>
    <w:tmpl w:val="030D878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85167A7"/>
    <w:rsid w:val="78516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5"/>
    <w:qFormat/>
    <w:uiPriority w:val="0"/>
    <w:rPr>
      <w:b/>
      <w:bCs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Cs w:val="24"/>
      <w:lang w:val="en-US" w:eastAsia="zh-CN" w:bidi="ar"/>
    </w:rPr>
  </w:style>
  <w:style w:type="table" w:styleId="9">
    <w:name w:val="Table Grid"/>
    <w:basedOn w:val="6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2026-09-13T13:59:00Z</dcterms:created>
  <dc:creator>WPS_1788956968</dc:creator>
  <cp:lastModifiedBy>WPS_1788956968</cp:lastModifiedBy>
  <dcterms:modified xsi:type="dcterms:W3CDTF">2026-09-13T14:07:41Z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1046-12.1.0.28485</vt:lpwstr>
  </property>
  <property fmtid="{D5CDD505-2E9C-101B-9397-08002B2CF9AE}" pid="3" name="ICV">
    <vt:lpwstr>9C455E618DB34EAEBC83A5DA2C809CBA_11</vt:lpwstr>
  </property>
  <property fmtid="{D5CDD505-2E9C-101B-9397-08002B2CF9AE}" pid="4" name="KSOTemplateDocerSaveRecord">
    <vt:lpwstr>eyJoZGlkIjoiNDI3Njg1ZGQ3ZDFiMjM2MWViZmRhYmZlZWY1ZDFkZDYiLCJ1c2VySWQiOiIxMjM2OTU0NTk4MzA1In0=</vt:lpwstr>
  </property>
</Properties>
</file>