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791E" w14:textId="77777777" w:rsidR="007A5FB1" w:rsidRPr="00D707BE" w:rsidRDefault="00000000">
      <w:pPr>
        <w:pStyle w:val="Ttulo"/>
        <w:jc w:val="center"/>
        <w:rPr>
          <w:lang w:val="es-ES"/>
        </w:rPr>
      </w:pPr>
      <w:r w:rsidRPr="00D707BE">
        <w:rPr>
          <w:lang w:val="es-ES"/>
        </w:rPr>
        <w:t>MANUAL TÉCNICO – PRO ACS</w:t>
      </w:r>
    </w:p>
    <w:p w14:paraId="1D9056CE" w14:textId="77777777" w:rsidR="007A5FB1" w:rsidRPr="00D707BE" w:rsidRDefault="007A5FB1">
      <w:pPr>
        <w:rPr>
          <w:lang w:val="es-ES"/>
        </w:rPr>
      </w:pPr>
    </w:p>
    <w:p w14:paraId="455EEDAF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t>1.  INTRODUCCIÓN</w:t>
      </w:r>
    </w:p>
    <w:p w14:paraId="65D12C09" w14:textId="77777777" w:rsidR="007A5FB1" w:rsidRPr="00D707BE" w:rsidRDefault="007A5FB1" w:rsidP="00D707BE">
      <w:pPr>
        <w:jc w:val="both"/>
        <w:rPr>
          <w:lang w:val="es-ES"/>
        </w:rPr>
      </w:pPr>
    </w:p>
    <w:p w14:paraId="7882076E" w14:textId="67121C95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Pro ACS es una herramienta de simulación destinada al análisis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energético de instalaciones de Agua Caliente Sanitaria (ACS). Su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objetivo es estimar el comportamiento de una instalación a partir de un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conjunto de parámetros de diseño definidos por el usuario, reproduciendo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de forma simplificada el funcionamiento del sistema durante el periodo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de simulación.</w:t>
      </w:r>
    </w:p>
    <w:p w14:paraId="468A26FC" w14:textId="213FA91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programa no pretende sustituir a un software CFD ni a una herramienta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de cálculo hidráulico de detalle. Su finalidad es proporcionar un modelo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de ingeniería suficientemente preciso para el dimensionamiento, la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comparación de alternativas y la evaluación del comportamiento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energético de una instalación de ACS.</w:t>
      </w:r>
    </w:p>
    <w:p w14:paraId="0B03F49C" w14:textId="6883ABE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Toda la simulación se fundamenta en balances de energía y en un modelo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temporal discreto, donde cada intervalo representa el estado de la</w:t>
      </w:r>
      <w:r w:rsidR="00D707BE">
        <w:rPr>
          <w:lang w:val="es-ES"/>
        </w:rPr>
        <w:t xml:space="preserve"> </w:t>
      </w:r>
      <w:r w:rsidRPr="00D707BE">
        <w:rPr>
          <w:lang w:val="es-ES"/>
        </w:rPr>
        <w:t>instalación durante un periodo determinado.</w:t>
      </w:r>
    </w:p>
    <w:p w14:paraId="6DA6CF85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t>2.  FUNDAMENTOS FÍSICOS</w:t>
      </w:r>
    </w:p>
    <w:p w14:paraId="337413A8" w14:textId="77777777" w:rsidR="007A5FB1" w:rsidRPr="00D707BE" w:rsidRDefault="007A5FB1" w:rsidP="00D707BE">
      <w:pPr>
        <w:jc w:val="both"/>
        <w:rPr>
          <w:lang w:val="es-ES"/>
        </w:rPr>
      </w:pPr>
    </w:p>
    <w:p w14:paraId="63204944" w14:textId="3DB563D0" w:rsidR="007A5FB1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2.1 Demanda de ACS</w:t>
      </w:r>
      <w:r w:rsidR="00FF04B7">
        <w:rPr>
          <w:lang w:val="es-ES"/>
        </w:rPr>
        <w:t>.</w:t>
      </w:r>
    </w:p>
    <w:p w14:paraId="302498DB" w14:textId="2F80A893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 demanda representa la energía necesaria para elevar una determinada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cantidad de agua desde la temperatura de entrada hasta la temperatura de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servicio. Aunque el usuario suele pensar en litros, el modelo trabaja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energéticamente: el caudal únicamente es un medio para transportar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energía.</w:t>
      </w:r>
    </w:p>
    <w:p w14:paraId="3D4D2F40" w14:textId="6E0359D0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Por este motivo, la demanda constituye el punto de partida de toda la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simulación. Todos los procesos posteriores —pérdidas, producción,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acumulación y consumo energético— derivan de ella.</w:t>
      </w:r>
    </w:p>
    <w:p w14:paraId="71B54148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2.2 Energía y potencia</w:t>
      </w:r>
    </w:p>
    <w:p w14:paraId="585A9E5B" w14:textId="77777777" w:rsidR="0058045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modelo distingue claramente entre energía y potencia.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La energía expresa la cantidad total de calor intercambiado durante un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intervalo de tiempo, mientras que la potencia representa la velocidad a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la que ese intercambio puede producirse.</w:t>
      </w:r>
      <w:r w:rsidR="0058045E">
        <w:rPr>
          <w:lang w:val="es-ES"/>
        </w:rPr>
        <w:t xml:space="preserve"> </w:t>
      </w:r>
    </w:p>
    <w:p w14:paraId="2A5C252F" w14:textId="5F8676EC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lastRenderedPageBreak/>
        <w:t>Esta diferencia es esencial para comprender el comportamiento de un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depósito o de un generador. Un sistema puede disponer de energía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almacenada suficiente y, sin embargo, no ser capaz de suministrarla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instantáneamente si existe una limitación de potencia.</w:t>
      </w:r>
    </w:p>
    <w:p w14:paraId="473422FA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2.3 Acumulación</w:t>
      </w:r>
    </w:p>
    <w:p w14:paraId="3F76ACB3" w14:textId="69138A2A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depósito de acumulación actúa como un almacenamiento temporal de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energía.</w:t>
      </w:r>
      <w:r w:rsidR="0058045E">
        <w:rPr>
          <w:lang w:val="es-ES"/>
        </w:rPr>
        <w:t xml:space="preserve"> </w:t>
      </w:r>
      <w:r w:rsidRPr="00D707BE">
        <w:rPr>
          <w:lang w:val="es-ES"/>
        </w:rPr>
        <w:t>Durante los periodos de baja demanda puede cargarse mediante el</w:t>
      </w:r>
      <w:r w:rsidR="005F18F6">
        <w:rPr>
          <w:lang w:val="es-ES"/>
        </w:rPr>
        <w:t xml:space="preserve"> </w:t>
      </w:r>
      <w:r w:rsidRPr="00D707BE">
        <w:rPr>
          <w:lang w:val="es-ES"/>
        </w:rPr>
        <w:t>generador, mientras que en los periodos de consumo entrega parte de la</w:t>
      </w:r>
      <w:r w:rsidR="005F18F6">
        <w:rPr>
          <w:lang w:val="es-ES"/>
        </w:rPr>
        <w:t xml:space="preserve"> </w:t>
      </w:r>
      <w:r w:rsidRPr="00D707BE">
        <w:rPr>
          <w:lang w:val="es-ES"/>
        </w:rPr>
        <w:t>energía almacenada.</w:t>
      </w:r>
      <w:r w:rsidR="005F18F6">
        <w:rPr>
          <w:lang w:val="es-ES"/>
        </w:rPr>
        <w:t xml:space="preserve"> </w:t>
      </w:r>
    </w:p>
    <w:p w14:paraId="5C10EC0B" w14:textId="5005C70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Pro ACS modela el depósito mediante un balance energético global. Esto</w:t>
      </w:r>
      <w:r w:rsidR="005F18F6">
        <w:rPr>
          <w:lang w:val="es-ES"/>
        </w:rPr>
        <w:t xml:space="preserve"> </w:t>
      </w:r>
      <w:r w:rsidRPr="00D707BE">
        <w:rPr>
          <w:lang w:val="es-ES"/>
        </w:rPr>
        <w:t>significa que la energía contenida en el depósito se actualiza</w:t>
      </w:r>
      <w:r w:rsidR="005F18F6">
        <w:rPr>
          <w:lang w:val="es-ES"/>
        </w:rPr>
        <w:t xml:space="preserve"> </w:t>
      </w:r>
      <w:r w:rsidRPr="00D707BE">
        <w:rPr>
          <w:lang w:val="es-ES"/>
        </w:rPr>
        <w:t>continuamente en función de:</w:t>
      </w:r>
    </w:p>
    <w:p w14:paraId="74263783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almacenada al inicio del intervalo.</w:t>
      </w:r>
    </w:p>
    <w:p w14:paraId="792C8F27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aportada por el sistema productor.</w:t>
      </w:r>
    </w:p>
    <w:p w14:paraId="3D7CC108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suministrada a la demanda.</w:t>
      </w:r>
    </w:p>
    <w:p w14:paraId="76061F1A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perdida hacia el ambiente.</w:t>
      </w:r>
    </w:p>
    <w:p w14:paraId="7D01C789" w14:textId="78BA3AD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Este enfoque proporciona un equilibrio adecuado entre precisión y</w:t>
      </w:r>
      <w:r w:rsidR="005F18F6">
        <w:rPr>
          <w:lang w:val="es-ES"/>
        </w:rPr>
        <w:t xml:space="preserve"> </w:t>
      </w:r>
      <w:r w:rsidRPr="00D707BE">
        <w:rPr>
          <w:lang w:val="es-ES"/>
        </w:rPr>
        <w:t>velocidad de cálculo.</w:t>
      </w:r>
    </w:p>
    <w:p w14:paraId="5DD1C230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2.4 Pérdidas térmicas</w:t>
      </w:r>
    </w:p>
    <w:p w14:paraId="2347B6C5" w14:textId="5916BCA0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Las pérdidas representan la energía cedida por la instalación al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ambiente.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En la versión actual de Pro ACS las pérdidas se definen como un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porcentaje de la demanda energética. Esta aproximación permite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relacionarlas directamente con el uso real de la instalación y evita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introducir un caudal de retorno fijo que no siempre representa el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comportamiento del sistema.</w:t>
      </w:r>
    </w:p>
    <w:p w14:paraId="40E9D6B2" w14:textId="4CEE4E4B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Una vez obtenida la energía asociada a las pérdidas, el programa calcula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el caudal equivalente capaz de transportar dicha energía para integrarlo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en el balance general.</w:t>
      </w:r>
    </w:p>
    <w:p w14:paraId="1B5E55E2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2.5 Producción</w:t>
      </w:r>
    </w:p>
    <w:p w14:paraId="0F986C4D" w14:textId="4793FA35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sistema generador tiene como misión aportar la energía necesaria para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mantener el equilibrio energético de la instalación.</w:t>
      </w:r>
    </w:p>
    <w:p w14:paraId="324A561D" w14:textId="2A69F465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Su aportación depende de la demanda existente, del estado del depósito y</w:t>
      </w:r>
      <w:r w:rsidR="001A5184">
        <w:rPr>
          <w:lang w:val="es-ES"/>
        </w:rPr>
        <w:t xml:space="preserve"> </w:t>
      </w:r>
      <w:r w:rsidRPr="00D707BE">
        <w:rPr>
          <w:lang w:val="es-ES"/>
        </w:rPr>
        <w:t>de las limitaciones de potencia definidas para el equipo.</w:t>
      </w:r>
    </w:p>
    <w:p w14:paraId="65576C92" w14:textId="5E93716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modelo considera que la producción nunca es independiente del resto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del sistema, sino una respuesta a las necesidades energéticas calculadas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en cada intervalo.</w:t>
      </w:r>
    </w:p>
    <w:p w14:paraId="65ED0C4E" w14:textId="77777777" w:rsidR="007A5FB1" w:rsidRPr="00D707BE" w:rsidRDefault="007A5FB1" w:rsidP="00D707BE">
      <w:pPr>
        <w:jc w:val="both"/>
        <w:rPr>
          <w:lang w:val="es-ES"/>
        </w:rPr>
      </w:pPr>
    </w:p>
    <w:p w14:paraId="51FE026C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br w:type="page"/>
      </w:r>
    </w:p>
    <w:p w14:paraId="18AFCD44" w14:textId="77777777" w:rsidR="007A5FB1" w:rsidRPr="00D707BE" w:rsidRDefault="007A5FB1" w:rsidP="00D707BE">
      <w:pPr>
        <w:jc w:val="both"/>
        <w:rPr>
          <w:lang w:val="es-ES"/>
        </w:rPr>
      </w:pPr>
    </w:p>
    <w:p w14:paraId="2B626FFD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t>3.  MODELO MATEMÁTICO</w:t>
      </w:r>
    </w:p>
    <w:p w14:paraId="7A6EFEEB" w14:textId="77777777" w:rsidR="007A5FB1" w:rsidRPr="00D707BE" w:rsidRDefault="007A5FB1" w:rsidP="00D707BE">
      <w:pPr>
        <w:jc w:val="both"/>
        <w:rPr>
          <w:lang w:val="es-ES"/>
        </w:rPr>
      </w:pPr>
    </w:p>
    <w:p w14:paraId="0F367E8D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3.1 Introducción</w:t>
      </w:r>
    </w:p>
    <w:p w14:paraId="51218FE1" w14:textId="3EA103A2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Una vez establecidos los fundamentos físicos del sistema, Pro ACS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transforma dichos conceptos en un conjunto de ecuaciones que permiten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simular el comportamiento de la instalación de forma repetible y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coherente.</w:t>
      </w:r>
    </w:p>
    <w:p w14:paraId="07E36C6A" w14:textId="6A58B70C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objetivo del modelo no es reproducir todos los fenómenos físicos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existentes en una instalación real, sino representar aquellos que tienen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una influencia significativa sobre el balance energético global. Para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ello se emplea un modelo de parámetros concentrados, donde cada elemento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de la instalación queda representado mediante variables energéticas en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lugar de una descripción espacial detallada.</w:t>
      </w:r>
    </w:p>
    <w:p w14:paraId="46AA08A9" w14:textId="315EFEA8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Este enfoque reduce enormemente el tiempo de cálculo y permite realizar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simulaciones completas en pocos segundos manteniendo un nivel de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precisión adecuado para estudios de diseño, comparación de alternativas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y evaluación energética.</w:t>
      </w:r>
    </w:p>
    <w:p w14:paraId="1EBF8853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3.2 Resolución temporal</w:t>
      </w:r>
    </w:p>
    <w:p w14:paraId="01B64C6D" w14:textId="19E941E8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Toda la simulación se desarrolla mediante intervalos de tiempo</w:t>
      </w:r>
      <w:r w:rsidR="00907928">
        <w:rPr>
          <w:lang w:val="es-ES"/>
        </w:rPr>
        <w:t xml:space="preserve"> </w:t>
      </w:r>
      <w:r w:rsidRPr="00D707BE">
        <w:rPr>
          <w:lang w:val="es-ES"/>
        </w:rPr>
        <w:t>consecutivos.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Cada intervalo constituye un estado independiente de la instalación y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representa un pequeño periodo durante el cual se consideran constantes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las condiciones de funcionamiento.</w:t>
      </w:r>
    </w:p>
    <w:p w14:paraId="345305FB" w14:textId="63BBF0F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Al finalizar cada intervalo, el estado obtenido pasa a convertirse en la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condición inicial del siguiente. De este modo se reproduce la evolución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temporal del sistema sin necesidad de resolver ecuaciones diferenciales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complejas.</w:t>
      </w:r>
    </w:p>
    <w:p w14:paraId="666AAA31" w14:textId="61662BD2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 calidad de la simulación depende en gran medida de la resolución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temporal empleada. Un intervalo más corto permite describir con mayor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detalle las variaciones de demanda, mientras que uno más largo reduce el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tiempo de cálculo a costa de suavizar dichas variaciones.</w:t>
      </w:r>
    </w:p>
    <w:p w14:paraId="7A450C08" w14:textId="5F4440C8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3.3 Demanda energética</w:t>
      </w:r>
    </w:p>
    <w:p w14:paraId="71D981C9" w14:textId="7237623B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punto de partida de cada intervalo es la determinación de la demanda</w:t>
      </w:r>
      <w:r w:rsidR="0064489E">
        <w:rPr>
          <w:lang w:val="es-ES"/>
        </w:rPr>
        <w:t xml:space="preserve"> </w:t>
      </w:r>
      <w:r w:rsidRPr="00D707BE">
        <w:rPr>
          <w:lang w:val="es-ES"/>
        </w:rPr>
        <w:t>de ACS.</w:t>
      </w:r>
      <w:r w:rsidR="00BA5F71">
        <w:rPr>
          <w:lang w:val="es-ES"/>
        </w:rPr>
        <w:t xml:space="preserve"> </w:t>
      </w:r>
      <w:r w:rsidRPr="00D707BE">
        <w:rPr>
          <w:lang w:val="es-ES"/>
        </w:rPr>
        <w:t>El perfil seleccionado por el usuario distribuye el consumo a lo largo</w:t>
      </w:r>
      <w:r w:rsidR="00BA5F71">
        <w:rPr>
          <w:lang w:val="es-ES"/>
        </w:rPr>
        <w:t xml:space="preserve"> </w:t>
      </w:r>
      <w:r w:rsidRPr="00D707BE">
        <w:rPr>
          <w:lang w:val="es-ES"/>
        </w:rPr>
        <w:t>del periodo de simulación y establece la fracción de demanda</w:t>
      </w:r>
      <w:r w:rsidR="00BA5F71">
        <w:rPr>
          <w:lang w:val="es-ES"/>
        </w:rPr>
        <w:t xml:space="preserve"> </w:t>
      </w:r>
      <w:r w:rsidRPr="00D707BE">
        <w:rPr>
          <w:lang w:val="es-ES"/>
        </w:rPr>
        <w:t>correspondiente a cada intervalo.</w:t>
      </w:r>
    </w:p>
    <w:p w14:paraId="5967B6D8" w14:textId="77777777" w:rsidR="006800BD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A partir del caudal de agua solicitado y del salto térmico definido por</w:t>
      </w:r>
      <w:r w:rsidR="00BA5F71">
        <w:rPr>
          <w:lang w:val="es-ES"/>
        </w:rPr>
        <w:t xml:space="preserve"> </w:t>
      </w:r>
      <w:r w:rsidRPr="00D707BE">
        <w:rPr>
          <w:lang w:val="es-ES"/>
        </w:rPr>
        <w:t>las temperaturas de entrada y de servicio, el programa obtiene la</w:t>
      </w:r>
      <w:r w:rsidR="00BA5F71">
        <w:rPr>
          <w:lang w:val="es-ES"/>
        </w:rPr>
        <w:t xml:space="preserve"> </w:t>
      </w:r>
      <w:r w:rsidRPr="00D707BE">
        <w:rPr>
          <w:lang w:val="es-ES"/>
        </w:rPr>
        <w:t>energía necesaria para satisfacer dicho consumo.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Esta energía constituye la demanda útil del intervalo.</w:t>
      </w:r>
    </w:p>
    <w:p w14:paraId="45F4DD75" w14:textId="47878242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lastRenderedPageBreak/>
        <w:t>3.4 Modelo de pérdidas</w:t>
      </w:r>
      <w:r w:rsidR="006800BD">
        <w:rPr>
          <w:lang w:val="es-ES"/>
        </w:rPr>
        <w:t>.</w:t>
      </w:r>
    </w:p>
    <w:p w14:paraId="0536D879" w14:textId="46A401C8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Las pérdidas térmicas se calculan una vez conocida la demanda útil.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En lugar de introducir un caudal de retorno constante, el modelo adopta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una representación energética basada en un porcentaje de la demanda. De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esta forma, la energía perdida evoluciona de manera proporcional al uso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de la instalación.</w:t>
      </w:r>
    </w:p>
    <w:p w14:paraId="65DCAF6E" w14:textId="0A234CE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Posteriormente el programa determina el caudal equivalente asociado a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esa energía, de forma que pueda integrarse correctamente en el resto del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balance sin alterar la coherencia física del modelo.</w:t>
      </w:r>
    </w:p>
    <w:p w14:paraId="4A7374EB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Este planteamiento presenta varias ventajas:</w:t>
      </w:r>
    </w:p>
    <w:p w14:paraId="59B1BD6E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evita sobredimensionar las pérdidas en periodos de baja utilización;</w:t>
      </w:r>
    </w:p>
    <w:p w14:paraId="12BCFA75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simplifica la introducción de datos por parte del usuario;</w:t>
      </w:r>
    </w:p>
    <w:p w14:paraId="76E117A4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mantiene una relación directa entre demanda y pérdidas;</w:t>
      </w:r>
    </w:p>
    <w:p w14:paraId="3454F72C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facilita la comparación entre distintas simulaciones.</w:t>
      </w:r>
    </w:p>
    <w:p w14:paraId="6ED6E387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3.5 Demanda total</w:t>
      </w:r>
    </w:p>
    <w:p w14:paraId="0928B42D" w14:textId="32CE9794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 demanda total del sistema es el resultado de combinar la demanda útil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y las pérdidas energéticas obtenidas para el mismo intervalo.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Esta magnitud representa la energía que realmente debe ser suministrada</w:t>
      </w:r>
      <w:r w:rsidR="006800BD">
        <w:rPr>
          <w:lang w:val="es-ES"/>
        </w:rPr>
        <w:t xml:space="preserve"> </w:t>
      </w:r>
      <w:r w:rsidRPr="00D707BE">
        <w:rPr>
          <w:lang w:val="es-ES"/>
        </w:rPr>
        <w:t>por el conjunto formado por el depósito y el sistema productor.</w:t>
      </w:r>
    </w:p>
    <w:p w14:paraId="11C28934" w14:textId="3FB4508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No toda esa energía será necesariamente generada de forma instantánea,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ya que parte de ella puede encontrarse almacenada en el depósito de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acumulación.</w:t>
      </w:r>
    </w:p>
    <w:p w14:paraId="459BCDE1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3.6 Estado energético del depósito</w:t>
      </w:r>
    </w:p>
    <w:p w14:paraId="03F0BFAC" w14:textId="0617FCF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depósito constituye la reserva energética del sistema.</w:t>
      </w:r>
      <w:r w:rsidR="00D375DE">
        <w:rPr>
          <w:lang w:val="es-ES"/>
        </w:rPr>
        <w:t xml:space="preserve"> </w:t>
      </w:r>
    </w:p>
    <w:p w14:paraId="05D12808" w14:textId="5863CDB2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Durante cada intervalo su contenido energético evoluciona como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consecuencia de cuatro procesos principales:</w:t>
      </w:r>
    </w:p>
    <w:p w14:paraId="542ECA36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almacenada procedente del intervalo anterior;</w:t>
      </w:r>
    </w:p>
    <w:p w14:paraId="221058C7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aportada por el generador;</w:t>
      </w:r>
    </w:p>
    <w:p w14:paraId="682A97FE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extraída para atender la demanda;</w:t>
      </w:r>
    </w:p>
    <w:p w14:paraId="714B8347" w14:textId="012E80FE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pérdidas térmicas del propio sistema.</w:t>
      </w:r>
    </w:p>
    <w:p w14:paraId="0609BF1A" w14:textId="5D6B764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lastRenderedPageBreak/>
        <w:t>El resultado es un nuevo estado energético que servirá como condición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inicial del siguiente intervalo de cálculo.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Este procedimiento garantiza la continuidad temporal de la simulación y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evita tratar cada paso como un cálculo aislado.</w:t>
      </w:r>
    </w:p>
    <w:p w14:paraId="583D7539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3.7 Producción energética</w:t>
      </w:r>
    </w:p>
    <w:p w14:paraId="49EF0CD9" w14:textId="3A026B3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sistema productor actúa únicamente cuando la energía disponible en el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depósito resulta insuficiente o cuando la estrategia de control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determina la necesidad de recargar la acumulación.</w:t>
      </w:r>
    </w:p>
    <w:p w14:paraId="32AE541A" w14:textId="4D5F76E5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 producción queda limitada por la potencia máxima disponible del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equipo. Esto significa que, aunque exista demanda suficiente, el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generador no podrá aportar más energía de la permitida por sus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características nominales.</w:t>
      </w:r>
    </w:p>
    <w:p w14:paraId="091A7C7D" w14:textId="7E3B4FF9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Esta limitación reproduce uno de los comportamientos fundamentales de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cualquier instalación real y permite evaluar situaciones en las que la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potencia instalada resulta insuficiente.</w:t>
      </w:r>
    </w:p>
    <w:p w14:paraId="5A55FBD3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3.8 Balance energético</w:t>
      </w:r>
    </w:p>
    <w:p w14:paraId="0F9685BC" w14:textId="3C74DCAE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Una vez calculadas todas las contribuciones energéticas del intervalo,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el programa verifica el balance global del sistema.</w:t>
      </w:r>
      <w:r w:rsidR="00D375DE">
        <w:rPr>
          <w:lang w:val="es-ES"/>
        </w:rPr>
        <w:t xml:space="preserve"> </w:t>
      </w:r>
      <w:r w:rsidRPr="00D707BE">
        <w:rPr>
          <w:lang w:val="es-ES"/>
        </w:rPr>
        <w:t>Toda la energía disponible debe quedar repartida entre:</w:t>
      </w:r>
    </w:p>
    <w:p w14:paraId="232C45B7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suministrada a la demanda;</w:t>
      </w:r>
    </w:p>
    <w:p w14:paraId="747B41AA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almacenada;</w:t>
      </w:r>
    </w:p>
    <w:p w14:paraId="3792FBD6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pérdidas;</w:t>
      </w:r>
    </w:p>
    <w:p w14:paraId="1CD41BEF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energía producida.</w:t>
      </w:r>
    </w:p>
    <w:p w14:paraId="1A247F3F" w14:textId="074F5475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Este balance constituye el mecanismo principal de comprobación interna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del modelo y garantiza que los resultados obtenidos sean coherentes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desde el punto de vista energético.</w:t>
      </w:r>
      <w:r w:rsidR="007551B4">
        <w:rPr>
          <w:lang w:val="es-ES"/>
        </w:rPr>
        <w:t xml:space="preserve"> </w:t>
      </w:r>
    </w:p>
    <w:p w14:paraId="05325C7F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t>4.  ALGORITMO DE SIMULACIÓN</w:t>
      </w:r>
    </w:p>
    <w:p w14:paraId="781327FC" w14:textId="77777777" w:rsidR="007A5FB1" w:rsidRPr="00D707BE" w:rsidRDefault="007A5FB1" w:rsidP="00D707BE">
      <w:pPr>
        <w:jc w:val="both"/>
        <w:rPr>
          <w:lang w:val="es-ES"/>
        </w:rPr>
      </w:pPr>
    </w:p>
    <w:p w14:paraId="07A0A1AD" w14:textId="59941793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4.1 Filosofía del algoritmo</w:t>
      </w:r>
      <w:r w:rsidR="007551B4">
        <w:rPr>
          <w:lang w:val="es-ES"/>
        </w:rPr>
        <w:t>.</w:t>
      </w:r>
    </w:p>
    <w:p w14:paraId="147B0EB9" w14:textId="60574EA0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motor de cálculo de Pro ACS sigue una secuencia determinista. Con los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mismos datos de entrada siempre obtiene el mismo resultado, ya que cada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cálculo depende exclusivamente del estado alcanzado en el intervalo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anterior y de los parámetros definidos por el usuario.</w:t>
      </w:r>
    </w:p>
    <w:p w14:paraId="23C41299" w14:textId="77777777" w:rsidR="007551B4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algoritmo se desarrolla de forma secuencial. No intenta resolver toda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la instalación de manera simultánea, sino que reproduce su evolución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paso a paso, permitiendo que el estado del sistema cambie a medida que</w:t>
      </w:r>
      <w:r w:rsidR="007551B4">
        <w:rPr>
          <w:lang w:val="es-ES"/>
        </w:rPr>
        <w:t xml:space="preserve"> </w:t>
      </w:r>
      <w:r w:rsidRPr="00D707BE">
        <w:rPr>
          <w:lang w:val="es-ES"/>
        </w:rPr>
        <w:t>avanza la simulación.</w:t>
      </w:r>
      <w:r w:rsidR="007551B4">
        <w:rPr>
          <w:lang w:val="es-ES"/>
        </w:rPr>
        <w:t xml:space="preserve"> </w:t>
      </w:r>
    </w:p>
    <w:p w14:paraId="73A03DA6" w14:textId="10D69684" w:rsidR="007A5FB1" w:rsidRPr="00566694" w:rsidRDefault="00000000" w:rsidP="00D707BE">
      <w:pPr>
        <w:jc w:val="both"/>
        <w:rPr>
          <w:b/>
          <w:bCs/>
          <w:u w:val="single"/>
          <w:lang w:val="es-ES"/>
        </w:rPr>
      </w:pPr>
      <w:r w:rsidRPr="00566694">
        <w:rPr>
          <w:b/>
          <w:bCs/>
          <w:u w:val="single"/>
          <w:lang w:val="es-ES"/>
        </w:rPr>
        <w:lastRenderedPageBreak/>
        <w:t>Régimen de estabilización</w:t>
      </w:r>
      <w:r w:rsidR="00566694" w:rsidRPr="00566694">
        <w:rPr>
          <w:b/>
          <w:bCs/>
          <w:u w:val="single"/>
          <w:lang w:val="es-ES"/>
        </w:rPr>
        <w:t>.</w:t>
      </w:r>
    </w:p>
    <w:p w14:paraId="2FD91387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 simulación de Pro ACS se ejecuta sobre un periodo total de 48 horas. Sin embargo, los resultados mostrados al usuario corresponden exclusivamente a las últimas 24 horas.</w:t>
      </w:r>
    </w:p>
    <w:p w14:paraId="6ABB979A" w14:textId="30A8CCD2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primer día actúa como periodo de estabilización del modelo. Durante este intervalo, el estado energético del depósito y el resto de variables dinámicas evolucionan desde las condiciones iniciales definidas por el usuario hasta un régimen de funcionamiento representativo.</w:t>
      </w:r>
      <w:r w:rsidR="00566694">
        <w:rPr>
          <w:lang w:val="es-ES"/>
        </w:rPr>
        <w:t xml:space="preserve"> </w:t>
      </w:r>
    </w:p>
    <w:p w14:paraId="46DED6FE" w14:textId="2EC82070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De esta forma se evita que los resultados finales estén condicionados por el estado inicial de la instalación, especialmente en aquellos casos en los que el depósito parte completamente cargado, descargado o con un nivel energético arbitrario.</w:t>
      </w:r>
      <w:r w:rsidR="00566694">
        <w:rPr>
          <w:lang w:val="es-ES"/>
        </w:rPr>
        <w:t xml:space="preserve"> </w:t>
      </w:r>
    </w:p>
    <w:p w14:paraId="60A75688" w14:textId="6052613F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Una vez alcanzado este estado estabilizado, el segundo día se considera representativo del comportamiento normal de la instalación y es el que se utiliza para generar tablas, gráficos e indicadores.</w:t>
      </w:r>
    </w:p>
    <w:p w14:paraId="0EAF7940" w14:textId="77777777" w:rsidR="007A5FB1" w:rsidRPr="00566694" w:rsidRDefault="00000000" w:rsidP="00D707BE">
      <w:pPr>
        <w:jc w:val="both"/>
        <w:rPr>
          <w:b/>
          <w:bCs/>
          <w:u w:val="single"/>
          <w:lang w:val="es-ES"/>
        </w:rPr>
      </w:pPr>
      <w:r w:rsidRPr="00566694">
        <w:rPr>
          <w:b/>
          <w:bCs/>
          <w:u w:val="single"/>
          <w:lang w:val="es-ES"/>
        </w:rPr>
        <w:t>Tratamiento de los resultados</w:t>
      </w:r>
    </w:p>
    <w:p w14:paraId="1940D1E9" w14:textId="0F09F5BE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Aunque el motor realiza el cálculo durante 48 horas, todos los indicadores energéticos, balances, gráficos y resultados horarios que presenta Pro ACS corresponden únicamente a las últimas 24 horas de simulación, consideradas representativas del funcionamiento estabilizado del sistema.</w:t>
      </w:r>
    </w:p>
    <w:p w14:paraId="66C18400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4.2 Preparación de la simulación</w:t>
      </w:r>
    </w:p>
    <w:p w14:paraId="706DC00A" w14:textId="2F215258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Antes de comenzar el cálculo, el programa valida los datos introducidos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y genera todas las variables necesarias para la simulación.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Entre ellas se incluyen los perfiles temporales, las condiciones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iniciales del depósito, las temperaturas de referencia y los parámetros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de funcionamiento del sistema productor.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Una vez preparados estos datos comienza el proceso iterativo.</w:t>
      </w:r>
    </w:p>
    <w:p w14:paraId="3D6D3E90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4.3 Inicio de cada intervalo</w:t>
      </w:r>
    </w:p>
    <w:p w14:paraId="45B878BA" w14:textId="369E34BD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Cada intervalo comienza recuperando el estado energético existente al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finalizar el intervalo anterior.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Este estado constituye la memoria del sistema y permite reproducir el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comportamiento dinámico de la instalación.</w:t>
      </w:r>
    </w:p>
    <w:p w14:paraId="5701EBDC" w14:textId="0377252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Si la simulación corresponde al primer intervalo, el estado inicial</w:t>
      </w:r>
      <w:r w:rsidR="00566694">
        <w:rPr>
          <w:lang w:val="es-ES"/>
        </w:rPr>
        <w:t xml:space="preserve"> </w:t>
      </w:r>
      <w:r w:rsidRPr="00D707BE">
        <w:rPr>
          <w:lang w:val="es-ES"/>
        </w:rPr>
        <w:t>viene determinado por las condiciones definidas por el usuario.</w:t>
      </w:r>
    </w:p>
    <w:p w14:paraId="5B8FCF93" w14:textId="407C2624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4.4 Cálculo de la demanda</w:t>
      </w:r>
    </w:p>
    <w:p w14:paraId="09B17394" w14:textId="01636A05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Conocido el instante de cálculo, el programa obtiene la fracción de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>demanda correspondiente al perfil seleccionado.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>A partir de dicha fracción calcula la energía útil necesaria para cubrir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 xml:space="preserve">el </w:t>
      </w:r>
      <w:r w:rsidRPr="00D707BE">
        <w:rPr>
          <w:lang w:val="es-ES"/>
        </w:rPr>
        <w:lastRenderedPageBreak/>
        <w:t>consumo previsto durante ese intervalo.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>Este valor representa la necesidad energética real del usuario, antes de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>considerar cualquier otra contribución del sistema.</w:t>
      </w:r>
    </w:p>
    <w:p w14:paraId="0DC436D2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4.5 Cálculo de pérdidas</w:t>
      </w:r>
    </w:p>
    <w:p w14:paraId="7CFD49F5" w14:textId="2F02800E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Una vez conocida la demanda útil, el algoritmo calcula las pérdidas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>energéticas de acuerdo con el porcentaje definido para la instalación.</w:t>
      </w:r>
    </w:p>
    <w:p w14:paraId="0B13448D" w14:textId="7EDB32AE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Las pérdidas pasan a formar parte de la demanda total del sistema,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>incrementando la energía que deberá suministrarse durante ese intervalo.</w:t>
      </w:r>
    </w:p>
    <w:p w14:paraId="12943BC2" w14:textId="4E91D3C9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Posteriormente se determina el caudal equivalente asociado a dicha</w:t>
      </w:r>
      <w:r w:rsidR="00D76E2C">
        <w:rPr>
          <w:lang w:val="es-ES"/>
        </w:rPr>
        <w:t xml:space="preserve"> </w:t>
      </w:r>
      <w:r w:rsidRPr="00D707BE">
        <w:rPr>
          <w:lang w:val="es-ES"/>
        </w:rPr>
        <w:t>energía para mantener la coherencia entre los balances térmicos e</w:t>
      </w:r>
    </w:p>
    <w:p w14:paraId="3A5EC5DA" w14:textId="6E40A9E0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hidráulicos.</w:t>
      </w:r>
    </w:p>
    <w:p w14:paraId="60D91702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4.6 Evaluación del depósito</w:t>
      </w:r>
    </w:p>
    <w:p w14:paraId="03617924" w14:textId="0F0D4D6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siguiente paso consiste en comprobar la energía disponible en el</w:t>
      </w:r>
      <w:r w:rsidR="00801A79">
        <w:rPr>
          <w:lang w:val="es-ES"/>
        </w:rPr>
        <w:t xml:space="preserve"> </w:t>
      </w:r>
      <w:r w:rsidRPr="00D707BE">
        <w:rPr>
          <w:lang w:val="es-ES"/>
        </w:rPr>
        <w:t>depósito.</w:t>
      </w:r>
      <w:r w:rsidR="00801A79">
        <w:rPr>
          <w:lang w:val="es-ES"/>
        </w:rPr>
        <w:t xml:space="preserve"> </w:t>
      </w:r>
      <w:r w:rsidRPr="00D707BE">
        <w:rPr>
          <w:lang w:val="es-ES"/>
        </w:rPr>
        <w:t>Si la acumulación dispone de energía suficiente, una parte de la demanda</w:t>
      </w:r>
      <w:r w:rsidR="00801A79">
        <w:rPr>
          <w:lang w:val="es-ES"/>
        </w:rPr>
        <w:t xml:space="preserve"> </w:t>
      </w:r>
      <w:r w:rsidRPr="00D707BE">
        <w:rPr>
          <w:lang w:val="es-ES"/>
        </w:rPr>
        <w:t>puede cubrirse sin necesidad de recurrir inmediatamente al sistema</w:t>
      </w:r>
      <w:r w:rsidR="00801A79">
        <w:rPr>
          <w:lang w:val="es-ES"/>
        </w:rPr>
        <w:t xml:space="preserve"> </w:t>
      </w:r>
      <w:r w:rsidRPr="00D707BE">
        <w:rPr>
          <w:lang w:val="es-ES"/>
        </w:rPr>
        <w:t>productor.</w:t>
      </w:r>
    </w:p>
    <w:p w14:paraId="14608FAB" w14:textId="5AF12A9C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Si la energía almacenada resulta insuficiente, el algoritmo solicita la</w:t>
      </w:r>
      <w:r w:rsidR="00801A79">
        <w:rPr>
          <w:lang w:val="es-ES"/>
        </w:rPr>
        <w:t xml:space="preserve"> </w:t>
      </w:r>
      <w:r w:rsidRPr="00D707BE">
        <w:rPr>
          <w:lang w:val="es-ES"/>
        </w:rPr>
        <w:t>aportación necesaria al generador dentro de los límites establecidos por</w:t>
      </w:r>
      <w:r w:rsidR="00801A79">
        <w:rPr>
          <w:lang w:val="es-ES"/>
        </w:rPr>
        <w:t xml:space="preserve"> </w:t>
      </w:r>
      <w:r w:rsidRPr="00D707BE">
        <w:rPr>
          <w:lang w:val="es-ES"/>
        </w:rPr>
        <w:t>su potencia disponible.</w:t>
      </w:r>
    </w:p>
    <w:p w14:paraId="577453C8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4.7 Actuación del generador</w:t>
      </w:r>
    </w:p>
    <w:p w14:paraId="4A5EF1F4" w14:textId="4608890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generador aporta únicamente la energía necesaria para satisfacer las</w:t>
      </w:r>
      <w:r w:rsidR="00801A79">
        <w:rPr>
          <w:lang w:val="es-ES"/>
        </w:rPr>
        <w:t xml:space="preserve"> </w:t>
      </w:r>
      <w:r w:rsidRPr="00D707BE">
        <w:rPr>
          <w:lang w:val="es-ES"/>
        </w:rPr>
        <w:t>necesidades del sistema.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Su funcionamiento está condicionado por la estrategia de control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definida y por sus limitaciones de potencia.</w:t>
      </w:r>
      <w:r w:rsidR="0001153E">
        <w:rPr>
          <w:lang w:val="es-ES"/>
        </w:rPr>
        <w:t xml:space="preserve">  </w:t>
      </w:r>
      <w:r w:rsidRPr="00D707BE">
        <w:rPr>
          <w:lang w:val="es-ES"/>
        </w:rPr>
        <w:t>Cuando la demanda supera la capacidad instantánea del equipo, el modelo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refleja esta situación mediante un déficit energético o una recuperación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progresiva de la acumulación, según el caso.</w:t>
      </w:r>
    </w:p>
    <w:p w14:paraId="1D247CE9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4.8 Actualización del estado</w:t>
      </w:r>
    </w:p>
    <w:p w14:paraId="26324300" w14:textId="251660B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Después de calcular todas las aportaciones y consumos energéticos, el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programa actualiza el estado del depósito.</w:t>
      </w:r>
    </w:p>
    <w:p w14:paraId="6AAB546B" w14:textId="7748856E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Este nuevo estado incorpora:</w:t>
      </w:r>
      <w:r w:rsidR="0001153E">
        <w:rPr>
          <w:lang w:val="es-ES"/>
        </w:rPr>
        <w:t xml:space="preserve"> </w:t>
      </w:r>
    </w:p>
    <w:p w14:paraId="49D26B35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la energía producida;</w:t>
      </w:r>
    </w:p>
    <w:p w14:paraId="28679E08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la energía entregada a la demanda;</w:t>
      </w:r>
    </w:p>
    <w:p w14:paraId="2A266137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las pérdidas consideradas;</w:t>
      </w:r>
    </w:p>
    <w:p w14:paraId="1D6C3953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la energía restante almacenada.</w:t>
      </w:r>
    </w:p>
    <w:p w14:paraId="5BDFDD6C" w14:textId="77777777" w:rsidR="007A5FB1" w:rsidRPr="00D707BE" w:rsidRDefault="007A5FB1" w:rsidP="00D707BE">
      <w:pPr>
        <w:jc w:val="both"/>
        <w:rPr>
          <w:lang w:val="es-ES"/>
        </w:rPr>
      </w:pPr>
    </w:p>
    <w:p w14:paraId="123DF94A" w14:textId="5A1CE5A9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resultado constituye la condición inicial del siguiente intervalo de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cálculo.</w:t>
      </w:r>
    </w:p>
    <w:p w14:paraId="5712C8C1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4.9 Registro de resultados</w:t>
      </w:r>
    </w:p>
    <w:p w14:paraId="42D84695" w14:textId="129F8B19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Al finalizar cada intervalo se almacenan las principales magnitudes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obtenidas durante el proceso.</w:t>
      </w:r>
    </w:p>
    <w:p w14:paraId="697A5CD7" w14:textId="6E8423F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Entre ellas se encuentran la demanda, la producción, la energía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almacenada, las pérdidas y el resto de indicadores utilizados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posteriormente para generar tablas y gráficos.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Este registro permite reconstruir la evolución completa de la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instalación una vez finalizada la simulación.</w:t>
      </w:r>
    </w:p>
    <w:p w14:paraId="782286EB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4.10 Finalización</w:t>
      </w:r>
    </w:p>
    <w:p w14:paraId="206973CC" w14:textId="18423D39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proceso continúa repitiendo la misma secuencia para todos los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intervalos definidos.</w:t>
      </w:r>
    </w:p>
    <w:p w14:paraId="6FF4CD2F" w14:textId="47941F14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Una vez calculado el último intervalo, el programa realiza los balances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globales y genera los resultados agregados que se muestran al usuario.</w:t>
      </w:r>
    </w:p>
    <w:p w14:paraId="7D50C5EA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t>5.  CRITERIOS DE MODELADO</w:t>
      </w:r>
    </w:p>
    <w:p w14:paraId="1EC5A163" w14:textId="77777777" w:rsidR="007A5FB1" w:rsidRPr="00D707BE" w:rsidRDefault="007A5FB1" w:rsidP="00D707BE">
      <w:pPr>
        <w:jc w:val="both"/>
        <w:rPr>
          <w:lang w:val="es-ES"/>
        </w:rPr>
      </w:pPr>
    </w:p>
    <w:p w14:paraId="6CFE246C" w14:textId="4ADECA1C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algoritmo de Pro ACS se basa en una serie de criterios destinados 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mantener el equilibrio entre precisión y velocidad de cálculo.</w:t>
      </w:r>
    </w:p>
    <w:p w14:paraId="6CC835B9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Entre ellos destacan:</w:t>
      </w:r>
    </w:p>
    <w:p w14:paraId="45157DE5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conservación del balance energético;</w:t>
      </w:r>
    </w:p>
    <w:p w14:paraId="648B978D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continuidad temporal entre intervalos;</w:t>
      </w:r>
    </w:p>
    <w:p w14:paraId="5A41E280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utilización de variables energéticas como magnitud principal;</w:t>
      </w:r>
    </w:p>
    <w:p w14:paraId="2C9B2005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simplificación de fenómenos con escasa influencia sobre el resultado</w:t>
      </w:r>
    </w:p>
    <w:p w14:paraId="56281949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 xml:space="preserve">    global;</w:t>
      </w:r>
    </w:p>
    <w:p w14:paraId="5B5EEB92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independencia entre la representación física y la implementación</w:t>
      </w:r>
    </w:p>
    <w:p w14:paraId="63802903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 xml:space="preserve">    informática.</w:t>
      </w:r>
    </w:p>
    <w:p w14:paraId="3F4D2E55" w14:textId="29A000ED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Gracias a estos criterios, el modelo puede simular un gran número de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escenarios con tiempos de ejecución reducidos, manteniendo una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interpretación física coherente de los resultados.</w:t>
      </w:r>
    </w:p>
    <w:p w14:paraId="0EF73618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lastRenderedPageBreak/>
        <w:t>6.  ARQUITECTURA GENERAL DE LA APLICACIÓN</w:t>
      </w:r>
    </w:p>
    <w:p w14:paraId="3CE2E793" w14:textId="77777777" w:rsidR="007A5FB1" w:rsidRPr="00D707BE" w:rsidRDefault="007A5FB1" w:rsidP="00D707BE">
      <w:pPr>
        <w:jc w:val="both"/>
        <w:rPr>
          <w:lang w:val="es-ES"/>
        </w:rPr>
      </w:pPr>
    </w:p>
    <w:p w14:paraId="596C5791" w14:textId="2A8599AD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Pro ACS está organizado en varios módulos independientes. Cada uno de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ellos desarrolla una función concreta dentro del proceso de simulación.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Esta separación facilita el mantenimiento del programa y permite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modificar una parte del modelo sin afectar al resto de componentes.</w:t>
      </w:r>
      <w:r w:rsidR="0001153E">
        <w:rPr>
          <w:lang w:val="es-ES"/>
        </w:rPr>
        <w:t xml:space="preserve"> </w:t>
      </w:r>
    </w:p>
    <w:p w14:paraId="5308D2F2" w14:textId="1FECD70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Aunque internamente la aplicación está formada por diferentes archivos,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todos ellos colaboran para ejecutar una única secuencia de cálculo.</w:t>
      </w:r>
      <w:r w:rsidR="0001153E">
        <w:rPr>
          <w:lang w:val="es-ES"/>
        </w:rPr>
        <w:t xml:space="preserve"> </w:t>
      </w:r>
    </w:p>
    <w:p w14:paraId="29ADA422" w14:textId="1FBEDA22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6.1 Interfaz de usuario</w:t>
      </w:r>
    </w:p>
    <w:p w14:paraId="46164468" w14:textId="45F4C2C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 interfaz constituye el punto de comunicación entre el usuario y el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motor de simulación.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Su función consiste en recoger los parámetros de entrada, validar la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información introducida y presentar posteriormente los resultados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obtenidos mediante tablas, indicadores y gráficos.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La interfaz no realiza cálculos energéticos relevantes; actúa como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elemento de configuración y visualización.</w:t>
      </w:r>
    </w:p>
    <w:p w14:paraId="5F4B36F3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6.2 Motor de simulación</w:t>
      </w:r>
    </w:p>
    <w:p w14:paraId="0531F6F9" w14:textId="0400991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motor representa el núcleo de Pro ACS.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Es el responsable de ejecutar la simulación temporal, mantener el estado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energético del sistema, aplicar el modelo matemático y garantizar la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coherencia del balance durante todo el proceso.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Toda modificación del comportamiento físico de la aplicación termina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reflejándose en este módulo.</w:t>
      </w:r>
      <w:r w:rsidR="0001153E">
        <w:rPr>
          <w:lang w:val="es-ES"/>
        </w:rPr>
        <w:t xml:space="preserve"> </w:t>
      </w:r>
    </w:p>
    <w:p w14:paraId="6C2122EA" w14:textId="04C70738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6.3 Gestión de perfiles</w:t>
      </w:r>
      <w:r w:rsidR="0001153E">
        <w:rPr>
          <w:lang w:val="es-ES"/>
        </w:rPr>
        <w:t xml:space="preserve"> </w:t>
      </w:r>
    </w:p>
    <w:p w14:paraId="6AA9069A" w14:textId="1ACE9A18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Los perfiles de demanda permiten distribuir el consumo de ACS a lo largo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del tiempo.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El programa puede utilizar perfiles predefinidos o perfiles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personalizados creados por el usuario, normalizando su distribución para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que represente correctamente la demanda total introducida.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De esta forma se separa la cantidad total consumida de la forma en que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dicho consumo se reparte durante el periodo de simulación.</w:t>
      </w:r>
    </w:p>
    <w:p w14:paraId="716F43A5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6.4 Presentación de resultados</w:t>
      </w:r>
    </w:p>
    <w:p w14:paraId="08553A25" w14:textId="11F4D82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Una vez finalizado el cálculo, la información generada se procesa para</w:t>
      </w:r>
      <w:r w:rsidR="0001153E">
        <w:rPr>
          <w:lang w:val="es-ES"/>
        </w:rPr>
        <w:t xml:space="preserve"> </w:t>
      </w:r>
      <w:r w:rsidRPr="00D707BE">
        <w:rPr>
          <w:lang w:val="es-ES"/>
        </w:rPr>
        <w:t>facilitar su interpretación.</w:t>
      </w:r>
    </w:p>
    <w:p w14:paraId="14805CCD" w14:textId="3D080B60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Los resultados pueden mostrarse de forma numérica o gráfica, permitiendo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analizar tanto el comportamiento instantáneo como los valores acumulados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del sistema.</w:t>
      </w:r>
    </w:p>
    <w:p w14:paraId="6E2B4453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t>7.  INTERPRETACIÓN DE LOS RESULTADOS</w:t>
      </w:r>
    </w:p>
    <w:p w14:paraId="0CE911ED" w14:textId="77777777" w:rsidR="007A5FB1" w:rsidRPr="00D707BE" w:rsidRDefault="007A5FB1" w:rsidP="00D707BE">
      <w:pPr>
        <w:jc w:val="both"/>
        <w:rPr>
          <w:lang w:val="es-ES"/>
        </w:rPr>
      </w:pPr>
    </w:p>
    <w:p w14:paraId="45DE220B" w14:textId="4D6CDC01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lastRenderedPageBreak/>
        <w:t>Los resultados obtenidos por Pro ACS deben interpretarse como una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representación del comportamiento del modelo definido por el usuario.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Cada indicador responde a una pregunta concreta sobre el funcionamiento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de la instalación.</w:t>
      </w:r>
    </w:p>
    <w:p w14:paraId="032176DA" w14:textId="6D6FFCA6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 demanda refleja la energía requerida para cubrir el consumo previsto.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La producción representa la energía suministrada por el generador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durante la simulación.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La energía almacenada describe la evolución del contenido energético del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depósito y permite identificar periodos de carga y descarga.</w:t>
      </w:r>
    </w:p>
    <w:p w14:paraId="196F75AF" w14:textId="673A291A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Las pérdidas cuantifican la energía cedida al ambiente según el modelo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adoptado.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Los balances energéticos permiten comprobar la coherencia global de la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simulación y verificar que la energía producida, almacenada y consumida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mantiene la conservación establecida por el modelo.</w:t>
      </w:r>
    </w:p>
    <w:p w14:paraId="70E07393" w14:textId="392E5163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Los gráficos deben interpretarse como herramientas de análisis. Su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objetivo es mostrar tendencias, identificar picos de demanda, detectar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limitaciones de potencia o comprender el comportamiento del depósito a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lo largo del tiempo.</w:t>
      </w:r>
    </w:p>
    <w:p w14:paraId="48E12678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t>8.  LIMITACIONES DEL MODELO</w:t>
      </w:r>
    </w:p>
    <w:p w14:paraId="008DB81E" w14:textId="77777777" w:rsidR="007A5FB1" w:rsidRPr="00D707BE" w:rsidRDefault="007A5FB1" w:rsidP="00D707BE">
      <w:pPr>
        <w:jc w:val="both"/>
        <w:rPr>
          <w:lang w:val="es-ES"/>
        </w:rPr>
      </w:pPr>
    </w:p>
    <w:p w14:paraId="7763A831" w14:textId="77423C5D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Como cualquier herramienta de simulación, Pro ACS adopta una serie de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simplificaciones para obtener tiempos de cálculo reducidos sin perder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utilidad práctica.</w:t>
      </w:r>
    </w:p>
    <w:p w14:paraId="561847BD" w14:textId="571190BD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modelo no pretende describir todos los fenómenos físicos presentes en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una instalación real.</w:t>
      </w:r>
    </w:p>
    <w:p w14:paraId="14E0F21F" w14:textId="7777777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Entre las principales limitaciones se encuentran:</w:t>
      </w:r>
    </w:p>
    <w:p w14:paraId="4871C207" w14:textId="5F965417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La instalación se representa mediante parámetros globales y no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mediante un modelo espacial detallado.</w:t>
      </w:r>
    </w:p>
    <w:p w14:paraId="236541C6" w14:textId="19B4929B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Los fenómenos transitorios rápidos quedan condicionados por la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resolución temporal elegida.</w:t>
      </w:r>
    </w:p>
    <w:p w14:paraId="092ED523" w14:textId="2F639D0F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Determinados efectos hidráulicos se representan de forma simplificada cuando su influencia sobre el balance energético es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reducida.</w:t>
      </w:r>
    </w:p>
    <w:p w14:paraId="6EC3FD87" w14:textId="1247ACFD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El depósito se modela energéticamente. Cuando el modelo no incorpora</w:t>
      </w:r>
      <w:r w:rsidR="00572F84">
        <w:rPr>
          <w:lang w:val="es-ES"/>
        </w:rPr>
        <w:t xml:space="preserve"> e</w:t>
      </w:r>
      <w:r w:rsidRPr="00D707BE">
        <w:rPr>
          <w:lang w:val="es-ES"/>
        </w:rPr>
        <w:t>stratificación, la energía almacenada se considera distribuida de</w:t>
      </w:r>
      <w:r w:rsidR="00572F84">
        <w:rPr>
          <w:lang w:val="es-ES"/>
        </w:rPr>
        <w:t xml:space="preserve"> </w:t>
      </w:r>
      <w:r w:rsidRPr="00D707BE">
        <w:rPr>
          <w:lang w:val="es-ES"/>
        </w:rPr>
        <w:t>forma uniforme.</w:t>
      </w:r>
    </w:p>
    <w:p w14:paraId="6FE21628" w14:textId="77777777" w:rsidR="007A5FB1" w:rsidRPr="00D707BE" w:rsidRDefault="007A5FB1" w:rsidP="00D707BE">
      <w:pPr>
        <w:jc w:val="both"/>
        <w:rPr>
          <w:lang w:val="es-ES"/>
        </w:rPr>
      </w:pPr>
    </w:p>
    <w:p w14:paraId="08148C7A" w14:textId="2D9374CC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-   Las pérdidas responden al modelo implementado por Pro ACS y no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sustituyen a un cálculo detallado de redes o aislamiento.</w:t>
      </w:r>
    </w:p>
    <w:p w14:paraId="276D936B" w14:textId="5DD1E9F4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Estas simplificaciones permiten que la herramienta mantenga un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equilibrio entre rapidez, facilidad de uso y representatividad de los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resultados.</w:t>
      </w:r>
    </w:p>
    <w:p w14:paraId="43ED11DF" w14:textId="77777777" w:rsidR="007A5FB1" w:rsidRPr="00D707BE" w:rsidRDefault="00000000" w:rsidP="00D707BE">
      <w:pPr>
        <w:pStyle w:val="Ttulo1"/>
        <w:jc w:val="both"/>
        <w:rPr>
          <w:lang w:val="es-ES"/>
        </w:rPr>
      </w:pPr>
      <w:r w:rsidRPr="00D707BE">
        <w:rPr>
          <w:lang w:val="es-ES"/>
        </w:rPr>
        <w:lastRenderedPageBreak/>
        <w:t>9.  CONCLUSIONES</w:t>
      </w:r>
    </w:p>
    <w:p w14:paraId="78D35E97" w14:textId="77777777" w:rsidR="007A5FB1" w:rsidRPr="00D707BE" w:rsidRDefault="007A5FB1" w:rsidP="00D707BE">
      <w:pPr>
        <w:jc w:val="both"/>
        <w:rPr>
          <w:lang w:val="es-ES"/>
        </w:rPr>
      </w:pPr>
    </w:p>
    <w:p w14:paraId="2255209F" w14:textId="122C316F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Pro ACS utiliza un modelo energético orientado a la simulación de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instalaciones de Agua Caliente Sanitaria mediante balances de energía y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resolución temporal discreta.</w:t>
      </w:r>
    </w:p>
    <w:p w14:paraId="53B15CA3" w14:textId="7F05F60D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fundamento físico, el modelo matemático y la secuencia del algoritmo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forman un conjunto coherente cuyo objetivo es reproducir el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comportamiento global de la instalación con un coste computacional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reducido.</w:t>
      </w:r>
    </w:p>
    <w:p w14:paraId="1DAAC5A9" w14:textId="17EE0C80" w:rsidR="007A5FB1" w:rsidRPr="00D707B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usuario debe interpretar los resultados dentro del alcance del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modelo, comprendiendo tanto las hipótesis empleadas como las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limitaciones inherentes a cualquier simulación simplificada.</w:t>
      </w:r>
    </w:p>
    <w:p w14:paraId="7C02B653" w14:textId="7594C057" w:rsidR="007A5FB1" w:rsidRPr="0062669E" w:rsidRDefault="00000000" w:rsidP="00D707BE">
      <w:pPr>
        <w:jc w:val="both"/>
        <w:rPr>
          <w:lang w:val="es-ES"/>
        </w:rPr>
      </w:pPr>
      <w:r w:rsidRPr="00D707BE">
        <w:rPr>
          <w:lang w:val="es-ES"/>
        </w:rPr>
        <w:t>El conocimiento de estos aspectos permite utilizar la aplicación con</w:t>
      </w:r>
      <w:r w:rsidR="0062669E">
        <w:rPr>
          <w:lang w:val="es-ES"/>
        </w:rPr>
        <w:t xml:space="preserve"> </w:t>
      </w:r>
      <w:r w:rsidRPr="00D707BE">
        <w:rPr>
          <w:lang w:val="es-ES"/>
        </w:rPr>
        <w:t>criterio técnico y valorar adecuadamente la información obtenida en cada</w:t>
      </w:r>
      <w:r w:rsidR="0062669E">
        <w:rPr>
          <w:lang w:val="es-ES"/>
        </w:rPr>
        <w:t xml:space="preserve"> </w:t>
      </w:r>
      <w:r w:rsidRPr="0062669E">
        <w:rPr>
          <w:lang w:val="es-ES"/>
        </w:rPr>
        <w:t>estudio.</w:t>
      </w:r>
    </w:p>
    <w:p w14:paraId="0F199793" w14:textId="77777777" w:rsidR="007A5FB1" w:rsidRPr="0062669E" w:rsidRDefault="007A5FB1" w:rsidP="00D707BE">
      <w:pPr>
        <w:jc w:val="both"/>
        <w:rPr>
          <w:lang w:val="es-ES"/>
        </w:rPr>
      </w:pPr>
    </w:p>
    <w:sectPr w:rsidR="007A5FB1" w:rsidRPr="006266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07372">
    <w:abstractNumId w:val="8"/>
  </w:num>
  <w:num w:numId="2" w16cid:durableId="2146043172">
    <w:abstractNumId w:val="6"/>
  </w:num>
  <w:num w:numId="3" w16cid:durableId="820274159">
    <w:abstractNumId w:val="5"/>
  </w:num>
  <w:num w:numId="4" w16cid:durableId="832111080">
    <w:abstractNumId w:val="4"/>
  </w:num>
  <w:num w:numId="5" w16cid:durableId="1563906167">
    <w:abstractNumId w:val="7"/>
  </w:num>
  <w:num w:numId="6" w16cid:durableId="187453827">
    <w:abstractNumId w:val="3"/>
  </w:num>
  <w:num w:numId="7" w16cid:durableId="862978444">
    <w:abstractNumId w:val="2"/>
  </w:num>
  <w:num w:numId="8" w16cid:durableId="796528801">
    <w:abstractNumId w:val="1"/>
  </w:num>
  <w:num w:numId="9" w16cid:durableId="100928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3E"/>
    <w:rsid w:val="00034616"/>
    <w:rsid w:val="0006063C"/>
    <w:rsid w:val="0015074B"/>
    <w:rsid w:val="001A5184"/>
    <w:rsid w:val="0029639D"/>
    <w:rsid w:val="00326F90"/>
    <w:rsid w:val="00566694"/>
    <w:rsid w:val="00572F84"/>
    <w:rsid w:val="0058045E"/>
    <w:rsid w:val="005F18F6"/>
    <w:rsid w:val="0062669E"/>
    <w:rsid w:val="0064489E"/>
    <w:rsid w:val="0067386E"/>
    <w:rsid w:val="006800BD"/>
    <w:rsid w:val="007551B4"/>
    <w:rsid w:val="007A5FB1"/>
    <w:rsid w:val="00801A79"/>
    <w:rsid w:val="00907928"/>
    <w:rsid w:val="00AA1D8D"/>
    <w:rsid w:val="00B47730"/>
    <w:rsid w:val="00BA5F71"/>
    <w:rsid w:val="00CB0664"/>
    <w:rsid w:val="00D375DE"/>
    <w:rsid w:val="00D707BE"/>
    <w:rsid w:val="00D76E2C"/>
    <w:rsid w:val="00FC693F"/>
    <w:rsid w:val="00FF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7F4A19A-E5EF-41EF-AE67-EAB89FDE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3015</Words>
  <Characters>16585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Dionisio</cp:lastModifiedBy>
  <cp:revision>18</cp:revision>
  <dcterms:created xsi:type="dcterms:W3CDTF">2013-12-23T23:15:00Z</dcterms:created>
  <dcterms:modified xsi:type="dcterms:W3CDTF">2026-07-14T12:48:00Z</dcterms:modified>
  <cp:category/>
</cp:coreProperties>
</file>