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6DD5" w:rsidRPr="00620C8F" w:rsidRDefault="00D93F0F" w:rsidP="007E1687">
      <w:pPr>
        <w:pStyle w:val="Title"/>
      </w:pPr>
      <w:proofErr w:type="spellStart"/>
      <w:r>
        <w:rPr>
          <w:lang w:val="en-US"/>
        </w:rPr>
        <w:t>Bit</w:t>
      </w:r>
      <w:r w:rsidR="005F17D0">
        <w:rPr>
          <w:lang w:val="en-US"/>
        </w:rPr>
        <w:t>c</w:t>
      </w:r>
      <w:r>
        <w:rPr>
          <w:lang w:val="en-US"/>
        </w:rPr>
        <w:t>oin</w:t>
      </w:r>
      <w:proofErr w:type="spellEnd"/>
    </w:p>
    <w:p w:rsidR="007E1687" w:rsidRPr="00536AE7" w:rsidRDefault="007E1687" w:rsidP="007E1687">
      <w:pPr>
        <w:pStyle w:val="Subtitle"/>
        <w:rPr>
          <w:spacing w:val="0"/>
        </w:rPr>
      </w:pPr>
      <w:r w:rsidRPr="00536AE7">
        <w:rPr>
          <w:spacing w:val="0"/>
        </w:rPr>
        <w:t>Μία εξήγηση της λειτουργίας του κρυπτονομίσματος</w:t>
      </w:r>
    </w:p>
    <w:p w:rsidR="00D93F0F" w:rsidRPr="007E1687" w:rsidRDefault="00D93F0F" w:rsidP="007E1687">
      <w:pPr>
        <w:jc w:val="center"/>
        <w:rPr>
          <w:rStyle w:val="SubtleEmphasis"/>
        </w:rPr>
      </w:pPr>
      <w:r w:rsidRPr="007E1687">
        <w:rPr>
          <w:rStyle w:val="SubtleEmphasis"/>
        </w:rPr>
        <w:t>Διονύσης “dionyziz” Ζήνδρος &lt;</w:t>
      </w:r>
      <w:r w:rsidRPr="005F692D">
        <w:rPr>
          <w:rStyle w:val="SubtleEmphasis"/>
          <w:color w:val="548DD4" w:themeColor="text2" w:themeTint="99"/>
          <w:u w:val="single"/>
        </w:rPr>
        <w:fldChar w:fldCharType="begin"/>
      </w:r>
      <w:r w:rsidR="005F692D" w:rsidRPr="005F692D">
        <w:rPr>
          <w:rStyle w:val="SubtleEmphasis"/>
          <w:color w:val="548DD4" w:themeColor="text2" w:themeTint="99"/>
          <w:u w:val="single"/>
        </w:rPr>
        <w:instrText>HYPERLINK "mailto:dionyziz@gmail.com"</w:instrText>
      </w:r>
      <w:r w:rsidRPr="005F692D">
        <w:rPr>
          <w:rStyle w:val="SubtleEmphasis"/>
          <w:color w:val="548DD4" w:themeColor="text2" w:themeTint="99"/>
          <w:u w:val="single"/>
        </w:rPr>
        <w:fldChar w:fldCharType="separate"/>
      </w:r>
      <w:r w:rsidRPr="005F692D">
        <w:rPr>
          <w:rStyle w:val="SubtleEmphasis"/>
          <w:color w:val="548DD4" w:themeColor="text2" w:themeTint="99"/>
          <w:u w:val="single"/>
          <w:lang w:val="en-US"/>
        </w:rPr>
        <w:t>dionyziz</w:t>
      </w:r>
      <w:r w:rsidRPr="005F692D">
        <w:rPr>
          <w:rStyle w:val="SubtleEmphasis"/>
          <w:color w:val="548DD4" w:themeColor="text2" w:themeTint="99"/>
          <w:u w:val="single"/>
        </w:rPr>
        <w:t>@</w:t>
      </w:r>
      <w:r w:rsidRPr="005F692D">
        <w:rPr>
          <w:rStyle w:val="SubtleEmphasis"/>
          <w:color w:val="548DD4" w:themeColor="text2" w:themeTint="99"/>
          <w:u w:val="single"/>
          <w:lang w:val="en-US"/>
        </w:rPr>
        <w:t>gmail</w:t>
      </w:r>
      <w:r w:rsidRPr="005F692D">
        <w:rPr>
          <w:rStyle w:val="SubtleEmphasis"/>
          <w:color w:val="548DD4" w:themeColor="text2" w:themeTint="99"/>
          <w:u w:val="single"/>
        </w:rPr>
        <w:t>.</w:t>
      </w:r>
      <w:r w:rsidRPr="005F692D">
        <w:rPr>
          <w:rStyle w:val="SubtleEmphasis"/>
          <w:color w:val="548DD4" w:themeColor="text2" w:themeTint="99"/>
          <w:u w:val="single"/>
          <w:lang w:val="en-US"/>
        </w:rPr>
        <w:t>com</w:t>
      </w:r>
      <w:r w:rsidRPr="005F692D">
        <w:rPr>
          <w:rStyle w:val="SubtleEmphasis"/>
          <w:color w:val="548DD4" w:themeColor="text2" w:themeTint="99"/>
          <w:u w:val="single"/>
        </w:rPr>
        <w:fldChar w:fldCharType="end"/>
      </w:r>
      <w:r w:rsidRPr="007E1687">
        <w:rPr>
          <w:rStyle w:val="SubtleEmphasis"/>
        </w:rPr>
        <w:t>&gt;</w:t>
      </w:r>
    </w:p>
    <w:p w:rsidR="0093304D" w:rsidRPr="000A6DD5" w:rsidRDefault="0093304D">
      <w:r w:rsidRPr="000A6DD5">
        <w:br w:type="page"/>
      </w:r>
    </w:p>
    <w:p w:rsidR="007E1687" w:rsidRDefault="007E1687">
      <w:pPr>
        <w:sectPr w:rsidR="007E1687" w:rsidSect="007E1687">
          <w:footerReference w:type="default" r:id="rId9"/>
          <w:pgSz w:w="11906" w:h="16838" w:code="9"/>
          <w:pgMar w:top="1440" w:right="1800" w:bottom="1440" w:left="1800" w:header="706" w:footer="706" w:gutter="0"/>
          <w:cols w:space="708"/>
          <w:vAlign w:val="center"/>
          <w:docGrid w:linePitch="360"/>
        </w:sectPr>
      </w:pPr>
    </w:p>
    <w:sdt>
      <w:sdtPr>
        <w:rPr>
          <w:rFonts w:asciiTheme="minorHAnsi" w:eastAsiaTheme="minorEastAsia" w:hAnsiTheme="minorHAnsi" w:cstheme="minorBidi"/>
          <w:b w:val="0"/>
          <w:bCs w:val="0"/>
          <w:sz w:val="22"/>
          <w:szCs w:val="22"/>
          <w:lang w:bidi="ar-SA"/>
        </w:rPr>
        <w:id w:val="-316340924"/>
        <w:docPartObj>
          <w:docPartGallery w:val="Table of Contents"/>
          <w:docPartUnique/>
        </w:docPartObj>
      </w:sdtPr>
      <w:sdtEndPr>
        <w:rPr>
          <w:noProof/>
        </w:rPr>
      </w:sdtEndPr>
      <w:sdtContent>
        <w:p w:rsidR="007E1687" w:rsidRDefault="007E1687">
          <w:pPr>
            <w:pStyle w:val="TOCHeading"/>
          </w:pPr>
          <w:r>
            <w:t>Περιεχόμενα</w:t>
          </w:r>
        </w:p>
        <w:p w:rsidR="00B91B85" w:rsidRPr="00B91B85" w:rsidRDefault="00B91B85" w:rsidP="00B91B85">
          <w:pPr>
            <w:rPr>
              <w:lang w:bidi="en-US"/>
            </w:rPr>
          </w:pPr>
        </w:p>
        <w:p w:rsidR="00FF2153" w:rsidRDefault="007E1687">
          <w:pPr>
            <w:pStyle w:val="TOC1"/>
            <w:tabs>
              <w:tab w:val="right" w:leader="dot" w:pos="8296"/>
            </w:tabs>
            <w:rPr>
              <w:noProof/>
              <w:lang w:eastAsia="el-GR"/>
            </w:rPr>
          </w:pPr>
          <w:r>
            <w:fldChar w:fldCharType="begin"/>
          </w:r>
          <w:r>
            <w:instrText xml:space="preserve"> TOC \o "1-3" \h \z \u </w:instrText>
          </w:r>
          <w:r>
            <w:fldChar w:fldCharType="separate"/>
          </w:r>
          <w:hyperlink w:anchor="_Toc318941941" w:history="1">
            <w:r w:rsidR="00FF2153" w:rsidRPr="00351882">
              <w:rPr>
                <w:rStyle w:val="Hyperlink"/>
                <w:noProof/>
              </w:rPr>
              <w:t>Εισαγωγή</w:t>
            </w:r>
            <w:r w:rsidR="00FF2153">
              <w:rPr>
                <w:noProof/>
                <w:webHidden/>
              </w:rPr>
              <w:tab/>
            </w:r>
            <w:r w:rsidR="00FF2153">
              <w:rPr>
                <w:noProof/>
                <w:webHidden/>
              </w:rPr>
              <w:fldChar w:fldCharType="begin"/>
            </w:r>
            <w:r w:rsidR="00FF2153">
              <w:rPr>
                <w:noProof/>
                <w:webHidden/>
              </w:rPr>
              <w:instrText xml:space="preserve"> PAGEREF _Toc318941941 \h </w:instrText>
            </w:r>
            <w:r w:rsidR="00FF2153">
              <w:rPr>
                <w:noProof/>
                <w:webHidden/>
              </w:rPr>
            </w:r>
            <w:r w:rsidR="00FF2153">
              <w:rPr>
                <w:noProof/>
                <w:webHidden/>
              </w:rPr>
              <w:fldChar w:fldCharType="separate"/>
            </w:r>
            <w:r w:rsidR="00ED5F50">
              <w:rPr>
                <w:noProof/>
                <w:webHidden/>
              </w:rPr>
              <w:t>2</w:t>
            </w:r>
            <w:r w:rsidR="00FF2153">
              <w:rPr>
                <w:noProof/>
                <w:webHidden/>
              </w:rPr>
              <w:fldChar w:fldCharType="end"/>
            </w:r>
          </w:hyperlink>
        </w:p>
        <w:p w:rsidR="00FF2153" w:rsidRDefault="002C3985">
          <w:pPr>
            <w:pStyle w:val="TOC1"/>
            <w:tabs>
              <w:tab w:val="right" w:leader="dot" w:pos="8296"/>
            </w:tabs>
            <w:rPr>
              <w:noProof/>
              <w:lang w:eastAsia="el-GR"/>
            </w:rPr>
          </w:pPr>
          <w:hyperlink w:anchor="_Toc318941942" w:history="1">
            <w:r w:rsidR="00FF2153" w:rsidRPr="00351882">
              <w:rPr>
                <w:rStyle w:val="Hyperlink"/>
                <w:noProof/>
              </w:rPr>
              <w:t>Το πρόβλημα</w:t>
            </w:r>
            <w:r w:rsidR="00FF2153">
              <w:rPr>
                <w:noProof/>
                <w:webHidden/>
              </w:rPr>
              <w:tab/>
            </w:r>
            <w:r w:rsidR="00FF2153">
              <w:rPr>
                <w:noProof/>
                <w:webHidden/>
              </w:rPr>
              <w:fldChar w:fldCharType="begin"/>
            </w:r>
            <w:r w:rsidR="00FF2153">
              <w:rPr>
                <w:noProof/>
                <w:webHidden/>
              </w:rPr>
              <w:instrText xml:space="preserve"> PAGEREF _Toc318941942 \h </w:instrText>
            </w:r>
            <w:r w:rsidR="00FF2153">
              <w:rPr>
                <w:noProof/>
                <w:webHidden/>
              </w:rPr>
            </w:r>
            <w:r w:rsidR="00FF2153">
              <w:rPr>
                <w:noProof/>
                <w:webHidden/>
              </w:rPr>
              <w:fldChar w:fldCharType="separate"/>
            </w:r>
            <w:r w:rsidR="00ED5F50">
              <w:rPr>
                <w:noProof/>
                <w:webHidden/>
              </w:rPr>
              <w:t>2</w:t>
            </w:r>
            <w:r w:rsidR="00FF2153">
              <w:rPr>
                <w:noProof/>
                <w:webHidden/>
              </w:rPr>
              <w:fldChar w:fldCharType="end"/>
            </w:r>
          </w:hyperlink>
        </w:p>
        <w:p w:rsidR="00FF2153" w:rsidRDefault="002C3985">
          <w:pPr>
            <w:pStyle w:val="TOC1"/>
            <w:tabs>
              <w:tab w:val="right" w:leader="dot" w:pos="8296"/>
            </w:tabs>
            <w:rPr>
              <w:noProof/>
              <w:lang w:eastAsia="el-GR"/>
            </w:rPr>
          </w:pPr>
          <w:hyperlink w:anchor="_Toc318941943" w:history="1">
            <w:r w:rsidR="00FF2153" w:rsidRPr="00351882">
              <w:rPr>
                <w:rStyle w:val="Hyperlink"/>
                <w:noProof/>
              </w:rPr>
              <w:t>Ιστορία</w:t>
            </w:r>
            <w:r w:rsidR="00FF2153">
              <w:rPr>
                <w:noProof/>
                <w:webHidden/>
              </w:rPr>
              <w:tab/>
            </w:r>
            <w:r w:rsidR="00FF2153">
              <w:rPr>
                <w:noProof/>
                <w:webHidden/>
              </w:rPr>
              <w:fldChar w:fldCharType="begin"/>
            </w:r>
            <w:r w:rsidR="00FF2153">
              <w:rPr>
                <w:noProof/>
                <w:webHidden/>
              </w:rPr>
              <w:instrText xml:space="preserve"> PAGEREF _Toc318941943 \h </w:instrText>
            </w:r>
            <w:r w:rsidR="00FF2153">
              <w:rPr>
                <w:noProof/>
                <w:webHidden/>
              </w:rPr>
            </w:r>
            <w:r w:rsidR="00FF2153">
              <w:rPr>
                <w:noProof/>
                <w:webHidden/>
              </w:rPr>
              <w:fldChar w:fldCharType="separate"/>
            </w:r>
            <w:r w:rsidR="00ED5F50">
              <w:rPr>
                <w:noProof/>
                <w:webHidden/>
              </w:rPr>
              <w:t>3</w:t>
            </w:r>
            <w:r w:rsidR="00FF2153">
              <w:rPr>
                <w:noProof/>
                <w:webHidden/>
              </w:rPr>
              <w:fldChar w:fldCharType="end"/>
            </w:r>
          </w:hyperlink>
        </w:p>
        <w:p w:rsidR="00FF2153" w:rsidRDefault="002C3985">
          <w:pPr>
            <w:pStyle w:val="TOC1"/>
            <w:tabs>
              <w:tab w:val="right" w:leader="dot" w:pos="8296"/>
            </w:tabs>
            <w:rPr>
              <w:noProof/>
              <w:lang w:eastAsia="el-GR"/>
            </w:rPr>
          </w:pPr>
          <w:hyperlink w:anchor="_Toc318941944" w:history="1">
            <w:r w:rsidR="00FF2153" w:rsidRPr="00351882">
              <w:rPr>
                <w:rStyle w:val="Hyperlink"/>
                <w:noProof/>
              </w:rPr>
              <w:t xml:space="preserve">Η ιδέα του </w:t>
            </w:r>
            <w:r w:rsidR="00FF2153" w:rsidRPr="00351882">
              <w:rPr>
                <w:rStyle w:val="Hyperlink"/>
                <w:noProof/>
                <w:lang w:val="en-US"/>
              </w:rPr>
              <w:t>Bitcoin</w:t>
            </w:r>
            <w:r w:rsidR="00FF2153">
              <w:rPr>
                <w:noProof/>
                <w:webHidden/>
              </w:rPr>
              <w:tab/>
            </w:r>
            <w:r w:rsidR="00FF2153">
              <w:rPr>
                <w:noProof/>
                <w:webHidden/>
              </w:rPr>
              <w:fldChar w:fldCharType="begin"/>
            </w:r>
            <w:r w:rsidR="00FF2153">
              <w:rPr>
                <w:noProof/>
                <w:webHidden/>
              </w:rPr>
              <w:instrText xml:space="preserve"> PAGEREF _Toc318941944 \h </w:instrText>
            </w:r>
            <w:r w:rsidR="00FF2153">
              <w:rPr>
                <w:noProof/>
                <w:webHidden/>
              </w:rPr>
            </w:r>
            <w:r w:rsidR="00FF2153">
              <w:rPr>
                <w:noProof/>
                <w:webHidden/>
              </w:rPr>
              <w:fldChar w:fldCharType="separate"/>
            </w:r>
            <w:r w:rsidR="00ED5F50">
              <w:rPr>
                <w:noProof/>
                <w:webHidden/>
              </w:rPr>
              <w:t>4</w:t>
            </w:r>
            <w:r w:rsidR="00FF2153">
              <w:rPr>
                <w:noProof/>
                <w:webHidden/>
              </w:rPr>
              <w:fldChar w:fldCharType="end"/>
            </w:r>
          </w:hyperlink>
        </w:p>
        <w:p w:rsidR="00FF2153" w:rsidRDefault="002C3985">
          <w:pPr>
            <w:pStyle w:val="TOC1"/>
            <w:tabs>
              <w:tab w:val="right" w:leader="dot" w:pos="8296"/>
            </w:tabs>
            <w:rPr>
              <w:noProof/>
              <w:lang w:eastAsia="el-GR"/>
            </w:rPr>
          </w:pPr>
          <w:hyperlink w:anchor="_Toc318941945" w:history="1">
            <w:r w:rsidR="00FF2153" w:rsidRPr="00351882">
              <w:rPr>
                <w:rStyle w:val="Hyperlink"/>
                <w:noProof/>
              </w:rPr>
              <w:t>Αποκέντρωση</w:t>
            </w:r>
            <w:r w:rsidR="00FF2153">
              <w:rPr>
                <w:noProof/>
                <w:webHidden/>
              </w:rPr>
              <w:tab/>
            </w:r>
            <w:r w:rsidR="00FF2153">
              <w:rPr>
                <w:noProof/>
                <w:webHidden/>
              </w:rPr>
              <w:fldChar w:fldCharType="begin"/>
            </w:r>
            <w:r w:rsidR="00FF2153">
              <w:rPr>
                <w:noProof/>
                <w:webHidden/>
              </w:rPr>
              <w:instrText xml:space="preserve"> PAGEREF _Toc318941945 \h </w:instrText>
            </w:r>
            <w:r w:rsidR="00FF2153">
              <w:rPr>
                <w:noProof/>
                <w:webHidden/>
              </w:rPr>
            </w:r>
            <w:r w:rsidR="00FF2153">
              <w:rPr>
                <w:noProof/>
                <w:webHidden/>
              </w:rPr>
              <w:fldChar w:fldCharType="separate"/>
            </w:r>
            <w:r w:rsidR="00ED5F50">
              <w:rPr>
                <w:noProof/>
                <w:webHidden/>
              </w:rPr>
              <w:t>4</w:t>
            </w:r>
            <w:r w:rsidR="00FF2153">
              <w:rPr>
                <w:noProof/>
                <w:webHidden/>
              </w:rPr>
              <w:fldChar w:fldCharType="end"/>
            </w:r>
          </w:hyperlink>
        </w:p>
        <w:p w:rsidR="00FF2153" w:rsidRDefault="002C3985">
          <w:pPr>
            <w:pStyle w:val="TOC1"/>
            <w:tabs>
              <w:tab w:val="right" w:leader="dot" w:pos="8296"/>
            </w:tabs>
            <w:rPr>
              <w:noProof/>
              <w:lang w:eastAsia="el-GR"/>
            </w:rPr>
          </w:pPr>
          <w:hyperlink w:anchor="_Toc318941946" w:history="1">
            <w:r w:rsidR="00FF2153" w:rsidRPr="00351882">
              <w:rPr>
                <w:rStyle w:val="Hyperlink"/>
                <w:noProof/>
              </w:rPr>
              <w:t>Σχήμα πληρωμών</w:t>
            </w:r>
            <w:r w:rsidR="00FF2153">
              <w:rPr>
                <w:noProof/>
                <w:webHidden/>
              </w:rPr>
              <w:tab/>
            </w:r>
            <w:r w:rsidR="00FF2153">
              <w:rPr>
                <w:noProof/>
                <w:webHidden/>
              </w:rPr>
              <w:fldChar w:fldCharType="begin"/>
            </w:r>
            <w:r w:rsidR="00FF2153">
              <w:rPr>
                <w:noProof/>
                <w:webHidden/>
              </w:rPr>
              <w:instrText xml:space="preserve"> PAGEREF _Toc318941946 \h </w:instrText>
            </w:r>
            <w:r w:rsidR="00FF2153">
              <w:rPr>
                <w:noProof/>
                <w:webHidden/>
              </w:rPr>
            </w:r>
            <w:r w:rsidR="00FF2153">
              <w:rPr>
                <w:noProof/>
                <w:webHidden/>
              </w:rPr>
              <w:fldChar w:fldCharType="separate"/>
            </w:r>
            <w:r w:rsidR="00ED5F50">
              <w:rPr>
                <w:noProof/>
                <w:webHidden/>
              </w:rPr>
              <w:t>5</w:t>
            </w:r>
            <w:r w:rsidR="00FF2153">
              <w:rPr>
                <w:noProof/>
                <w:webHidden/>
              </w:rPr>
              <w:fldChar w:fldCharType="end"/>
            </w:r>
          </w:hyperlink>
        </w:p>
        <w:p w:rsidR="00FF2153" w:rsidRDefault="002C3985">
          <w:pPr>
            <w:pStyle w:val="TOC1"/>
            <w:tabs>
              <w:tab w:val="right" w:leader="dot" w:pos="8296"/>
            </w:tabs>
            <w:rPr>
              <w:noProof/>
              <w:lang w:eastAsia="el-GR"/>
            </w:rPr>
          </w:pPr>
          <w:hyperlink w:anchor="_Toc318941947" w:history="1">
            <w:r w:rsidR="00FF2153" w:rsidRPr="00351882">
              <w:rPr>
                <w:rStyle w:val="Hyperlink"/>
                <w:noProof/>
              </w:rPr>
              <w:t>Ανωνυμία</w:t>
            </w:r>
            <w:r w:rsidR="00FF2153">
              <w:rPr>
                <w:noProof/>
                <w:webHidden/>
              </w:rPr>
              <w:tab/>
            </w:r>
            <w:r w:rsidR="00FF2153">
              <w:rPr>
                <w:noProof/>
                <w:webHidden/>
              </w:rPr>
              <w:fldChar w:fldCharType="begin"/>
            </w:r>
            <w:r w:rsidR="00FF2153">
              <w:rPr>
                <w:noProof/>
                <w:webHidden/>
              </w:rPr>
              <w:instrText xml:space="preserve"> PAGEREF _Toc318941947 \h </w:instrText>
            </w:r>
            <w:r w:rsidR="00FF2153">
              <w:rPr>
                <w:noProof/>
                <w:webHidden/>
              </w:rPr>
            </w:r>
            <w:r w:rsidR="00FF2153">
              <w:rPr>
                <w:noProof/>
                <w:webHidden/>
              </w:rPr>
              <w:fldChar w:fldCharType="separate"/>
            </w:r>
            <w:r w:rsidR="00ED5F50">
              <w:rPr>
                <w:noProof/>
                <w:webHidden/>
              </w:rPr>
              <w:t>6</w:t>
            </w:r>
            <w:r w:rsidR="00FF2153">
              <w:rPr>
                <w:noProof/>
                <w:webHidden/>
              </w:rPr>
              <w:fldChar w:fldCharType="end"/>
            </w:r>
          </w:hyperlink>
        </w:p>
        <w:p w:rsidR="00FF2153" w:rsidRDefault="002C3985">
          <w:pPr>
            <w:pStyle w:val="TOC1"/>
            <w:tabs>
              <w:tab w:val="right" w:leader="dot" w:pos="8296"/>
            </w:tabs>
            <w:rPr>
              <w:noProof/>
              <w:lang w:eastAsia="el-GR"/>
            </w:rPr>
          </w:pPr>
          <w:hyperlink w:anchor="_Toc318941948" w:history="1">
            <w:r w:rsidR="00FF2153" w:rsidRPr="00351882">
              <w:rPr>
                <w:rStyle w:val="Hyperlink"/>
                <w:noProof/>
              </w:rPr>
              <w:t>Ορισμός νομίσματος</w:t>
            </w:r>
            <w:r w:rsidR="00FF2153">
              <w:rPr>
                <w:noProof/>
                <w:webHidden/>
              </w:rPr>
              <w:tab/>
            </w:r>
            <w:r w:rsidR="00FF2153">
              <w:rPr>
                <w:noProof/>
                <w:webHidden/>
              </w:rPr>
              <w:fldChar w:fldCharType="begin"/>
            </w:r>
            <w:r w:rsidR="00FF2153">
              <w:rPr>
                <w:noProof/>
                <w:webHidden/>
              </w:rPr>
              <w:instrText xml:space="preserve"> PAGEREF _Toc318941948 \h </w:instrText>
            </w:r>
            <w:r w:rsidR="00FF2153">
              <w:rPr>
                <w:noProof/>
                <w:webHidden/>
              </w:rPr>
            </w:r>
            <w:r w:rsidR="00FF2153">
              <w:rPr>
                <w:noProof/>
                <w:webHidden/>
              </w:rPr>
              <w:fldChar w:fldCharType="separate"/>
            </w:r>
            <w:r w:rsidR="00ED5F50">
              <w:rPr>
                <w:noProof/>
                <w:webHidden/>
              </w:rPr>
              <w:t>6</w:t>
            </w:r>
            <w:r w:rsidR="00FF2153">
              <w:rPr>
                <w:noProof/>
                <w:webHidden/>
              </w:rPr>
              <w:fldChar w:fldCharType="end"/>
            </w:r>
          </w:hyperlink>
        </w:p>
        <w:p w:rsidR="00FF2153" w:rsidRDefault="002C3985">
          <w:pPr>
            <w:pStyle w:val="TOC1"/>
            <w:tabs>
              <w:tab w:val="right" w:leader="dot" w:pos="8296"/>
            </w:tabs>
            <w:rPr>
              <w:noProof/>
              <w:lang w:eastAsia="el-GR"/>
            </w:rPr>
          </w:pPr>
          <w:hyperlink w:anchor="_Toc318941949" w:history="1">
            <w:r w:rsidR="00FF2153" w:rsidRPr="00351882">
              <w:rPr>
                <w:rStyle w:val="Hyperlink"/>
                <w:noProof/>
              </w:rPr>
              <w:t>Διπλό ξόδεμα</w:t>
            </w:r>
            <w:r w:rsidR="00FF2153">
              <w:rPr>
                <w:noProof/>
                <w:webHidden/>
              </w:rPr>
              <w:tab/>
            </w:r>
            <w:r w:rsidR="00FF2153">
              <w:rPr>
                <w:noProof/>
                <w:webHidden/>
              </w:rPr>
              <w:fldChar w:fldCharType="begin"/>
            </w:r>
            <w:r w:rsidR="00FF2153">
              <w:rPr>
                <w:noProof/>
                <w:webHidden/>
              </w:rPr>
              <w:instrText xml:space="preserve"> PAGEREF _Toc318941949 \h </w:instrText>
            </w:r>
            <w:r w:rsidR="00FF2153">
              <w:rPr>
                <w:noProof/>
                <w:webHidden/>
              </w:rPr>
            </w:r>
            <w:r w:rsidR="00FF2153">
              <w:rPr>
                <w:noProof/>
                <w:webHidden/>
              </w:rPr>
              <w:fldChar w:fldCharType="separate"/>
            </w:r>
            <w:r w:rsidR="00ED5F50">
              <w:rPr>
                <w:noProof/>
                <w:webHidden/>
              </w:rPr>
              <w:t>8</w:t>
            </w:r>
            <w:r w:rsidR="00FF2153">
              <w:rPr>
                <w:noProof/>
                <w:webHidden/>
              </w:rPr>
              <w:fldChar w:fldCharType="end"/>
            </w:r>
          </w:hyperlink>
        </w:p>
        <w:p w:rsidR="00FF2153" w:rsidRDefault="002C3985">
          <w:pPr>
            <w:pStyle w:val="TOC1"/>
            <w:tabs>
              <w:tab w:val="right" w:leader="dot" w:pos="8296"/>
            </w:tabs>
            <w:rPr>
              <w:noProof/>
              <w:lang w:eastAsia="el-GR"/>
            </w:rPr>
          </w:pPr>
          <w:hyperlink w:anchor="_Toc318941950" w:history="1">
            <w:r w:rsidR="00FF2153" w:rsidRPr="00351882">
              <w:rPr>
                <w:rStyle w:val="Hyperlink"/>
                <w:noProof/>
              </w:rPr>
              <w:t>Απόδειξη εργασίας</w:t>
            </w:r>
            <w:r w:rsidR="00FF2153">
              <w:rPr>
                <w:noProof/>
                <w:webHidden/>
              </w:rPr>
              <w:tab/>
            </w:r>
            <w:r w:rsidR="00FF2153">
              <w:rPr>
                <w:noProof/>
                <w:webHidden/>
              </w:rPr>
              <w:fldChar w:fldCharType="begin"/>
            </w:r>
            <w:r w:rsidR="00FF2153">
              <w:rPr>
                <w:noProof/>
                <w:webHidden/>
              </w:rPr>
              <w:instrText xml:space="preserve"> PAGEREF _Toc318941950 \h </w:instrText>
            </w:r>
            <w:r w:rsidR="00FF2153">
              <w:rPr>
                <w:noProof/>
                <w:webHidden/>
              </w:rPr>
            </w:r>
            <w:r w:rsidR="00FF2153">
              <w:rPr>
                <w:noProof/>
                <w:webHidden/>
              </w:rPr>
              <w:fldChar w:fldCharType="separate"/>
            </w:r>
            <w:r w:rsidR="00ED5F50">
              <w:rPr>
                <w:noProof/>
                <w:webHidden/>
              </w:rPr>
              <w:t>9</w:t>
            </w:r>
            <w:r w:rsidR="00FF2153">
              <w:rPr>
                <w:noProof/>
                <w:webHidden/>
              </w:rPr>
              <w:fldChar w:fldCharType="end"/>
            </w:r>
          </w:hyperlink>
        </w:p>
        <w:p w:rsidR="00FF2153" w:rsidRDefault="002C3985">
          <w:pPr>
            <w:pStyle w:val="TOC1"/>
            <w:tabs>
              <w:tab w:val="right" w:leader="dot" w:pos="8296"/>
            </w:tabs>
            <w:rPr>
              <w:noProof/>
              <w:lang w:eastAsia="el-GR"/>
            </w:rPr>
          </w:pPr>
          <w:hyperlink w:anchor="_Toc318941951" w:history="1">
            <w:r w:rsidR="00FF2153" w:rsidRPr="00351882">
              <w:rPr>
                <w:rStyle w:val="Hyperlink"/>
                <w:noProof/>
              </w:rPr>
              <w:t>Εξόρυξη</w:t>
            </w:r>
            <w:r w:rsidR="00FF2153">
              <w:rPr>
                <w:noProof/>
                <w:webHidden/>
              </w:rPr>
              <w:tab/>
            </w:r>
            <w:r w:rsidR="00FF2153">
              <w:rPr>
                <w:noProof/>
                <w:webHidden/>
              </w:rPr>
              <w:fldChar w:fldCharType="begin"/>
            </w:r>
            <w:r w:rsidR="00FF2153">
              <w:rPr>
                <w:noProof/>
                <w:webHidden/>
              </w:rPr>
              <w:instrText xml:space="preserve"> PAGEREF _Toc318941951 \h </w:instrText>
            </w:r>
            <w:r w:rsidR="00FF2153">
              <w:rPr>
                <w:noProof/>
                <w:webHidden/>
              </w:rPr>
            </w:r>
            <w:r w:rsidR="00FF2153">
              <w:rPr>
                <w:noProof/>
                <w:webHidden/>
              </w:rPr>
              <w:fldChar w:fldCharType="separate"/>
            </w:r>
            <w:r w:rsidR="00ED5F50">
              <w:rPr>
                <w:noProof/>
                <w:webHidden/>
              </w:rPr>
              <w:t>11</w:t>
            </w:r>
            <w:r w:rsidR="00FF2153">
              <w:rPr>
                <w:noProof/>
                <w:webHidden/>
              </w:rPr>
              <w:fldChar w:fldCharType="end"/>
            </w:r>
          </w:hyperlink>
        </w:p>
        <w:p w:rsidR="00FF2153" w:rsidRDefault="002C3985">
          <w:pPr>
            <w:pStyle w:val="TOC1"/>
            <w:tabs>
              <w:tab w:val="right" w:leader="dot" w:pos="8296"/>
            </w:tabs>
            <w:rPr>
              <w:noProof/>
              <w:lang w:eastAsia="el-GR"/>
            </w:rPr>
          </w:pPr>
          <w:hyperlink w:anchor="_Toc318941952" w:history="1">
            <w:r w:rsidR="00FF2153" w:rsidRPr="00351882">
              <w:rPr>
                <w:rStyle w:val="Hyperlink"/>
                <w:noProof/>
              </w:rPr>
              <w:t>Τεχνικές λεπτομέρειες</w:t>
            </w:r>
            <w:r w:rsidR="00FF2153">
              <w:rPr>
                <w:noProof/>
                <w:webHidden/>
              </w:rPr>
              <w:tab/>
            </w:r>
            <w:r w:rsidR="00FF2153">
              <w:rPr>
                <w:noProof/>
                <w:webHidden/>
              </w:rPr>
              <w:fldChar w:fldCharType="begin"/>
            </w:r>
            <w:r w:rsidR="00FF2153">
              <w:rPr>
                <w:noProof/>
                <w:webHidden/>
              </w:rPr>
              <w:instrText xml:space="preserve"> PAGEREF _Toc318941952 \h </w:instrText>
            </w:r>
            <w:r w:rsidR="00FF2153">
              <w:rPr>
                <w:noProof/>
                <w:webHidden/>
              </w:rPr>
            </w:r>
            <w:r w:rsidR="00FF2153">
              <w:rPr>
                <w:noProof/>
                <w:webHidden/>
              </w:rPr>
              <w:fldChar w:fldCharType="separate"/>
            </w:r>
            <w:r w:rsidR="00ED5F50">
              <w:rPr>
                <w:noProof/>
                <w:webHidden/>
              </w:rPr>
              <w:t>12</w:t>
            </w:r>
            <w:r w:rsidR="00FF2153">
              <w:rPr>
                <w:noProof/>
                <w:webHidden/>
              </w:rPr>
              <w:fldChar w:fldCharType="end"/>
            </w:r>
          </w:hyperlink>
        </w:p>
        <w:p w:rsidR="00FF2153" w:rsidRDefault="002C3985">
          <w:pPr>
            <w:pStyle w:val="TOC1"/>
            <w:tabs>
              <w:tab w:val="right" w:leader="dot" w:pos="8296"/>
            </w:tabs>
            <w:rPr>
              <w:noProof/>
              <w:lang w:eastAsia="el-GR"/>
            </w:rPr>
          </w:pPr>
          <w:hyperlink w:anchor="_Toc318941953" w:history="1">
            <w:r w:rsidR="00FF2153" w:rsidRPr="00351882">
              <w:rPr>
                <w:rStyle w:val="Hyperlink"/>
                <w:noProof/>
              </w:rPr>
              <w:t>Βιβλιογραφία</w:t>
            </w:r>
            <w:r w:rsidR="00FF2153">
              <w:rPr>
                <w:noProof/>
                <w:webHidden/>
              </w:rPr>
              <w:tab/>
            </w:r>
            <w:r w:rsidR="00FF2153">
              <w:rPr>
                <w:noProof/>
                <w:webHidden/>
              </w:rPr>
              <w:fldChar w:fldCharType="begin"/>
            </w:r>
            <w:r w:rsidR="00FF2153">
              <w:rPr>
                <w:noProof/>
                <w:webHidden/>
              </w:rPr>
              <w:instrText xml:space="preserve"> PAGEREF _Toc318941953 \h </w:instrText>
            </w:r>
            <w:r w:rsidR="00FF2153">
              <w:rPr>
                <w:noProof/>
                <w:webHidden/>
              </w:rPr>
            </w:r>
            <w:r w:rsidR="00FF2153">
              <w:rPr>
                <w:noProof/>
                <w:webHidden/>
              </w:rPr>
              <w:fldChar w:fldCharType="separate"/>
            </w:r>
            <w:r w:rsidR="00ED5F50">
              <w:rPr>
                <w:noProof/>
                <w:webHidden/>
              </w:rPr>
              <w:t>13</w:t>
            </w:r>
            <w:r w:rsidR="00FF2153">
              <w:rPr>
                <w:noProof/>
                <w:webHidden/>
              </w:rPr>
              <w:fldChar w:fldCharType="end"/>
            </w:r>
          </w:hyperlink>
        </w:p>
        <w:p w:rsidR="00FF2153" w:rsidRDefault="007E1687" w:rsidP="00FF2153">
          <w:pPr>
            <w:rPr>
              <w:lang w:val="en-US"/>
            </w:rPr>
          </w:pPr>
          <w:r>
            <w:rPr>
              <w:b/>
              <w:bCs/>
              <w:noProof/>
            </w:rPr>
            <w:fldChar w:fldCharType="end"/>
          </w:r>
        </w:p>
      </w:sdtContent>
    </w:sdt>
    <w:bookmarkStart w:id="0" w:name="_Toc318941941" w:displacedByCustomXml="prev"/>
    <w:p w:rsidR="009F2FF3" w:rsidRDefault="009F2FF3" w:rsidP="007E1687">
      <w:pPr>
        <w:pStyle w:val="Heading1"/>
      </w:pPr>
      <w:r>
        <w:t>Εισαγωγή</w:t>
      </w:r>
      <w:bookmarkEnd w:id="0"/>
    </w:p>
    <w:p w:rsidR="009F2FF3" w:rsidRDefault="006F6944">
      <w:r>
        <w:t xml:space="preserve">Το </w:t>
      </w:r>
      <w:proofErr w:type="spellStart"/>
      <w:r>
        <w:rPr>
          <w:lang w:val="en-US"/>
        </w:rPr>
        <w:t>Bit</w:t>
      </w:r>
      <w:r w:rsidR="005F17D0">
        <w:rPr>
          <w:lang w:val="en-US"/>
        </w:rPr>
        <w:t>c</w:t>
      </w:r>
      <w:r>
        <w:rPr>
          <w:lang w:val="en-US"/>
        </w:rPr>
        <w:t>oin</w:t>
      </w:r>
      <w:proofErr w:type="spellEnd"/>
      <w:r w:rsidRPr="006F6944">
        <w:t xml:space="preserve"> </w:t>
      </w:r>
      <w:r>
        <w:t>αποτελεί ένα πειραματικό αποκεντρ</w:t>
      </w:r>
      <w:r w:rsidR="0032561E">
        <w:t>ω</w:t>
      </w:r>
      <w:r>
        <w:t xml:space="preserve">μένο κρυπτονόμισμα, ένα νομισματικό σύστημα δηλαδή χωρίς κεντρικό έλεγχο που η αρτιότητά του στηρίζεται στις αρχές της κρυπτογραφίας. </w:t>
      </w:r>
      <w:r w:rsidR="0032561E">
        <w:t>Στο παρόν</w:t>
      </w:r>
      <w:r>
        <w:t>, αφού θίξουμε το πρόβλημα και τους λόγους ύπαρξης ενός αποκεντρ</w:t>
      </w:r>
      <w:r w:rsidR="0032561E">
        <w:t>ω</w:t>
      </w:r>
      <w:r>
        <w:t>μένου κρυπτονομίσματος, θα παρουσιάσουμε τις βασικές αρχές λειτουργίας του συστήματος, καθώς και τη θεμελίωσή του τόσο από οικονομικής όσο και μαθηματικής άποψης. Θα παρουσιαστούν οι τεχνικές λεπτομέρειες του πρωτοκόλλου λειτουργίας του και η</w:t>
      </w:r>
      <w:r w:rsidR="0032561E">
        <w:t xml:space="preserve"> διαίσθηση</w:t>
      </w:r>
      <w:r>
        <w:t xml:space="preserve"> ορθότητας και πληρότητας</w:t>
      </w:r>
      <w:r w:rsidR="0032561E">
        <w:t xml:space="preserve"> χωρίς τυπική μαθηματική απόδειξη</w:t>
      </w:r>
      <w:r>
        <w:t>.</w:t>
      </w:r>
      <w:r w:rsidRPr="006F6944">
        <w:t xml:space="preserve"> </w:t>
      </w:r>
      <w:r>
        <w:t>Θα δειχθούν επίσης οι λόγοι που το πρωτόκολλο επιτυγχάνει ασφάλεια συναλλαγών, αποφεύγει</w:t>
      </w:r>
      <w:r w:rsidRPr="006F6944">
        <w:t xml:space="preserve"> </w:t>
      </w:r>
      <w:r>
        <w:t>συναλλαγές που δεν επιτρέπονται και επιτυγχάνει ανωνυμία.</w:t>
      </w:r>
      <w:r w:rsidR="00AC58AC">
        <w:t xml:space="preserve"> Στόχος του παρόντο</w:t>
      </w:r>
      <w:r w:rsidR="0032561E">
        <w:t>ς είναι η παρουσίαση του κρυπτονομίσματος και η παρουσίαση των βασικών αρχών λειτουργίας του και</w:t>
      </w:r>
      <w:r w:rsidR="0032561E" w:rsidRPr="0032561E">
        <w:t xml:space="preserve"> </w:t>
      </w:r>
      <w:r w:rsidR="0032561E">
        <w:t xml:space="preserve">επιχειρείται μία απλή </w:t>
      </w:r>
      <w:r w:rsidR="00620C8F">
        <w:t>αλλά πλήρης εξήγηση των τεχνικών</w:t>
      </w:r>
      <w:r w:rsidR="0032561E">
        <w:t xml:space="preserve"> αρχών, χωρίς όμως να μπαίνουμε σε βάθος λεπτομερειών που δεν χρειάζονται. Απευθύνεται σε αναγνώστες με βασικές γνώσεις </w:t>
      </w:r>
      <w:r w:rsidR="009054C1">
        <w:t xml:space="preserve">πολυπλοκότητας και υπολογιστικής δυσκολίας, </w:t>
      </w:r>
      <w:r w:rsidR="0032561E">
        <w:t xml:space="preserve">κρυπτογραφίας και λειτουργίας κρυπτογραφικών συστημάτων, συμπεριλαμβανομένων </w:t>
      </w:r>
      <w:r w:rsidR="00AC58AC">
        <w:t>αποκεντρω</w:t>
      </w:r>
      <w:r w:rsidR="003A4D3B">
        <w:t xml:space="preserve">μένων συστημάτων, </w:t>
      </w:r>
      <w:r w:rsidR="0032561E">
        <w:t xml:space="preserve">συστημάτων ψηφιακών υπογραφών και </w:t>
      </w:r>
      <w:r w:rsidR="0032561E">
        <w:rPr>
          <w:lang w:val="en-US"/>
        </w:rPr>
        <w:t>hashing</w:t>
      </w:r>
      <w:r w:rsidR="0032561E">
        <w:t>.</w:t>
      </w:r>
    </w:p>
    <w:p w:rsidR="00087B5C" w:rsidRDefault="00087B5C" w:rsidP="007E1687">
      <w:pPr>
        <w:pStyle w:val="Heading1"/>
      </w:pPr>
      <w:bookmarkStart w:id="1" w:name="_Toc318941942"/>
      <w:r>
        <w:t>Το πρόβλημα</w:t>
      </w:r>
      <w:bookmarkEnd w:id="1"/>
    </w:p>
    <w:p w:rsidR="00087B5C" w:rsidRPr="0029035D" w:rsidRDefault="00DD6D58">
      <w:r>
        <w:lastRenderedPageBreak/>
        <w:t xml:space="preserve">Στην κρυπτογραφική κοινότητα, ιδιαίτερα στην κοινότητα των </w:t>
      </w:r>
      <w:proofErr w:type="spellStart"/>
      <w:r>
        <w:rPr>
          <w:lang w:val="en-US"/>
        </w:rPr>
        <w:t>cypherpunks</w:t>
      </w:r>
      <w:proofErr w:type="spellEnd"/>
      <w:r w:rsidRPr="00DD6D58">
        <w:t xml:space="preserve">, </w:t>
      </w:r>
      <w:r>
        <w:t>υπάρχει η επιθυμία της προληπτικής χρήσης της κρυπτογραφίας ώστε να αποφεύγεται η δυνατότητα παραβίασης της ιδιωτικότητας από κρατικούς ή άλλους φορείς που έχουν τη δυνατότητα να κρυφακούνε σε ανταλλαγές δεδομένων, νόμιμα ή παράνομα.</w:t>
      </w:r>
      <w:r w:rsidRPr="00DD6D58">
        <w:t xml:space="preserve"> </w:t>
      </w:r>
      <w:r>
        <w:t xml:space="preserve">Οι παραδοσιακές </w:t>
      </w:r>
      <w:r>
        <w:rPr>
          <w:lang w:val="en-US"/>
        </w:rPr>
        <w:t>online</w:t>
      </w:r>
      <w:r w:rsidRPr="00DD6D58">
        <w:t xml:space="preserve"> </w:t>
      </w:r>
      <w:r>
        <w:t xml:space="preserve">πληρωμές σήμερα δεν έχουν τα πλεονεκτήματα των </w:t>
      </w:r>
      <w:r>
        <w:rPr>
          <w:lang w:val="en-US"/>
        </w:rPr>
        <w:t>offline</w:t>
      </w:r>
      <w:r w:rsidRPr="00DD6D58">
        <w:t xml:space="preserve"> </w:t>
      </w:r>
      <w:r>
        <w:t xml:space="preserve">πληρωμών. Συγκεκριμένα, απουσιάζει η δυνατότητα της ανώνυμης ανταλλαγής χρημάτων, αφού όλες οι </w:t>
      </w:r>
      <w:r>
        <w:rPr>
          <w:lang w:val="en-US"/>
        </w:rPr>
        <w:t>online</w:t>
      </w:r>
      <w:r w:rsidRPr="00DD6D58">
        <w:t xml:space="preserve"> </w:t>
      </w:r>
      <w:r>
        <w:t xml:space="preserve">συναλλαγές γίνονται μέσω ειδικών, κεντρικών υπηρεσιών που έχουν πρόσβαση στην ταυτότητα των συμμετεχόντων. Τέτοιες υπηρεσίες όπως το </w:t>
      </w:r>
      <w:r>
        <w:rPr>
          <w:lang w:val="en-US"/>
        </w:rPr>
        <w:t>PayPal</w:t>
      </w:r>
      <w:r>
        <w:t xml:space="preserve"> απαιτούν να γνωρίζουν την ταυτότητα των ατόμων που συνδιαλλάσσονται με αποτέλεσμα να μην υπάρχει ανωνυμία</w:t>
      </w:r>
      <w:r w:rsidRPr="00DD6D58">
        <w:t>.</w:t>
      </w:r>
      <w:r>
        <w:t xml:space="preserve"> Το ίδιο ισχύει και για κάθε μορφής ηλεκτρονικές πληρωμές, ακόμη και αυτές που γίνονται χρησιμοποιώντας πιστωτικές κάρτες</w:t>
      </w:r>
      <w:r w:rsidRPr="00DD6D58">
        <w:t xml:space="preserve"> </w:t>
      </w:r>
      <w:r>
        <w:t xml:space="preserve">που απαιτούν υπηρεσίες όπως </w:t>
      </w:r>
      <w:r>
        <w:rPr>
          <w:lang w:val="en-US"/>
        </w:rPr>
        <w:t>Visa</w:t>
      </w:r>
      <w:r w:rsidRPr="00DD6D58">
        <w:t xml:space="preserve"> </w:t>
      </w:r>
      <w:r>
        <w:t xml:space="preserve">και </w:t>
      </w:r>
      <w:proofErr w:type="spellStart"/>
      <w:r>
        <w:rPr>
          <w:lang w:val="en-US"/>
        </w:rPr>
        <w:t>Mastercard</w:t>
      </w:r>
      <w:proofErr w:type="spellEnd"/>
      <w:r>
        <w:t>. Σε κάθε περίπτωση</w:t>
      </w:r>
      <w:r w:rsidR="0029035D" w:rsidRPr="0029035D">
        <w:t>,</w:t>
      </w:r>
      <w:r>
        <w:t xml:space="preserve"> είναι αδύνατη η ανταλλαγή χρημάτων χρησιμοποιώντας κάποια ψευδώνυμη ταυτότητα, αφού απαιτείται η πιστοποίηση της </w:t>
      </w:r>
      <w:r w:rsidR="0029035D">
        <w:t xml:space="preserve">πραγματικής </w:t>
      </w:r>
      <w:r>
        <w:t>ταυτότητας κάποιου μέσω αυστηρών μηχανισμών όπως το άνοιγμα τραπεζικού λογαριασμού που χρειάζεται προσωπική κρατικά πιστοποιημένη ταυτότητα με φωτογραφία, καθώς και πιστοποίηση της διεύθυνσης κατοικίας.</w:t>
      </w:r>
    </w:p>
    <w:p w:rsidR="00DD6D58" w:rsidRPr="00072473" w:rsidRDefault="00DD6D58">
      <w:r>
        <w:t xml:space="preserve">Οι υπηρεσίες αυτές που προσφέρουν δυνατότητες </w:t>
      </w:r>
      <w:r>
        <w:rPr>
          <w:lang w:val="en-US"/>
        </w:rPr>
        <w:t>online</w:t>
      </w:r>
      <w:r w:rsidRPr="00DD6D58">
        <w:t xml:space="preserve"> </w:t>
      </w:r>
      <w:r>
        <w:t>πληρωμών διασφαλίζουν τις συναλλαγές των συμμετεχόντων, αλλά δεν επιτρέπουν τις ανώνυμες συναλλαγές όπως αυτές γ</w:t>
      </w:r>
      <w:r w:rsidR="0029035D">
        <w:t>ίνονται χρησιμοποιώντας μετρητά</w:t>
      </w:r>
      <w:r>
        <w:t xml:space="preserve"> και ταυτόχρονα </w:t>
      </w:r>
      <w:r w:rsidR="00072473">
        <w:t xml:space="preserve">χρεώνουν ένα μικρό ποσό για κάθε συναλλαγή, με αποτέλεσμα να είναι αδύνατη η χρήση </w:t>
      </w:r>
      <w:r w:rsidR="00072473">
        <w:rPr>
          <w:lang w:val="en-US"/>
        </w:rPr>
        <w:t>online</w:t>
      </w:r>
      <w:r w:rsidR="00072473" w:rsidRPr="00072473">
        <w:t xml:space="preserve"> </w:t>
      </w:r>
      <w:r w:rsidR="00072473">
        <w:t>πληρωμών για μικροποσά.</w:t>
      </w:r>
    </w:p>
    <w:p w:rsidR="00072473" w:rsidRPr="00072473" w:rsidRDefault="00072473">
      <w:r>
        <w:t>Τέλος, ακόμη και η χρήση μετρητών ή κλασικών νο</w:t>
      </w:r>
      <w:r w:rsidR="00944EEB">
        <w:t>μισμάτων όπως το ευρώ και το δο</w:t>
      </w:r>
      <w:r>
        <w:t>λάριο έχει τα προβλήματά της, καθώς σε αυτή την περίπτωση το αντίστοιχο νόμισμα τυπώνεται από μία κυβέρνηση, με αποτέλεσμα να μπορεί να υπάρχει κεντρικός μακροοικονομικός έλεγχος ο οποίος ενδέχεται να είναι ανεπιθύμητος.</w:t>
      </w:r>
      <w:r w:rsidRPr="00072473">
        <w:t xml:space="preserve"> </w:t>
      </w:r>
      <w:r>
        <w:t xml:space="preserve">Ακολουθώντας την παράδοση της κρυπτογραφικής κοινότητας στην προληπτική χρήση της κρυπτογραφικής τεχνολογίας χωρίς να θεωρεί κανείς δεδομένη την εμπιστοσύνη σε τρίτους φορείς όπως το </w:t>
      </w:r>
      <w:r w:rsidR="00944EEB">
        <w:t>κράτος, τα συστήματα του παρόντο</w:t>
      </w:r>
      <w:r>
        <w:t>ς θεωρούνται μη ικανοποιητικά.</w:t>
      </w:r>
    </w:p>
    <w:p w:rsidR="00620C8F" w:rsidRPr="0029035D" w:rsidRDefault="00620C8F" w:rsidP="00620C8F">
      <w:r>
        <w:t>Λύσεις που έχουν προκύψει για το συγκεκριμένο πρόβλημα κατά καιρούς είναι η χρήση χρυσού ή άλλων πολύτιμων υλικών που έχουν πραγματική αξία ώστε να μην υπάρχει η δυνατότητα μακροοικονομικού ελέγχου, αλλά οι τιμές τους να καθορίζονται από την ελεύθερη αγορά.</w:t>
      </w:r>
      <w:r w:rsidRPr="00072473">
        <w:t xml:space="preserve"> </w:t>
      </w:r>
      <w:r>
        <w:t xml:space="preserve">Όμως κάτι τέτοιο δεν μπορεί να χρησιμοποιηθεί σε </w:t>
      </w:r>
      <w:r>
        <w:rPr>
          <w:lang w:val="en-US"/>
        </w:rPr>
        <w:t>online</w:t>
      </w:r>
      <w:r w:rsidRPr="00072473">
        <w:t xml:space="preserve"> </w:t>
      </w:r>
      <w:r>
        <w:t>πληρωμές καθώς είναι δύσχρηστο, χρονοβόρο και ανασφαλές</w:t>
      </w:r>
      <w:r w:rsidRPr="00072473">
        <w:t xml:space="preserve"> </w:t>
      </w:r>
      <w:r>
        <w:t>αφού υπάρχει περίπτωση κλοπής ή απώλειας.</w:t>
      </w:r>
    </w:p>
    <w:p w:rsidR="0029035D" w:rsidRPr="0029035D" w:rsidRDefault="0029035D">
      <w:r>
        <w:t xml:space="preserve">Το πρόβλημα αυτό </w:t>
      </w:r>
      <w:r w:rsidR="00620C8F">
        <w:t xml:space="preserve">αποτέλεσε το κίνητρο για την αναζήτηση </w:t>
      </w:r>
      <w:r>
        <w:t>μία</w:t>
      </w:r>
      <w:r w:rsidR="00620C8F">
        <w:t>ς</w:t>
      </w:r>
      <w:r>
        <w:t xml:space="preserve"> καλύτερη</w:t>
      </w:r>
      <w:r w:rsidR="00620C8F">
        <w:t>ς</w:t>
      </w:r>
      <w:r>
        <w:t xml:space="preserve"> λύση</w:t>
      </w:r>
      <w:r w:rsidR="00620C8F">
        <w:t>ς</w:t>
      </w:r>
      <w:r w:rsidRPr="0029035D">
        <w:t xml:space="preserve"> </w:t>
      </w:r>
      <w:r w:rsidR="00620C8F">
        <w:t>η οποία βασίζεται στα</w:t>
      </w:r>
      <w:r>
        <w:t xml:space="preserve"> ψηφιακά νομίσματα.</w:t>
      </w:r>
    </w:p>
    <w:p w:rsidR="006F6944" w:rsidRPr="00DD6D58" w:rsidRDefault="005F17D0" w:rsidP="007E1687">
      <w:pPr>
        <w:pStyle w:val="Heading1"/>
      </w:pPr>
      <w:bookmarkStart w:id="2" w:name="_Toc318941943"/>
      <w:r>
        <w:t>Ιστορία</w:t>
      </w:r>
      <w:bookmarkEnd w:id="2"/>
    </w:p>
    <w:p w:rsidR="00072473" w:rsidRPr="00072473" w:rsidRDefault="00087B5C">
      <w:r>
        <w:t xml:space="preserve">Το </w:t>
      </w:r>
      <w:proofErr w:type="spellStart"/>
      <w:r>
        <w:rPr>
          <w:lang w:val="en-US"/>
        </w:rPr>
        <w:t>Bit</w:t>
      </w:r>
      <w:r w:rsidR="005F17D0">
        <w:rPr>
          <w:lang w:val="en-US"/>
        </w:rPr>
        <w:t>c</w:t>
      </w:r>
      <w:r>
        <w:rPr>
          <w:lang w:val="en-US"/>
        </w:rPr>
        <w:t>oin</w:t>
      </w:r>
      <w:proofErr w:type="spellEnd"/>
      <w:r w:rsidRPr="00087B5C">
        <w:t xml:space="preserve"> </w:t>
      </w:r>
      <w:r>
        <w:t xml:space="preserve">ξεκίνησε από </w:t>
      </w:r>
      <w:r w:rsidR="005F17D0">
        <w:t xml:space="preserve">τον </w:t>
      </w:r>
      <w:r w:rsidR="005F17D0">
        <w:rPr>
          <w:lang w:val="en-US"/>
        </w:rPr>
        <w:t>Wei</w:t>
      </w:r>
      <w:r w:rsidR="005F17D0" w:rsidRPr="005F17D0">
        <w:t xml:space="preserve"> </w:t>
      </w:r>
      <w:r w:rsidR="005F17D0">
        <w:rPr>
          <w:lang w:val="en-US"/>
        </w:rPr>
        <w:t>Dai</w:t>
      </w:r>
      <w:r w:rsidR="005F17D0" w:rsidRPr="005F17D0">
        <w:t xml:space="preserve"> </w:t>
      </w:r>
      <w:r w:rsidR="005F17D0">
        <w:t xml:space="preserve">που το </w:t>
      </w:r>
      <w:r w:rsidR="005F17D0" w:rsidRPr="005F17D0">
        <w:t xml:space="preserve">1998 </w:t>
      </w:r>
      <w:r w:rsidR="005F17D0">
        <w:t xml:space="preserve">δημοσίευσε στην </w:t>
      </w:r>
      <w:r w:rsidR="005F17D0">
        <w:rPr>
          <w:lang w:val="en-US"/>
        </w:rPr>
        <w:t>mailing</w:t>
      </w:r>
      <w:r w:rsidR="005F17D0" w:rsidRPr="005F17D0">
        <w:t xml:space="preserve"> </w:t>
      </w:r>
      <w:r w:rsidR="005F17D0">
        <w:rPr>
          <w:lang w:val="en-US"/>
        </w:rPr>
        <w:t>list</w:t>
      </w:r>
      <w:r w:rsidR="005F17D0" w:rsidRPr="005F17D0">
        <w:t xml:space="preserve"> </w:t>
      </w:r>
      <w:r w:rsidR="005F17D0">
        <w:t xml:space="preserve">της γνωστής κοινότητας πρακτικής κρυπτογραφίας και ανωνυμίας </w:t>
      </w:r>
      <w:r w:rsidR="005F17D0" w:rsidRPr="005F17D0">
        <w:t>”</w:t>
      </w:r>
      <w:proofErr w:type="spellStart"/>
      <w:r w:rsidR="005F17D0">
        <w:rPr>
          <w:lang w:val="en-US"/>
        </w:rPr>
        <w:t>cypherpunks</w:t>
      </w:r>
      <w:proofErr w:type="spellEnd"/>
      <w:r w:rsidR="005F17D0" w:rsidRPr="005F17D0">
        <w:t xml:space="preserve">” </w:t>
      </w:r>
      <w:r w:rsidR="005F17D0">
        <w:t xml:space="preserve">ένα σκιαγράφημα που εξηγούσε την ιδέα με την οποία θα ήταν εφικτή μια οικονομία που δεν απαιτεί κεντρική </w:t>
      </w:r>
      <w:r w:rsidR="005F17D0">
        <w:lastRenderedPageBreak/>
        <w:t xml:space="preserve">διοίκηση. Οι </w:t>
      </w:r>
      <w:proofErr w:type="spellStart"/>
      <w:r w:rsidR="005F17D0">
        <w:rPr>
          <w:lang w:val="en-US"/>
        </w:rPr>
        <w:t>cypherpunks</w:t>
      </w:r>
      <w:proofErr w:type="spellEnd"/>
      <w:r w:rsidR="005F17D0" w:rsidRPr="005F17D0">
        <w:t xml:space="preserve"> </w:t>
      </w:r>
      <w:r w:rsidR="005F17D0">
        <w:t xml:space="preserve">είναι γνωστοί για </w:t>
      </w:r>
      <w:r w:rsidR="005F17D0" w:rsidRPr="005F17D0">
        <w:t>την προσπ</w:t>
      </w:r>
      <w:r w:rsidR="005F17D0">
        <w:t>άθειά τους για χρήση της κρυπτογραφίας προληπτικά ώστε να πετύχουν ανωνυμία, ιδιωτικότητα και κατ’ επέκταση πολιτικοοικονομική αλλαγή μέσω της ανάπτυξης εφαρμοσμένων και όχι ακαδημαϊκών συστημάτων τα οποία στοχεύουν σε πραγματική και ευρεία χρήση.</w:t>
      </w:r>
      <w:r w:rsidR="005F17D0" w:rsidRPr="005F17D0">
        <w:t xml:space="preserve"> </w:t>
      </w:r>
      <w:r w:rsidR="005F17D0">
        <w:t xml:space="preserve">Το σκιαγράφημα του </w:t>
      </w:r>
      <w:r w:rsidR="005F17D0">
        <w:rPr>
          <w:lang w:val="en-US"/>
        </w:rPr>
        <w:t>Wei</w:t>
      </w:r>
      <w:r w:rsidR="005F17D0" w:rsidRPr="005F17D0">
        <w:t xml:space="preserve"> </w:t>
      </w:r>
      <w:r w:rsidR="005F17D0">
        <w:rPr>
          <w:lang w:val="en-US"/>
        </w:rPr>
        <w:t>Dai</w:t>
      </w:r>
      <w:r w:rsidR="005F17D0" w:rsidRPr="005F17D0">
        <w:t xml:space="preserve"> </w:t>
      </w:r>
      <w:r w:rsidR="005F17D0">
        <w:t xml:space="preserve">με τίτλο </w:t>
      </w:r>
      <w:r w:rsidR="005F17D0" w:rsidRPr="005F17D0">
        <w:t>“</w:t>
      </w:r>
      <w:proofErr w:type="spellStart"/>
      <w:r w:rsidR="005F17D0">
        <w:rPr>
          <w:lang w:val="en-US"/>
        </w:rPr>
        <w:t>bmoney</w:t>
      </w:r>
      <w:proofErr w:type="spellEnd"/>
      <w:r w:rsidR="005F17D0" w:rsidRPr="005F17D0">
        <w:t xml:space="preserve">” </w:t>
      </w:r>
      <w:r w:rsidR="005F17D0">
        <w:t xml:space="preserve">έθεσε τα θεμέλια για την ανάπτυξη του </w:t>
      </w:r>
      <w:proofErr w:type="spellStart"/>
      <w:r w:rsidR="0029035D">
        <w:rPr>
          <w:lang w:val="en-US"/>
        </w:rPr>
        <w:t>B</w:t>
      </w:r>
      <w:r w:rsidR="005F17D0">
        <w:rPr>
          <w:lang w:val="en-US"/>
        </w:rPr>
        <w:t>itcoin</w:t>
      </w:r>
      <w:proofErr w:type="spellEnd"/>
      <w:r w:rsidR="00072473">
        <w:t>.</w:t>
      </w:r>
    </w:p>
    <w:p w:rsidR="00C5511F" w:rsidRDefault="00B70094">
      <w:r>
        <w:t>Τ</w:t>
      </w:r>
      <w:r w:rsidR="005F17D0">
        <w:t xml:space="preserve">ο 2009, ο </w:t>
      </w:r>
      <w:r w:rsidR="005F17D0">
        <w:rPr>
          <w:lang w:val="en-US"/>
        </w:rPr>
        <w:t>Satoshi</w:t>
      </w:r>
      <w:r w:rsidR="005F17D0" w:rsidRPr="005F17D0">
        <w:t xml:space="preserve"> </w:t>
      </w:r>
      <w:proofErr w:type="spellStart"/>
      <w:r w:rsidR="005F17D0">
        <w:rPr>
          <w:lang w:val="en-US"/>
        </w:rPr>
        <w:t>Nakamoto</w:t>
      </w:r>
      <w:proofErr w:type="spellEnd"/>
      <w:r w:rsidR="005F17D0" w:rsidRPr="005F17D0">
        <w:t xml:space="preserve"> </w:t>
      </w:r>
      <w:r w:rsidR="005F17D0">
        <w:t>ανέπτυξε την πρώτη έκδοση του λογισμικού</w:t>
      </w:r>
      <w:r w:rsidR="005F17D0" w:rsidRPr="005F17D0">
        <w:t xml:space="preserve"> </w:t>
      </w:r>
      <w:r w:rsidR="005F17D0">
        <w:t xml:space="preserve">σε </w:t>
      </w:r>
      <w:r w:rsidR="005F17D0">
        <w:rPr>
          <w:lang w:val="en-US"/>
        </w:rPr>
        <w:t>C</w:t>
      </w:r>
      <w:r w:rsidR="005F17D0" w:rsidRPr="005F17D0">
        <w:t xml:space="preserve">++ </w:t>
      </w:r>
      <w:r w:rsidR="005F17D0">
        <w:t xml:space="preserve">και ταυτόχρονα δημοσίευσε το </w:t>
      </w:r>
      <w:r w:rsidR="005F17D0">
        <w:rPr>
          <w:lang w:val="en-US"/>
        </w:rPr>
        <w:t>paper</w:t>
      </w:r>
      <w:r w:rsidR="005F17D0" w:rsidRPr="005F17D0">
        <w:t xml:space="preserve"> </w:t>
      </w:r>
      <w:r w:rsidR="005F17D0">
        <w:t xml:space="preserve">του με τίτλο </w:t>
      </w:r>
      <w:r w:rsidR="005F17D0" w:rsidRPr="005F17D0">
        <w:t>“</w:t>
      </w:r>
      <w:proofErr w:type="spellStart"/>
      <w:r w:rsidR="005F17D0">
        <w:rPr>
          <w:lang w:val="en-US"/>
        </w:rPr>
        <w:t>Bitcoin</w:t>
      </w:r>
      <w:proofErr w:type="spellEnd"/>
      <w:r w:rsidR="005F17D0" w:rsidRPr="005F17D0">
        <w:t xml:space="preserve">: </w:t>
      </w:r>
      <w:r w:rsidR="005F17D0">
        <w:rPr>
          <w:lang w:val="en-US"/>
        </w:rPr>
        <w:t>A</w:t>
      </w:r>
      <w:r w:rsidR="005F17D0" w:rsidRPr="005F17D0">
        <w:t xml:space="preserve"> </w:t>
      </w:r>
      <w:r w:rsidR="005F17D0">
        <w:rPr>
          <w:lang w:val="en-US"/>
        </w:rPr>
        <w:t>Peer</w:t>
      </w:r>
      <w:r w:rsidR="005F17D0" w:rsidRPr="005F17D0">
        <w:t>-</w:t>
      </w:r>
      <w:r w:rsidR="005F17D0">
        <w:rPr>
          <w:lang w:val="en-US"/>
        </w:rPr>
        <w:t>to</w:t>
      </w:r>
      <w:r w:rsidR="005F17D0" w:rsidRPr="005F17D0">
        <w:t>-</w:t>
      </w:r>
      <w:r w:rsidR="005F17D0">
        <w:rPr>
          <w:lang w:val="en-US"/>
        </w:rPr>
        <w:t>Peer</w:t>
      </w:r>
      <w:r w:rsidR="005F17D0" w:rsidRPr="005F17D0">
        <w:t xml:space="preserve"> </w:t>
      </w:r>
      <w:r w:rsidR="005F17D0">
        <w:rPr>
          <w:lang w:val="en-US"/>
        </w:rPr>
        <w:t>Electronic</w:t>
      </w:r>
      <w:r w:rsidR="005F17D0" w:rsidRPr="005F17D0">
        <w:t xml:space="preserve"> </w:t>
      </w:r>
      <w:r w:rsidR="005F17D0">
        <w:rPr>
          <w:lang w:val="en-US"/>
        </w:rPr>
        <w:t>Cash</w:t>
      </w:r>
      <w:r w:rsidR="005F17D0" w:rsidRPr="005F17D0">
        <w:t xml:space="preserve"> </w:t>
      </w:r>
      <w:r w:rsidR="005F17D0">
        <w:rPr>
          <w:lang w:val="en-US"/>
        </w:rPr>
        <w:t>System</w:t>
      </w:r>
      <w:r w:rsidR="005F17D0" w:rsidRPr="005F17D0">
        <w:t xml:space="preserve">”. </w:t>
      </w:r>
      <w:r w:rsidR="005F17D0">
        <w:t xml:space="preserve">Το </w:t>
      </w:r>
      <w:r w:rsidR="005F17D0">
        <w:rPr>
          <w:lang w:val="en-US"/>
        </w:rPr>
        <w:t>paper</w:t>
      </w:r>
      <w:r w:rsidR="005F17D0" w:rsidRPr="005F17D0">
        <w:t xml:space="preserve"> </w:t>
      </w:r>
      <w:r w:rsidR="005F17D0">
        <w:t>αυτό θεμελίωσε πλέον όλη τη θεωρία που ήταν απαραίτητη για την ανάπτυξη του συστήματος μαζί με μία σύντομη μαθηματική ανάλυση της ασφάλειας του συστήματος.</w:t>
      </w:r>
      <w:r w:rsidR="005F17D0" w:rsidRPr="005F17D0">
        <w:t xml:space="preserve"> </w:t>
      </w:r>
      <w:r w:rsidR="005F17D0">
        <w:t xml:space="preserve">Το λογισμικό σχεδιάστηκε όχι σαν απλό </w:t>
      </w:r>
      <w:r w:rsidR="005F17D0">
        <w:rPr>
          <w:lang w:val="en-US"/>
        </w:rPr>
        <w:t>proof</w:t>
      </w:r>
      <w:r w:rsidR="005F17D0" w:rsidRPr="005F17D0">
        <w:t>-</w:t>
      </w:r>
      <w:r w:rsidR="005F17D0">
        <w:rPr>
          <w:lang w:val="en-US"/>
        </w:rPr>
        <w:t>of</w:t>
      </w:r>
      <w:r w:rsidR="005F17D0" w:rsidRPr="005F17D0">
        <w:t>-</w:t>
      </w:r>
      <w:r w:rsidR="005F17D0">
        <w:rPr>
          <w:lang w:val="en-US"/>
        </w:rPr>
        <w:t>concept</w:t>
      </w:r>
      <w:r w:rsidR="005F17D0">
        <w:t xml:space="preserve">, αλλά ως ένα ολοκληρωμένο σύστημα με σκοπό να χρησιμοποιηθεί άμεσα σε μεγάλη κλίμακα, μία κίνηση που ακολουθεί την παράδοση των </w:t>
      </w:r>
      <w:proofErr w:type="spellStart"/>
      <w:r w:rsidR="005F17D0">
        <w:rPr>
          <w:lang w:val="en-US"/>
        </w:rPr>
        <w:t>cypherpunks</w:t>
      </w:r>
      <w:proofErr w:type="spellEnd"/>
      <w:r w:rsidR="005F17D0">
        <w:t>.</w:t>
      </w:r>
      <w:r w:rsidR="005F17D0" w:rsidRPr="005F17D0">
        <w:t xml:space="preserve"> </w:t>
      </w:r>
      <w:r w:rsidR="005F17D0">
        <w:t xml:space="preserve">Το λογισμικό είναι ανοιχτού κώδικα κάτω από την άδεια χρήσης </w:t>
      </w:r>
      <w:r w:rsidR="005F17D0">
        <w:rPr>
          <w:lang w:val="en-US"/>
        </w:rPr>
        <w:t>MIT</w:t>
      </w:r>
      <w:r w:rsidR="005F17D0" w:rsidRPr="005F17D0">
        <w:t>.</w:t>
      </w:r>
      <w:r w:rsidR="00072473" w:rsidRPr="00072473">
        <w:t xml:space="preserve"> </w:t>
      </w:r>
      <w:r w:rsidR="00072473">
        <w:t xml:space="preserve">Ο </w:t>
      </w:r>
      <w:r w:rsidR="00072473">
        <w:rPr>
          <w:lang w:val="en-US"/>
        </w:rPr>
        <w:t>Satoshi</w:t>
      </w:r>
      <w:r w:rsidR="00072473" w:rsidRPr="00072473">
        <w:t xml:space="preserve"> </w:t>
      </w:r>
      <w:proofErr w:type="spellStart"/>
      <w:r w:rsidR="00072473">
        <w:rPr>
          <w:lang w:val="en-US"/>
        </w:rPr>
        <w:t>Nakamoto</w:t>
      </w:r>
      <w:proofErr w:type="spellEnd"/>
      <w:r w:rsidR="00072473" w:rsidRPr="00072473">
        <w:t xml:space="preserve"> </w:t>
      </w:r>
      <w:r w:rsidR="00072473">
        <w:t xml:space="preserve">μετά την ολοκλήρωση της πρώτης έκδοσης του </w:t>
      </w:r>
      <w:proofErr w:type="spellStart"/>
      <w:r w:rsidR="00072473">
        <w:rPr>
          <w:lang w:val="en-US"/>
        </w:rPr>
        <w:t>Bitcoin</w:t>
      </w:r>
      <w:proofErr w:type="spellEnd"/>
      <w:r w:rsidR="00072473">
        <w:t xml:space="preserve"> εξαφανίστηκε. Πολλές φήμες περιβάλλουν την προσωπικότητά του, καθώς λέγεται – όπως είναι παράδοση σε ανθρώπους που ασχολούνται με την κρυπτογραφία – ότι λόγω παράνοιας δεν αποκάλυψε ποτέ το πραγματικό του όνομα, και ότι η συγκεκριμένη ταυτότητα δεν είναι παρά ένα ψευδώνυμο. Κανείς δεν τον έχει συναντήσει από κοντά</w:t>
      </w:r>
      <w:r>
        <w:t>, δεν υπάρχουν πληροφορίες γι’ αυτόν ή κάποια φωτογραφία</w:t>
      </w:r>
      <w:r w:rsidR="00072473">
        <w:t xml:space="preserve"> και, παρ’ όλο που δήλωνε Ιάπωνας στην καταγωγή, ο κώδικάς του και τα λεγόμενά του δεν περιείχαν ποτέ ούτε μία λέξη Ιαπωνικών.</w:t>
      </w:r>
    </w:p>
    <w:p w:rsidR="00087B5C" w:rsidRPr="00C5511F" w:rsidRDefault="00C5511F">
      <w:r>
        <w:t xml:space="preserve">Το σύστημα του </w:t>
      </w:r>
      <w:proofErr w:type="spellStart"/>
      <w:r>
        <w:rPr>
          <w:lang w:val="en-US"/>
        </w:rPr>
        <w:t>Bitcoin</w:t>
      </w:r>
      <w:proofErr w:type="spellEnd"/>
      <w:r w:rsidRPr="00C5511F">
        <w:t xml:space="preserve"> </w:t>
      </w:r>
      <w:r>
        <w:t>συντηρείται και αναπτύσσεται σήμερα υπό τη μορφή ανοιχτού κώδικα από την κοινότητα των προγραμματιστών</w:t>
      </w:r>
      <w:r w:rsidRPr="00C5511F">
        <w:t xml:space="preserve"> </w:t>
      </w:r>
      <w:r>
        <w:t xml:space="preserve">του </w:t>
      </w:r>
      <w:proofErr w:type="spellStart"/>
      <w:r>
        <w:rPr>
          <w:lang w:val="en-US"/>
        </w:rPr>
        <w:t>Bitcoin</w:t>
      </w:r>
      <w:proofErr w:type="spellEnd"/>
      <w:r>
        <w:t>.</w:t>
      </w:r>
    </w:p>
    <w:p w:rsidR="00072473" w:rsidRPr="0093304D" w:rsidRDefault="0093304D" w:rsidP="007E1687">
      <w:pPr>
        <w:pStyle w:val="Heading1"/>
      </w:pPr>
      <w:bookmarkStart w:id="3" w:name="_Toc318941944"/>
      <w:r>
        <w:t xml:space="preserve">Η ιδέα του </w:t>
      </w:r>
      <w:proofErr w:type="spellStart"/>
      <w:r>
        <w:rPr>
          <w:lang w:val="en-US"/>
        </w:rPr>
        <w:t>Bitcoin</w:t>
      </w:r>
      <w:bookmarkEnd w:id="3"/>
      <w:proofErr w:type="spellEnd"/>
    </w:p>
    <w:p w:rsidR="0093304D" w:rsidRPr="00944EEB" w:rsidRDefault="0093304D">
      <w:r>
        <w:t xml:space="preserve">Το </w:t>
      </w:r>
      <w:proofErr w:type="spellStart"/>
      <w:r>
        <w:rPr>
          <w:lang w:val="en-US"/>
        </w:rPr>
        <w:t>Bitcoin</w:t>
      </w:r>
      <w:proofErr w:type="spellEnd"/>
      <w:r w:rsidRPr="0093304D">
        <w:t xml:space="preserve"> </w:t>
      </w:r>
      <w:r>
        <w:t>έρχεται να λύσει το πρόβλημα του κεντρικού νομισματικού ελέγχου. Προσφέρει γρήγορες πληρωμές που ολοκληρώνονται εντός 10 λεπτών, απουσία της απαίτησης για την ύπαρξη έμπιστης κεντρικής αρχής, καθώς η αξία του νομίσματος προέρχεται από την ελεύθερη αγορά, διασφαλίζει τις συναλλαγές χρησιμοποιώντας σύγχρονη, αποδεδειγμένα ισχυρή κρυπτογραφία, και παρέχει ανωνυμία στους ανθρώπους που συναλλάσ</w:t>
      </w:r>
      <w:r w:rsidR="00944EEB">
        <w:t>σ</w:t>
      </w:r>
      <w:r>
        <w:t>ονται.</w:t>
      </w:r>
    </w:p>
    <w:p w:rsidR="0093304D" w:rsidRDefault="0093304D">
      <w:r>
        <w:t xml:space="preserve">Το </w:t>
      </w:r>
      <w:proofErr w:type="spellStart"/>
      <w:r>
        <w:rPr>
          <w:lang w:val="en-US"/>
        </w:rPr>
        <w:t>Bitcoin</w:t>
      </w:r>
      <w:proofErr w:type="spellEnd"/>
      <w:r w:rsidRPr="0093304D">
        <w:t xml:space="preserve"> </w:t>
      </w:r>
      <w:r>
        <w:t xml:space="preserve">στηρίζεται στην ιδέα ότι ένα σύγχρονο νόμισμα είναι εικονικό. Δεν έχει δηλαδή πραγματικά την αξία που αντιπροσωπεύει. Καθώς κάτι τέτοιο μπορεί να είναι οποιοδήποτε αντικείμενο, πραγματικό ή ψηφιακό, για το οποίο υπάρχει συμφωνία ότι θα χρησιμοποιείται σε συναλλαγές, με την προϋπόθεση ότι δεν μπορεί να αντιγραφεί αυθαίρετα, το </w:t>
      </w:r>
      <w:proofErr w:type="spellStart"/>
      <w:r>
        <w:rPr>
          <w:lang w:val="en-US"/>
        </w:rPr>
        <w:t>Bitcoin</w:t>
      </w:r>
      <w:proofErr w:type="spellEnd"/>
      <w:r w:rsidRPr="0093304D">
        <w:t xml:space="preserve"> </w:t>
      </w:r>
      <w:r>
        <w:t>προτείνει τη χρήση ψηφιακής πληροφορίας ως νόμισμα.</w:t>
      </w:r>
    </w:p>
    <w:p w:rsidR="0093304D" w:rsidRDefault="0093304D" w:rsidP="007E1687">
      <w:pPr>
        <w:pStyle w:val="Heading1"/>
      </w:pPr>
      <w:bookmarkStart w:id="4" w:name="_Toc318941945"/>
      <w:r>
        <w:t>Αποκέντρωση</w:t>
      </w:r>
      <w:bookmarkEnd w:id="4"/>
    </w:p>
    <w:p w:rsidR="008B35A2" w:rsidRDefault="0093304D">
      <w:r>
        <w:t xml:space="preserve">Η αποκέντρωση του δικτύου επιτυγχάνεται με τη χρήση ενός </w:t>
      </w:r>
      <w:r>
        <w:rPr>
          <w:lang w:val="en-US"/>
        </w:rPr>
        <w:t>peer</w:t>
      </w:r>
      <w:r w:rsidRPr="0093304D">
        <w:t>-</w:t>
      </w:r>
      <w:r>
        <w:rPr>
          <w:lang w:val="en-US"/>
        </w:rPr>
        <w:t>to</w:t>
      </w:r>
      <w:r w:rsidRPr="0093304D">
        <w:t>-</w:t>
      </w:r>
      <w:r>
        <w:rPr>
          <w:lang w:val="en-US"/>
        </w:rPr>
        <w:t>peer</w:t>
      </w:r>
      <w:r w:rsidRPr="0093304D">
        <w:t xml:space="preserve"> </w:t>
      </w:r>
      <w:r>
        <w:t xml:space="preserve">δικτύου στο οποίο συνδέονται όλοι οι συμμετέχοντες που θέλουν να χρησιμοποιήσουν το </w:t>
      </w:r>
      <w:proofErr w:type="spellStart"/>
      <w:r>
        <w:rPr>
          <w:lang w:val="en-US"/>
        </w:rPr>
        <w:t>Bitcoin</w:t>
      </w:r>
      <w:proofErr w:type="spellEnd"/>
      <w:r w:rsidRPr="0093304D">
        <w:t xml:space="preserve"> </w:t>
      </w:r>
      <w:r>
        <w:t xml:space="preserve">για τη διεξαγωγή των πληρωμών τους. Οι συμμετέχοντες τρέχουν το πρόγραμμα του </w:t>
      </w:r>
      <w:proofErr w:type="spellStart"/>
      <w:r>
        <w:rPr>
          <w:lang w:val="en-US"/>
        </w:rPr>
        <w:t>Bitcoin</w:t>
      </w:r>
      <w:proofErr w:type="spellEnd"/>
      <w:r w:rsidRPr="008B35A2">
        <w:t xml:space="preserve"> </w:t>
      </w:r>
      <w:r w:rsidR="008B35A2">
        <w:t>στον υπολογιστή τους.</w:t>
      </w:r>
    </w:p>
    <w:p w:rsidR="0093304D" w:rsidRPr="00C5511F" w:rsidRDefault="008B35A2">
      <w:r>
        <w:lastRenderedPageBreak/>
        <w:t xml:space="preserve">Αυτό μπορεί να είναι είτε το κλασικό </w:t>
      </w:r>
      <w:proofErr w:type="spellStart"/>
      <w:r>
        <w:rPr>
          <w:lang w:val="en-US"/>
        </w:rPr>
        <w:t>Bitcoin</w:t>
      </w:r>
      <w:proofErr w:type="spellEnd"/>
      <w:r w:rsidRPr="008B35A2">
        <w:t xml:space="preserve"> </w:t>
      </w:r>
      <w:r>
        <w:rPr>
          <w:lang w:val="en-US"/>
        </w:rPr>
        <w:t>client</w:t>
      </w:r>
      <w:r w:rsidRPr="008B35A2">
        <w:t xml:space="preserve"> </w:t>
      </w:r>
      <w:r>
        <w:t xml:space="preserve">του </w:t>
      </w:r>
      <w:r>
        <w:rPr>
          <w:lang w:val="en-US"/>
        </w:rPr>
        <w:t>Satoshi</w:t>
      </w:r>
      <w:r w:rsidRPr="008B35A2">
        <w:t xml:space="preserve"> </w:t>
      </w:r>
      <w:r>
        <w:t xml:space="preserve">το οποίο έχει πλέον βελτιωθεί αισθητά από άλλους προγραμματιστές, είτε κάποιο από τα άλλα προγράμματα που υλοποιούν το πρωτόκολλο του </w:t>
      </w:r>
      <w:proofErr w:type="spellStart"/>
      <w:r>
        <w:rPr>
          <w:lang w:val="en-US"/>
        </w:rPr>
        <w:t>Bitcoin</w:t>
      </w:r>
      <w:proofErr w:type="spellEnd"/>
      <w:r w:rsidRPr="008B35A2">
        <w:t xml:space="preserve"> </w:t>
      </w:r>
      <w:r>
        <w:t>σε κάποια άλλη γλώσσα. Καθώς τόσο το πρωτόκολλο όσο και το πρόγραμμα είναι ανοιχτού κώδικα, όπως απαιτείται στη σύγχρονη κρυπτογραφία, οι χρήστες μπορούν να ελέγξουν το κατά πόσο ο κώδικας ακολουθεί το θεωρητικό μοντέλο και ανταποκρίνεται στις αποδείξεις ασφάλειας που καταγράφονται στη θεωρία</w:t>
      </w:r>
      <w:r w:rsidRPr="008B35A2">
        <w:t xml:space="preserve">, </w:t>
      </w:r>
      <w:r>
        <w:t>ή τουλάχιστον να θεωρήσουν ότι αυτό μπορεί να γίνει από οποιονδήποτε ειδικό το επιθυμήσει.</w:t>
      </w:r>
      <w:r w:rsidR="00C5511F" w:rsidRPr="00C5511F">
        <w:t xml:space="preserve"> </w:t>
      </w:r>
      <w:r w:rsidR="00C5511F">
        <w:t xml:space="preserve">Το λογισμικό είναι διαθέσιμο για όλα τα σύγχρονα λειτουργικά συστήματα. </w:t>
      </w:r>
    </w:p>
    <w:p w:rsidR="008B35A2" w:rsidRPr="00620C8F" w:rsidRDefault="008B35A2">
      <w:r>
        <w:t xml:space="preserve">Αφού </w:t>
      </w:r>
      <w:r w:rsidR="00110EEE">
        <w:t xml:space="preserve">ο χρήστης </w:t>
      </w:r>
      <w:r>
        <w:t>τρέξει το πρόγραμμα στον υπολογιστή του, αυτό συνδέεται με άλλους κόμβους του δικτύου χρησιμο</w:t>
      </w:r>
      <w:r w:rsidR="007A6DE7">
        <w:t>ποιώντας τυπικούς μηχανισμούς εύρε</w:t>
      </w:r>
      <w:r>
        <w:t xml:space="preserve">σης άλλων κόμβων σε </w:t>
      </w:r>
      <w:r>
        <w:rPr>
          <w:lang w:val="en-US"/>
        </w:rPr>
        <w:t>peer</w:t>
      </w:r>
      <w:r w:rsidRPr="008B35A2">
        <w:t>-</w:t>
      </w:r>
      <w:r>
        <w:rPr>
          <w:lang w:val="en-US"/>
        </w:rPr>
        <w:t>to</w:t>
      </w:r>
      <w:r w:rsidRPr="008B35A2">
        <w:t>-</w:t>
      </w:r>
      <w:r>
        <w:rPr>
          <w:lang w:val="en-US"/>
        </w:rPr>
        <w:t>peer</w:t>
      </w:r>
      <w:r w:rsidRPr="008B35A2">
        <w:t xml:space="preserve"> </w:t>
      </w:r>
      <w:r>
        <w:t xml:space="preserve">σχήματα. Αυτά περιλαμβάνουν τη χρήση μίας λίστας από προκαθορισμένες διευθύνσεις </w:t>
      </w:r>
      <w:r>
        <w:rPr>
          <w:lang w:val="en-US"/>
        </w:rPr>
        <w:t>IP</w:t>
      </w:r>
      <w:r w:rsidRPr="008B35A2">
        <w:t xml:space="preserve"> </w:t>
      </w:r>
      <w:r>
        <w:t xml:space="preserve">από γνωστούς </w:t>
      </w:r>
      <w:proofErr w:type="spellStart"/>
      <w:r>
        <w:rPr>
          <w:lang w:val="en-US"/>
        </w:rPr>
        <w:t>Bitcoin</w:t>
      </w:r>
      <w:proofErr w:type="spellEnd"/>
      <w:r w:rsidRPr="008B35A2">
        <w:t xml:space="preserve"> </w:t>
      </w:r>
      <w:r>
        <w:rPr>
          <w:lang w:val="en-US"/>
        </w:rPr>
        <w:t>clients</w:t>
      </w:r>
      <w:r w:rsidRPr="008B35A2">
        <w:t xml:space="preserve"> </w:t>
      </w:r>
      <w:r>
        <w:t xml:space="preserve">για την αρχική σύνδεση, τη χρήση κάποιων δημόσιων </w:t>
      </w:r>
      <w:r>
        <w:rPr>
          <w:lang w:val="en-US"/>
        </w:rPr>
        <w:t>server</w:t>
      </w:r>
      <w:r w:rsidRPr="008B35A2">
        <w:t xml:space="preserve"> </w:t>
      </w:r>
      <w:r w:rsidR="007A6DE7">
        <w:t>για την εύρε</w:t>
      </w:r>
      <w:r>
        <w:t>ση άλλων κόμβων</w:t>
      </w:r>
      <w:r w:rsidRPr="008B35A2">
        <w:t xml:space="preserve"> </w:t>
      </w:r>
      <w:r>
        <w:t xml:space="preserve">(π.χ. μέσω </w:t>
      </w:r>
      <w:r>
        <w:rPr>
          <w:lang w:val="en-US"/>
        </w:rPr>
        <w:t>IRC</w:t>
      </w:r>
      <w:r>
        <w:t xml:space="preserve">), και φυσικά τη δυνατότητα χειρωνακτικής σύνδεσης με γνωστή </w:t>
      </w:r>
      <w:r>
        <w:rPr>
          <w:lang w:val="en-US"/>
        </w:rPr>
        <w:t>IP</w:t>
      </w:r>
      <w:r w:rsidRPr="008B35A2">
        <w:t xml:space="preserve"> </w:t>
      </w:r>
      <w:r>
        <w:t>διεύθυνση.</w:t>
      </w:r>
      <w:r w:rsidRPr="008B35A2">
        <w:t xml:space="preserve"> </w:t>
      </w:r>
      <w:r>
        <w:t>Έτσι, κάθε κόμβος συνδέεται με ένα πλήθος άλλων ομότιμων κόμβων στο δίκτυο. Επιπλέον, κάθε κόμβος παράγει ένα δημόσιο κλειδί το οποίο δημοσιεύει στο δίκτυο, και κρατάει το αντίστοιχο ιδιωτικό του κλειδί κρυφό στο τοπικό σύστημα. Το ιδιωτικό κλειδί του χρήσ</w:t>
      </w:r>
      <w:r w:rsidR="00620C8F">
        <w:t>τ</w:t>
      </w:r>
      <w:r>
        <w:t>η είναι απαραίτητο για να γίνουν οι πληρωμές, συνεπώς θα πρέπει να προστατευθεί κατάλληλα, αφού κάποιος αντίπαλος θα μπορούσε, χρησιμοποιώντας το, να διεξάγει πληρωμές χρησιμοποιώντας τα χρήματα του χρήστη.</w:t>
      </w:r>
    </w:p>
    <w:p w:rsidR="008B35A2" w:rsidRDefault="008B35A2" w:rsidP="007E1687">
      <w:pPr>
        <w:pStyle w:val="Heading1"/>
      </w:pPr>
      <w:bookmarkStart w:id="5" w:name="_Toc318941946"/>
      <w:r>
        <w:t>Σχήμα πληρωμών</w:t>
      </w:r>
      <w:bookmarkEnd w:id="5"/>
    </w:p>
    <w:p w:rsidR="0018695B" w:rsidRPr="0018695B" w:rsidRDefault="008B35A2">
      <w:r>
        <w:t>Έχοντας δεδομένο ότι ένας χρήστης στο δίκτυο έχει στην κατοχή του ένα συγκεκριμένο πλήθος νομισμάτων, η βασική ιδέα στην ανταλλαγή τους είναι η χρήση ψηφιακών υπογραφών. Συγκεκριμένα, ο αποστολέας των χρημάτων (</w:t>
      </w:r>
      <w:r>
        <w:rPr>
          <w:lang w:val="en-US"/>
        </w:rPr>
        <w:t>Bob</w:t>
      </w:r>
      <w:r w:rsidRPr="008B35A2">
        <w:t xml:space="preserve">) </w:t>
      </w:r>
      <w:r>
        <w:t xml:space="preserve">υπογράφει ψηφιακά την επιθυμία του να πραγματοποιήσει μία συναλλαγή, περιλαμβάνοντας το όνομα του παραλήπτη </w:t>
      </w:r>
      <w:r w:rsidRPr="008B35A2">
        <w:t>(</w:t>
      </w:r>
      <w:r>
        <w:rPr>
          <w:lang w:val="en-US"/>
        </w:rPr>
        <w:t>Alice</w:t>
      </w:r>
      <w:r w:rsidRPr="008B35A2">
        <w:t xml:space="preserve">) </w:t>
      </w:r>
      <w:r>
        <w:t>στο μήνυμά του</w:t>
      </w:r>
      <w:r w:rsidRPr="008B35A2">
        <w:t xml:space="preserve">. </w:t>
      </w:r>
      <w:r>
        <w:t xml:space="preserve">Επιβεβαιώνοντας την υπογραφή του </w:t>
      </w:r>
      <w:r>
        <w:rPr>
          <w:lang w:val="en-US"/>
        </w:rPr>
        <w:t>Bob</w:t>
      </w:r>
      <w:r w:rsidRPr="008B35A2">
        <w:t xml:space="preserve">, </w:t>
      </w:r>
      <w:r>
        <w:t xml:space="preserve">η </w:t>
      </w:r>
      <w:r>
        <w:rPr>
          <w:lang w:val="en-US"/>
        </w:rPr>
        <w:t>Alice</w:t>
      </w:r>
      <w:r w:rsidRPr="008B35A2">
        <w:t xml:space="preserve"> </w:t>
      </w:r>
      <w:r>
        <w:t>μπορεί να σιγουρευτεί ότι αυτός έκανε πράγματι τη συγκεκριμένη πληρωμή.</w:t>
      </w:r>
      <w:r w:rsidR="0018695B">
        <w:t xml:space="preserve"> Οι υπογραφές στο σύστημα γίνονται πάνω σε </w:t>
      </w:r>
      <w:r w:rsidR="0018695B">
        <w:rPr>
          <w:lang w:val="en-US"/>
        </w:rPr>
        <w:t>hashes</w:t>
      </w:r>
      <w:r w:rsidR="0018695B" w:rsidRPr="0018695B">
        <w:t xml:space="preserve"> </w:t>
      </w:r>
      <w:r w:rsidR="0018695B">
        <w:t>των μηνυμάτων και όχι στα ίδια τα μηνύματα για λόγους ταχύτητας αλλά και παράδοσης.</w:t>
      </w:r>
    </w:p>
    <w:p w:rsidR="007E1687" w:rsidRDefault="008B35A2">
      <w:r>
        <w:t xml:space="preserve">Το πρώτο πρόβλημα σε ένα τέτοιο σχήμα είναι ότι τα χρήματα δεν πρέπει να είναι αυτοδημιούργητα. Δηλαδή είναι επιθυμητό ο κάθε </w:t>
      </w:r>
      <w:r w:rsidR="007E1687">
        <w:t>χρήστης να μην μπορεί αυθαίρετα να</w:t>
      </w:r>
      <w:r w:rsidR="00620C8F">
        <w:t xml:space="preserve"> εκδόσει</w:t>
      </w:r>
      <w:r w:rsidR="007E1687">
        <w:t xml:space="preserve"> χρήματα τα οποία στη συνέχεια να υπογράψει ώστε να πραγματοποιήσει μία πληρωμή. Με λίγα λόγια, θέλουμε κάθε κόμβος στο δίκτυο να μπορεί να επιβεβαιώσει ότι ο εκάστοτε χρήστης πράγματι έχει στην κατοχή του τα χρήματα που δίνει όταν τα δίνει. Ο μόνος τρόπος να επιτευχθεί κάτι τέτοιο</w:t>
      </w:r>
      <w:r w:rsidR="00110EEE" w:rsidRPr="00110EEE">
        <w:t xml:space="preserve">, </w:t>
      </w:r>
      <w:r w:rsidR="00110EEE">
        <w:t>αφού δεν υπάρχει κάποια έμπιστη αρχή,</w:t>
      </w:r>
      <w:r w:rsidR="007E1687">
        <w:t xml:space="preserve"> είναι γνωστοποιώντας σε όλο το δίκτυο το ποιος έχει τι.</w:t>
      </w:r>
      <w:r w:rsidR="007E1687" w:rsidRPr="007E1687">
        <w:t xml:space="preserve"> </w:t>
      </w:r>
      <w:r w:rsidR="007E1687">
        <w:t>Αυτό είναι απαραίτητο ώστε να μπορούμε να βεβαιωθούμε ότι ένα νόμισμα είναι έγκυρο και ότι πρόκειται να ξοδευτεί από τον κάτοχό του μόνο μία φορά.</w:t>
      </w:r>
    </w:p>
    <w:p w:rsidR="007E1687" w:rsidRDefault="007E1687">
      <w:r>
        <w:t xml:space="preserve">Το δίκτυο αποθηκεύει συλλογικά ποιος έχει τι. Έτσι, κάθε παραλήπτης μπορεί να επιβεβαιώσει ότι τα χρήματα που λαμβάνει από τον αποστολέα ήταν στην κατοχή του αποστολέα πριν την αποστολή τους. Όταν κάποιος νέος κόμβος συνδέεται στο δίκτυο, οι </w:t>
      </w:r>
      <w:r>
        <w:lastRenderedPageBreak/>
        <w:t>κόμβοι με τους οποίους συνδέεται</w:t>
      </w:r>
      <w:r w:rsidR="00110EEE" w:rsidRPr="00110EEE">
        <w:t xml:space="preserve"> (</w:t>
      </w:r>
      <w:r w:rsidR="00110EEE">
        <w:t>γείτονες)</w:t>
      </w:r>
      <w:r>
        <w:t xml:space="preserve"> τον ενημερώνουν για το πού ανήκουν τα νομίσματα που υπάρχουν στο δίκτυο. Πιο συγκεκριμένα, όταν ένας κόμβος συνδέεται στο δίκτυο ενημερώνεται για το πλήρες ιστορικό της ανταλλαγής χρημάτων που έχει </w:t>
      </w:r>
      <w:r w:rsidR="00620C8F">
        <w:t>διενεργηθεί</w:t>
      </w:r>
      <w:r>
        <w:t xml:space="preserve"> στο δίκτυο από την αρχή της ύπαρξης του δικτύου μέχρι και τη στιγμή της σύνδεσής του </w:t>
      </w:r>
      <w:r w:rsidR="00620C8F">
        <w:t>κόμβου</w:t>
      </w:r>
      <w:r w:rsidR="00620C8F" w:rsidRPr="00620C8F">
        <w:t xml:space="preserve"> </w:t>
      </w:r>
      <w:r>
        <w:t>σε αυτό</w:t>
      </w:r>
      <w:r w:rsidR="00110EEE" w:rsidRPr="00110EEE">
        <w:t xml:space="preserve">, </w:t>
      </w:r>
      <w:r w:rsidR="00110EEE">
        <w:t>διαδικασία που ονομάζεται συγχρονισμός</w:t>
      </w:r>
      <w:r>
        <w:t>.</w:t>
      </w:r>
    </w:p>
    <w:p w:rsidR="008B35A2" w:rsidRPr="00620C8F" w:rsidRDefault="007E1687">
      <w:r>
        <w:t>Για να μπορέσει να διατηρήσει κάθε κόμβος τη γνώση για το τι χρήματα υπάρχουν στο δίκτυο είναι απαραίτητο να γνωστοποιούνται και οι νέες συναλλαγές.</w:t>
      </w:r>
      <w:r w:rsidRPr="007E1687">
        <w:t xml:space="preserve"> </w:t>
      </w:r>
      <w:r>
        <w:t xml:space="preserve">Αυτό επιτυγχάνεται με ένα μηχανισμό που είναι γνωστός ως </w:t>
      </w:r>
      <w:r>
        <w:rPr>
          <w:lang w:val="en-US"/>
        </w:rPr>
        <w:t>broadcasting</w:t>
      </w:r>
      <w:r w:rsidRPr="007E1687">
        <w:t xml:space="preserve">. </w:t>
      </w:r>
      <w:r>
        <w:t xml:space="preserve">Κατά το </w:t>
      </w:r>
      <w:r>
        <w:rPr>
          <w:lang w:val="en-US"/>
        </w:rPr>
        <w:t>broadcasting</w:t>
      </w:r>
      <w:r w:rsidRPr="007E1687">
        <w:t xml:space="preserve">, </w:t>
      </w:r>
      <w:r>
        <w:t>όταν δύο κόμβοι πραγματοποιήσουν μία συναλλαγή, γνωστοποιούν στους γείτονές τους τις λεπτομέρειες αυτής της συναλλαγής. Αυτές περιλαμβάνουν τον αποστολέα, τον παραλήπτη, καθώς και το ποσό της συναλλαγής.</w:t>
      </w:r>
      <w:r w:rsidR="00110EEE" w:rsidRPr="00110EEE">
        <w:t xml:space="preserve"> </w:t>
      </w:r>
      <w:r w:rsidR="00110EEE">
        <w:t>Οι γείτονες, με τη σειρά τους, γνωστοποιούν αναδρομικά τις συναλλαγές σε όλο το δίκτυο.</w:t>
      </w:r>
    </w:p>
    <w:p w:rsidR="007E1687" w:rsidRPr="00620C8F" w:rsidRDefault="007E1687" w:rsidP="008B455E">
      <w:pPr>
        <w:pStyle w:val="Heading1"/>
      </w:pPr>
      <w:bookmarkStart w:id="6" w:name="_Toc318941947"/>
      <w:r>
        <w:t>Ανωνυμία</w:t>
      </w:r>
      <w:bookmarkEnd w:id="6"/>
    </w:p>
    <w:p w:rsidR="007E1687" w:rsidRDefault="007E1687">
      <w:r>
        <w:t>Η δημοσίευση των συναλλαγών στο δίκτυο καταστρέφει την ανωνυμία τους, καθώς κάθε κόμβος έχει πρόσβαση στο πλήρες ιστορικ</w:t>
      </w:r>
      <w:r w:rsidR="00AC7020">
        <w:t>ό</w:t>
      </w:r>
      <w:r>
        <w:t xml:space="preserve"> όλων των συναλλαγών που έχουν γίνει στο παρελθόν από όλους τους άλλους. Παρ’ όλα αυτά</w:t>
      </w:r>
      <w:r w:rsidR="00110EEE" w:rsidRPr="00110EEE">
        <w:t>,</w:t>
      </w:r>
      <w:r>
        <w:t xml:space="preserve"> είναι εύκολο να δημιουργήσουμε ένα σχήμα στο οποίο η ανωνυμία διατηρείται παρ’ όλο που όλες οι συναλλαγές δημοσιεύονται. Παραλλά</w:t>
      </w:r>
      <w:r w:rsidR="00217E06">
        <w:t>σ</w:t>
      </w:r>
      <w:r>
        <w:t>σουμε το σύστημα χρησιμοποιώντας ένα διαφορετικό ιδιωτικό κλειδί για κάθε συναλλαγή. Αυτό σημαίνει ότι χρησιμοποιούμε ένα συγκεκριμένο κλειδί για να λάβουμε ένα ποσό χρημάτων και στη συνέχεια το ίδιο κλειδί για να πληρώσουμε χρησιμοποιώντας τα χρήματα που λάβαμε με το συγκεκριμένο κλειδί. Όμως</w:t>
      </w:r>
      <w:r w:rsidR="00110EEE" w:rsidRPr="004666C9">
        <w:t>,</w:t>
      </w:r>
      <w:r>
        <w:t xml:space="preserve"> όταν θα λάβουμε ένα άλλο ποσό χρημάτων από κάποιον άλλο κόμβο του δικτύου και θα το χρησιμοποιήσουμε για να κάνουμε μία πληρωμή κάπου αλλού, </w:t>
      </w:r>
      <w:r w:rsidR="0018695B">
        <w:t>θα χρησιμοποιηθεί ένα διαφορετικό κλειδί για τη συναλλαγή</w:t>
      </w:r>
      <w:r>
        <w:t>.</w:t>
      </w:r>
    </w:p>
    <w:p w:rsidR="0018695B" w:rsidRDefault="0018695B">
      <w:r>
        <w:t xml:space="preserve">Η δημιουργία ενός κλειδιού ανά συναλλαγή είναι εύκολη και μπορεί να γίνεται αυτόματα. Φροντίζοντας να μην υπάρχει αντιστοιχία μεταξύ </w:t>
      </w:r>
      <w:r>
        <w:rPr>
          <w:lang w:val="en-US"/>
        </w:rPr>
        <w:t>IP</w:t>
      </w:r>
      <w:r w:rsidRPr="0018695B">
        <w:t xml:space="preserve"> </w:t>
      </w:r>
      <w:r>
        <w:t>διεύθυνσης και κλειδιών και καθώς κάθε κόμβος δεν έχει όνομα, το δίκτυο μπορεί έτσι να πετύχει απόλυτη ανωνυμία.</w:t>
      </w:r>
      <w:r w:rsidRPr="0018695B">
        <w:t xml:space="preserve"> </w:t>
      </w:r>
      <w:r>
        <w:t>Αυτό είναι εφικτό διό</w:t>
      </w:r>
      <w:r w:rsidR="00217E06">
        <w:t>τι δεν είναι δυνατή η αντιστοίχη</w:t>
      </w:r>
      <w:r>
        <w:t>ση δύο κλειδιών με το γεγονός ότι χρησιμοποιήθηκαν από το ίδιο πρόσωπο.</w:t>
      </w:r>
    </w:p>
    <w:p w:rsidR="0018695B" w:rsidRPr="00620C8F" w:rsidRDefault="0018695B">
      <w:r>
        <w:t>Σε αυτό το σχήμα, ο κάθε χρήστης έχει μία πλήρη γνώση των στατιστικών στοιχείων της συνολικής οικονομίας, με κάθε λεπτομέρεια, αλλά ανώ</w:t>
      </w:r>
      <w:r w:rsidR="004666C9">
        <w:t>νυμα. Μπορεί δηλαδή να μάθει το</w:t>
      </w:r>
      <w:r>
        <w:t xml:space="preserve"> τζίρο που </w:t>
      </w:r>
      <w:r w:rsidR="007352D5">
        <w:t>πραγματοποιείται σε ολόκληρο το δίκτυο</w:t>
      </w:r>
      <w:r>
        <w:t>, τα ποσά που ανταλλάσσονται, τη συχνότητα με την οποία γίνονται συναλλαγές, κ.ό.κ. αλλά όχι τις ταυτότητες αυτών που πραγματοποιούν τις συναλλαγές. Αυτού του τύπου η ανωνυμία μοιάζει με την ανωνυμία που υπάρχει σε χρηματιστηριακές αγορές όπου ανακοινώνεται μία πώληση ή αγορά μετοχών όσο</w:t>
      </w:r>
      <w:r w:rsidR="007352D5">
        <w:t>ν</w:t>
      </w:r>
      <w:r>
        <w:t xml:space="preserve"> αφορά τα χρηματιστηριακά της στοιχεία, χωρίς όμως να φαίνεται η ταυτότητα του αγοραστή ή του πωλητή.</w:t>
      </w:r>
    </w:p>
    <w:p w:rsidR="0018695B" w:rsidRPr="00620C8F" w:rsidRDefault="008B455E" w:rsidP="008B455E">
      <w:pPr>
        <w:pStyle w:val="Heading1"/>
      </w:pPr>
      <w:bookmarkStart w:id="7" w:name="_Toc318941948"/>
      <w:r>
        <w:t>Ο</w:t>
      </w:r>
      <w:r w:rsidR="0018695B">
        <w:t>ρισμός νομίσματος</w:t>
      </w:r>
      <w:bookmarkEnd w:id="7"/>
    </w:p>
    <w:p w:rsidR="0018695B" w:rsidRPr="0018695B" w:rsidRDefault="0018695B">
      <w:r>
        <w:lastRenderedPageBreak/>
        <w:t>Ας προχωρήσουμε, τώρα, σε μία πιο τεχνική ανάλυση της φύσης των νομισμάτων του συστήματος και των υπογραφών με λεπτομέρεια.</w:t>
      </w:r>
      <w:r w:rsidRPr="0018695B">
        <w:t xml:space="preserve"> </w:t>
      </w:r>
      <w:r>
        <w:t>Αυτό είναι απαραίτητο για την εξήγηση του πώς ακριβώς είναι εφικτό να μπορεί κανείς να αποδείξει ότι έχει στην κατοχή του ένα νόμισμα που πράγματι του ανήκει και δεν το παρήγαγε μόνος του αυθαίρετα. Μας επιτρέπει επίσης να δούμε ότι ένα νόμισμα μπορεί να ξοδευτεί αποκλειστικά από τον κάτοχό του και να αποδείξουμε ότι η πιθανότητα διπλού ξοδέματος του ίδιου νομίσματος μπορούμε να πετύχουμε να είναι όσο μικρή επιθυμούμε. Για να πετύχουμε αυτές τις ιδιότητες που είναι απαραίτητες για ένα σύστημα που διασφαλίζει τις συναλλαγές, είναι χρήσιμο κάθε νόμισμα να έχει μία ταυτότητα και να οριστεί σαν οντότητα. Καθώς πρόκειται για ένα αποκεντρωμένο δίκτυο, δεν είναι δυνατόν κάθε νόμισμα να έχει έναν αύξοντα αριθμό ή η ταυτότητά του να παράγεται από μία κεντρική αρχή, αλλά θα πρέπει να δημιουργείται και να ελέγχεται αποκεντρωμένα.</w:t>
      </w:r>
    </w:p>
    <w:p w:rsidR="0018695B" w:rsidRPr="003A33DB" w:rsidRDefault="0018695B">
      <w:r>
        <w:t xml:space="preserve">Το νόμισμα στο σύστημα του </w:t>
      </w:r>
      <w:proofErr w:type="spellStart"/>
      <w:r>
        <w:rPr>
          <w:lang w:val="en-US"/>
        </w:rPr>
        <w:t>Bitcoin</w:t>
      </w:r>
      <w:proofErr w:type="spellEnd"/>
      <w:r>
        <w:t xml:space="preserve"> ορίζεται ως μία αλυσίδα ψηφιακών υπογραφών. Το νόμισμα ξεκινάει τη ζωή του με την εξόρυξη (βλ. παρακάτω ενότητα) η οποία έχει ως αποτέλεσμα τη δημιουργία του νομίσματος που είναι ένα </w:t>
      </w:r>
      <w:r w:rsidR="004666C9">
        <w:t>αλφαριθμητικό</w:t>
      </w:r>
      <w:r w:rsidRPr="0018695B">
        <w:t xml:space="preserve"> </w:t>
      </w:r>
      <w:r>
        <w:t>από δεδομένα</w:t>
      </w:r>
      <w:r w:rsidR="004666C9">
        <w:t xml:space="preserve"> που περιλαμβάνουν πληροφορίες για το νόμισμα όπως για παράδειγμα η αξία του</w:t>
      </w:r>
      <w:r>
        <w:t xml:space="preserve">. Κατά την ανταλλαγή του νομίσματος από τον πρώτο κάτοχο, τον </w:t>
      </w:r>
      <w:r>
        <w:rPr>
          <w:lang w:val="en-US"/>
        </w:rPr>
        <w:t>Bob</w:t>
      </w:r>
      <w:r w:rsidRPr="0018695B">
        <w:t>,</w:t>
      </w:r>
      <w:r>
        <w:t xml:space="preserve"> στον δεύτερο, την </w:t>
      </w:r>
      <w:r>
        <w:rPr>
          <w:lang w:val="en-US"/>
        </w:rPr>
        <w:t>Alice</w:t>
      </w:r>
      <w:r w:rsidRPr="0018695B">
        <w:t xml:space="preserve">, </w:t>
      </w:r>
      <w:r>
        <w:t xml:space="preserve">ο </w:t>
      </w:r>
      <w:r>
        <w:rPr>
          <w:lang w:val="en-US"/>
        </w:rPr>
        <w:t>Bob</w:t>
      </w:r>
      <w:r w:rsidRPr="0018695B">
        <w:t xml:space="preserve"> </w:t>
      </w:r>
      <w:r>
        <w:t>παραθέτει</w:t>
      </w:r>
      <w:r w:rsidR="003A33DB" w:rsidRPr="003A33DB">
        <w:t xml:space="preserve"> (</w:t>
      </w:r>
      <w:r w:rsidR="003A33DB">
        <w:t>με απλή παράθεση αλφαριθμητικών</w:t>
      </w:r>
      <w:r w:rsidR="003A33DB" w:rsidRPr="003A33DB">
        <w:t>)</w:t>
      </w:r>
      <w:r>
        <w:t xml:space="preserve"> το αρχικό νόμισμα με το δημόσιο κλειδί της </w:t>
      </w:r>
      <w:r>
        <w:rPr>
          <w:lang w:val="en-US"/>
        </w:rPr>
        <w:t>Alice</w:t>
      </w:r>
      <w:r>
        <w:t>. Στη συνέχεια εφαρμόζει τη συνάρτηση κατακερματισμού</w:t>
      </w:r>
      <w:r w:rsidR="003A33DB" w:rsidRPr="003A33DB">
        <w:t xml:space="preserve"> (</w:t>
      </w:r>
      <w:r w:rsidR="003A33DB">
        <w:rPr>
          <w:lang w:val="en-US"/>
        </w:rPr>
        <w:t>hash</w:t>
      </w:r>
      <w:r w:rsidR="003A33DB" w:rsidRPr="003A33DB">
        <w:t xml:space="preserve"> </w:t>
      </w:r>
      <w:r w:rsidR="003A33DB">
        <w:rPr>
          <w:lang w:val="en-US"/>
        </w:rPr>
        <w:t>function</w:t>
      </w:r>
      <w:r w:rsidR="003A33DB" w:rsidRPr="003A33DB">
        <w:t>)</w:t>
      </w:r>
      <w:r>
        <w:t xml:space="preserve"> στο αποτέλεσμα και το υπογράφει χρησιμοποιώντας το ιδιωτικό του κλειδί. Αυτό είναι και το νόμισμα που ανήκει στην </w:t>
      </w:r>
      <w:r>
        <w:rPr>
          <w:lang w:val="en-US"/>
        </w:rPr>
        <w:t>Alice</w:t>
      </w:r>
      <w:r>
        <w:t>.</w:t>
      </w:r>
    </w:p>
    <w:p w:rsidR="0018695B" w:rsidRPr="00620C8F" w:rsidRDefault="0018695B">
      <w:r>
        <w:t xml:space="preserve">Όταν η </w:t>
      </w:r>
      <w:r>
        <w:rPr>
          <w:lang w:val="en-US"/>
        </w:rPr>
        <w:t>Alice</w:t>
      </w:r>
      <w:r w:rsidRPr="0018695B">
        <w:t xml:space="preserve"> </w:t>
      </w:r>
      <w:r>
        <w:t xml:space="preserve">με τη σειρά της θελήσει να πληρώσει τον </w:t>
      </w:r>
      <w:r>
        <w:rPr>
          <w:lang w:val="en-US"/>
        </w:rPr>
        <w:t>Charlie</w:t>
      </w:r>
      <w:r w:rsidRPr="0018695B">
        <w:t xml:space="preserve"> </w:t>
      </w:r>
      <w:r>
        <w:t xml:space="preserve">χρησιμοποιώντας τα χρήματα που πήρε από τον </w:t>
      </w:r>
      <w:r>
        <w:rPr>
          <w:lang w:val="en-US"/>
        </w:rPr>
        <w:t>Bob</w:t>
      </w:r>
      <w:r>
        <w:t xml:space="preserve">, θα παραθέσει το δικό της νόμισμα με το δημόσιο κλειδί του </w:t>
      </w:r>
      <w:r>
        <w:rPr>
          <w:lang w:val="en-US"/>
        </w:rPr>
        <w:t>Charlie</w:t>
      </w:r>
      <w:r>
        <w:t xml:space="preserve">, θα κατακερματίσει το αποτέλεσμα, και θα το υπογράψει με το ιδιωτικό της κλειδί. Καθώς μόνο η </w:t>
      </w:r>
      <w:r>
        <w:rPr>
          <w:lang w:val="en-US"/>
        </w:rPr>
        <w:t>Alice</w:t>
      </w:r>
      <w:r w:rsidRPr="0018695B">
        <w:t xml:space="preserve"> </w:t>
      </w:r>
      <w:r>
        <w:t xml:space="preserve">έχει στην κατοχή της το ιδιωτικό της κλειδί, το νόμισμα μπορεί να ξοδευτεί μόνο από την </w:t>
      </w:r>
      <w:r>
        <w:rPr>
          <w:lang w:val="en-US"/>
        </w:rPr>
        <w:t>Alice</w:t>
      </w:r>
      <w:r w:rsidRPr="0018695B">
        <w:t xml:space="preserve"> </w:t>
      </w:r>
      <w:r>
        <w:t>και από κανέναν άλλο.</w:t>
      </w:r>
      <w:r w:rsidRPr="0018695B">
        <w:t xml:space="preserve"> </w:t>
      </w:r>
      <w:r>
        <w:t xml:space="preserve">Το ότι το νόμισμα προορίζεται πράγματι για τον </w:t>
      </w:r>
      <w:r>
        <w:rPr>
          <w:lang w:val="en-US"/>
        </w:rPr>
        <w:t>Charlie</w:t>
      </w:r>
      <w:r w:rsidRPr="0018695B">
        <w:t xml:space="preserve"> </w:t>
      </w:r>
      <w:r>
        <w:t xml:space="preserve">μπορεί να το επιβεβαιώσει ο ίδιος απλώς κοιτάζοντας τα περιεχόμενα του νομίσματος που έλαβε, καθώς αυτό θα πρέπει να περιλαμβάνει το δημόσιο κλειδί του. Αν δεν το περιλαμβάνει, τότε ο </w:t>
      </w:r>
      <w:r>
        <w:rPr>
          <w:lang w:val="en-US"/>
        </w:rPr>
        <w:t>Charlie</w:t>
      </w:r>
      <w:r w:rsidRPr="0018695B">
        <w:t xml:space="preserve"> </w:t>
      </w:r>
      <w:r>
        <w:t>μπορεί να αρνηθεί τη συναλλαγή.</w:t>
      </w:r>
      <w:r w:rsidRPr="0018695B">
        <w:t xml:space="preserve"> </w:t>
      </w:r>
      <w:r>
        <w:t xml:space="preserve">Το ότι το νόμισμα προήλθε πράγματι από την </w:t>
      </w:r>
      <w:r>
        <w:rPr>
          <w:lang w:val="en-US"/>
        </w:rPr>
        <w:t>Alice</w:t>
      </w:r>
      <w:r w:rsidRPr="0018695B">
        <w:t xml:space="preserve"> </w:t>
      </w:r>
      <w:r>
        <w:t>μπορεί ο</w:t>
      </w:r>
      <w:r w:rsidRPr="0018695B">
        <w:t xml:space="preserve"> </w:t>
      </w:r>
      <w:r>
        <w:rPr>
          <w:lang w:val="en-US"/>
        </w:rPr>
        <w:t>Charlie</w:t>
      </w:r>
      <w:r w:rsidR="003A33DB" w:rsidRPr="003A33DB">
        <w:t xml:space="preserve"> </w:t>
      </w:r>
      <w:r w:rsidR="003A33DB">
        <w:t xml:space="preserve">να το ελέγξει εύκολα κάνοντας πιστοποίηση της υπογραφής της </w:t>
      </w:r>
      <w:r w:rsidR="003A33DB">
        <w:rPr>
          <w:lang w:val="en-US"/>
        </w:rPr>
        <w:t>Alice</w:t>
      </w:r>
      <w:r w:rsidRPr="0018695B">
        <w:t>.</w:t>
      </w:r>
      <w:r w:rsidR="003A33DB" w:rsidRPr="003A33DB">
        <w:t xml:space="preserve"> </w:t>
      </w:r>
      <w:r w:rsidR="003A33DB">
        <w:t xml:space="preserve">Θα πρέπει, φυσικά, εκτός από απλή πιστοποίηση να ελέγξει και ότι το νόμισμα ήταν πράγματι στην κατοχή της </w:t>
      </w:r>
      <w:r w:rsidR="003A33DB">
        <w:rPr>
          <w:lang w:val="en-US"/>
        </w:rPr>
        <w:t>Alice</w:t>
      </w:r>
      <w:r w:rsidR="003A33DB" w:rsidRPr="003A33DB">
        <w:t xml:space="preserve"> </w:t>
      </w:r>
      <w:r w:rsidR="003A33DB">
        <w:t>πριν περιέλθει στην κατοχή του επιβεβαιώνοντας ότι το δημόσιο κλειδί που περιλαμβάνεται στο προηγούμενο νόμισμα αντιστοιχεί στο ιδιωτικό κλειδί με το οποίο υπογράφηκε ψηφιακά το νέο νόμισμα που του στάλθηκε.</w:t>
      </w:r>
    </w:p>
    <w:p w:rsidR="003A33DB" w:rsidRPr="00620C8F" w:rsidRDefault="003A33DB">
      <w:r>
        <w:t>Η αλληλουχία αυτή υπογραφών φαίνεται στο παρακάτω σχήμα:</w:t>
      </w:r>
    </w:p>
    <w:p w:rsidR="007854EB" w:rsidRDefault="003A33DB" w:rsidP="007854EB">
      <w:pPr>
        <w:keepNext/>
        <w:jc w:val="center"/>
      </w:pPr>
      <w:r w:rsidRPr="003A33DB">
        <w:rPr>
          <w:noProof/>
          <w:lang w:eastAsia="el-GR"/>
        </w:rPr>
        <w:lastRenderedPageBreak/>
        <w:drawing>
          <wp:inline distT="0" distB="0" distL="0" distR="0" wp14:anchorId="713015EF" wp14:editId="5CC662D1">
            <wp:extent cx="4216400" cy="2349765"/>
            <wp:effectExtent l="0" t="0" r="0" b="0"/>
            <wp:docPr id="717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15367" cy="2349189"/>
                    </a:xfrm>
                    <a:prstGeom prst="rect">
                      <a:avLst/>
                    </a:prstGeom>
                    <a:noFill/>
                    <a:ln>
                      <a:noFill/>
                    </a:ln>
                    <a:effectLst/>
                    <a:extLst/>
                  </pic:spPr>
                </pic:pic>
              </a:graphicData>
            </a:graphic>
          </wp:inline>
        </w:drawing>
      </w:r>
    </w:p>
    <w:p w:rsidR="003A33DB" w:rsidRPr="007854EB" w:rsidRDefault="007854EB" w:rsidP="007854EB">
      <w:pPr>
        <w:pStyle w:val="Caption"/>
        <w:jc w:val="center"/>
        <w:rPr>
          <w:b w:val="0"/>
          <w:smallCaps w:val="0"/>
          <w:color w:val="000000" w:themeColor="text1"/>
        </w:rPr>
      </w:pPr>
      <w:bookmarkStart w:id="8" w:name="_Toc318942053"/>
      <w:r w:rsidRPr="007854EB">
        <w:rPr>
          <w:smallCaps w:val="0"/>
          <w:color w:val="000000" w:themeColor="text1"/>
        </w:rPr>
        <w:t xml:space="preserve">Εικόνα </w:t>
      </w:r>
      <w:r w:rsidRPr="007854EB">
        <w:rPr>
          <w:smallCaps w:val="0"/>
          <w:color w:val="000000" w:themeColor="text1"/>
        </w:rPr>
        <w:fldChar w:fldCharType="begin"/>
      </w:r>
      <w:r w:rsidRPr="007854EB">
        <w:rPr>
          <w:smallCaps w:val="0"/>
          <w:color w:val="000000" w:themeColor="text1"/>
        </w:rPr>
        <w:instrText xml:space="preserve"> SEQ Εικόνα \* ARABIC </w:instrText>
      </w:r>
      <w:r w:rsidRPr="007854EB">
        <w:rPr>
          <w:smallCaps w:val="0"/>
          <w:color w:val="000000" w:themeColor="text1"/>
        </w:rPr>
        <w:fldChar w:fldCharType="separate"/>
      </w:r>
      <w:r w:rsidR="00ED5F50">
        <w:rPr>
          <w:smallCaps w:val="0"/>
          <w:noProof/>
          <w:color w:val="000000" w:themeColor="text1"/>
        </w:rPr>
        <w:t>1</w:t>
      </w:r>
      <w:r w:rsidRPr="007854EB">
        <w:rPr>
          <w:smallCaps w:val="0"/>
          <w:color w:val="000000" w:themeColor="text1"/>
        </w:rPr>
        <w:fldChar w:fldCharType="end"/>
      </w:r>
      <w:r w:rsidRPr="007854EB">
        <w:rPr>
          <w:smallCaps w:val="0"/>
          <w:color w:val="000000" w:themeColor="text1"/>
        </w:rPr>
        <w:t>:</w:t>
      </w:r>
      <w:r w:rsidRPr="007854EB">
        <w:rPr>
          <w:b w:val="0"/>
          <w:smallCaps w:val="0"/>
          <w:noProof/>
          <w:color w:val="000000" w:themeColor="text1"/>
        </w:rPr>
        <w:t xml:space="preserve"> Αλληλουχία νομισματικών συναλλαγών στο σύστημα Bitcoin</w:t>
      </w:r>
      <w:bookmarkEnd w:id="8"/>
    </w:p>
    <w:p w:rsidR="003A33DB" w:rsidRPr="00620C8F" w:rsidRDefault="008B455E" w:rsidP="008B455E">
      <w:pPr>
        <w:pStyle w:val="Heading1"/>
      </w:pPr>
      <w:bookmarkStart w:id="9" w:name="_Toc318941949"/>
      <w:r>
        <w:t>Διπλό</w:t>
      </w:r>
      <w:r w:rsidR="003A33DB">
        <w:t xml:space="preserve"> ξ</w:t>
      </w:r>
      <w:r>
        <w:t>όδε</w:t>
      </w:r>
      <w:r w:rsidR="003A33DB">
        <w:t>μα</w:t>
      </w:r>
      <w:bookmarkEnd w:id="9"/>
    </w:p>
    <w:p w:rsidR="003A33DB" w:rsidRDefault="003A33DB">
      <w:r>
        <w:t>Παρ’ όλο που έχουμε εγγυηθεί ότι μόνο οι κάτοχοι ενός νομίσματος μπορούν να το ξοδέψουν και ότι ο παραλήπτης του νομίσματος μπορεί να επικυρώσει ότι το νόμισμα προήλθε από τον αποστολέα στον οποίο ανήκει καθώς και ότι ο παραλήπτης είναι πράγματι ο ίδιος, δεν έχουμε ακόμη πετύχει καμία εγγύηση σε σχέση με το διπλό ξό</w:t>
      </w:r>
      <w:r w:rsidR="007352D5">
        <w:t>δεμα νομισμάτων. Το πρόβλημα έγκει</w:t>
      </w:r>
      <w:r>
        <w:t>ται στο ότι ένας αποστολέας μπορεί να ξοδέψει το ίδιο νόμισμα δύο φορές. Καθώς το δίκτυο είναι αποκεντρ</w:t>
      </w:r>
      <w:r w:rsidR="004666C9">
        <w:t>ω</w:t>
      </w:r>
      <w:r>
        <w:t>μένο, ένα διπλό ξόδεμα μπορεί να μην γίνει άμεσα αντιληπτό, αλλά να χρειαστεί μερικά λεπτά μέχρι να φανεί στο δίκτυο.</w:t>
      </w:r>
    </w:p>
    <w:p w:rsidR="003A33DB" w:rsidRPr="004666C9" w:rsidRDefault="003A33DB">
      <w:r>
        <w:t xml:space="preserve">Σημαντικότερο, δε, πρόβλημα, αποτελεί το διπλό ξόδεμα που ενδέχεται να γίνει μετά από ένα μεγαλύτερο χρονικό διάστημα όπως ένας μήνας ή ένα έτος. Σε αυτή την περίπτωση δεν είναι εφικτό να ελεγχθεί με σιγουριά ο πραγματικός παραλήπτης ενός νομίσματος, καθώς ένας κακόβουλος αντίπαλος μπορεί να ισχυριστεί ότι μία συναλλαγή έλαβε χώρα πολύ νωρίτερα στο παρελθόν, αφού δεν υπάρχει κάποια έμπιστη αρχή που να αποθηκεύει τη χρονική αλληλουχία με την οποία </w:t>
      </w:r>
      <w:r w:rsidR="004666C9">
        <w:t>συνέβησαν οι συναλλαγές. Είναι</w:t>
      </w:r>
      <w:r w:rsidR="004666C9" w:rsidRPr="004666C9">
        <w:t xml:space="preserve">, </w:t>
      </w:r>
      <w:r w:rsidR="004666C9">
        <w:t>επιπλέον,</w:t>
      </w:r>
      <w:r>
        <w:t xml:space="preserve"> πρόβλημα που δεν μπορεί να λυθεί χωρίς </w:t>
      </w:r>
      <w:r w:rsidR="004666C9">
        <w:t xml:space="preserve">κάποια </w:t>
      </w:r>
      <w:r>
        <w:t>αλλαγή του σχήματος. Η προφανής λύση που απορρίπτει μία συναλλαγή αν γίνει πολλαπλές φορές δεν είναι αποδεκτή, καθώς κάτι τέτοιο επιτρέπει σε κάποιον κακόβουλο να ακυρώσ</w:t>
      </w:r>
      <w:r w:rsidR="00217E06">
        <w:t>ει τις συναλλαγές του παρελθόντο</w:t>
      </w:r>
      <w:r>
        <w:t>ς διπλοξοδεύοντας στο μέλλον, κάτι που θα έχει ως αποτέλεσμα να χάσει τα χρήματά του και ο ίδιος αλλά και ο παραλήπτης των χρημάτων, αλλά παραμένει ανεπιθύμητο, αφού θα θέλαμε οι συναλλαγές να πιστοποιούνται και ο παραλήπτης να μπορεί με σιγουριά να λάβει τα χρήματά του και να τα ξοδέψει με τη σειρά του. Επιπλέον</w:t>
      </w:r>
      <w:r w:rsidR="004666C9" w:rsidRPr="004666C9">
        <w:t>,</w:t>
      </w:r>
      <w:r>
        <w:t xml:space="preserve"> ένας κακόβουλος παίκτης δεν μπορεί να εντοπιστεί και να απομονωθεί, αφού, λόγω ανωνυμίας, είναι αδύνατο να ξέρουμε σε ποια διεύθυνση </w:t>
      </w:r>
      <w:r>
        <w:rPr>
          <w:lang w:val="en-US"/>
        </w:rPr>
        <w:t>IP</w:t>
      </w:r>
      <w:r w:rsidRPr="003A33DB">
        <w:t xml:space="preserve"> </w:t>
      </w:r>
      <w:r>
        <w:t xml:space="preserve">αντιστοιχεί, και μπορεί να συνεχίσει να πράττει κακόβουλα </w:t>
      </w:r>
      <w:r w:rsidR="008B455E">
        <w:t>χρησιμοποιώντας κάθε φορά ένα νέο δημόσιο κλειδί</w:t>
      </w:r>
      <w:r>
        <w:t>.</w:t>
      </w:r>
    </w:p>
    <w:p w:rsidR="008B455E" w:rsidRPr="004666C9" w:rsidRDefault="008B455E">
      <w:r>
        <w:t xml:space="preserve">Το πρόβλημα αυτό λύνεται στο </w:t>
      </w:r>
      <w:proofErr w:type="spellStart"/>
      <w:r>
        <w:rPr>
          <w:lang w:val="en-US"/>
        </w:rPr>
        <w:t>Bitcoin</w:t>
      </w:r>
      <w:proofErr w:type="spellEnd"/>
      <w:r w:rsidRPr="008B455E">
        <w:t xml:space="preserve"> </w:t>
      </w:r>
      <w:r>
        <w:t>χρησιμοποιώντας ένα σύστημα βέλους του χρόνου που μας επιτρέπει να γνωρίζουμε με σιγουριά την χρονική αλληλουχία των συναλλαγών</w:t>
      </w:r>
      <w:r w:rsidRPr="008B455E">
        <w:t>.</w:t>
      </w:r>
      <w:r>
        <w:t xml:space="preserve"> Υποθέτοντας ότι είναι εφικτό να γνωρίζουμε ποια συναλλαγή έγινε πριν από ποια άλλη, το σύστημά μας διορθώνεται εύκολα θεωρώντας έγκυρη μόνο την πρώτη συναλλαγή στην </w:t>
      </w:r>
      <w:r>
        <w:lastRenderedPageBreak/>
        <w:t>οποία βρέθηκε ένα νόμ</w:t>
      </w:r>
      <w:r w:rsidR="004666C9">
        <w:t xml:space="preserve">ισμα. Έτσι, όταν το νόμισμα </w:t>
      </w:r>
      <w:r>
        <w:t>ξοδευτεί, ο παραλήπτης μπορεί να ελέγξει ότι το νόμισμα δεν ξοδεύτηκε ξανά στο παρελθόν και να δεχτεί τη συναλλαγή, ή να την απορρίψει αν το νόμισμα έχει ξαναξοδευτεί.</w:t>
      </w:r>
    </w:p>
    <w:p w:rsidR="008B455E" w:rsidRPr="00620C8F" w:rsidRDefault="008B455E">
      <w:r>
        <w:t>Φυσικά</w:t>
      </w:r>
      <w:r w:rsidR="004666C9" w:rsidRPr="004666C9">
        <w:t>,</w:t>
      </w:r>
      <w:r>
        <w:t xml:space="preserve"> είναι αδύνατο να στηριχθεί κανείς στην ψηφιακή υπογραφή ως εγγύηση της ημερομηνίας διεξαγωγής μίας συναλλαγής, αφού κάποιος κακόβουλος αντίπαλος μπορεί να υπογράψει ψευδή μηνύματα. Σε παραδοσιακά ακαδημαϊκά κρυπτοσυστήματα, το βέλος του χρόνου υλοποιείται με μία δημοσίευση </w:t>
      </w:r>
      <w:r w:rsidR="004666C9" w:rsidRPr="004666C9">
        <w:t>(</w:t>
      </w:r>
      <w:r w:rsidR="004666C9">
        <w:t xml:space="preserve">για παράδειγμα </w:t>
      </w:r>
      <w:r>
        <w:t xml:space="preserve">σε κάποια εφημερίδα ή το </w:t>
      </w:r>
      <w:r>
        <w:rPr>
          <w:lang w:val="en-US"/>
        </w:rPr>
        <w:t>Usenet</w:t>
      </w:r>
      <w:r w:rsidR="004666C9" w:rsidRPr="004666C9">
        <w:t>)</w:t>
      </w:r>
      <w:r w:rsidRPr="008B455E">
        <w:t xml:space="preserve">, </w:t>
      </w:r>
      <w:r>
        <w:t xml:space="preserve">κάτι που μπορεί κανείς να επιβεβαιώσει ανεξάρτητα. Κάτι τέτοιο δεν μπορεί να γίνει στην περίπτωση του </w:t>
      </w:r>
      <w:proofErr w:type="spellStart"/>
      <w:r>
        <w:rPr>
          <w:lang w:val="en-US"/>
        </w:rPr>
        <w:t>Bitcoin</w:t>
      </w:r>
      <w:proofErr w:type="spellEnd"/>
      <w:r w:rsidRPr="008B455E">
        <w:t xml:space="preserve">, </w:t>
      </w:r>
      <w:r>
        <w:t>αφού καταφεύγουμε στη χρήση έμπιστης αρχής που είναι αυτό που προσπαθήσαμε από την αρχή να αποφύγουμε. Το</w:t>
      </w:r>
      <w:r w:rsidRPr="008B455E">
        <w:t xml:space="preserve"> </w:t>
      </w:r>
      <w:proofErr w:type="spellStart"/>
      <w:r>
        <w:rPr>
          <w:lang w:val="en-US"/>
        </w:rPr>
        <w:t>Bitcoin</w:t>
      </w:r>
      <w:proofErr w:type="spellEnd"/>
      <w:r w:rsidRPr="008B455E">
        <w:t xml:space="preserve"> </w:t>
      </w:r>
      <w:r>
        <w:t>χρησιμοποιεί ένα καινοτόμο σύστημα βέλους του χρόνου που λειτουργεί χρησιμοποιώντας αλυσίδες απόδειξης εργασίας.</w:t>
      </w:r>
    </w:p>
    <w:p w:rsidR="008B455E" w:rsidRPr="00620C8F" w:rsidRDefault="008B455E" w:rsidP="007B5FE2">
      <w:pPr>
        <w:pStyle w:val="Heading1"/>
      </w:pPr>
      <w:bookmarkStart w:id="10" w:name="_Toc318941950"/>
      <w:r>
        <w:t>Απόδειξη εργασίας</w:t>
      </w:r>
      <w:bookmarkEnd w:id="10"/>
    </w:p>
    <w:p w:rsidR="008B455E" w:rsidRPr="00620C8F" w:rsidRDefault="00DC3CDB">
      <w:r>
        <w:t xml:space="preserve">Οι κόμβοι του δικτύου του </w:t>
      </w:r>
      <w:proofErr w:type="spellStart"/>
      <w:r>
        <w:rPr>
          <w:lang w:val="en-US"/>
        </w:rPr>
        <w:t>Bitcoin</w:t>
      </w:r>
      <w:proofErr w:type="spellEnd"/>
      <w:r>
        <w:t xml:space="preserve"> μοιράζονται μία </w:t>
      </w:r>
      <w:r w:rsidR="00511470">
        <w:t xml:space="preserve">κοινή </w:t>
      </w:r>
      <w:r>
        <w:t xml:space="preserve">αλυσίδα που περιλαμβάνει τις συναλλαγές με τη σειρά που έγιναν. Αυτή η αλυσίδα είναι κοινή για όλους και αποτελείται από μία </w:t>
      </w:r>
      <w:r w:rsidR="004666C9">
        <w:t>συνδεδεμένη λίστα</w:t>
      </w:r>
      <w:r>
        <w:t xml:space="preserve"> από </w:t>
      </w:r>
      <w:r>
        <w:rPr>
          <w:lang w:val="en-US"/>
        </w:rPr>
        <w:t>blocks</w:t>
      </w:r>
      <w:r w:rsidRPr="00DC3CDB">
        <w:t xml:space="preserve">. </w:t>
      </w:r>
      <w:r>
        <w:t xml:space="preserve">Κάθε </w:t>
      </w:r>
      <w:r>
        <w:rPr>
          <w:lang w:val="en-US"/>
        </w:rPr>
        <w:t>block</w:t>
      </w:r>
      <w:r w:rsidRPr="00511470">
        <w:t xml:space="preserve"> </w:t>
      </w:r>
      <w:r>
        <w:t>περιλαμβάνει μία λίστα από συναλλαγές που έγιναν</w:t>
      </w:r>
      <w:r w:rsidR="00511470" w:rsidRPr="00511470">
        <w:t xml:space="preserve"> </w:t>
      </w:r>
      <w:r w:rsidR="00511470">
        <w:t>κοντά σε μία δεδομένη χρονική στιγμή.</w:t>
      </w:r>
      <w:r w:rsidR="00511470" w:rsidRPr="00511470">
        <w:t xml:space="preserve"> </w:t>
      </w:r>
      <w:r w:rsidR="00511470">
        <w:t xml:space="preserve">Η διαδικασία της αλυσίδας κατακερματίζει κάθε </w:t>
      </w:r>
      <w:r w:rsidR="00511470">
        <w:rPr>
          <w:lang w:val="en-US"/>
        </w:rPr>
        <w:t>block</w:t>
      </w:r>
      <w:r w:rsidR="00511470" w:rsidRPr="00511470">
        <w:t xml:space="preserve"> </w:t>
      </w:r>
      <w:r w:rsidR="00511470">
        <w:t xml:space="preserve">και κάθε επόμενο </w:t>
      </w:r>
      <w:r w:rsidR="00511470">
        <w:rPr>
          <w:lang w:val="en-US"/>
        </w:rPr>
        <w:t>block</w:t>
      </w:r>
      <w:r w:rsidR="00511470" w:rsidRPr="00511470">
        <w:t xml:space="preserve"> </w:t>
      </w:r>
      <w:r w:rsidR="00511470">
        <w:t xml:space="preserve">περιλαμβάνει τον κατακερματισμό του προηγούμενου </w:t>
      </w:r>
      <w:r w:rsidR="00511470">
        <w:rPr>
          <w:lang w:val="en-US"/>
        </w:rPr>
        <w:t>block</w:t>
      </w:r>
      <w:r w:rsidR="00511470" w:rsidRPr="00511470">
        <w:t xml:space="preserve"> </w:t>
      </w:r>
      <w:r w:rsidR="00511470">
        <w:t xml:space="preserve">μέσα στα δεδομένα του, με αποτέλεσμα κάθε επόμενο </w:t>
      </w:r>
      <w:r w:rsidR="00511470">
        <w:rPr>
          <w:lang w:val="en-US"/>
        </w:rPr>
        <w:t>block</w:t>
      </w:r>
      <w:r w:rsidR="00511470" w:rsidRPr="00511470">
        <w:t xml:space="preserve"> </w:t>
      </w:r>
      <w:r w:rsidR="00511470">
        <w:t xml:space="preserve">που προστίθεται στην αλυσίδα να μην μπορεί να δημιουργηθεί χωρίς να γνωρίζει την ύπαρξη του προηγούμενου </w:t>
      </w:r>
      <w:r w:rsidR="00511470">
        <w:rPr>
          <w:lang w:val="en-US"/>
        </w:rPr>
        <w:t>block</w:t>
      </w:r>
      <w:r w:rsidR="00511470" w:rsidRPr="00511470">
        <w:t xml:space="preserve">, </w:t>
      </w:r>
      <w:r w:rsidR="00511470">
        <w:t>αφού θα πρέπει να το κατακερματίσει για να υπολογίσει την τιμή του τελικού κατακερματισμού.</w:t>
      </w:r>
    </w:p>
    <w:p w:rsidR="00AC7E7C" w:rsidRDefault="007854EB" w:rsidP="00AC7E7C">
      <w:pPr>
        <w:keepNext/>
        <w:jc w:val="center"/>
      </w:pPr>
      <w:r w:rsidRPr="007854EB">
        <w:rPr>
          <w:noProof/>
          <w:lang w:eastAsia="el-GR"/>
        </w:rPr>
        <w:drawing>
          <wp:inline distT="0" distB="0" distL="0" distR="0" wp14:anchorId="41C9C278" wp14:editId="74364790">
            <wp:extent cx="3846893" cy="1066800"/>
            <wp:effectExtent l="0" t="0" r="127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66000" cy="1072099"/>
                    </a:xfrm>
                    <a:prstGeom prst="rect">
                      <a:avLst/>
                    </a:prstGeom>
                    <a:noFill/>
                    <a:ln>
                      <a:noFill/>
                    </a:ln>
                    <a:effectLst/>
                    <a:extLst/>
                  </pic:spPr>
                </pic:pic>
              </a:graphicData>
            </a:graphic>
          </wp:inline>
        </w:drawing>
      </w:r>
    </w:p>
    <w:p w:rsidR="007854EB" w:rsidRPr="000A6DD5" w:rsidRDefault="00AC7E7C" w:rsidP="00AC7E7C">
      <w:pPr>
        <w:pStyle w:val="Caption"/>
        <w:jc w:val="center"/>
        <w:rPr>
          <w:b w:val="0"/>
          <w:smallCaps w:val="0"/>
          <w:color w:val="000000" w:themeColor="text1"/>
        </w:rPr>
      </w:pPr>
      <w:bookmarkStart w:id="11" w:name="_Toc318942054"/>
      <w:r w:rsidRPr="00AC7E7C">
        <w:rPr>
          <w:smallCaps w:val="0"/>
          <w:color w:val="000000" w:themeColor="text1"/>
        </w:rPr>
        <w:t xml:space="preserve">Εικόνα </w:t>
      </w:r>
      <w:r w:rsidRPr="00AC7E7C">
        <w:rPr>
          <w:smallCaps w:val="0"/>
          <w:color w:val="000000" w:themeColor="text1"/>
        </w:rPr>
        <w:fldChar w:fldCharType="begin"/>
      </w:r>
      <w:r w:rsidRPr="00AC7E7C">
        <w:rPr>
          <w:smallCaps w:val="0"/>
          <w:color w:val="000000" w:themeColor="text1"/>
        </w:rPr>
        <w:instrText xml:space="preserve"> SEQ Εικόνα \* ARABIC </w:instrText>
      </w:r>
      <w:r w:rsidRPr="00AC7E7C">
        <w:rPr>
          <w:smallCaps w:val="0"/>
          <w:color w:val="000000" w:themeColor="text1"/>
        </w:rPr>
        <w:fldChar w:fldCharType="separate"/>
      </w:r>
      <w:r w:rsidR="00ED5F50">
        <w:rPr>
          <w:smallCaps w:val="0"/>
          <w:noProof/>
          <w:color w:val="000000" w:themeColor="text1"/>
        </w:rPr>
        <w:t>2</w:t>
      </w:r>
      <w:r w:rsidRPr="00AC7E7C">
        <w:rPr>
          <w:smallCaps w:val="0"/>
          <w:color w:val="000000" w:themeColor="text1"/>
        </w:rPr>
        <w:fldChar w:fldCharType="end"/>
      </w:r>
      <w:r w:rsidRPr="00AC7E7C">
        <w:rPr>
          <w:smallCaps w:val="0"/>
          <w:color w:val="000000" w:themeColor="text1"/>
        </w:rPr>
        <w:t xml:space="preserve">: </w:t>
      </w:r>
      <w:r w:rsidRPr="00AC7E7C">
        <w:rPr>
          <w:b w:val="0"/>
          <w:smallCaps w:val="0"/>
          <w:color w:val="000000" w:themeColor="text1"/>
        </w:rPr>
        <w:t xml:space="preserve">Αλληλουχία </w:t>
      </w:r>
      <w:r w:rsidR="000A6DD5">
        <w:rPr>
          <w:b w:val="0"/>
          <w:smallCaps w:val="0"/>
          <w:color w:val="000000" w:themeColor="text1"/>
          <w:lang w:val="en-US"/>
        </w:rPr>
        <w:t>b</w:t>
      </w:r>
      <w:r w:rsidRPr="00AC7E7C">
        <w:rPr>
          <w:b w:val="0"/>
          <w:smallCaps w:val="0"/>
          <w:color w:val="000000" w:themeColor="text1"/>
          <w:lang w:val="en-US"/>
        </w:rPr>
        <w:t>locks</w:t>
      </w:r>
      <w:r w:rsidRPr="00AC7E7C">
        <w:rPr>
          <w:b w:val="0"/>
          <w:smallCaps w:val="0"/>
          <w:color w:val="000000" w:themeColor="text1"/>
        </w:rPr>
        <w:t xml:space="preserve"> </w:t>
      </w:r>
      <w:r w:rsidR="000A6DD5">
        <w:rPr>
          <w:b w:val="0"/>
          <w:smallCaps w:val="0"/>
          <w:color w:val="000000" w:themeColor="text1"/>
        </w:rPr>
        <w:t>από</w:t>
      </w:r>
      <w:r w:rsidRPr="00AC7E7C">
        <w:rPr>
          <w:b w:val="0"/>
          <w:smallCaps w:val="0"/>
          <w:color w:val="000000" w:themeColor="text1"/>
        </w:rPr>
        <w:t>δειξη</w:t>
      </w:r>
      <w:r>
        <w:rPr>
          <w:b w:val="0"/>
          <w:smallCaps w:val="0"/>
          <w:color w:val="000000" w:themeColor="text1"/>
        </w:rPr>
        <w:t>ς</w:t>
      </w:r>
      <w:r w:rsidR="000A6DD5">
        <w:rPr>
          <w:b w:val="0"/>
          <w:smallCaps w:val="0"/>
          <w:color w:val="000000" w:themeColor="text1"/>
        </w:rPr>
        <w:t xml:space="preserve"> εργασίας</w:t>
      </w:r>
      <w:r w:rsidRPr="00AC7E7C">
        <w:rPr>
          <w:b w:val="0"/>
          <w:smallCaps w:val="0"/>
          <w:color w:val="000000" w:themeColor="text1"/>
        </w:rPr>
        <w:t xml:space="preserve"> στο σ</w:t>
      </w:r>
      <w:r w:rsidR="000A6DD5">
        <w:rPr>
          <w:b w:val="0"/>
          <w:smallCaps w:val="0"/>
          <w:color w:val="000000" w:themeColor="text1"/>
        </w:rPr>
        <w:t>ύ</w:t>
      </w:r>
      <w:r w:rsidRPr="00AC7E7C">
        <w:rPr>
          <w:b w:val="0"/>
          <w:smallCaps w:val="0"/>
          <w:color w:val="000000" w:themeColor="text1"/>
        </w:rPr>
        <w:t xml:space="preserve">στημα </w:t>
      </w:r>
      <w:proofErr w:type="spellStart"/>
      <w:r w:rsidRPr="00AC7E7C">
        <w:rPr>
          <w:b w:val="0"/>
          <w:smallCaps w:val="0"/>
          <w:color w:val="000000" w:themeColor="text1"/>
          <w:lang w:val="en-US"/>
        </w:rPr>
        <w:t>Bitcoin</w:t>
      </w:r>
      <w:bookmarkEnd w:id="11"/>
      <w:proofErr w:type="spellEnd"/>
    </w:p>
    <w:p w:rsidR="000A6DD5" w:rsidRPr="00620C8F" w:rsidRDefault="000A6DD5" w:rsidP="000A6DD5">
      <w:r>
        <w:t xml:space="preserve">Παρ’ όλο που τα </w:t>
      </w:r>
      <w:r>
        <w:rPr>
          <w:lang w:val="en-US"/>
        </w:rPr>
        <w:t>blocks</w:t>
      </w:r>
      <w:r w:rsidRPr="000A6DD5">
        <w:t xml:space="preserve"> </w:t>
      </w:r>
      <w:r>
        <w:t xml:space="preserve">μπορούν να τοποθετηθούν χρονολογικά, κάποιος κόμβος μπορεί εύκολα να αλλάξει τη σειρά εμφάνισης δύο </w:t>
      </w:r>
      <w:r>
        <w:rPr>
          <w:lang w:val="en-US"/>
        </w:rPr>
        <w:t>blocks</w:t>
      </w:r>
      <w:r w:rsidRPr="000A6DD5">
        <w:t xml:space="preserve"> </w:t>
      </w:r>
      <w:r>
        <w:t>μέσα στην αλυσίδα αλλάζοντας τους αντίστοιχους κατακερματισμούς και παράγοντας νέους όπου χρειάζεται</w:t>
      </w:r>
      <w:r w:rsidR="004666C9">
        <w:t>, πράγμα ανεπιθύμητο, αφού θα μπορούσε να ισχυριστεί ψευδή σειρά γεγονότων μέσα στο χρόνο</w:t>
      </w:r>
      <w:r>
        <w:t xml:space="preserve">. Για την αποφυγή αυτού του προβλήματος, εισάγουμε ένα τεχνητά δύσκολο κρυπτογραφικό πρόβλημα στην παραγωγή κάθε </w:t>
      </w:r>
      <w:r>
        <w:rPr>
          <w:lang w:val="en-US"/>
        </w:rPr>
        <w:t>block</w:t>
      </w:r>
      <w:r w:rsidRPr="000A6DD5">
        <w:t>.</w:t>
      </w:r>
    </w:p>
    <w:p w:rsidR="000A6DD5" w:rsidRDefault="007352D5" w:rsidP="000A6DD5">
      <w:r>
        <w:t>Υποθέτο</w:t>
      </w:r>
      <w:r w:rsidR="000A6DD5">
        <w:t xml:space="preserve">τας ότι </w:t>
      </w:r>
      <w:r w:rsidR="004666C9">
        <w:t>το πρόβλημα τ</w:t>
      </w:r>
      <w:r w:rsidR="000A6DD5">
        <w:t>η</w:t>
      </w:r>
      <w:r w:rsidR="004666C9">
        <w:t>ς</w:t>
      </w:r>
      <w:r w:rsidR="000A6DD5">
        <w:t xml:space="preserve"> αντιστροφή</w:t>
      </w:r>
      <w:r w:rsidR="004666C9">
        <w:t>ς</w:t>
      </w:r>
      <w:r w:rsidR="000A6DD5">
        <w:t xml:space="preserve"> της συνάρτησης κατακερματισμού είναι </w:t>
      </w:r>
      <w:r w:rsidR="004666C9">
        <w:t>δυσεπίλυτο</w:t>
      </w:r>
      <w:r w:rsidR="000A6DD5">
        <w:t xml:space="preserve">, απαιτούμε την εύρεση μερικού αντιστρόφου της συνάρτησης για την παραγωγή ενός </w:t>
      </w:r>
      <w:r w:rsidR="000A6DD5">
        <w:rPr>
          <w:lang w:val="en-US"/>
        </w:rPr>
        <w:t>block</w:t>
      </w:r>
      <w:r w:rsidR="000A6DD5">
        <w:t>.</w:t>
      </w:r>
      <w:r w:rsidR="000A6DD5" w:rsidRPr="000A6DD5">
        <w:t xml:space="preserve"> </w:t>
      </w:r>
      <w:r w:rsidR="000A6DD5">
        <w:t xml:space="preserve">Συγκεκριμένα, ζητάμε ο κατακερματισμός του </w:t>
      </w:r>
      <w:r w:rsidR="000A6DD5">
        <w:rPr>
          <w:lang w:val="en-US"/>
        </w:rPr>
        <w:t>block</w:t>
      </w:r>
      <w:r w:rsidR="000A6DD5" w:rsidRPr="000A6DD5">
        <w:t xml:space="preserve"> </w:t>
      </w:r>
      <w:r w:rsidR="000A6DD5">
        <w:t xml:space="preserve">που θα παραχθεί να είναι μικρότερος από ένα δεδομένο αριθμό που παράγεται </w:t>
      </w:r>
      <w:r w:rsidR="004666C9">
        <w:t xml:space="preserve">συλλογικά </w:t>
      </w:r>
      <w:r w:rsidR="000A6DD5">
        <w:t xml:space="preserve">από το </w:t>
      </w:r>
      <w:r w:rsidR="004666C9">
        <w:rPr>
          <w:lang w:val="en-US"/>
        </w:rPr>
        <w:t>peer</w:t>
      </w:r>
      <w:r w:rsidR="004666C9" w:rsidRPr="004666C9">
        <w:t>-</w:t>
      </w:r>
      <w:r w:rsidR="004666C9">
        <w:rPr>
          <w:lang w:val="en-US"/>
        </w:rPr>
        <w:t>to</w:t>
      </w:r>
      <w:r w:rsidR="004666C9" w:rsidRPr="004666C9">
        <w:t>-</w:t>
      </w:r>
      <w:r w:rsidR="004666C9">
        <w:rPr>
          <w:lang w:val="en-US"/>
        </w:rPr>
        <w:t>peer</w:t>
      </w:r>
      <w:r w:rsidR="004666C9" w:rsidRPr="004666C9">
        <w:t xml:space="preserve"> </w:t>
      </w:r>
      <w:r w:rsidR="000A6DD5">
        <w:t xml:space="preserve">δίκτυο. Ο τρόπος που μπορεί ο κόμβος που παράγει το εκάστοτε </w:t>
      </w:r>
      <w:r w:rsidR="000A6DD5">
        <w:rPr>
          <w:lang w:val="en-US"/>
        </w:rPr>
        <w:t>block</w:t>
      </w:r>
      <w:r w:rsidR="000A6DD5" w:rsidRPr="000A6DD5">
        <w:t xml:space="preserve"> </w:t>
      </w:r>
      <w:r w:rsidR="000A6DD5">
        <w:t xml:space="preserve">να αλλάξει τον </w:t>
      </w:r>
      <w:r w:rsidR="000A6DD5">
        <w:lastRenderedPageBreak/>
        <w:t xml:space="preserve">κατακερματισμό του είναι μέσω ενός </w:t>
      </w:r>
      <w:r w:rsidR="000A6DD5">
        <w:rPr>
          <w:lang w:val="en-US"/>
        </w:rPr>
        <w:t>nonce</w:t>
      </w:r>
      <w:r w:rsidR="000A6DD5" w:rsidRPr="000A6DD5">
        <w:t xml:space="preserve">, </w:t>
      </w:r>
      <w:r w:rsidR="000A6DD5">
        <w:t xml:space="preserve">μίας τιμής που παρατίθεται στο </w:t>
      </w:r>
      <w:r w:rsidR="000A6DD5">
        <w:rPr>
          <w:lang w:val="en-US"/>
        </w:rPr>
        <w:t>block</w:t>
      </w:r>
      <w:r w:rsidR="000A6DD5" w:rsidRPr="000A6DD5">
        <w:t xml:space="preserve"> </w:t>
      </w:r>
      <w:r w:rsidR="000A6DD5">
        <w:t>και χρησιμεύει απλώς για να αλλάξει την τιμή του κατακερματισμού.</w:t>
      </w:r>
      <w:r w:rsidR="000A6DD5" w:rsidRPr="000A6DD5">
        <w:t xml:space="preserve"> </w:t>
      </w:r>
      <w:r w:rsidR="000A6DD5">
        <w:t xml:space="preserve">Καθώς η συνάρτηση κατακερματισμού </w:t>
      </w:r>
      <w:r w:rsidR="004666C9">
        <w:t xml:space="preserve">πιστεύουμε ότι </w:t>
      </w:r>
      <w:r w:rsidR="000A6DD5">
        <w:t xml:space="preserve">είναι μίας κατεύθυνσης, ο μόνος τρόπος για να δημιουργηθεί ο κατακερματισμός εντός των επιθυμητών ορίων είναι με αλλεπάλληλες δοκιμές διαφορετικών </w:t>
      </w:r>
      <w:proofErr w:type="spellStart"/>
      <w:r w:rsidR="000A6DD5">
        <w:rPr>
          <w:lang w:val="en-US"/>
        </w:rPr>
        <w:t>nonces</w:t>
      </w:r>
      <w:proofErr w:type="spellEnd"/>
      <w:r w:rsidR="002500A9">
        <w:t>, διαδικασία που είναι υπολογιστικά εκθετική ως προς το πλήθος των ψηφίων του κατακερματισμού</w:t>
      </w:r>
      <w:r w:rsidR="000A6DD5">
        <w:t>.</w:t>
      </w:r>
      <w:r w:rsidR="002500A9" w:rsidRPr="002500A9">
        <w:t xml:space="preserve"> </w:t>
      </w:r>
      <w:r w:rsidR="002500A9">
        <w:t>Θέτ</w:t>
      </w:r>
      <w:r w:rsidR="00217E06">
        <w:t>ο</w:t>
      </w:r>
      <w:r w:rsidR="002500A9">
        <w:t xml:space="preserve">ντας </w:t>
      </w:r>
      <w:r w:rsidR="004666C9">
        <w:t xml:space="preserve">συλλογικά το </w:t>
      </w:r>
      <w:r w:rsidR="004666C9">
        <w:rPr>
          <w:lang w:val="en-US"/>
        </w:rPr>
        <w:t>peer</w:t>
      </w:r>
      <w:r w:rsidR="004666C9" w:rsidRPr="004666C9">
        <w:t>-</w:t>
      </w:r>
      <w:r w:rsidR="004666C9">
        <w:rPr>
          <w:lang w:val="en-US"/>
        </w:rPr>
        <w:t>to</w:t>
      </w:r>
      <w:r w:rsidR="004666C9" w:rsidRPr="004666C9">
        <w:t>-</w:t>
      </w:r>
      <w:r w:rsidR="004666C9">
        <w:rPr>
          <w:lang w:val="en-US"/>
        </w:rPr>
        <w:t>peer</w:t>
      </w:r>
      <w:r w:rsidR="004666C9" w:rsidRPr="004666C9">
        <w:t xml:space="preserve"> </w:t>
      </w:r>
      <w:r w:rsidR="004666C9">
        <w:t xml:space="preserve">δίκτυο </w:t>
      </w:r>
      <w:r w:rsidR="002500A9">
        <w:t xml:space="preserve">κατάλληλα όρια για τον επιθυμητό κατακερματισμό, μπορεί να </w:t>
      </w:r>
      <w:r w:rsidR="004666C9">
        <w:t xml:space="preserve">καθορίσει </w:t>
      </w:r>
      <w:r w:rsidR="002500A9">
        <w:t>το βαθμό</w:t>
      </w:r>
      <w:r w:rsidR="002500A9" w:rsidRPr="002500A9">
        <w:t xml:space="preserve"> </w:t>
      </w:r>
      <w:r w:rsidR="002500A9">
        <w:t>δυσκολίας</w:t>
      </w:r>
      <w:r w:rsidR="002500A9" w:rsidRPr="002500A9">
        <w:t xml:space="preserve"> </w:t>
      </w:r>
      <w:r w:rsidR="002500A9">
        <w:t>αυτής της διαδικασίας.</w:t>
      </w:r>
    </w:p>
    <w:p w:rsidR="002500A9" w:rsidRDefault="002500A9" w:rsidP="000A6DD5">
      <w:r>
        <w:t xml:space="preserve">Τα όρια στον κατακερματισμό ορίζονται συλλογικά από το δίκτυο από έναν προκαθορισμένο αλγόριθμο. Στη συνέχεια, όλοι οι κόμβοι του δικτύου επιχειρούν ταυτόχρονα να </w:t>
      </w:r>
      <w:r w:rsidR="007352D5">
        <w:t>παραγάγουν</w:t>
      </w:r>
      <w:r>
        <w:t xml:space="preserve"> ένα νέο </w:t>
      </w:r>
      <w:r>
        <w:rPr>
          <w:lang w:val="en-US"/>
        </w:rPr>
        <w:t>block</w:t>
      </w:r>
      <w:r w:rsidRPr="002500A9">
        <w:t xml:space="preserve"> </w:t>
      </w:r>
      <w:r>
        <w:t xml:space="preserve">που περιλαμβάνει όλες τις συναλλαγές που δεν περιλαμβάνονται στην μέχρι τώρα γνωστή αλυσίδα και έχει τις απαιτούμενες ιδιότητες που αποδεικνύουν την εργασία του κόμβου. Καθώς το δίκτυο μπορεί να ελέγξει κατά βούληση τη δυσκολία διεκπεραίωσης της απόδειξης εργασίας, μπορεί να ελέγξει συλλογικά τη συχνότητα παραγωγής νέων </w:t>
      </w:r>
      <w:r>
        <w:rPr>
          <w:lang w:val="en-US"/>
        </w:rPr>
        <w:t>blocks</w:t>
      </w:r>
      <w:r w:rsidRPr="002500A9">
        <w:t>.</w:t>
      </w:r>
    </w:p>
    <w:p w:rsidR="002A1E00" w:rsidRPr="002A1E00" w:rsidRDefault="002A1E00" w:rsidP="000A6DD5">
      <w:r>
        <w:t xml:space="preserve">Είναι φανερό ότι, παρ’ όλο που απαιτείται απόδειξη εργασίας από τον εκάστοτε κόμβο που παράγει το κάθε </w:t>
      </w:r>
      <w:r>
        <w:rPr>
          <w:lang w:val="en-US"/>
        </w:rPr>
        <w:t>block</w:t>
      </w:r>
      <w:r w:rsidRPr="002A1E00">
        <w:t xml:space="preserve"> </w:t>
      </w:r>
      <w:r>
        <w:t xml:space="preserve">ως τελευταίο της αλυσίδας απόδειξης εργασίας, το </w:t>
      </w:r>
      <w:r>
        <w:rPr>
          <w:lang w:val="en-US"/>
        </w:rPr>
        <w:t>block</w:t>
      </w:r>
      <w:r w:rsidRPr="002A1E00">
        <w:t xml:space="preserve"> </w:t>
      </w:r>
      <w:r>
        <w:t xml:space="preserve">αυτό πρέπει κατά τα γνωστά να περιέχει μόνο έγκυρες συναλλαγές. Αυτό είναι εγγυημένο διότι οι υπόλοιποι κόμβοι δεν θα κάνουν ποτέ δεκτό ένα </w:t>
      </w:r>
      <w:r>
        <w:rPr>
          <w:lang w:val="en-US"/>
        </w:rPr>
        <w:t>block</w:t>
      </w:r>
      <w:r w:rsidRPr="002A1E00">
        <w:t xml:space="preserve"> </w:t>
      </w:r>
      <w:r>
        <w:t>στο τέλος μίας αλυσίδας που περιέχει διπλό ξόδεμα του ίδιου νομίσματος ή ξόδεμα νομίσματος που δεν ανήκει σε κάποιον.</w:t>
      </w:r>
    </w:p>
    <w:p w:rsidR="00867C32" w:rsidRDefault="002500A9" w:rsidP="000A6DD5">
      <w:r>
        <w:t xml:space="preserve">Όταν ένα νέο </w:t>
      </w:r>
      <w:r>
        <w:rPr>
          <w:lang w:val="en-US"/>
        </w:rPr>
        <w:t>block</w:t>
      </w:r>
      <w:r w:rsidRPr="002500A9">
        <w:t xml:space="preserve"> </w:t>
      </w:r>
      <w:r>
        <w:t xml:space="preserve">υπολογίζεται από κάποιον κόμβο, αυτό γίνεται </w:t>
      </w:r>
      <w:r>
        <w:rPr>
          <w:lang w:val="en-US"/>
        </w:rPr>
        <w:t>broadcast</w:t>
      </w:r>
      <w:r w:rsidRPr="002500A9">
        <w:t xml:space="preserve"> </w:t>
      </w:r>
      <w:r>
        <w:t>σε όλους τους γείτονές του οι οποίοι με τη σειρά τους το μεταφέρουν σε όλο το δίκτυο.</w:t>
      </w:r>
      <w:r w:rsidR="002A1E00" w:rsidRPr="002A1E00">
        <w:t xml:space="preserve"> </w:t>
      </w:r>
      <w:r w:rsidR="002A1E00">
        <w:t xml:space="preserve">Παρ’ όλο που η συχνότητα παραγωγής </w:t>
      </w:r>
      <w:r w:rsidR="002A1E00">
        <w:rPr>
          <w:lang w:val="en-US"/>
        </w:rPr>
        <w:t>blocks</w:t>
      </w:r>
      <w:r w:rsidR="002A1E00" w:rsidRPr="002A1E00">
        <w:t xml:space="preserve"> </w:t>
      </w:r>
      <w:r w:rsidR="002A1E00">
        <w:t>ελέγχεται ώστε να είναι αρκετά χαμηλή</w:t>
      </w:r>
      <w:r w:rsidR="004666C9" w:rsidRPr="004666C9">
        <w:t xml:space="preserve"> (</w:t>
      </w:r>
      <w:r w:rsidR="004666C9">
        <w:t xml:space="preserve">π.χ. 1 </w:t>
      </w:r>
      <w:r w:rsidR="004666C9">
        <w:rPr>
          <w:lang w:val="en-US"/>
        </w:rPr>
        <w:t>block</w:t>
      </w:r>
      <w:r w:rsidR="004666C9">
        <w:t xml:space="preserve"> κάθε 10 λεπτά</w:t>
      </w:r>
      <w:r w:rsidR="004666C9" w:rsidRPr="004666C9">
        <w:t>)</w:t>
      </w:r>
      <w:r w:rsidR="002A1E00">
        <w:t xml:space="preserve"> για να μην παράγονται δύο </w:t>
      </w:r>
      <w:r w:rsidR="002A1E00">
        <w:rPr>
          <w:lang w:val="en-US"/>
        </w:rPr>
        <w:t>blocks</w:t>
      </w:r>
      <w:r w:rsidR="002A1E00" w:rsidRPr="002A1E00">
        <w:t xml:space="preserve"> </w:t>
      </w:r>
      <w:r w:rsidR="002A1E00">
        <w:t>ταυτόχρονα από δύο διαφορετικούς κόμβους, αυτό μπορεί σε ορισμένες περιπτώσεις να συμβεί</w:t>
      </w:r>
      <w:r w:rsidR="004666C9" w:rsidRPr="004666C9">
        <w:t xml:space="preserve">, </w:t>
      </w:r>
      <w:r w:rsidR="004666C9">
        <w:t>αφού η αντιστροφή της συνάρτησης κατακερματισμού δεν είναι προβλέψιμη</w:t>
      </w:r>
      <w:r w:rsidR="002A1E00">
        <w:t xml:space="preserve">. Σε αυτή την περίπτωση, όποιος κόμβος λάβει και τα δύο αυτά </w:t>
      </w:r>
      <w:r w:rsidR="002A1E00">
        <w:rPr>
          <w:lang w:val="en-US"/>
        </w:rPr>
        <w:t>blocks</w:t>
      </w:r>
      <w:r w:rsidR="003B6CD4" w:rsidRPr="003B6CD4">
        <w:t xml:space="preserve"> </w:t>
      </w:r>
      <w:r w:rsidR="003B6CD4">
        <w:t xml:space="preserve">που επιμηκύνουν την αλυσίδα των </w:t>
      </w:r>
      <w:r w:rsidR="003B6CD4">
        <w:rPr>
          <w:lang w:val="en-US"/>
        </w:rPr>
        <w:t>blocks</w:t>
      </w:r>
      <w:r w:rsidR="003B6CD4">
        <w:t>, διαλέγει εκείνη την αλυσίδα</w:t>
      </w:r>
      <w:r w:rsidR="002A1E00">
        <w:t xml:space="preserve"> που περιέχει τις περισσότερες συναλλαγές. Αν έχουν το ίδιο μήκος</w:t>
      </w:r>
      <w:r w:rsidR="003B6CD4">
        <w:t>, τότε διαλέγει αυθαίρετα κάποια από όλες και την</w:t>
      </w:r>
      <w:r w:rsidR="002A1E00">
        <w:t xml:space="preserve"> αποδέχεται. Ένας κόμβος δηλώνει την αποδοχή ενός </w:t>
      </w:r>
      <w:r w:rsidR="002A1E00">
        <w:rPr>
          <w:lang w:val="en-US"/>
        </w:rPr>
        <w:t>block</w:t>
      </w:r>
      <w:r w:rsidR="002A1E00" w:rsidRPr="002A1E00">
        <w:t xml:space="preserve"> </w:t>
      </w:r>
      <w:r w:rsidR="002A1E00">
        <w:t xml:space="preserve">δουλεύοντας πάνω στη δημιουργία ενός νέου </w:t>
      </w:r>
      <w:r w:rsidR="002A1E00">
        <w:rPr>
          <w:lang w:val="en-US"/>
        </w:rPr>
        <w:t>block</w:t>
      </w:r>
      <w:r w:rsidR="002A1E00" w:rsidRPr="002A1E00">
        <w:t xml:space="preserve"> </w:t>
      </w:r>
      <w:r w:rsidR="002A1E00">
        <w:t>ξεκινώντας από την αλυσίδα που τελειώνει σε αυτό</w:t>
      </w:r>
      <w:r w:rsidR="002A1E00" w:rsidRPr="002A1E00">
        <w:t>.</w:t>
      </w:r>
      <w:r w:rsidR="00E34846" w:rsidRPr="00E34846">
        <w:t xml:space="preserve"> </w:t>
      </w:r>
      <w:r w:rsidR="00E34846">
        <w:t xml:space="preserve">Σε περίπτωση που κάποιος έχει λάβει δύο εναλλακτικές πραγματικότητες σε σχέση με τη μορφή της αλυσίδας και επιλέξει να δουλέψει στην επέκταση μίας από αυτές, οι συναλλαγές που υπάρχουν στην άλλη θα συμπεριληφθούν στο αμέσως επόμενο </w:t>
      </w:r>
      <w:r w:rsidR="00E34846">
        <w:rPr>
          <w:lang w:val="en-US"/>
        </w:rPr>
        <w:t>block</w:t>
      </w:r>
      <w:r w:rsidR="00E34846" w:rsidRPr="00E34846">
        <w:t xml:space="preserve"> </w:t>
      </w:r>
      <w:r w:rsidR="00E34846">
        <w:t>της τρέχουσας αλυσίδας και έτσι δεν θα χαθούν.</w:t>
      </w:r>
      <w:r w:rsidR="00E569EC" w:rsidRPr="00E569EC">
        <w:t xml:space="preserve"> </w:t>
      </w:r>
      <w:r w:rsidR="00E569EC">
        <w:t>Ο κόμβος που θα παρ</w:t>
      </w:r>
      <w:r w:rsidR="007352D5">
        <w:t>αγάγ</w:t>
      </w:r>
      <w:r w:rsidR="00E569EC">
        <w:t xml:space="preserve">ει το επόμενο </w:t>
      </w:r>
      <w:r w:rsidR="00E569EC">
        <w:rPr>
          <w:lang w:val="en-US"/>
        </w:rPr>
        <w:t>block</w:t>
      </w:r>
      <w:r w:rsidR="00E569EC" w:rsidRPr="00E569EC">
        <w:t xml:space="preserve"> </w:t>
      </w:r>
      <w:r w:rsidR="00E569EC">
        <w:t>είναι εκείνος που θα αποφασίσει από πού τελικά θα συνεχιστεί η πραγματική αλυσίδα και ποιο μέρος της αλυσίδας θα μείνει ορφανό.</w:t>
      </w:r>
    </w:p>
    <w:p w:rsidR="00F077B1" w:rsidRDefault="00F077B1" w:rsidP="00F077B1">
      <w:pPr>
        <w:keepNext/>
        <w:jc w:val="center"/>
      </w:pPr>
      <w:r w:rsidRPr="00F077B1">
        <w:rPr>
          <w:noProof/>
          <w:lang w:eastAsia="el-GR"/>
        </w:rPr>
        <w:drawing>
          <wp:inline distT="0" distB="0" distL="0" distR="0" wp14:anchorId="61645493" wp14:editId="610D6F94">
            <wp:extent cx="685554" cy="1821424"/>
            <wp:effectExtent l="3493" t="0" r="4127" b="4128"/>
            <wp:docPr id="14338" name="Picture 2" descr="https://en.bitcoin.it/w/images/en/d/df/Blockch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38" name="Picture 2" descr="https://en.bitcoin.it/w/images/en/d/df/Blockchai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rot="5400000">
                      <a:off x="0" y="0"/>
                      <a:ext cx="686654" cy="1824348"/>
                    </a:xfrm>
                    <a:prstGeom prst="rect">
                      <a:avLst/>
                    </a:prstGeom>
                    <a:noFill/>
                    <a:extLst/>
                  </pic:spPr>
                </pic:pic>
              </a:graphicData>
            </a:graphic>
          </wp:inline>
        </w:drawing>
      </w:r>
    </w:p>
    <w:p w:rsidR="00F077B1" w:rsidRPr="00241F93" w:rsidRDefault="00F077B1" w:rsidP="00F077B1">
      <w:pPr>
        <w:pStyle w:val="Caption"/>
        <w:jc w:val="center"/>
        <w:rPr>
          <w:b w:val="0"/>
          <w:smallCaps w:val="0"/>
          <w:color w:val="000000" w:themeColor="text1"/>
        </w:rPr>
      </w:pPr>
      <w:bookmarkStart w:id="12" w:name="_Toc318942055"/>
      <w:r w:rsidRPr="00F077B1">
        <w:rPr>
          <w:smallCaps w:val="0"/>
          <w:color w:val="000000" w:themeColor="text1"/>
        </w:rPr>
        <w:t xml:space="preserve">Εικόνα </w:t>
      </w:r>
      <w:r w:rsidRPr="00F077B1">
        <w:rPr>
          <w:smallCaps w:val="0"/>
          <w:color w:val="000000" w:themeColor="text1"/>
        </w:rPr>
        <w:fldChar w:fldCharType="begin"/>
      </w:r>
      <w:r w:rsidRPr="00F077B1">
        <w:rPr>
          <w:smallCaps w:val="0"/>
          <w:color w:val="000000" w:themeColor="text1"/>
        </w:rPr>
        <w:instrText xml:space="preserve"> SEQ Εικόνα \* ARABIC </w:instrText>
      </w:r>
      <w:r w:rsidRPr="00F077B1">
        <w:rPr>
          <w:smallCaps w:val="0"/>
          <w:color w:val="000000" w:themeColor="text1"/>
        </w:rPr>
        <w:fldChar w:fldCharType="separate"/>
      </w:r>
      <w:r w:rsidR="00ED5F50">
        <w:rPr>
          <w:smallCaps w:val="0"/>
          <w:noProof/>
          <w:color w:val="000000" w:themeColor="text1"/>
        </w:rPr>
        <w:t>3</w:t>
      </w:r>
      <w:r w:rsidRPr="00F077B1">
        <w:rPr>
          <w:smallCaps w:val="0"/>
          <w:color w:val="000000" w:themeColor="text1"/>
        </w:rPr>
        <w:fldChar w:fldCharType="end"/>
      </w:r>
      <w:r w:rsidRPr="00F077B1">
        <w:rPr>
          <w:smallCaps w:val="0"/>
          <w:color w:val="000000" w:themeColor="text1"/>
        </w:rPr>
        <w:t>:</w:t>
      </w:r>
      <w:r w:rsidRPr="00F077B1">
        <w:rPr>
          <w:b w:val="0"/>
          <w:smallCaps w:val="0"/>
          <w:color w:val="000000" w:themeColor="text1"/>
        </w:rPr>
        <w:t xml:space="preserve"> Η αλυσίδα απόδειξης εργασίας του συστήματος </w:t>
      </w:r>
      <w:proofErr w:type="spellStart"/>
      <w:r w:rsidRPr="00F077B1">
        <w:rPr>
          <w:b w:val="0"/>
          <w:smallCaps w:val="0"/>
          <w:color w:val="000000" w:themeColor="text1"/>
          <w:lang w:val="en-US"/>
        </w:rPr>
        <w:t>Bitcoin</w:t>
      </w:r>
      <w:proofErr w:type="spellEnd"/>
      <w:r w:rsidRPr="00F077B1">
        <w:rPr>
          <w:b w:val="0"/>
          <w:smallCaps w:val="0"/>
          <w:color w:val="000000" w:themeColor="text1"/>
        </w:rPr>
        <w:t xml:space="preserve"> </w:t>
      </w:r>
      <w:r>
        <w:rPr>
          <w:b w:val="0"/>
          <w:smallCaps w:val="0"/>
          <w:color w:val="000000" w:themeColor="text1"/>
        </w:rPr>
        <w:t>με ορφανούς κόμβους</w:t>
      </w:r>
      <w:bookmarkEnd w:id="12"/>
    </w:p>
    <w:p w:rsidR="00F077B1" w:rsidRPr="00F077B1" w:rsidRDefault="00F077B1" w:rsidP="00F077B1">
      <w:r>
        <w:lastRenderedPageBreak/>
        <w:t xml:space="preserve">Στο παραπάνω σχήμα, κάθε τετράγωνο αποτελεί ένα </w:t>
      </w:r>
      <w:r>
        <w:rPr>
          <w:lang w:val="en-US"/>
        </w:rPr>
        <w:t>block</w:t>
      </w:r>
      <w:r w:rsidRPr="00F077B1">
        <w:t xml:space="preserve"> </w:t>
      </w:r>
      <w:r>
        <w:t xml:space="preserve">που περιέχει πολλαπλές συναλλαγές που έγιναν σε κοντινές χρονικές στιγμές. Η τρέχουσα αλυσίδα εμφανίζεται με μαύρο χρώμα. Με μοβ χρώμα εμφανίζονται οι ορφανές αλυσίδες, αλυσίδες που δημιουργήθηκαν επεκτείνοντας την τρέχουσα αλυσίδα ταυτόχρονα με άλλες επεκτάσεις, αλλά που τελικά δεν επιλέχθηκαν ως η τρέχουσα αλυσίδα. Με πράσινο φαίνεται το αρχικό </w:t>
      </w:r>
      <w:r>
        <w:rPr>
          <w:lang w:val="en-US"/>
        </w:rPr>
        <w:t>block</w:t>
      </w:r>
      <w:r>
        <w:t>.</w:t>
      </w:r>
    </w:p>
    <w:p w:rsidR="00F077B1" w:rsidRPr="003B6CD4" w:rsidRDefault="00F077B1" w:rsidP="00F077B1">
      <w:r w:rsidRPr="00F077B1">
        <w:t xml:space="preserve">Η </w:t>
      </w:r>
      <w:r>
        <w:t xml:space="preserve">ύπαρξη μίας συναλλαγής σε ένα </w:t>
      </w:r>
      <w:r>
        <w:rPr>
          <w:lang w:val="en-US"/>
        </w:rPr>
        <w:t>block</w:t>
      </w:r>
      <w:r w:rsidRPr="00F077B1">
        <w:t xml:space="preserve"> </w:t>
      </w:r>
      <w:r>
        <w:t>στην αλυσίδα πιστοποιεί ότι η συναλλαγή έχει πραγ</w:t>
      </w:r>
      <w:r w:rsidR="00217E06">
        <w:t>μ</w:t>
      </w:r>
      <w:r>
        <w:t>ατοποιηθεί.</w:t>
      </w:r>
      <w:r w:rsidR="005A30AB">
        <w:t xml:space="preserve"> Όσο βαθύτερα βρίσκεται ένα </w:t>
      </w:r>
      <w:r w:rsidR="005A30AB">
        <w:rPr>
          <w:lang w:val="en-US"/>
        </w:rPr>
        <w:t>block</w:t>
      </w:r>
      <w:r w:rsidR="005A30AB" w:rsidRPr="005A30AB">
        <w:t xml:space="preserve"> </w:t>
      </w:r>
      <w:r w:rsidR="005A30AB">
        <w:t xml:space="preserve">μέσα στην αλυσίδα, τόσο περισσότερο πιστοποιημένη είναι η συναλλαγή. Αυτό γίνεται εμφανές από τον υπολογισμό του χρόνου που χρειάζεται για να αλλάξει κανείς την αλυσίδα ώστε να αναδιατάξει τις συναλλαγές, να ακυρώσει μία συναλλαγή, ή να προσθέσει μία συναλλαγή πριν από κάποια δεδομένη συναλλαγή, ο οποίος είναι εκθετικός ως προς το πλήθος των </w:t>
      </w:r>
      <w:r w:rsidR="005A30AB">
        <w:rPr>
          <w:lang w:val="en-US"/>
        </w:rPr>
        <w:t>blocks</w:t>
      </w:r>
      <w:r w:rsidR="005A30AB" w:rsidRPr="005A30AB">
        <w:t xml:space="preserve"> </w:t>
      </w:r>
      <w:r w:rsidR="005A30AB">
        <w:t xml:space="preserve">που έχουν προστεθεί μετά από το </w:t>
      </w:r>
      <w:r w:rsidR="005A30AB">
        <w:rPr>
          <w:lang w:val="en-US"/>
        </w:rPr>
        <w:t>block</w:t>
      </w:r>
      <w:r w:rsidR="005A30AB" w:rsidRPr="005A30AB">
        <w:t xml:space="preserve"> </w:t>
      </w:r>
      <w:r w:rsidR="005A30AB">
        <w:t xml:space="preserve">που περιέχει τη δεδομένη συναλλαγή. Έτσι, κάποιος που θέλει να επιβεβαιώσει ότι η συναλλαγή του θα είναι πιστοποιημένη, μπορεί να περιμένει έως ότου </w:t>
      </w:r>
      <w:r w:rsidR="007352D5">
        <w:t xml:space="preserve">εμφανιστούν </w:t>
      </w:r>
      <w:r w:rsidR="005A30AB">
        <w:t xml:space="preserve">5 ή 6 </w:t>
      </w:r>
      <w:r w:rsidR="005A30AB">
        <w:rPr>
          <w:lang w:val="en-US"/>
        </w:rPr>
        <w:t>blocks</w:t>
      </w:r>
      <w:r w:rsidR="005A30AB">
        <w:t xml:space="preserve"> που πιστοποιούν τη συναλλαγή του ώστε να είναι σίγουρος πως δεν θα μπορέσει να μεταβληθεί στο μέλλον.</w:t>
      </w:r>
      <w:r w:rsidR="003B6CD4">
        <w:t xml:space="preserve"> Ο ακριβής υπολογισμός της πιθανότητας να ακυρωθεί μία συναλλαγή από έναν κακόβουλο παίκτη δεδομένου ότι έχει προστεθεί ένα συγκεκριμένο πλήθος από </w:t>
      </w:r>
      <w:r w:rsidR="003B6CD4">
        <w:rPr>
          <w:lang w:val="en-US"/>
        </w:rPr>
        <w:t>blocks</w:t>
      </w:r>
      <w:r w:rsidR="003B6CD4">
        <w:t xml:space="preserve"> στην τρέχουσα αλυσίδα και με δεδομένη </w:t>
      </w:r>
      <w:r w:rsidR="003B6CD4">
        <w:rPr>
          <w:lang w:val="en-US"/>
        </w:rPr>
        <w:t>CPU</w:t>
      </w:r>
      <w:r w:rsidR="003B6CD4" w:rsidRPr="003B6CD4">
        <w:t xml:space="preserve"> </w:t>
      </w:r>
      <w:r w:rsidR="003B6CD4">
        <w:t xml:space="preserve">δύναμη παρουσιάστηκε από τον </w:t>
      </w:r>
      <w:proofErr w:type="spellStart"/>
      <w:r w:rsidR="003B6CD4">
        <w:rPr>
          <w:lang w:val="en-US"/>
        </w:rPr>
        <w:t>Nakamoto</w:t>
      </w:r>
      <w:proofErr w:type="spellEnd"/>
      <w:r w:rsidR="003B6CD4">
        <w:t>.</w:t>
      </w:r>
    </w:p>
    <w:p w:rsidR="00686DD6" w:rsidRPr="00620C8F" w:rsidRDefault="00686DD6" w:rsidP="00F077B1">
      <w:r>
        <w:t xml:space="preserve">Η αλλαγή της αλυσίδας απόδειξης εργασίας είναι δύσκολη για έναν αντίπαλο, καθώς η αλυσίδα επεκτείνεται διαρκώς. Για να μπορέσει να έχει έλεγχο της αλυσίδας ο κακόβουλος παίκτης, θα πρέπει να ελέγχει την πλειοψηφία της </w:t>
      </w:r>
      <w:r>
        <w:rPr>
          <w:lang w:val="en-US"/>
        </w:rPr>
        <w:t>CPU</w:t>
      </w:r>
      <w:r w:rsidRPr="00686DD6">
        <w:t xml:space="preserve"> </w:t>
      </w:r>
      <w:r>
        <w:t xml:space="preserve">δύναμης του δικτύου. Στην υπόθεση ότι κάτι τέτοιο δεν πρόκειται να συμβεί στηρίζεται και η ασφάλεια του συστήματος </w:t>
      </w:r>
      <w:proofErr w:type="spellStart"/>
      <w:r>
        <w:rPr>
          <w:lang w:val="en-US"/>
        </w:rPr>
        <w:t>Bitcoin</w:t>
      </w:r>
      <w:proofErr w:type="spellEnd"/>
      <w:r>
        <w:t>.</w:t>
      </w:r>
    </w:p>
    <w:p w:rsidR="00724972" w:rsidRPr="00620C8F" w:rsidRDefault="00724972" w:rsidP="00724972">
      <w:pPr>
        <w:pStyle w:val="Heading1"/>
      </w:pPr>
      <w:bookmarkStart w:id="13" w:name="_Toc318941951"/>
      <w:r>
        <w:t>Εξόρυξη</w:t>
      </w:r>
      <w:bookmarkEnd w:id="13"/>
    </w:p>
    <w:p w:rsidR="001F1EED" w:rsidRPr="00BE443C" w:rsidRDefault="00C66CE5" w:rsidP="001F1EED">
      <w:r>
        <w:t xml:space="preserve">Η παραγωγή νέων </w:t>
      </w:r>
      <w:r>
        <w:rPr>
          <w:lang w:val="en-US"/>
        </w:rPr>
        <w:t>blocks</w:t>
      </w:r>
      <w:r>
        <w:t xml:space="preserve"> ονομάζεται εξόρυξη. Η πρώτη εξόρυξη έγινε από τον </w:t>
      </w:r>
      <w:r>
        <w:rPr>
          <w:lang w:val="en-US"/>
        </w:rPr>
        <w:t>Satoshi</w:t>
      </w:r>
      <w:r w:rsidRPr="00C66CE5">
        <w:t xml:space="preserve"> </w:t>
      </w:r>
      <w:r>
        <w:t xml:space="preserve">και ονομάζεται </w:t>
      </w:r>
      <w:r>
        <w:rPr>
          <w:lang w:val="en-US"/>
        </w:rPr>
        <w:t>block</w:t>
      </w:r>
      <w:r w:rsidR="00436DB1">
        <w:t xml:space="preserve"> γέννησης (</w:t>
      </w:r>
      <w:r w:rsidR="00436DB1">
        <w:rPr>
          <w:lang w:val="en-US"/>
        </w:rPr>
        <w:t>genesis</w:t>
      </w:r>
      <w:r w:rsidR="00436DB1" w:rsidRPr="00436DB1">
        <w:t xml:space="preserve"> </w:t>
      </w:r>
      <w:r w:rsidR="00436DB1">
        <w:rPr>
          <w:lang w:val="en-US"/>
        </w:rPr>
        <w:t>block</w:t>
      </w:r>
      <w:r w:rsidR="00436DB1" w:rsidRPr="00436DB1">
        <w:t>)</w:t>
      </w:r>
      <w:r w:rsidRPr="00C66CE5">
        <w:t>.</w:t>
      </w:r>
      <w:r w:rsidR="00436DB1" w:rsidRPr="00436DB1">
        <w:t xml:space="preserve"> </w:t>
      </w:r>
      <w:r w:rsidR="00436DB1">
        <w:t xml:space="preserve">Κάθε έγκυρη αλυσίδα ξεκινά από αυτό το </w:t>
      </w:r>
      <w:r w:rsidR="00436DB1">
        <w:rPr>
          <w:lang w:val="en-US"/>
        </w:rPr>
        <w:t>block</w:t>
      </w:r>
      <w:r w:rsidR="00436DB1">
        <w:t xml:space="preserve"> γέννησης.</w:t>
      </w:r>
      <w:r w:rsidRPr="00C66CE5">
        <w:t xml:space="preserve"> </w:t>
      </w:r>
      <w:r>
        <w:t xml:space="preserve">Κάθε εξόρυξη που γίνεται υπογράφεται από τον κόμβο που την πραγματοποίησε. Η εξόρυξη, εκτός από την πιστοποίηση συναλλαγών που περιλαμβάνει, ανταμοίβει και τον κόμβο που την πραγματοποίησε με ένα ποσό </w:t>
      </w:r>
      <w:proofErr w:type="spellStart"/>
      <w:r>
        <w:rPr>
          <w:lang w:val="en-US"/>
        </w:rPr>
        <w:t>Bitcoin</w:t>
      </w:r>
      <w:proofErr w:type="spellEnd"/>
      <w:r w:rsidRPr="00C66CE5">
        <w:t xml:space="preserve"> </w:t>
      </w:r>
      <w:r>
        <w:t xml:space="preserve">που δημιουργούνται από τη συγκεκριμένη εξόρυξη. Αυτός είναι και ο τρόπος με τον οποίο παράγονται τα </w:t>
      </w:r>
      <w:proofErr w:type="spellStart"/>
      <w:r>
        <w:rPr>
          <w:lang w:val="en-US"/>
        </w:rPr>
        <w:t>Bitcoin</w:t>
      </w:r>
      <w:proofErr w:type="spellEnd"/>
      <w:r>
        <w:t>.</w:t>
      </w:r>
      <w:r w:rsidRPr="00C66CE5">
        <w:t xml:space="preserve"> </w:t>
      </w:r>
      <w:r w:rsidR="00A74D25">
        <w:t xml:space="preserve">Το ποσό που παράγεται από κάθε εξόρυξη είναι προσυμφωνημένο από το δίκτυο και μειώνεται σταδιακά ώστε ο διαθέσιμος αριθμός </w:t>
      </w:r>
      <w:proofErr w:type="spellStart"/>
      <w:r w:rsidR="00A74D25">
        <w:rPr>
          <w:lang w:val="en-US"/>
        </w:rPr>
        <w:t>Bitcoin</w:t>
      </w:r>
      <w:proofErr w:type="spellEnd"/>
      <w:r w:rsidR="00A74D25" w:rsidRPr="00A74D25">
        <w:t xml:space="preserve"> </w:t>
      </w:r>
      <w:r w:rsidR="00A74D25">
        <w:t xml:space="preserve">στην αγορά να συγκλίνει στα </w:t>
      </w:r>
      <w:r w:rsidR="00A74D25" w:rsidRPr="00A74D25">
        <w:t>21,000,000</w:t>
      </w:r>
      <w:r w:rsidR="00BE443C" w:rsidRPr="00BE443C">
        <w:t xml:space="preserve"> </w:t>
      </w:r>
      <w:proofErr w:type="spellStart"/>
      <w:r w:rsidR="00BE443C">
        <w:rPr>
          <w:lang w:val="en-US"/>
        </w:rPr>
        <w:t>Bitcoin</w:t>
      </w:r>
      <w:proofErr w:type="spellEnd"/>
      <w:r w:rsidR="00A74D25">
        <w:t>.</w:t>
      </w:r>
      <w:r w:rsidR="00A74D25" w:rsidRPr="00A74D25">
        <w:t xml:space="preserve"> </w:t>
      </w:r>
      <w:r w:rsidR="00A74D25">
        <w:t>Η συνάρτηση σύγκλισης φαίνεται στο παρακάτω σχήμα:</w:t>
      </w:r>
    </w:p>
    <w:p w:rsidR="00A74D25" w:rsidRDefault="00A74D25" w:rsidP="00A74D25">
      <w:pPr>
        <w:keepNext/>
        <w:jc w:val="center"/>
      </w:pPr>
      <w:r w:rsidRPr="00A74D25">
        <w:rPr>
          <w:noProof/>
          <w:lang w:eastAsia="el-GR"/>
        </w:rPr>
        <w:lastRenderedPageBreak/>
        <w:drawing>
          <wp:inline distT="0" distB="0" distL="0" distR="0" wp14:anchorId="5B7E7B59" wp14:editId="1E4EE578">
            <wp:extent cx="4343334" cy="3517900"/>
            <wp:effectExtent l="0" t="0" r="635" b="6350"/>
            <wp:docPr id="16386" name="Picture 2" descr="File:Total bitcoins over ti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86" name="Picture 2" descr="File:Total bitcoins over tim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41705" cy="3516580"/>
                    </a:xfrm>
                    <a:prstGeom prst="rect">
                      <a:avLst/>
                    </a:prstGeom>
                    <a:noFill/>
                    <a:extLst/>
                  </pic:spPr>
                </pic:pic>
              </a:graphicData>
            </a:graphic>
          </wp:inline>
        </w:drawing>
      </w:r>
    </w:p>
    <w:p w:rsidR="00A74D25" w:rsidRPr="007A11DE" w:rsidRDefault="00A74D25" w:rsidP="00A74D25">
      <w:pPr>
        <w:pStyle w:val="Caption"/>
        <w:jc w:val="center"/>
        <w:rPr>
          <w:b w:val="0"/>
          <w:smallCaps w:val="0"/>
          <w:color w:val="000000" w:themeColor="text1"/>
        </w:rPr>
      </w:pPr>
      <w:bookmarkStart w:id="14" w:name="_Toc318942056"/>
      <w:r w:rsidRPr="001263B1">
        <w:rPr>
          <w:smallCaps w:val="0"/>
          <w:color w:val="000000" w:themeColor="text1"/>
        </w:rPr>
        <w:t xml:space="preserve">Εικόνα </w:t>
      </w:r>
      <w:r w:rsidRPr="001263B1">
        <w:rPr>
          <w:smallCaps w:val="0"/>
          <w:color w:val="000000" w:themeColor="text1"/>
        </w:rPr>
        <w:fldChar w:fldCharType="begin"/>
      </w:r>
      <w:r w:rsidRPr="001263B1">
        <w:rPr>
          <w:smallCaps w:val="0"/>
          <w:color w:val="000000" w:themeColor="text1"/>
        </w:rPr>
        <w:instrText xml:space="preserve"> SEQ Εικόνα \* ARABIC </w:instrText>
      </w:r>
      <w:r w:rsidRPr="001263B1">
        <w:rPr>
          <w:smallCaps w:val="0"/>
          <w:color w:val="000000" w:themeColor="text1"/>
        </w:rPr>
        <w:fldChar w:fldCharType="separate"/>
      </w:r>
      <w:r w:rsidR="00ED5F50">
        <w:rPr>
          <w:smallCaps w:val="0"/>
          <w:noProof/>
          <w:color w:val="000000" w:themeColor="text1"/>
        </w:rPr>
        <w:t>4</w:t>
      </w:r>
      <w:r w:rsidRPr="001263B1">
        <w:rPr>
          <w:smallCaps w:val="0"/>
          <w:color w:val="000000" w:themeColor="text1"/>
        </w:rPr>
        <w:fldChar w:fldCharType="end"/>
      </w:r>
      <w:r w:rsidRPr="007A11DE">
        <w:rPr>
          <w:smallCaps w:val="0"/>
          <w:color w:val="000000" w:themeColor="text1"/>
        </w:rPr>
        <w:t xml:space="preserve">: </w:t>
      </w:r>
      <w:r w:rsidR="008858FE">
        <w:rPr>
          <w:b w:val="0"/>
          <w:smallCaps w:val="0"/>
          <w:color w:val="000000" w:themeColor="text1"/>
        </w:rPr>
        <w:t>Συνάρτηση</w:t>
      </w:r>
      <w:r w:rsidR="007A11DE" w:rsidRPr="007A11DE">
        <w:rPr>
          <w:b w:val="0"/>
          <w:smallCaps w:val="0"/>
          <w:color w:val="000000" w:themeColor="text1"/>
        </w:rPr>
        <w:t xml:space="preserve"> </w:t>
      </w:r>
      <w:r w:rsidR="007A11DE">
        <w:rPr>
          <w:b w:val="0"/>
          <w:smallCaps w:val="0"/>
          <w:color w:val="000000" w:themeColor="text1"/>
        </w:rPr>
        <w:t>συνολικής</w:t>
      </w:r>
      <w:r w:rsidR="008858FE">
        <w:rPr>
          <w:b w:val="0"/>
          <w:smallCaps w:val="0"/>
          <w:color w:val="000000" w:themeColor="text1"/>
        </w:rPr>
        <w:t xml:space="preserve"> διαθεσιμότητας</w:t>
      </w:r>
      <w:r w:rsidRPr="001263B1">
        <w:rPr>
          <w:b w:val="0"/>
          <w:smallCaps w:val="0"/>
          <w:color w:val="000000" w:themeColor="text1"/>
        </w:rPr>
        <w:t xml:space="preserve"> </w:t>
      </w:r>
      <w:proofErr w:type="spellStart"/>
      <w:r w:rsidRPr="001263B1">
        <w:rPr>
          <w:b w:val="0"/>
          <w:smallCaps w:val="0"/>
          <w:color w:val="000000" w:themeColor="text1"/>
          <w:lang w:val="en-US"/>
        </w:rPr>
        <w:t>Bitcoin</w:t>
      </w:r>
      <w:proofErr w:type="spellEnd"/>
      <w:r w:rsidRPr="007A11DE">
        <w:rPr>
          <w:b w:val="0"/>
          <w:smallCaps w:val="0"/>
          <w:color w:val="000000" w:themeColor="text1"/>
        </w:rPr>
        <w:t xml:space="preserve"> </w:t>
      </w:r>
      <w:r w:rsidR="00241F93">
        <w:rPr>
          <w:b w:val="0"/>
          <w:smallCaps w:val="0"/>
          <w:color w:val="000000" w:themeColor="text1"/>
        </w:rPr>
        <w:t>ανά έτος</w:t>
      </w:r>
      <w:bookmarkEnd w:id="14"/>
    </w:p>
    <w:p w:rsidR="0018695B" w:rsidRPr="000A6DD5" w:rsidRDefault="0018695B" w:rsidP="008B455E">
      <w:pPr>
        <w:pStyle w:val="Heading1"/>
      </w:pPr>
      <w:bookmarkStart w:id="15" w:name="_Toc318941952"/>
      <w:r>
        <w:t>Τεχνικές λεπτομέρειες</w:t>
      </w:r>
      <w:bookmarkEnd w:id="15"/>
    </w:p>
    <w:p w:rsidR="0018695B" w:rsidRPr="00620C8F" w:rsidRDefault="0018695B" w:rsidP="0018695B">
      <w:r>
        <w:t xml:space="preserve">Το σχήμα υπογραφής που χρησιμοποιείται είναι η υπογραφή ελλειπτικών καμπυλών </w:t>
      </w:r>
      <w:r>
        <w:rPr>
          <w:lang w:val="en-US"/>
        </w:rPr>
        <w:t>DSA</w:t>
      </w:r>
      <w:r w:rsidRPr="0018695B">
        <w:t xml:space="preserve">, </w:t>
      </w:r>
      <w:r>
        <w:t xml:space="preserve">μία παραλλαγή του σχήματος </w:t>
      </w:r>
      <w:proofErr w:type="spellStart"/>
      <w:r>
        <w:rPr>
          <w:lang w:val="en-US"/>
        </w:rPr>
        <w:t>Elgamal</w:t>
      </w:r>
      <w:proofErr w:type="spellEnd"/>
      <w:r w:rsidRPr="0018695B">
        <w:t xml:space="preserve"> </w:t>
      </w:r>
      <w:r>
        <w:t>πάνω σε ελλειπτικές καμπύλες</w:t>
      </w:r>
      <w:r w:rsidRPr="0018695B">
        <w:t xml:space="preserve">, </w:t>
      </w:r>
      <w:r w:rsidR="00F479F1">
        <w:t xml:space="preserve">ενώ η συνάρτηση κατακερματισμού </w:t>
      </w:r>
      <w:r>
        <w:t xml:space="preserve">που χρησιμοποιείται είναι μονό ή διπλό </w:t>
      </w:r>
      <w:r>
        <w:rPr>
          <w:lang w:val="en-US"/>
        </w:rPr>
        <w:t>SHA</w:t>
      </w:r>
      <w:r w:rsidRPr="0018695B">
        <w:t>256</w:t>
      </w:r>
      <w:r w:rsidR="00F479F1">
        <w:t xml:space="preserve"> κατά περίπτωση</w:t>
      </w:r>
      <w:r>
        <w:t>.</w:t>
      </w:r>
      <w:r w:rsidR="00F479F1">
        <w:t xml:space="preserve"> Η υλοποίηση του αρχικού </w:t>
      </w:r>
      <w:r w:rsidR="00F479F1">
        <w:rPr>
          <w:lang w:val="en-US"/>
        </w:rPr>
        <w:t>client</w:t>
      </w:r>
      <w:r w:rsidR="00F479F1" w:rsidRPr="00F479F1">
        <w:t xml:space="preserve"> </w:t>
      </w:r>
      <w:r w:rsidR="00F479F1">
        <w:t xml:space="preserve">χρησιμοποιεί </w:t>
      </w:r>
      <w:r w:rsidR="00F479F1">
        <w:rPr>
          <w:lang w:val="en-US"/>
        </w:rPr>
        <w:t>C</w:t>
      </w:r>
      <w:r w:rsidR="00F479F1" w:rsidRPr="00F479F1">
        <w:t xml:space="preserve">++ </w:t>
      </w:r>
      <w:r w:rsidR="00F479F1">
        <w:t xml:space="preserve">με εκτενή χρήση των βιβλιοθηκών </w:t>
      </w:r>
      <w:r w:rsidR="00F479F1">
        <w:rPr>
          <w:lang w:val="en-US"/>
        </w:rPr>
        <w:t>STL</w:t>
      </w:r>
      <w:r w:rsidR="00F479F1" w:rsidRPr="00F479F1">
        <w:t xml:space="preserve"> </w:t>
      </w:r>
      <w:r w:rsidR="00F479F1">
        <w:t xml:space="preserve">και </w:t>
      </w:r>
      <w:r w:rsidR="00F479F1">
        <w:rPr>
          <w:lang w:val="en-US"/>
        </w:rPr>
        <w:t>boost</w:t>
      </w:r>
      <w:r w:rsidR="00F479F1">
        <w:t xml:space="preserve">, καθώς και της κρυπτογραφικής βιβλιοθήκης </w:t>
      </w:r>
      <w:proofErr w:type="spellStart"/>
      <w:r w:rsidR="00F479F1">
        <w:rPr>
          <w:lang w:val="en-US"/>
        </w:rPr>
        <w:t>OpenSSL</w:t>
      </w:r>
      <w:proofErr w:type="spellEnd"/>
      <w:r w:rsidR="00F479F1">
        <w:t>.</w:t>
      </w:r>
    </w:p>
    <w:p w:rsidR="00BE443C" w:rsidRDefault="00BE443C" w:rsidP="00BE443C">
      <w:pPr>
        <w:pStyle w:val="Heading1"/>
      </w:pPr>
      <w:r>
        <w:t>Στατιστικά στοιχεία</w:t>
      </w:r>
    </w:p>
    <w:p w:rsidR="00BE443C" w:rsidRPr="00B00C4E" w:rsidRDefault="00BE443C" w:rsidP="0018695B">
      <w:r>
        <w:t xml:space="preserve">Το Φεβρουάριο του 2012, το </w:t>
      </w:r>
      <w:proofErr w:type="spellStart"/>
      <w:r>
        <w:rPr>
          <w:lang w:val="en-US"/>
        </w:rPr>
        <w:t>Bitcoin</w:t>
      </w:r>
      <w:proofErr w:type="spellEnd"/>
      <w:r w:rsidRPr="00BE443C">
        <w:t xml:space="preserve"> </w:t>
      </w:r>
      <w:r>
        <w:t xml:space="preserve">έχει μία </w:t>
      </w:r>
      <w:r w:rsidR="00B00C4E">
        <w:t>τρέχου</w:t>
      </w:r>
      <w:r w:rsidR="00FD12E9">
        <w:t xml:space="preserve">σα </w:t>
      </w:r>
      <w:r>
        <w:t xml:space="preserve">αλυσίδα που περιέχει </w:t>
      </w:r>
      <w:r w:rsidRPr="00BE443C">
        <w:t xml:space="preserve">167,000 </w:t>
      </w:r>
      <w:r>
        <w:rPr>
          <w:lang w:val="en-US"/>
        </w:rPr>
        <w:t>blocks</w:t>
      </w:r>
      <w:r w:rsidRPr="00BE443C">
        <w:t xml:space="preserve">. </w:t>
      </w:r>
      <w:r>
        <w:t xml:space="preserve">Η ισοτιμία </w:t>
      </w:r>
      <w:proofErr w:type="spellStart"/>
      <w:r>
        <w:rPr>
          <w:lang w:val="en-US"/>
        </w:rPr>
        <w:t>Bitcoin</w:t>
      </w:r>
      <w:proofErr w:type="spellEnd"/>
      <w:r w:rsidRPr="00BE443C">
        <w:t xml:space="preserve"> </w:t>
      </w:r>
      <w:r>
        <w:t>και ευρώ είναι 1</w:t>
      </w:r>
      <w:r>
        <w:rPr>
          <w:lang w:val="en-US"/>
        </w:rPr>
        <w:t>BTC</w:t>
      </w:r>
      <w:r w:rsidRPr="00BE443C">
        <w:t xml:space="preserve"> = 3.27</w:t>
      </w:r>
      <w:r>
        <w:t xml:space="preserve">€, ενώ μπορεί κανείς εύκολα να αγοράσει και να πουλήσει </w:t>
      </w:r>
      <w:proofErr w:type="spellStart"/>
      <w:r>
        <w:rPr>
          <w:lang w:val="en-US"/>
        </w:rPr>
        <w:t>Bitcoin</w:t>
      </w:r>
      <w:proofErr w:type="spellEnd"/>
      <w:r w:rsidRPr="00BE443C">
        <w:t xml:space="preserve"> </w:t>
      </w:r>
      <w:r>
        <w:t xml:space="preserve">είτε με ιδιώτες είτε μέσω εταιριών που παρέχουν υπηρεσίες </w:t>
      </w:r>
      <w:proofErr w:type="spellStart"/>
      <w:r>
        <w:rPr>
          <w:lang w:val="en-US"/>
        </w:rPr>
        <w:t>ForEx</w:t>
      </w:r>
      <w:proofErr w:type="spellEnd"/>
      <w:r w:rsidRPr="00BE443C">
        <w:t xml:space="preserve">. </w:t>
      </w:r>
      <w:r>
        <w:t xml:space="preserve">Υπάρχουν </w:t>
      </w:r>
      <w:r w:rsidRPr="00BE443C">
        <w:t>8,354,750</w:t>
      </w:r>
      <w:r w:rsidRPr="00BE443C">
        <w:rPr>
          <w:lang w:val="en-US"/>
        </w:rPr>
        <w:t>BTC</w:t>
      </w:r>
      <w:r w:rsidRPr="00BE443C">
        <w:t xml:space="preserve"> </w:t>
      </w:r>
      <w:r>
        <w:t xml:space="preserve">σε κυκλοφορία, συνολικής αξίας </w:t>
      </w:r>
      <w:r w:rsidRPr="00BE443C">
        <w:t>27,000,000</w:t>
      </w:r>
      <w:r>
        <w:t>€</w:t>
      </w:r>
      <w:r w:rsidRPr="00BE443C">
        <w:t xml:space="preserve">. </w:t>
      </w:r>
      <w:r>
        <w:t xml:space="preserve">Η συνολική συχνότητα κατακερματισμού του δικτύου αυτή τη στιγμή ανέρχεται στα </w:t>
      </w:r>
      <w:r w:rsidRPr="00BE443C">
        <w:t>9</w:t>
      </w:r>
      <w:r>
        <w:rPr>
          <w:lang w:val="en-US"/>
        </w:rPr>
        <w:t>THz</w:t>
      </w:r>
      <w:r w:rsidRPr="00BE443C">
        <w:t xml:space="preserve">, </w:t>
      </w:r>
      <w:r>
        <w:t xml:space="preserve">ρυθμός που επιτυγχάνεται με τη συμμετοχή πολλών μηχανημάτων που είναι πλήρως αφιερωμένα στην εξόρυξη </w:t>
      </w:r>
      <w:proofErr w:type="spellStart"/>
      <w:r>
        <w:rPr>
          <w:lang w:val="en-US"/>
        </w:rPr>
        <w:t>Bitcoin</w:t>
      </w:r>
      <w:proofErr w:type="spellEnd"/>
      <w:r w:rsidRPr="00BE443C">
        <w:t xml:space="preserve"> </w:t>
      </w:r>
      <w:r>
        <w:t xml:space="preserve">με χρήση </w:t>
      </w:r>
      <w:r w:rsidR="00A94786">
        <w:t xml:space="preserve">διάφορων μεθόδων όπως κατακερματισμός μέσω </w:t>
      </w:r>
      <w:r w:rsidR="00A94786">
        <w:rPr>
          <w:lang w:val="en-US"/>
        </w:rPr>
        <w:t>GPU</w:t>
      </w:r>
      <w:r w:rsidR="00A94786">
        <w:t xml:space="preserve"> παραλληλισμού</w:t>
      </w:r>
      <w:r>
        <w:t>.</w:t>
      </w:r>
      <w:r w:rsidR="00B00C4E">
        <w:t xml:space="preserve"> Καθώς το σύστημα του </w:t>
      </w:r>
      <w:proofErr w:type="spellStart"/>
      <w:r w:rsidR="00B00C4E">
        <w:rPr>
          <w:lang w:val="en-US"/>
        </w:rPr>
        <w:t>Bitcoin</w:t>
      </w:r>
      <w:proofErr w:type="spellEnd"/>
      <w:r w:rsidR="00B00C4E" w:rsidRPr="00B00C4E">
        <w:t xml:space="preserve"> </w:t>
      </w:r>
      <w:r w:rsidR="00B00C4E">
        <w:t>είναι ακόμη σε μικρή χρήση σε σχέση με άλλα νομίσματα, παρ’ όλο που έχει υιθετηθεί και από ανθρώπους έξω από την κρυπτογραφική κοινότητα, αναμένεται εν τέλει να φανεί αν το πείραμα του κρυπτονομίσματος θα μπορέσει να λειτουργήσει, τόσο από οικονομικής</w:t>
      </w:r>
      <w:r w:rsidR="00BA536F">
        <w:t xml:space="preserve"> και πολιτικής</w:t>
      </w:r>
      <w:bookmarkStart w:id="16" w:name="_GoBack"/>
      <w:bookmarkEnd w:id="16"/>
      <w:r w:rsidR="00B00C4E">
        <w:t xml:space="preserve"> όσο και από τεχνικής πλευράς, όπως η κοινότητα των </w:t>
      </w:r>
      <w:proofErr w:type="spellStart"/>
      <w:r w:rsidR="00B00C4E">
        <w:rPr>
          <w:lang w:val="en-US"/>
        </w:rPr>
        <w:t>cypherpunks</w:t>
      </w:r>
      <w:proofErr w:type="spellEnd"/>
      <w:r w:rsidR="00B00C4E" w:rsidRPr="00B00C4E">
        <w:t xml:space="preserve"> </w:t>
      </w:r>
      <w:r w:rsidR="00B00C4E">
        <w:t>οραματιζόταν από την αρχή της δημιουργίας της.</w:t>
      </w:r>
    </w:p>
    <w:p w:rsidR="001F1EED" w:rsidRDefault="001F1EED" w:rsidP="001F1EED">
      <w:pPr>
        <w:pStyle w:val="Heading1"/>
        <w:rPr>
          <w:lang w:val="en-US"/>
        </w:rPr>
      </w:pPr>
      <w:bookmarkStart w:id="17" w:name="_Toc318941953"/>
      <w:r>
        <w:lastRenderedPageBreak/>
        <w:t>Βιβλιογραφία</w:t>
      </w:r>
      <w:bookmarkEnd w:id="17"/>
    </w:p>
    <w:p w:rsidR="001F1EED" w:rsidRDefault="00A94786" w:rsidP="001F1EED">
      <w:pPr>
        <w:pStyle w:val="ListParagraph"/>
        <w:numPr>
          <w:ilvl w:val="0"/>
          <w:numId w:val="1"/>
        </w:numPr>
        <w:rPr>
          <w:lang w:val="en-US"/>
        </w:rPr>
      </w:pPr>
      <w:r>
        <w:rPr>
          <w:b/>
          <w:lang w:val="en-US"/>
        </w:rPr>
        <w:t xml:space="preserve">The </w:t>
      </w:r>
      <w:proofErr w:type="spellStart"/>
      <w:r w:rsidRPr="00A94786">
        <w:rPr>
          <w:b/>
          <w:lang w:val="en-US"/>
        </w:rPr>
        <w:t>Bitcoin</w:t>
      </w:r>
      <w:proofErr w:type="spellEnd"/>
      <w:r w:rsidRPr="00A94786">
        <w:rPr>
          <w:b/>
          <w:lang w:val="en-US"/>
        </w:rPr>
        <w:t xml:space="preserve"> community</w:t>
      </w:r>
      <w:r>
        <w:rPr>
          <w:lang w:val="en-US"/>
        </w:rPr>
        <w:t xml:space="preserve">, 2009 - 2012: </w:t>
      </w:r>
      <w:hyperlink r:id="rId14" w:history="1">
        <w:proofErr w:type="spellStart"/>
        <w:r w:rsidRPr="00A94786">
          <w:rPr>
            <w:rStyle w:val="Hyperlink"/>
            <w:lang w:val="en-US"/>
          </w:rPr>
          <w:t>Bitcoin</w:t>
        </w:r>
        <w:proofErr w:type="spellEnd"/>
        <w:r w:rsidRPr="00A94786">
          <w:rPr>
            <w:rStyle w:val="Hyperlink"/>
            <w:lang w:val="en-US"/>
          </w:rPr>
          <w:t xml:space="preserve"> Wiki</w:t>
        </w:r>
      </w:hyperlink>
      <w:r>
        <w:rPr>
          <w:lang w:val="en-US"/>
        </w:rPr>
        <w:t xml:space="preserve"> </w:t>
      </w:r>
    </w:p>
    <w:p w:rsidR="004666C9" w:rsidRPr="00A94786" w:rsidRDefault="00A94786" w:rsidP="00A94786">
      <w:pPr>
        <w:pStyle w:val="ListParagraph"/>
        <w:numPr>
          <w:ilvl w:val="0"/>
          <w:numId w:val="1"/>
        </w:numPr>
        <w:rPr>
          <w:lang w:val="en-US"/>
        </w:rPr>
      </w:pPr>
      <w:r w:rsidRPr="00A94786">
        <w:rPr>
          <w:b/>
          <w:lang w:val="en-US"/>
        </w:rPr>
        <w:t xml:space="preserve">Satoshi </w:t>
      </w:r>
      <w:proofErr w:type="spellStart"/>
      <w:r w:rsidRPr="00A94786">
        <w:rPr>
          <w:b/>
          <w:lang w:val="en-US"/>
        </w:rPr>
        <w:t>Nakamoto</w:t>
      </w:r>
      <w:proofErr w:type="spellEnd"/>
      <w:r>
        <w:rPr>
          <w:lang w:val="en-US"/>
        </w:rPr>
        <w:t xml:space="preserve">, 2009: </w:t>
      </w:r>
      <w:r w:rsidR="004666C9" w:rsidRPr="00A94786">
        <w:rPr>
          <w:lang w:val="en-US"/>
        </w:rPr>
        <w:t>”</w:t>
      </w:r>
      <w:proofErr w:type="spellStart"/>
      <w:r w:rsidR="004666C9" w:rsidRPr="00A94786">
        <w:rPr>
          <w:u w:val="single"/>
          <w:lang w:val="en-US"/>
        </w:rPr>
        <w:fldChar w:fldCharType="begin"/>
      </w:r>
      <w:r w:rsidR="004666C9" w:rsidRPr="00A94786">
        <w:rPr>
          <w:u w:val="single"/>
          <w:lang w:val="en-US"/>
        </w:rPr>
        <w:instrText xml:space="preserve"> HYPERLINK "http://www.bitcoin.org/bitcoin.pdf" </w:instrText>
      </w:r>
      <w:r w:rsidR="004666C9" w:rsidRPr="00A94786">
        <w:rPr>
          <w:u w:val="single"/>
          <w:lang w:val="en-US"/>
        </w:rPr>
        <w:fldChar w:fldCharType="separate"/>
      </w:r>
      <w:r w:rsidR="004666C9" w:rsidRPr="00A94786">
        <w:rPr>
          <w:rStyle w:val="Hyperlink"/>
          <w:lang w:val="en-US"/>
        </w:rPr>
        <w:t>Bitcoin</w:t>
      </w:r>
      <w:proofErr w:type="spellEnd"/>
      <w:r w:rsidR="004666C9" w:rsidRPr="00A94786">
        <w:rPr>
          <w:lang w:val="en-US"/>
        </w:rPr>
        <w:fldChar w:fldCharType="end"/>
      </w:r>
      <w:hyperlink r:id="rId15" w:history="1">
        <w:r w:rsidR="004666C9" w:rsidRPr="00A94786">
          <w:rPr>
            <w:rStyle w:val="Hyperlink"/>
            <w:lang w:val="en-US"/>
          </w:rPr>
          <w:t xml:space="preserve">: A Peer-to-Peer Electronic Cash </w:t>
        </w:r>
      </w:hyperlink>
      <w:hyperlink r:id="rId16" w:history="1">
        <w:r w:rsidR="004666C9" w:rsidRPr="00A94786">
          <w:rPr>
            <w:rStyle w:val="Hyperlink"/>
            <w:lang w:val="en-US"/>
          </w:rPr>
          <w:t>System</w:t>
        </w:r>
      </w:hyperlink>
      <w:r w:rsidR="004666C9" w:rsidRPr="00A94786">
        <w:rPr>
          <w:i/>
          <w:iCs/>
          <w:lang w:val="en-US"/>
        </w:rPr>
        <w:t>"</w:t>
      </w:r>
    </w:p>
    <w:p w:rsidR="00A94786" w:rsidRDefault="00A94786" w:rsidP="001F1EED">
      <w:pPr>
        <w:pStyle w:val="ListParagraph"/>
        <w:numPr>
          <w:ilvl w:val="0"/>
          <w:numId w:val="1"/>
        </w:numPr>
        <w:rPr>
          <w:lang w:val="en-US"/>
        </w:rPr>
      </w:pPr>
      <w:r w:rsidRPr="00A94786">
        <w:rPr>
          <w:b/>
          <w:bCs/>
          <w:lang w:val="en-US"/>
        </w:rPr>
        <w:t>Wei Dai</w:t>
      </w:r>
      <w:r w:rsidRPr="00A94786">
        <w:rPr>
          <w:lang w:val="en-US"/>
        </w:rPr>
        <w:t>, 1998: “</w:t>
      </w:r>
      <w:proofErr w:type="spellStart"/>
      <w:r w:rsidRPr="00A94786">
        <w:rPr>
          <w:lang w:val="en-US"/>
        </w:rPr>
        <w:fldChar w:fldCharType="begin"/>
      </w:r>
      <w:r w:rsidRPr="00A94786">
        <w:rPr>
          <w:lang w:val="en-US"/>
        </w:rPr>
        <w:instrText xml:space="preserve"> HYPERLINK "http://www.weidai.com/bmoney.txt" </w:instrText>
      </w:r>
      <w:r w:rsidRPr="00A94786">
        <w:rPr>
          <w:lang w:val="en-US"/>
        </w:rPr>
        <w:fldChar w:fldCharType="separate"/>
      </w:r>
      <w:r w:rsidRPr="00A94786">
        <w:rPr>
          <w:rStyle w:val="Hyperlink"/>
          <w:lang w:val="en-US"/>
        </w:rPr>
        <w:t>Bmoney</w:t>
      </w:r>
      <w:proofErr w:type="spellEnd"/>
      <w:r w:rsidRPr="00A94786">
        <w:rPr>
          <w:lang w:val="en-US"/>
        </w:rPr>
        <w:fldChar w:fldCharType="end"/>
      </w:r>
      <w:r w:rsidRPr="00A94786">
        <w:rPr>
          <w:lang w:val="en-US"/>
        </w:rPr>
        <w:t>”</w:t>
      </w:r>
    </w:p>
    <w:p w:rsidR="00A94786" w:rsidRPr="00A94786" w:rsidRDefault="00A94786" w:rsidP="001F1EED">
      <w:pPr>
        <w:pStyle w:val="ListParagraph"/>
        <w:numPr>
          <w:ilvl w:val="0"/>
          <w:numId w:val="1"/>
        </w:numPr>
        <w:rPr>
          <w:lang w:val="en-US"/>
        </w:rPr>
      </w:pPr>
      <w:r>
        <w:rPr>
          <w:b/>
          <w:bCs/>
          <w:lang w:val="en-US"/>
        </w:rPr>
        <w:t xml:space="preserve">The </w:t>
      </w:r>
      <w:proofErr w:type="spellStart"/>
      <w:r>
        <w:rPr>
          <w:b/>
          <w:bCs/>
          <w:lang w:val="en-US"/>
        </w:rPr>
        <w:t>Bitcoin</w:t>
      </w:r>
      <w:proofErr w:type="spellEnd"/>
      <w:r>
        <w:rPr>
          <w:b/>
          <w:bCs/>
          <w:lang w:val="en-US"/>
        </w:rPr>
        <w:t xml:space="preserve"> developers</w:t>
      </w:r>
      <w:r>
        <w:rPr>
          <w:bCs/>
          <w:lang w:val="en-US"/>
        </w:rPr>
        <w:t>, 2009 - 2012</w:t>
      </w:r>
      <w:r w:rsidRPr="00A94786">
        <w:rPr>
          <w:bCs/>
          <w:lang w:val="en-US"/>
        </w:rPr>
        <w:t xml:space="preserve">: </w:t>
      </w:r>
      <w:hyperlink r:id="rId17" w:history="1">
        <w:r w:rsidRPr="00A94786">
          <w:rPr>
            <w:rStyle w:val="Hyperlink"/>
            <w:bCs/>
          </w:rPr>
          <w:t>Πηγαίος</w:t>
        </w:r>
        <w:r w:rsidRPr="00A94786">
          <w:rPr>
            <w:rStyle w:val="Hyperlink"/>
            <w:bCs/>
            <w:lang w:val="en-US"/>
          </w:rPr>
          <w:t xml:space="preserve"> </w:t>
        </w:r>
        <w:r w:rsidRPr="00A94786">
          <w:rPr>
            <w:rStyle w:val="Hyperlink"/>
            <w:bCs/>
          </w:rPr>
          <w:t>κώδικας</w:t>
        </w:r>
        <w:r w:rsidRPr="00A94786">
          <w:rPr>
            <w:rStyle w:val="Hyperlink"/>
            <w:bCs/>
            <w:lang w:val="en-US"/>
          </w:rPr>
          <w:t xml:space="preserve"> </w:t>
        </w:r>
        <w:r w:rsidRPr="00A94786">
          <w:rPr>
            <w:rStyle w:val="Hyperlink"/>
            <w:bCs/>
          </w:rPr>
          <w:t>του</w:t>
        </w:r>
        <w:r w:rsidRPr="00A94786">
          <w:rPr>
            <w:rStyle w:val="Hyperlink"/>
            <w:bCs/>
            <w:lang w:val="en-US"/>
          </w:rPr>
          <w:t xml:space="preserve"> </w:t>
        </w:r>
        <w:proofErr w:type="spellStart"/>
        <w:r w:rsidRPr="00A94786">
          <w:rPr>
            <w:rStyle w:val="Hyperlink"/>
            <w:bCs/>
            <w:lang w:val="en-US"/>
          </w:rPr>
          <w:t>Bitcoin</w:t>
        </w:r>
        <w:proofErr w:type="spellEnd"/>
      </w:hyperlink>
    </w:p>
    <w:p w:rsidR="00A94786" w:rsidRPr="001F1EED" w:rsidRDefault="00A94786" w:rsidP="001F1EED">
      <w:pPr>
        <w:pStyle w:val="ListParagraph"/>
        <w:numPr>
          <w:ilvl w:val="0"/>
          <w:numId w:val="1"/>
        </w:numPr>
        <w:rPr>
          <w:lang w:val="en-US"/>
        </w:rPr>
      </w:pPr>
      <w:r w:rsidRPr="00A94786">
        <w:rPr>
          <w:b/>
          <w:lang w:val="en-US"/>
        </w:rPr>
        <w:t xml:space="preserve">The </w:t>
      </w:r>
      <w:proofErr w:type="spellStart"/>
      <w:r w:rsidRPr="00A94786">
        <w:rPr>
          <w:b/>
          <w:lang w:val="en-US"/>
        </w:rPr>
        <w:t>Bitcoin</w:t>
      </w:r>
      <w:proofErr w:type="spellEnd"/>
      <w:r w:rsidRPr="00A94786">
        <w:rPr>
          <w:b/>
          <w:lang w:val="en-US"/>
        </w:rPr>
        <w:t xml:space="preserve"> developers</w:t>
      </w:r>
      <w:r w:rsidRPr="00A94786">
        <w:rPr>
          <w:lang w:val="en-US"/>
        </w:rPr>
        <w:t>, 2009 - 2012</w:t>
      </w:r>
      <w:r>
        <w:rPr>
          <w:lang w:val="en-US"/>
        </w:rPr>
        <w:t xml:space="preserve">: </w:t>
      </w:r>
      <w:hyperlink r:id="rId18" w:history="1">
        <w:proofErr w:type="spellStart"/>
        <w:r w:rsidRPr="00A94786">
          <w:rPr>
            <w:rStyle w:val="Hyperlink"/>
            <w:lang w:val="en-US"/>
          </w:rPr>
          <w:t>Bitcoin</w:t>
        </w:r>
        <w:proofErr w:type="spellEnd"/>
        <w:r w:rsidRPr="00A94786">
          <w:rPr>
            <w:rStyle w:val="Hyperlink"/>
            <w:lang w:val="en-US"/>
          </w:rPr>
          <w:t xml:space="preserve"> client website</w:t>
        </w:r>
      </w:hyperlink>
    </w:p>
    <w:sectPr w:rsidR="00A94786" w:rsidRPr="001F1EED" w:rsidSect="007E1687">
      <w:footerReference w:type="default" r:id="rId19"/>
      <w:pgSz w:w="11906" w:h="16838" w:code="9"/>
      <w:pgMar w:top="1440" w:right="1800" w:bottom="1440" w:left="1800" w:header="706" w:footer="70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C3985" w:rsidRDefault="002C3985" w:rsidP="005F692D">
      <w:pPr>
        <w:spacing w:after="0" w:line="240" w:lineRule="auto"/>
      </w:pPr>
      <w:r>
        <w:separator/>
      </w:r>
    </w:p>
  </w:endnote>
  <w:endnote w:type="continuationSeparator" w:id="0">
    <w:p w:rsidR="002C3985" w:rsidRDefault="002C3985" w:rsidP="005F69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A1"/>
    <w:family w:val="swiss"/>
    <w:pitch w:val="variable"/>
    <w:sig w:usb0="E0002AFF" w:usb1="C0007843" w:usb2="00000009" w:usb3="00000000" w:csb0="000001FF" w:csb1="00000000"/>
  </w:font>
  <w:font w:name="Times New Roman">
    <w:panose1 w:val="02020603050405020304"/>
    <w:charset w:val="A1"/>
    <w:family w:val="roman"/>
    <w:pitch w:val="variable"/>
    <w:sig w:usb0="E0002AFF" w:usb1="C0007841" w:usb2="00000009" w:usb3="00000000" w:csb0="000001FF" w:csb1="00000000"/>
  </w:font>
  <w:font w:name="Calibri">
    <w:panose1 w:val="020F0502020204030204"/>
    <w:charset w:val="A1"/>
    <w:family w:val="swiss"/>
    <w:pitch w:val="variable"/>
    <w:sig w:usb0="E10002FF" w:usb1="4000ACFF" w:usb2="00000009" w:usb3="00000000" w:csb0="0000019F" w:csb1="00000000"/>
  </w:font>
  <w:font w:name="Cambria">
    <w:panose1 w:val="02040503050406030204"/>
    <w:charset w:val="A1"/>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49974317"/>
      <w:docPartObj>
        <w:docPartGallery w:val="Page Numbers (Bottom of Page)"/>
        <w:docPartUnique/>
      </w:docPartObj>
    </w:sdtPr>
    <w:sdtEndPr>
      <w:rPr>
        <w:noProof/>
      </w:rPr>
    </w:sdtEndPr>
    <w:sdtContent>
      <w:p w:rsidR="004666C9" w:rsidRPr="005F692D" w:rsidRDefault="004666C9" w:rsidP="005F692D">
        <w:pPr>
          <w:jc w:val="center"/>
          <w:rPr>
            <w:sz w:val="18"/>
          </w:rPr>
        </w:pPr>
        <w:r w:rsidRPr="005F692D">
          <w:rPr>
            <w:sz w:val="18"/>
          </w:rPr>
          <w:t>Σχολή Ηλεκτρολόγων Μηχανικών και Μηχανικών Υπολογιστών</w:t>
        </w:r>
        <w:r w:rsidRPr="00620C8F">
          <w:rPr>
            <w:sz w:val="18"/>
          </w:rPr>
          <w:br/>
        </w:r>
        <w:r w:rsidRPr="005F692D">
          <w:rPr>
            <w:sz w:val="18"/>
          </w:rPr>
          <w:br/>
        </w:r>
        <w:r>
          <w:rPr>
            <w:noProof/>
            <w:lang w:eastAsia="el-GR"/>
          </w:rPr>
          <w:drawing>
            <wp:inline distT="0" distB="0" distL="0" distR="0" wp14:anchorId="283011B4" wp14:editId="5723ECAC">
              <wp:extent cx="466344" cy="457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yrforos3.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466344" cy="457200"/>
                      </a:xfrm>
                      <a:prstGeom prst="rect">
                        <a:avLst/>
                      </a:prstGeom>
                    </pic:spPr>
                  </pic:pic>
                </a:graphicData>
              </a:graphic>
            </wp:inline>
          </w:drawing>
        </w:r>
        <w:r w:rsidRPr="00620C8F">
          <w:rPr>
            <w:sz w:val="18"/>
          </w:rPr>
          <w:br/>
        </w:r>
        <w:r w:rsidRPr="000A6DD5">
          <w:br/>
        </w:r>
        <w:r w:rsidRPr="005F692D">
          <w:rPr>
            <w:sz w:val="18"/>
          </w:rPr>
          <w:t>Εθνικό Μετσόβιο Πολυτεχνείο</w:t>
        </w:r>
      </w:p>
      <w:p w:rsidR="004666C9" w:rsidRPr="005F692D" w:rsidRDefault="004666C9" w:rsidP="005F692D">
        <w:pPr>
          <w:jc w:val="center"/>
        </w:pPr>
      </w:p>
      <w:p w:rsidR="004666C9" w:rsidRPr="005F692D" w:rsidRDefault="004666C9" w:rsidP="005F692D">
        <w:pPr>
          <w:jc w:val="center"/>
        </w:pPr>
        <w:r>
          <w:t>Φεβρουάριος 2012</w:t>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28411349"/>
      <w:docPartObj>
        <w:docPartGallery w:val="Page Numbers (Bottom of Page)"/>
        <w:docPartUnique/>
      </w:docPartObj>
    </w:sdtPr>
    <w:sdtEndPr>
      <w:rPr>
        <w:noProof/>
      </w:rPr>
    </w:sdtEndPr>
    <w:sdtContent>
      <w:p w:rsidR="004666C9" w:rsidRPr="005F692D" w:rsidRDefault="004666C9" w:rsidP="005F692D">
        <w:pPr>
          <w:pStyle w:val="Footer"/>
          <w:jc w:val="center"/>
        </w:pPr>
        <w:r>
          <w:fldChar w:fldCharType="begin"/>
        </w:r>
        <w:r>
          <w:instrText xml:space="preserve"> PAGE   \* MERGEFORMAT </w:instrText>
        </w:r>
        <w:r>
          <w:fldChar w:fldCharType="separate"/>
        </w:r>
        <w:r w:rsidR="00ED5F50">
          <w:rPr>
            <w:noProof/>
          </w:rPr>
          <w:t>2</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C3985" w:rsidRDefault="002C3985" w:rsidP="005F692D">
      <w:pPr>
        <w:spacing w:after="0" w:line="240" w:lineRule="auto"/>
      </w:pPr>
      <w:r>
        <w:separator/>
      </w:r>
    </w:p>
  </w:footnote>
  <w:footnote w:type="continuationSeparator" w:id="0">
    <w:p w:rsidR="002C3985" w:rsidRDefault="002C3985" w:rsidP="005F692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DB5C1A"/>
    <w:multiLevelType w:val="hybridMultilevel"/>
    <w:tmpl w:val="273C889E"/>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
    <w:nsid w:val="5AFD5AFB"/>
    <w:multiLevelType w:val="hybridMultilevel"/>
    <w:tmpl w:val="1D50DE66"/>
    <w:lvl w:ilvl="0" w:tplc="A4AE2E72">
      <w:start w:val="1"/>
      <w:numFmt w:val="bullet"/>
      <w:lvlText w:val="•"/>
      <w:lvlJc w:val="left"/>
      <w:pPr>
        <w:tabs>
          <w:tab w:val="num" w:pos="720"/>
        </w:tabs>
        <w:ind w:left="720" w:hanging="360"/>
      </w:pPr>
      <w:rPr>
        <w:rFonts w:ascii="Arial" w:hAnsi="Arial" w:hint="default"/>
      </w:rPr>
    </w:lvl>
    <w:lvl w:ilvl="1" w:tplc="572A40C8" w:tentative="1">
      <w:start w:val="1"/>
      <w:numFmt w:val="bullet"/>
      <w:lvlText w:val="•"/>
      <w:lvlJc w:val="left"/>
      <w:pPr>
        <w:tabs>
          <w:tab w:val="num" w:pos="1440"/>
        </w:tabs>
        <w:ind w:left="1440" w:hanging="360"/>
      </w:pPr>
      <w:rPr>
        <w:rFonts w:ascii="Arial" w:hAnsi="Arial" w:hint="default"/>
      </w:rPr>
    </w:lvl>
    <w:lvl w:ilvl="2" w:tplc="9B64CF92" w:tentative="1">
      <w:start w:val="1"/>
      <w:numFmt w:val="bullet"/>
      <w:lvlText w:val="•"/>
      <w:lvlJc w:val="left"/>
      <w:pPr>
        <w:tabs>
          <w:tab w:val="num" w:pos="2160"/>
        </w:tabs>
        <w:ind w:left="2160" w:hanging="360"/>
      </w:pPr>
      <w:rPr>
        <w:rFonts w:ascii="Arial" w:hAnsi="Arial" w:hint="default"/>
      </w:rPr>
    </w:lvl>
    <w:lvl w:ilvl="3" w:tplc="8CC87AA6" w:tentative="1">
      <w:start w:val="1"/>
      <w:numFmt w:val="bullet"/>
      <w:lvlText w:val="•"/>
      <w:lvlJc w:val="left"/>
      <w:pPr>
        <w:tabs>
          <w:tab w:val="num" w:pos="2880"/>
        </w:tabs>
        <w:ind w:left="2880" w:hanging="360"/>
      </w:pPr>
      <w:rPr>
        <w:rFonts w:ascii="Arial" w:hAnsi="Arial" w:hint="default"/>
      </w:rPr>
    </w:lvl>
    <w:lvl w:ilvl="4" w:tplc="A0765CF4" w:tentative="1">
      <w:start w:val="1"/>
      <w:numFmt w:val="bullet"/>
      <w:lvlText w:val="•"/>
      <w:lvlJc w:val="left"/>
      <w:pPr>
        <w:tabs>
          <w:tab w:val="num" w:pos="3600"/>
        </w:tabs>
        <w:ind w:left="3600" w:hanging="360"/>
      </w:pPr>
      <w:rPr>
        <w:rFonts w:ascii="Arial" w:hAnsi="Arial" w:hint="default"/>
      </w:rPr>
    </w:lvl>
    <w:lvl w:ilvl="5" w:tplc="6BAE48BE" w:tentative="1">
      <w:start w:val="1"/>
      <w:numFmt w:val="bullet"/>
      <w:lvlText w:val="•"/>
      <w:lvlJc w:val="left"/>
      <w:pPr>
        <w:tabs>
          <w:tab w:val="num" w:pos="4320"/>
        </w:tabs>
        <w:ind w:left="4320" w:hanging="360"/>
      </w:pPr>
      <w:rPr>
        <w:rFonts w:ascii="Arial" w:hAnsi="Arial" w:hint="default"/>
      </w:rPr>
    </w:lvl>
    <w:lvl w:ilvl="6" w:tplc="0D2A7702" w:tentative="1">
      <w:start w:val="1"/>
      <w:numFmt w:val="bullet"/>
      <w:lvlText w:val="•"/>
      <w:lvlJc w:val="left"/>
      <w:pPr>
        <w:tabs>
          <w:tab w:val="num" w:pos="5040"/>
        </w:tabs>
        <w:ind w:left="5040" w:hanging="360"/>
      </w:pPr>
      <w:rPr>
        <w:rFonts w:ascii="Arial" w:hAnsi="Arial" w:hint="default"/>
      </w:rPr>
    </w:lvl>
    <w:lvl w:ilvl="7" w:tplc="171E32B8" w:tentative="1">
      <w:start w:val="1"/>
      <w:numFmt w:val="bullet"/>
      <w:lvlText w:val="•"/>
      <w:lvlJc w:val="left"/>
      <w:pPr>
        <w:tabs>
          <w:tab w:val="num" w:pos="5760"/>
        </w:tabs>
        <w:ind w:left="5760" w:hanging="360"/>
      </w:pPr>
      <w:rPr>
        <w:rFonts w:ascii="Arial" w:hAnsi="Arial" w:hint="default"/>
      </w:rPr>
    </w:lvl>
    <w:lvl w:ilvl="8" w:tplc="30CEA378"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3F0F"/>
    <w:rsid w:val="00072473"/>
    <w:rsid w:val="00087B5C"/>
    <w:rsid w:val="000A6DD5"/>
    <w:rsid w:val="00110EEE"/>
    <w:rsid w:val="001158CB"/>
    <w:rsid w:val="001263B1"/>
    <w:rsid w:val="0018695B"/>
    <w:rsid w:val="001F1EED"/>
    <w:rsid w:val="00217E06"/>
    <w:rsid w:val="00241F93"/>
    <w:rsid w:val="002500A9"/>
    <w:rsid w:val="0029035D"/>
    <w:rsid w:val="002A1E00"/>
    <w:rsid w:val="002C3985"/>
    <w:rsid w:val="0032561E"/>
    <w:rsid w:val="003A33DB"/>
    <w:rsid w:val="003A4D3B"/>
    <w:rsid w:val="003B6CD4"/>
    <w:rsid w:val="00436DB1"/>
    <w:rsid w:val="004666C9"/>
    <w:rsid w:val="00511470"/>
    <w:rsid w:val="00536AE7"/>
    <w:rsid w:val="005A30AB"/>
    <w:rsid w:val="005F17D0"/>
    <w:rsid w:val="005F692D"/>
    <w:rsid w:val="00620C8F"/>
    <w:rsid w:val="00686DD6"/>
    <w:rsid w:val="006F6944"/>
    <w:rsid w:val="006F7FE0"/>
    <w:rsid w:val="00724972"/>
    <w:rsid w:val="007352D5"/>
    <w:rsid w:val="007854EB"/>
    <w:rsid w:val="007A11DE"/>
    <w:rsid w:val="007A6DE7"/>
    <w:rsid w:val="007B5FE2"/>
    <w:rsid w:val="007E1687"/>
    <w:rsid w:val="00867C32"/>
    <w:rsid w:val="008858FE"/>
    <w:rsid w:val="008A1FBA"/>
    <w:rsid w:val="008B35A2"/>
    <w:rsid w:val="008B455E"/>
    <w:rsid w:val="009054C1"/>
    <w:rsid w:val="0093304D"/>
    <w:rsid w:val="00944EEB"/>
    <w:rsid w:val="00953D5C"/>
    <w:rsid w:val="009F2FF3"/>
    <w:rsid w:val="00A74D25"/>
    <w:rsid w:val="00A94786"/>
    <w:rsid w:val="00AC58AC"/>
    <w:rsid w:val="00AC7020"/>
    <w:rsid w:val="00AC7E7C"/>
    <w:rsid w:val="00B00C4E"/>
    <w:rsid w:val="00B70094"/>
    <w:rsid w:val="00B91B85"/>
    <w:rsid w:val="00BA536F"/>
    <w:rsid w:val="00BE443C"/>
    <w:rsid w:val="00C5511F"/>
    <w:rsid w:val="00C66CE5"/>
    <w:rsid w:val="00C75CAF"/>
    <w:rsid w:val="00C95F98"/>
    <w:rsid w:val="00D638CB"/>
    <w:rsid w:val="00D93F0F"/>
    <w:rsid w:val="00DC3CDB"/>
    <w:rsid w:val="00DD6D58"/>
    <w:rsid w:val="00E34846"/>
    <w:rsid w:val="00E569EC"/>
    <w:rsid w:val="00E9520F"/>
    <w:rsid w:val="00ED5F50"/>
    <w:rsid w:val="00F02DAA"/>
    <w:rsid w:val="00F077B1"/>
    <w:rsid w:val="00F479F1"/>
    <w:rsid w:val="00F76903"/>
    <w:rsid w:val="00FD12E9"/>
    <w:rsid w:val="00FF2153"/>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1687"/>
  </w:style>
  <w:style w:type="paragraph" w:styleId="Heading1">
    <w:name w:val="heading 1"/>
    <w:basedOn w:val="Normal"/>
    <w:next w:val="Normal"/>
    <w:link w:val="Heading1Char"/>
    <w:uiPriority w:val="9"/>
    <w:qFormat/>
    <w:rsid w:val="007E1687"/>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semiHidden/>
    <w:unhideWhenUsed/>
    <w:qFormat/>
    <w:rsid w:val="007E1687"/>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7E1687"/>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7E1687"/>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7E1687"/>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7E1687"/>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7E1687"/>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7E1687"/>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7E1687"/>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93F0F"/>
    <w:rPr>
      <w:color w:val="0000FF" w:themeColor="hyperlink"/>
      <w:u w:val="single"/>
    </w:rPr>
  </w:style>
  <w:style w:type="character" w:customStyle="1" w:styleId="Heading1Char">
    <w:name w:val="Heading 1 Char"/>
    <w:basedOn w:val="DefaultParagraphFont"/>
    <w:link w:val="Heading1"/>
    <w:uiPriority w:val="9"/>
    <w:rsid w:val="007E1687"/>
    <w:rPr>
      <w:rFonts w:asciiTheme="majorHAnsi" w:eastAsiaTheme="majorEastAsia" w:hAnsiTheme="majorHAnsi" w:cstheme="majorBidi"/>
      <w:b/>
      <w:bCs/>
      <w:sz w:val="28"/>
      <w:szCs w:val="28"/>
    </w:rPr>
  </w:style>
  <w:style w:type="paragraph" w:styleId="TOCHeading">
    <w:name w:val="TOC Heading"/>
    <w:basedOn w:val="Heading1"/>
    <w:next w:val="Normal"/>
    <w:uiPriority w:val="39"/>
    <w:semiHidden/>
    <w:unhideWhenUsed/>
    <w:qFormat/>
    <w:rsid w:val="007E1687"/>
    <w:pPr>
      <w:outlineLvl w:val="9"/>
    </w:pPr>
    <w:rPr>
      <w:lang w:bidi="en-US"/>
    </w:rPr>
  </w:style>
  <w:style w:type="paragraph" w:styleId="BalloonText">
    <w:name w:val="Balloon Text"/>
    <w:basedOn w:val="Normal"/>
    <w:link w:val="BalloonTextChar"/>
    <w:uiPriority w:val="99"/>
    <w:semiHidden/>
    <w:unhideWhenUsed/>
    <w:rsid w:val="009330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304D"/>
    <w:rPr>
      <w:rFonts w:ascii="Tahoma" w:hAnsi="Tahoma" w:cs="Tahoma"/>
      <w:sz w:val="16"/>
      <w:szCs w:val="16"/>
    </w:rPr>
  </w:style>
  <w:style w:type="paragraph" w:styleId="Title">
    <w:name w:val="Title"/>
    <w:basedOn w:val="Normal"/>
    <w:next w:val="Normal"/>
    <w:link w:val="TitleChar"/>
    <w:uiPriority w:val="10"/>
    <w:qFormat/>
    <w:rsid w:val="007E1687"/>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7E1687"/>
    <w:rPr>
      <w:rFonts w:asciiTheme="majorHAnsi" w:eastAsiaTheme="majorEastAsia" w:hAnsiTheme="majorHAnsi" w:cstheme="majorBidi"/>
      <w:spacing w:val="5"/>
      <w:sz w:val="52"/>
      <w:szCs w:val="52"/>
    </w:rPr>
  </w:style>
  <w:style w:type="character" w:customStyle="1" w:styleId="Heading2Char">
    <w:name w:val="Heading 2 Char"/>
    <w:basedOn w:val="DefaultParagraphFont"/>
    <w:link w:val="Heading2"/>
    <w:uiPriority w:val="9"/>
    <w:semiHidden/>
    <w:rsid w:val="007E1687"/>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semiHidden/>
    <w:rsid w:val="007E1687"/>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7E1687"/>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7E1687"/>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7E1687"/>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7E1687"/>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7E1687"/>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7E1687"/>
    <w:rPr>
      <w:rFonts w:asciiTheme="majorHAnsi" w:eastAsiaTheme="majorEastAsia" w:hAnsiTheme="majorHAnsi" w:cstheme="majorBidi"/>
      <w:i/>
      <w:iCs/>
      <w:spacing w:val="5"/>
      <w:sz w:val="20"/>
      <w:szCs w:val="20"/>
    </w:rPr>
  </w:style>
  <w:style w:type="paragraph" w:styleId="Caption">
    <w:name w:val="caption"/>
    <w:basedOn w:val="Normal"/>
    <w:next w:val="Normal"/>
    <w:uiPriority w:val="35"/>
    <w:unhideWhenUsed/>
    <w:rsid w:val="007E1687"/>
    <w:rPr>
      <w:b/>
      <w:bCs/>
      <w:smallCaps/>
      <w:color w:val="1F497D" w:themeColor="text2"/>
      <w:spacing w:val="10"/>
      <w:sz w:val="18"/>
      <w:szCs w:val="18"/>
    </w:rPr>
  </w:style>
  <w:style w:type="paragraph" w:styleId="Subtitle">
    <w:name w:val="Subtitle"/>
    <w:basedOn w:val="Normal"/>
    <w:next w:val="Normal"/>
    <w:link w:val="SubtitleChar"/>
    <w:uiPriority w:val="11"/>
    <w:qFormat/>
    <w:rsid w:val="007E1687"/>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7E1687"/>
    <w:rPr>
      <w:rFonts w:asciiTheme="majorHAnsi" w:eastAsiaTheme="majorEastAsia" w:hAnsiTheme="majorHAnsi" w:cstheme="majorBidi"/>
      <w:i/>
      <w:iCs/>
      <w:spacing w:val="13"/>
      <w:sz w:val="24"/>
      <w:szCs w:val="24"/>
    </w:rPr>
  </w:style>
  <w:style w:type="character" w:styleId="Strong">
    <w:name w:val="Strong"/>
    <w:uiPriority w:val="22"/>
    <w:qFormat/>
    <w:rsid w:val="007E1687"/>
    <w:rPr>
      <w:b/>
      <w:bCs/>
    </w:rPr>
  </w:style>
  <w:style w:type="character" w:styleId="Emphasis">
    <w:name w:val="Emphasis"/>
    <w:uiPriority w:val="20"/>
    <w:qFormat/>
    <w:rsid w:val="007E1687"/>
    <w:rPr>
      <w:b/>
      <w:bCs/>
      <w:i/>
      <w:iCs/>
      <w:spacing w:val="10"/>
      <w:bdr w:val="none" w:sz="0" w:space="0" w:color="auto"/>
      <w:shd w:val="clear" w:color="auto" w:fill="auto"/>
    </w:rPr>
  </w:style>
  <w:style w:type="paragraph" w:styleId="NoSpacing">
    <w:name w:val="No Spacing"/>
    <w:basedOn w:val="Normal"/>
    <w:uiPriority w:val="1"/>
    <w:qFormat/>
    <w:rsid w:val="007E1687"/>
    <w:pPr>
      <w:spacing w:after="0" w:line="240" w:lineRule="auto"/>
    </w:pPr>
  </w:style>
  <w:style w:type="paragraph" w:styleId="ListParagraph">
    <w:name w:val="List Paragraph"/>
    <w:basedOn w:val="Normal"/>
    <w:uiPriority w:val="34"/>
    <w:qFormat/>
    <w:rsid w:val="007E1687"/>
    <w:pPr>
      <w:ind w:left="720"/>
      <w:contextualSpacing/>
    </w:pPr>
  </w:style>
  <w:style w:type="paragraph" w:styleId="Quote">
    <w:name w:val="Quote"/>
    <w:basedOn w:val="Normal"/>
    <w:next w:val="Normal"/>
    <w:link w:val="QuoteChar"/>
    <w:uiPriority w:val="29"/>
    <w:qFormat/>
    <w:rsid w:val="007E1687"/>
    <w:pPr>
      <w:spacing w:before="200" w:after="0"/>
      <w:ind w:left="360" w:right="360"/>
    </w:pPr>
    <w:rPr>
      <w:i/>
      <w:iCs/>
    </w:rPr>
  </w:style>
  <w:style w:type="character" w:customStyle="1" w:styleId="QuoteChar">
    <w:name w:val="Quote Char"/>
    <w:basedOn w:val="DefaultParagraphFont"/>
    <w:link w:val="Quote"/>
    <w:uiPriority w:val="29"/>
    <w:rsid w:val="007E1687"/>
    <w:rPr>
      <w:i/>
      <w:iCs/>
    </w:rPr>
  </w:style>
  <w:style w:type="paragraph" w:styleId="IntenseQuote">
    <w:name w:val="Intense Quote"/>
    <w:basedOn w:val="Normal"/>
    <w:next w:val="Normal"/>
    <w:link w:val="IntenseQuoteChar"/>
    <w:uiPriority w:val="30"/>
    <w:qFormat/>
    <w:rsid w:val="007E1687"/>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7E1687"/>
    <w:rPr>
      <w:b/>
      <w:bCs/>
      <w:i/>
      <w:iCs/>
    </w:rPr>
  </w:style>
  <w:style w:type="character" w:styleId="SubtleEmphasis">
    <w:name w:val="Subtle Emphasis"/>
    <w:uiPriority w:val="19"/>
    <w:qFormat/>
    <w:rsid w:val="007E1687"/>
    <w:rPr>
      <w:i/>
      <w:iCs/>
    </w:rPr>
  </w:style>
  <w:style w:type="character" w:styleId="IntenseEmphasis">
    <w:name w:val="Intense Emphasis"/>
    <w:uiPriority w:val="21"/>
    <w:qFormat/>
    <w:rsid w:val="007E1687"/>
    <w:rPr>
      <w:b/>
      <w:bCs/>
    </w:rPr>
  </w:style>
  <w:style w:type="character" w:styleId="SubtleReference">
    <w:name w:val="Subtle Reference"/>
    <w:uiPriority w:val="31"/>
    <w:qFormat/>
    <w:rsid w:val="007E1687"/>
    <w:rPr>
      <w:smallCaps/>
    </w:rPr>
  </w:style>
  <w:style w:type="character" w:styleId="IntenseReference">
    <w:name w:val="Intense Reference"/>
    <w:uiPriority w:val="32"/>
    <w:qFormat/>
    <w:rsid w:val="007E1687"/>
    <w:rPr>
      <w:smallCaps/>
      <w:spacing w:val="5"/>
      <w:u w:val="single"/>
    </w:rPr>
  </w:style>
  <w:style w:type="character" w:styleId="BookTitle">
    <w:name w:val="Book Title"/>
    <w:uiPriority w:val="33"/>
    <w:qFormat/>
    <w:rsid w:val="007E1687"/>
    <w:rPr>
      <w:i/>
      <w:iCs/>
      <w:smallCaps/>
      <w:spacing w:val="5"/>
    </w:rPr>
  </w:style>
  <w:style w:type="paragraph" w:styleId="TOC1">
    <w:name w:val="toc 1"/>
    <w:basedOn w:val="Normal"/>
    <w:next w:val="Normal"/>
    <w:autoRedefine/>
    <w:uiPriority w:val="39"/>
    <w:unhideWhenUsed/>
    <w:rsid w:val="007E1687"/>
    <w:pPr>
      <w:spacing w:after="100"/>
    </w:pPr>
  </w:style>
  <w:style w:type="paragraph" w:styleId="TableofFigures">
    <w:name w:val="table of figures"/>
    <w:basedOn w:val="Normal"/>
    <w:next w:val="Normal"/>
    <w:uiPriority w:val="99"/>
    <w:unhideWhenUsed/>
    <w:rsid w:val="00FF2153"/>
    <w:pPr>
      <w:spacing w:after="0"/>
    </w:pPr>
  </w:style>
  <w:style w:type="paragraph" w:styleId="Header">
    <w:name w:val="header"/>
    <w:basedOn w:val="Normal"/>
    <w:link w:val="HeaderChar"/>
    <w:uiPriority w:val="99"/>
    <w:unhideWhenUsed/>
    <w:rsid w:val="005F692D"/>
    <w:pPr>
      <w:tabs>
        <w:tab w:val="center" w:pos="4153"/>
        <w:tab w:val="right" w:pos="8306"/>
      </w:tabs>
      <w:spacing w:after="0" w:line="240" w:lineRule="auto"/>
    </w:pPr>
  </w:style>
  <w:style w:type="character" w:customStyle="1" w:styleId="HeaderChar">
    <w:name w:val="Header Char"/>
    <w:basedOn w:val="DefaultParagraphFont"/>
    <w:link w:val="Header"/>
    <w:uiPriority w:val="99"/>
    <w:rsid w:val="005F692D"/>
  </w:style>
  <w:style w:type="paragraph" w:styleId="Footer">
    <w:name w:val="footer"/>
    <w:basedOn w:val="Normal"/>
    <w:link w:val="FooterChar"/>
    <w:uiPriority w:val="99"/>
    <w:unhideWhenUsed/>
    <w:rsid w:val="005F692D"/>
    <w:pPr>
      <w:tabs>
        <w:tab w:val="center" w:pos="4153"/>
        <w:tab w:val="right" w:pos="8306"/>
      </w:tabs>
      <w:spacing w:after="0" w:line="240" w:lineRule="auto"/>
    </w:pPr>
  </w:style>
  <w:style w:type="character" w:customStyle="1" w:styleId="FooterChar">
    <w:name w:val="Footer Char"/>
    <w:basedOn w:val="DefaultParagraphFont"/>
    <w:link w:val="Footer"/>
    <w:uiPriority w:val="99"/>
    <w:rsid w:val="005F692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1687"/>
  </w:style>
  <w:style w:type="paragraph" w:styleId="Heading1">
    <w:name w:val="heading 1"/>
    <w:basedOn w:val="Normal"/>
    <w:next w:val="Normal"/>
    <w:link w:val="Heading1Char"/>
    <w:uiPriority w:val="9"/>
    <w:qFormat/>
    <w:rsid w:val="007E1687"/>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semiHidden/>
    <w:unhideWhenUsed/>
    <w:qFormat/>
    <w:rsid w:val="007E1687"/>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7E1687"/>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7E1687"/>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7E1687"/>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7E1687"/>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7E1687"/>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7E1687"/>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7E1687"/>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93F0F"/>
    <w:rPr>
      <w:color w:val="0000FF" w:themeColor="hyperlink"/>
      <w:u w:val="single"/>
    </w:rPr>
  </w:style>
  <w:style w:type="character" w:customStyle="1" w:styleId="Heading1Char">
    <w:name w:val="Heading 1 Char"/>
    <w:basedOn w:val="DefaultParagraphFont"/>
    <w:link w:val="Heading1"/>
    <w:uiPriority w:val="9"/>
    <w:rsid w:val="007E1687"/>
    <w:rPr>
      <w:rFonts w:asciiTheme="majorHAnsi" w:eastAsiaTheme="majorEastAsia" w:hAnsiTheme="majorHAnsi" w:cstheme="majorBidi"/>
      <w:b/>
      <w:bCs/>
      <w:sz w:val="28"/>
      <w:szCs w:val="28"/>
    </w:rPr>
  </w:style>
  <w:style w:type="paragraph" w:styleId="TOCHeading">
    <w:name w:val="TOC Heading"/>
    <w:basedOn w:val="Heading1"/>
    <w:next w:val="Normal"/>
    <w:uiPriority w:val="39"/>
    <w:semiHidden/>
    <w:unhideWhenUsed/>
    <w:qFormat/>
    <w:rsid w:val="007E1687"/>
    <w:pPr>
      <w:outlineLvl w:val="9"/>
    </w:pPr>
    <w:rPr>
      <w:lang w:bidi="en-US"/>
    </w:rPr>
  </w:style>
  <w:style w:type="paragraph" w:styleId="BalloonText">
    <w:name w:val="Balloon Text"/>
    <w:basedOn w:val="Normal"/>
    <w:link w:val="BalloonTextChar"/>
    <w:uiPriority w:val="99"/>
    <w:semiHidden/>
    <w:unhideWhenUsed/>
    <w:rsid w:val="009330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304D"/>
    <w:rPr>
      <w:rFonts w:ascii="Tahoma" w:hAnsi="Tahoma" w:cs="Tahoma"/>
      <w:sz w:val="16"/>
      <w:szCs w:val="16"/>
    </w:rPr>
  </w:style>
  <w:style w:type="paragraph" w:styleId="Title">
    <w:name w:val="Title"/>
    <w:basedOn w:val="Normal"/>
    <w:next w:val="Normal"/>
    <w:link w:val="TitleChar"/>
    <w:uiPriority w:val="10"/>
    <w:qFormat/>
    <w:rsid w:val="007E1687"/>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7E1687"/>
    <w:rPr>
      <w:rFonts w:asciiTheme="majorHAnsi" w:eastAsiaTheme="majorEastAsia" w:hAnsiTheme="majorHAnsi" w:cstheme="majorBidi"/>
      <w:spacing w:val="5"/>
      <w:sz w:val="52"/>
      <w:szCs w:val="52"/>
    </w:rPr>
  </w:style>
  <w:style w:type="character" w:customStyle="1" w:styleId="Heading2Char">
    <w:name w:val="Heading 2 Char"/>
    <w:basedOn w:val="DefaultParagraphFont"/>
    <w:link w:val="Heading2"/>
    <w:uiPriority w:val="9"/>
    <w:semiHidden/>
    <w:rsid w:val="007E1687"/>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semiHidden/>
    <w:rsid w:val="007E1687"/>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7E1687"/>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7E1687"/>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7E1687"/>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7E1687"/>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7E1687"/>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7E1687"/>
    <w:rPr>
      <w:rFonts w:asciiTheme="majorHAnsi" w:eastAsiaTheme="majorEastAsia" w:hAnsiTheme="majorHAnsi" w:cstheme="majorBidi"/>
      <w:i/>
      <w:iCs/>
      <w:spacing w:val="5"/>
      <w:sz w:val="20"/>
      <w:szCs w:val="20"/>
    </w:rPr>
  </w:style>
  <w:style w:type="paragraph" w:styleId="Caption">
    <w:name w:val="caption"/>
    <w:basedOn w:val="Normal"/>
    <w:next w:val="Normal"/>
    <w:uiPriority w:val="35"/>
    <w:unhideWhenUsed/>
    <w:rsid w:val="007E1687"/>
    <w:rPr>
      <w:b/>
      <w:bCs/>
      <w:smallCaps/>
      <w:color w:val="1F497D" w:themeColor="text2"/>
      <w:spacing w:val="10"/>
      <w:sz w:val="18"/>
      <w:szCs w:val="18"/>
    </w:rPr>
  </w:style>
  <w:style w:type="paragraph" w:styleId="Subtitle">
    <w:name w:val="Subtitle"/>
    <w:basedOn w:val="Normal"/>
    <w:next w:val="Normal"/>
    <w:link w:val="SubtitleChar"/>
    <w:uiPriority w:val="11"/>
    <w:qFormat/>
    <w:rsid w:val="007E1687"/>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7E1687"/>
    <w:rPr>
      <w:rFonts w:asciiTheme="majorHAnsi" w:eastAsiaTheme="majorEastAsia" w:hAnsiTheme="majorHAnsi" w:cstheme="majorBidi"/>
      <w:i/>
      <w:iCs/>
      <w:spacing w:val="13"/>
      <w:sz w:val="24"/>
      <w:szCs w:val="24"/>
    </w:rPr>
  </w:style>
  <w:style w:type="character" w:styleId="Strong">
    <w:name w:val="Strong"/>
    <w:uiPriority w:val="22"/>
    <w:qFormat/>
    <w:rsid w:val="007E1687"/>
    <w:rPr>
      <w:b/>
      <w:bCs/>
    </w:rPr>
  </w:style>
  <w:style w:type="character" w:styleId="Emphasis">
    <w:name w:val="Emphasis"/>
    <w:uiPriority w:val="20"/>
    <w:qFormat/>
    <w:rsid w:val="007E1687"/>
    <w:rPr>
      <w:b/>
      <w:bCs/>
      <w:i/>
      <w:iCs/>
      <w:spacing w:val="10"/>
      <w:bdr w:val="none" w:sz="0" w:space="0" w:color="auto"/>
      <w:shd w:val="clear" w:color="auto" w:fill="auto"/>
    </w:rPr>
  </w:style>
  <w:style w:type="paragraph" w:styleId="NoSpacing">
    <w:name w:val="No Spacing"/>
    <w:basedOn w:val="Normal"/>
    <w:uiPriority w:val="1"/>
    <w:qFormat/>
    <w:rsid w:val="007E1687"/>
    <w:pPr>
      <w:spacing w:after="0" w:line="240" w:lineRule="auto"/>
    </w:pPr>
  </w:style>
  <w:style w:type="paragraph" w:styleId="ListParagraph">
    <w:name w:val="List Paragraph"/>
    <w:basedOn w:val="Normal"/>
    <w:uiPriority w:val="34"/>
    <w:qFormat/>
    <w:rsid w:val="007E1687"/>
    <w:pPr>
      <w:ind w:left="720"/>
      <w:contextualSpacing/>
    </w:pPr>
  </w:style>
  <w:style w:type="paragraph" w:styleId="Quote">
    <w:name w:val="Quote"/>
    <w:basedOn w:val="Normal"/>
    <w:next w:val="Normal"/>
    <w:link w:val="QuoteChar"/>
    <w:uiPriority w:val="29"/>
    <w:qFormat/>
    <w:rsid w:val="007E1687"/>
    <w:pPr>
      <w:spacing w:before="200" w:after="0"/>
      <w:ind w:left="360" w:right="360"/>
    </w:pPr>
    <w:rPr>
      <w:i/>
      <w:iCs/>
    </w:rPr>
  </w:style>
  <w:style w:type="character" w:customStyle="1" w:styleId="QuoteChar">
    <w:name w:val="Quote Char"/>
    <w:basedOn w:val="DefaultParagraphFont"/>
    <w:link w:val="Quote"/>
    <w:uiPriority w:val="29"/>
    <w:rsid w:val="007E1687"/>
    <w:rPr>
      <w:i/>
      <w:iCs/>
    </w:rPr>
  </w:style>
  <w:style w:type="paragraph" w:styleId="IntenseQuote">
    <w:name w:val="Intense Quote"/>
    <w:basedOn w:val="Normal"/>
    <w:next w:val="Normal"/>
    <w:link w:val="IntenseQuoteChar"/>
    <w:uiPriority w:val="30"/>
    <w:qFormat/>
    <w:rsid w:val="007E1687"/>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7E1687"/>
    <w:rPr>
      <w:b/>
      <w:bCs/>
      <w:i/>
      <w:iCs/>
    </w:rPr>
  </w:style>
  <w:style w:type="character" w:styleId="SubtleEmphasis">
    <w:name w:val="Subtle Emphasis"/>
    <w:uiPriority w:val="19"/>
    <w:qFormat/>
    <w:rsid w:val="007E1687"/>
    <w:rPr>
      <w:i/>
      <w:iCs/>
    </w:rPr>
  </w:style>
  <w:style w:type="character" w:styleId="IntenseEmphasis">
    <w:name w:val="Intense Emphasis"/>
    <w:uiPriority w:val="21"/>
    <w:qFormat/>
    <w:rsid w:val="007E1687"/>
    <w:rPr>
      <w:b/>
      <w:bCs/>
    </w:rPr>
  </w:style>
  <w:style w:type="character" w:styleId="SubtleReference">
    <w:name w:val="Subtle Reference"/>
    <w:uiPriority w:val="31"/>
    <w:qFormat/>
    <w:rsid w:val="007E1687"/>
    <w:rPr>
      <w:smallCaps/>
    </w:rPr>
  </w:style>
  <w:style w:type="character" w:styleId="IntenseReference">
    <w:name w:val="Intense Reference"/>
    <w:uiPriority w:val="32"/>
    <w:qFormat/>
    <w:rsid w:val="007E1687"/>
    <w:rPr>
      <w:smallCaps/>
      <w:spacing w:val="5"/>
      <w:u w:val="single"/>
    </w:rPr>
  </w:style>
  <w:style w:type="character" w:styleId="BookTitle">
    <w:name w:val="Book Title"/>
    <w:uiPriority w:val="33"/>
    <w:qFormat/>
    <w:rsid w:val="007E1687"/>
    <w:rPr>
      <w:i/>
      <w:iCs/>
      <w:smallCaps/>
      <w:spacing w:val="5"/>
    </w:rPr>
  </w:style>
  <w:style w:type="paragraph" w:styleId="TOC1">
    <w:name w:val="toc 1"/>
    <w:basedOn w:val="Normal"/>
    <w:next w:val="Normal"/>
    <w:autoRedefine/>
    <w:uiPriority w:val="39"/>
    <w:unhideWhenUsed/>
    <w:rsid w:val="007E1687"/>
    <w:pPr>
      <w:spacing w:after="100"/>
    </w:pPr>
  </w:style>
  <w:style w:type="paragraph" w:styleId="TableofFigures">
    <w:name w:val="table of figures"/>
    <w:basedOn w:val="Normal"/>
    <w:next w:val="Normal"/>
    <w:uiPriority w:val="99"/>
    <w:unhideWhenUsed/>
    <w:rsid w:val="00FF2153"/>
    <w:pPr>
      <w:spacing w:after="0"/>
    </w:pPr>
  </w:style>
  <w:style w:type="paragraph" w:styleId="Header">
    <w:name w:val="header"/>
    <w:basedOn w:val="Normal"/>
    <w:link w:val="HeaderChar"/>
    <w:uiPriority w:val="99"/>
    <w:unhideWhenUsed/>
    <w:rsid w:val="005F692D"/>
    <w:pPr>
      <w:tabs>
        <w:tab w:val="center" w:pos="4153"/>
        <w:tab w:val="right" w:pos="8306"/>
      </w:tabs>
      <w:spacing w:after="0" w:line="240" w:lineRule="auto"/>
    </w:pPr>
  </w:style>
  <w:style w:type="character" w:customStyle="1" w:styleId="HeaderChar">
    <w:name w:val="Header Char"/>
    <w:basedOn w:val="DefaultParagraphFont"/>
    <w:link w:val="Header"/>
    <w:uiPriority w:val="99"/>
    <w:rsid w:val="005F692D"/>
  </w:style>
  <w:style w:type="paragraph" w:styleId="Footer">
    <w:name w:val="footer"/>
    <w:basedOn w:val="Normal"/>
    <w:link w:val="FooterChar"/>
    <w:uiPriority w:val="99"/>
    <w:unhideWhenUsed/>
    <w:rsid w:val="005F692D"/>
    <w:pPr>
      <w:tabs>
        <w:tab w:val="center" w:pos="4153"/>
        <w:tab w:val="right" w:pos="8306"/>
      </w:tabs>
      <w:spacing w:after="0" w:line="240" w:lineRule="auto"/>
    </w:pPr>
  </w:style>
  <w:style w:type="character" w:customStyle="1" w:styleId="FooterChar">
    <w:name w:val="Footer Char"/>
    <w:basedOn w:val="DefaultParagraphFont"/>
    <w:link w:val="Footer"/>
    <w:uiPriority w:val="99"/>
    <w:rsid w:val="005F69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78986346">
      <w:bodyDiv w:val="1"/>
      <w:marLeft w:val="0"/>
      <w:marRight w:val="0"/>
      <w:marTop w:val="0"/>
      <w:marBottom w:val="0"/>
      <w:divBdr>
        <w:top w:val="none" w:sz="0" w:space="0" w:color="auto"/>
        <w:left w:val="none" w:sz="0" w:space="0" w:color="auto"/>
        <w:bottom w:val="none" w:sz="0" w:space="0" w:color="auto"/>
        <w:right w:val="none" w:sz="0" w:space="0" w:color="auto"/>
      </w:divBdr>
      <w:divsChild>
        <w:div w:id="2085184021">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bitcoin.org/"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github.com/bitcoin/bitcoin" TargetMode="External"/><Relationship Id="rId2" Type="http://schemas.openxmlformats.org/officeDocument/2006/relationships/numbering" Target="numbering.xml"/><Relationship Id="rId16" Type="http://schemas.openxmlformats.org/officeDocument/2006/relationships/hyperlink" Target="http://www.bitcoin.org/bitcoin.pdf"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www.bitcoin.org/bitcoin.pdf" TargetMode="External"/><Relationship Id="rId10" Type="http://schemas.openxmlformats.org/officeDocument/2006/relationships/image" Target="media/image2.png"/><Relationship Id="rId19"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hyperlink" Target="https://en.bitcoin.it/wiki"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ECD4A9-D67B-4FF4-8E6F-BD8CD4444C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499</TotalTime>
  <Pages>1</Pages>
  <Words>4592</Words>
  <Characters>24801</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29335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dionyziz</dc:creator>
  <cp:lastModifiedBy>dionyziz</cp:lastModifiedBy>
  <cp:revision>47</cp:revision>
  <cp:lastPrinted>2012-03-08T23:03:00Z</cp:lastPrinted>
  <dcterms:created xsi:type="dcterms:W3CDTF">2012-03-07T19:27:00Z</dcterms:created>
  <dcterms:modified xsi:type="dcterms:W3CDTF">2012-03-08T23:03:00Z</dcterms:modified>
</cp:coreProperties>
</file>