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"Hackboat" NMEA-2000 Demonstrator</w:t>
      </w: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Running a Scenario: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If not already signed in, dismiss the lock screen and click "Sign in"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Click the "Run Simulator" decktop icon: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1484" w:dyaOrig="1620">
          <v:rect xmlns:o="urn:schemas-microsoft-com:office:office" xmlns:v="urn:schemas-microsoft-com:vml" id="rectole0000000000" style="width:74.200000pt;height:8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Wait for the startup process to finish. When all the necessary programs are running, you should be presented with a screen like this:</w:t>
      </w:r>
      <w:r>
        <w:object w:dxaOrig="8219" w:dyaOrig="5760">
          <v:rect xmlns:o="urn:schemas-microsoft-com:office:office" xmlns:v="urn:schemas-microsoft-com:vml" id="rectole0000000001" style="width:410.950000pt;height:28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You can exit the debug window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900" w:dyaOrig="5550">
          <v:rect xmlns:o="urn:schemas-microsoft-com:office:office" xmlns:v="urn:schemas-microsoft-com:vml" id="rectole0000000002" style="width:445.000000pt;height:27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PBrush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The CAN Bus Data window shows the data being exchanged between the computer and other devices on the physical network, with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red text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incoming messages and </w:t>
      </w: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blue text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outgoing messages.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Baud Rate (in Bits per second) represents the rate of information being transferred on the bus. The standard Baud Rate for NMEA 2000 is 115200 bits/sec.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640" w:dyaOrig="6884">
          <v:rect xmlns:o="urn:schemas-microsoft-com:office:office" xmlns:v="urn:schemas-microsoft-com:vml" id="rectole0000000003" style="width:432.000000pt;height:34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Click on the radar </w:t>
      </w:r>
      <w:r>
        <w:object w:dxaOrig="383" w:dyaOrig="366">
          <v:rect xmlns:o="urn:schemas-microsoft-com:office:office" xmlns:v="urn:schemas-microsoft-com:vml" id="rectole0000000004" style="width:19.150000pt;height:18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taskbar icon to open the main GUI window.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Click on the open file </w:t>
      </w:r>
      <w:r>
        <w:object w:dxaOrig="449" w:dyaOrig="466">
          <v:rect xmlns:o="urn:schemas-microsoft-com:office:office" xmlns:v="urn:schemas-microsoft-com:vml" id="rectole0000000005" style="width:22.450000pt;height:23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icon to chose from a list of available scenarios.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2924" w:dyaOrig="900">
          <v:rect xmlns:o="urn:schemas-microsoft-com:office:office" xmlns:v="urn:schemas-microsoft-com:vml" id="rectole0000000006" style="width:146.200000pt;height:4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8. The window should populate with geographic, environmental, and traffic data: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583" w:dyaOrig="6483">
          <v:rect xmlns:o="urn:schemas-microsoft-com:office:office" xmlns:v="urn:schemas-microsoft-com:vml" id="rectole0000000007" style="width:429.150000pt;height:324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yellow icon is your ownship </w:t>
      </w:r>
      <w:r>
        <w:object w:dxaOrig="1683" w:dyaOrig="950">
          <v:rect xmlns:o="urn:schemas-microsoft-com:office:office" xmlns:v="urn:schemas-microsoft-com:vml" id="rectole0000000008" style="width:84.150000pt;height:47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Green icons are moving contacts</w:t>
      </w:r>
      <w:r>
        <w:object w:dxaOrig="1544" w:dyaOrig="764">
          <v:rect xmlns:o="urn:schemas-microsoft-com:office:office" xmlns:v="urn:schemas-microsoft-com:vml" id="rectole0000000009" style="width:77.200000pt;height:38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Moving vessels display speed (in knots) and true heading (degrees) with true vector trails.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Blue Icons are stationary contacts</w:t>
      </w:r>
      <w:r>
        <w:object w:dxaOrig="705" w:dyaOrig="720">
          <v:rect xmlns:o="urn:schemas-microsoft-com:office:office" xmlns:v="urn:schemas-microsoft-com:vml" id="rectole0000000010" style="width:35.250000pt;height:36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9. Click the Play </w:t>
      </w:r>
      <w:r>
        <w:object w:dxaOrig="483" w:dyaOrig="483">
          <v:rect xmlns:o="urn:schemas-microsoft-com:office:office" xmlns:v="urn:schemas-microsoft-com:vml" id="rectole0000000011" style="width:24.150000pt;height:24.1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button to start your scenario.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 On the Raymarine Chartplotter screen, acknowledge any warnings now that data is being received. If you can't see your vessel, click the center </w:t>
      </w:r>
      <w:r>
        <w:object w:dxaOrig="666" w:dyaOrig="650">
          <v:rect xmlns:o="urn:schemas-microsoft-com:office:office" xmlns:v="urn:schemas-microsoft-com:vml" id="rectole0000000012" style="width:33.300000pt;height:32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icon in the top left to locate it.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now verify that the chartplotter is receiving the simulation data by noticing the coordinates changing, and from the AIS contacts nearby.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11. When you are finished, press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CTRL+Q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to execute the shutdown sequence.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23" Type="http://schemas.openxmlformats.org/officeDocument/2006/relationships/image" Target="media/image11.wmf"/><Relationship Id="docRId4" Type="http://schemas.openxmlformats.org/officeDocument/2006/relationships/oleObject" Target="embeddings/oleObject2.bin"/><Relationship Id="docRId10" Type="http://schemas.openxmlformats.org/officeDocument/2006/relationships/oleObject" Target="embeddings/oleObject5.bin"/><Relationship Id="docRId14" Type="http://schemas.openxmlformats.org/officeDocument/2006/relationships/oleObject" Target="embeddings/oleObject7.bin"/><Relationship Id="docRId22" Type="http://schemas.openxmlformats.org/officeDocument/2006/relationships/oleObject" Target="embeddings/oleObject11.bin"/><Relationship Id="docRId8" Type="http://schemas.openxmlformats.org/officeDocument/2006/relationships/oleObject" Target="embeddings/oleObject4.bin"/><Relationship Id="docRId3" Type="http://schemas.openxmlformats.org/officeDocument/2006/relationships/image" Target="media/image1.wmf"/><Relationship Id="docRId27" Type="http://schemas.openxmlformats.org/officeDocument/2006/relationships/styles" Target="styles.xml"/><Relationship Id="docRId19" Type="http://schemas.openxmlformats.org/officeDocument/2006/relationships/image" Target="media/image9.wmf"/><Relationship Id="rId3" Type="http://schemas.openxmlformats.org/officeDocument/2006/relationships/customXml" Target="../customXml/item3.xml"/><Relationship Id="docRId18" Type="http://schemas.openxmlformats.org/officeDocument/2006/relationships/oleObject" Target="embeddings/oleObject9.bin"/><Relationship Id="docRId7" Type="http://schemas.openxmlformats.org/officeDocument/2006/relationships/image" Target="media/image3.wmf"/><Relationship Id="docRId21" Type="http://schemas.openxmlformats.org/officeDocument/2006/relationships/image" Target="media/image10.wmf"/><Relationship Id="docRId13" Type="http://schemas.openxmlformats.org/officeDocument/2006/relationships/image" Target="media/image6.wmf"/><Relationship Id="docRId2" Type="http://schemas.openxmlformats.org/officeDocument/2006/relationships/oleObject" Target="embeddings/oleObject1.bin"/><Relationship Id="docRId26" Type="http://schemas.openxmlformats.org/officeDocument/2006/relationships/numbering" Target="numbering.xml"/><Relationship Id="rId2" Type="http://schemas.openxmlformats.org/officeDocument/2006/relationships/customXml" Target="../customXml/item2.xml"/><Relationship Id="docRId17" Type="http://schemas.openxmlformats.org/officeDocument/2006/relationships/image" Target="media/image8.wmf"/><Relationship Id="docRId6" Type="http://schemas.openxmlformats.org/officeDocument/2006/relationships/oleObject" Target="embeddings/oleObject3.bin"/><Relationship Id="docRId12" Type="http://schemas.openxmlformats.org/officeDocument/2006/relationships/oleObject" Target="embeddings/oleObject6.bin"/><Relationship Id="docRId25" Type="http://schemas.openxmlformats.org/officeDocument/2006/relationships/image" Target="media/image12.wmf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20" Type="http://schemas.openxmlformats.org/officeDocument/2006/relationships/oleObject" Target="embeddings/oleObject10.bin"/><Relationship Id="docRId24" Type="http://schemas.openxmlformats.org/officeDocument/2006/relationships/oleObject" Target="embeddings/oleObject12.bin"/><Relationship Id="docRId0" Type="http://schemas.openxmlformats.org/officeDocument/2006/relationships/oleObject" Target="embeddings/oleObject0.bin"/><Relationship Id="docRId16" Type="http://schemas.openxmlformats.org/officeDocument/2006/relationships/oleObject" Target="embeddings/oleObject8.bin"/><Relationship Id="docRId11" Type="http://schemas.openxmlformats.org/officeDocument/2006/relationships/image" Target="media/image5.wmf"/><Relationship Id="docRId5" Type="http://schemas.openxmlformats.org/officeDocument/2006/relationships/image" Target="media/image2.wmf"/><Relationship Id="docRId15" Type="http://schemas.openxmlformats.org/officeDocument/2006/relationships/image" Target="media/image7.wmf"/><Relationship Id="docRId9" Type="http://schemas.openxmlformats.org/officeDocument/2006/relationships/image" Target="media/image4.wmf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C612AFC5F3E4D949143C5ADD98C5A" ma:contentTypeVersion="11" ma:contentTypeDescription="Create a new document." ma:contentTypeScope="" ma:versionID="ba5bba1a67a7021e259341e7a6d4d350">
  <xsd:schema xmlns:xsd="http://www.w3.org/2001/XMLSchema" xmlns:xs="http://www.w3.org/2001/XMLSchema" xmlns:p="http://schemas.microsoft.com/office/2006/metadata/properties" xmlns:ns2="c080b5ac-151c-4c00-b9e7-879b0ae43098" xmlns:ns3="f4e08ac9-0387-4070-85d8-7339fc071c23" targetNamespace="http://schemas.microsoft.com/office/2006/metadata/properties" ma:root="true" ma:fieldsID="d8eb25733f0b91b1025bf21de44f1389" ns2:_="" ns3:_="">
    <xsd:import namespace="c080b5ac-151c-4c00-b9e7-879b0ae43098"/>
    <xsd:import namespace="f4e08ac9-0387-4070-85d8-7339fc071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0b5ac-151c-4c00-b9e7-879b0ae43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08ac9-0387-4070-85d8-7339fc071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059BB3-E383-4974-A691-78C3EE8E1FBD}"/>
</file>

<file path=customXml/itemProps2.xml><?xml version="1.0" encoding="utf-8"?>
<ds:datastoreItem xmlns:ds="http://schemas.openxmlformats.org/officeDocument/2006/customXml" ds:itemID="{A7C846BB-EEFB-49A1-8E06-2E22B9ED737E}"/>
</file>

<file path=customXml/itemProps3.xml><?xml version="1.0" encoding="utf-8"?>
<ds:datastoreItem xmlns:ds="http://schemas.openxmlformats.org/officeDocument/2006/customXml" ds:itemID="{DBDFE490-E826-4EFC-B5C1-B467EFABE62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0x010100CC4C612AFC5F3E4D949143C5ADD98C5A</vt:lpwstr>
  </property>
</Properties>
</file>