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6"/>
        <w:tblW w:w="8820" w:type="dxa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3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500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drawing>
                <wp:inline distT="0" distB="0" distL="0" distR="0">
                  <wp:extent cx="1167765" cy="1018540"/>
                  <wp:effectExtent l="0" t="0" r="0" b="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91" t="40047" r="43808" b="45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618" cy="1022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编号：</w:t>
            </w:r>
            <w:r>
              <w:rPr>
                <w:rFonts w:cs="Arial"/>
                <w:szCs w:val="21"/>
              </w:rPr>
              <w:t>XXXX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500" w:type="dxa"/>
            <w:vMerge w:val="continue"/>
            <w:vAlign w:val="center"/>
          </w:tcPr>
          <w:p>
            <w:pPr>
              <w:pStyle w:val="20"/>
              <w:pBdr>
                <w:bottom w:val="none" w:color="auto" w:sz="0" w:space="0"/>
              </w:pBd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Arial" w:hAnsi="Arial" w:cs="Arial"/>
                <w:szCs w:val="21"/>
              </w:rPr>
              <w:t>内部：密C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8820" w:type="dxa"/>
            <w:gridSpan w:val="2"/>
          </w:tcPr>
          <w:p>
            <w:pPr>
              <w:rPr>
                <w:rFonts w:ascii="Arial" w:hAnsi="Arial" w:cs="Arial"/>
              </w:rPr>
            </w:pPr>
          </w:p>
          <w:p>
            <w:pPr>
              <w:tabs>
                <w:tab w:val="left" w:pos="1050"/>
              </w:tabs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</w:trPr>
        <w:tc>
          <w:tcPr>
            <w:tcW w:w="8820" w:type="dxa"/>
            <w:gridSpan w:val="2"/>
            <w:vAlign w:val="center"/>
          </w:tcPr>
          <w:p>
            <w:pPr>
              <w:pStyle w:val="33"/>
            </w:pPr>
            <w:r>
              <w:rPr>
                <w:rFonts w:hint="eastAsia" w:eastAsia="黑体"/>
                <w:b w:val="0"/>
                <w:szCs w:val="52"/>
              </w:rPr>
              <w:t>黄海汽车电动皮卡网络开发及测试项目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2" w:hRule="atLeast"/>
        </w:trPr>
        <w:tc>
          <w:tcPr>
            <w:tcW w:w="8820" w:type="dxa"/>
            <w:gridSpan w:val="2"/>
            <w:vAlign w:val="center"/>
          </w:tcPr>
          <w:p>
            <w:pPr>
              <w:pStyle w:val="34"/>
            </w:pPr>
            <w:r>
              <w:rPr>
                <w:rFonts w:hint="eastAsia"/>
              </w:rPr>
              <w:t>车型附录</w:t>
            </w:r>
          </w:p>
          <w:p>
            <w:pPr>
              <w:pStyle w:val="34"/>
            </w:pPr>
          </w:p>
          <w:p>
            <w:pPr>
              <w:pStyle w:val="34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9" w:hRule="atLeast"/>
        </w:trPr>
        <w:tc>
          <w:tcPr>
            <w:tcW w:w="8820" w:type="dxa"/>
            <w:gridSpan w:val="2"/>
            <w:vAlign w:val="bottom"/>
          </w:tcPr>
          <w:p>
            <w:pPr>
              <w:pStyle w:val="44"/>
              <w:rPr>
                <w:rFonts w:ascii="Arial" w:hAnsi="Arial" w:eastAsia="宋体" w:cs="Arial"/>
              </w:rPr>
            </w:pPr>
            <w:r>
              <w:rPr>
                <w:rFonts w:hint="eastAsia"/>
              </w:rPr>
              <w:t>丹东黄海汽车有限责任公司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8820" w:type="dxa"/>
            <w:gridSpan w:val="2"/>
          </w:tcPr>
          <w:p>
            <w:pPr>
              <w:rPr>
                <w:rFonts w:ascii="Arial" w:hAnsi="Arial" w:cs="Arial"/>
              </w:rPr>
            </w:pPr>
          </w:p>
        </w:tc>
      </w:tr>
    </w:tbl>
    <w:p>
      <w:pPr>
        <w:rPr>
          <w:rFonts w:ascii="Arial" w:hAnsi="Arial" w:cs="Arial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tbl>
      <w:tblPr>
        <w:tblStyle w:val="26"/>
        <w:tblW w:w="83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0" w:hRule="atLeast"/>
          <w:jc w:val="center"/>
        </w:trPr>
        <w:tc>
          <w:tcPr>
            <w:tcW w:w="8357" w:type="dxa"/>
          </w:tcPr>
          <w:p>
            <w:r>
              <w:rPr>
                <w:rFonts w:hint="eastAsia"/>
              </w:rPr>
              <w:t>文件状态：</w:t>
            </w:r>
          </w:p>
          <w:p>
            <w:r>
              <w:rPr>
                <w:rFonts w:hint="eastAsia"/>
              </w:rPr>
              <w:t>[√] 草稿</w:t>
            </w:r>
          </w:p>
          <w:p>
            <w:r>
              <w:rPr>
                <w:rFonts w:hint="eastAsia"/>
              </w:rPr>
              <w:t>[  ] 正式发布</w:t>
            </w:r>
          </w:p>
          <w:p>
            <w:r>
              <w:rPr>
                <w:rFonts w:hint="eastAsia"/>
              </w:rPr>
              <w:t>[  ] 正在修改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0" w:hRule="atLeast"/>
          <w:jc w:val="center"/>
        </w:trPr>
        <w:tc>
          <w:tcPr>
            <w:tcW w:w="8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起草分工：</w:t>
            </w:r>
          </w:p>
        </w:tc>
      </w:tr>
    </w:tbl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</w:p>
    <w:tbl>
      <w:tblPr>
        <w:tblStyle w:val="26"/>
        <w:tblW w:w="860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01"/>
        <w:gridCol w:w="1080"/>
        <w:gridCol w:w="1601"/>
        <w:gridCol w:w="108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  <w:jc w:val="center"/>
        </w:trPr>
        <w:tc>
          <w:tcPr>
            <w:tcW w:w="1080" w:type="dxa"/>
            <w:tcBorders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编制：</w:t>
            </w:r>
          </w:p>
        </w:tc>
        <w:tc>
          <w:tcPr>
            <w:tcW w:w="1601" w:type="dxa"/>
            <w:tcBorders>
              <w:bottom w:val="nil"/>
              <w:right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left w:val="single" w:color="auto" w:sz="4" w:space="0"/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签名：</w:t>
            </w:r>
          </w:p>
        </w:tc>
        <w:tc>
          <w:tcPr>
            <w:tcW w:w="1601" w:type="dxa"/>
            <w:tcBorders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日期：</w:t>
            </w:r>
          </w:p>
        </w:tc>
        <w:tc>
          <w:tcPr>
            <w:tcW w:w="2160" w:type="dxa"/>
            <w:tcBorders>
              <w:bottom w:val="nil"/>
            </w:tcBorders>
          </w:tcPr>
          <w:p>
            <w:pPr>
              <w:rPr>
                <w:rFonts w:ascii="Arial" w:hAnsi="Arial" w:cs="Arial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080" w:type="dxa"/>
            <w:tcBorders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审核：</w:t>
            </w:r>
          </w:p>
        </w:tc>
        <w:tc>
          <w:tcPr>
            <w:tcW w:w="1601" w:type="dxa"/>
            <w:tcBorders>
              <w:top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签名：</w:t>
            </w:r>
          </w:p>
        </w:tc>
        <w:tc>
          <w:tcPr>
            <w:tcW w:w="1601" w:type="dxa"/>
            <w:tcBorders>
              <w:top w:val="single" w:color="auto" w:sz="4" w:space="0"/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top w:val="single" w:color="auto" w:sz="4" w:space="0"/>
              <w:bottom w:val="nil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日期：</w:t>
            </w:r>
          </w:p>
        </w:tc>
        <w:tc>
          <w:tcPr>
            <w:tcW w:w="2160" w:type="dxa"/>
            <w:tcBorders>
              <w:top w:val="single" w:color="auto" w:sz="4" w:space="0"/>
              <w:bottom w:val="nil"/>
            </w:tcBorders>
          </w:tcPr>
          <w:p>
            <w:pPr>
              <w:rPr>
                <w:rFonts w:ascii="Arial" w:hAnsi="Arial" w:cs="Arial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批准：</w:t>
            </w:r>
          </w:p>
        </w:tc>
        <w:tc>
          <w:tcPr>
            <w:tcW w:w="1601" w:type="dxa"/>
            <w:tcBorders>
              <w:top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 xml:space="preserve">签名：    </w:t>
            </w:r>
          </w:p>
        </w:tc>
        <w:tc>
          <w:tcPr>
            <w:tcW w:w="1601" w:type="dxa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日期：</w:t>
            </w:r>
          </w:p>
        </w:tc>
        <w:tc>
          <w:tcPr>
            <w:tcW w:w="2160" w:type="dxa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</w:tr>
    </w:tbl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ge">
                  <wp:posOffset>8234680</wp:posOffset>
                </wp:positionV>
                <wp:extent cx="5689600" cy="1000125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26"/>
                              <w:tblW w:w="7240" w:type="dxa"/>
                              <w:jc w:val="center"/>
                              <w:tblInd w:w="0" w:type="dxa"/>
                              <w:tblBorders>
                                <w:top w:val="double" w:color="auto" w:sz="4" w:space="0"/>
                                <w:left w:val="double" w:color="auto" w:sz="4" w:space="0"/>
                                <w:bottom w:val="double" w:color="auto" w:sz="4" w:space="0"/>
                                <w:right w:val="doub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240"/>
                            </w:tblGrid>
                            <w:tr>
                              <w:tblPrEx>
                                <w:tblBorders>
                                  <w:top w:val="double" w:color="auto" w:sz="4" w:space="0"/>
                                  <w:left w:val="double" w:color="auto" w:sz="4" w:space="0"/>
                                  <w:bottom w:val="double" w:color="auto" w:sz="4" w:space="0"/>
                                  <w:right w:val="doub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7240" w:type="dxa"/>
                                  <w:shd w:val="clear" w:color="auto" w:fill="808080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Cs w:val="21"/>
                                    </w:rPr>
                                    <w:t>所有权声明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double" w:color="auto" w:sz="4" w:space="0"/>
                                  <w:left w:val="double" w:color="auto" w:sz="4" w:space="0"/>
                                  <w:bottom w:val="double" w:color="auto" w:sz="4" w:space="0"/>
                                  <w:right w:val="doub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7240" w:type="dxa"/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该文件及其所含信息是丹东黄海汽车有限责任公司的财产。该文件及其所含信息的复制、使用及披露必须得到丹东黄海汽车有限责任公司的书面授权。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65pt;margin-top:648.4pt;height:78.75pt;width:448pt;mso-position-vertical-relative:page;z-index:251657216;mso-width-relative:page;mso-height-relative:page;" filled="f" stroked="f" coordsize="21600,21600" o:gfxdata="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xU9ENYAAAALAQAADwAAAAAAAAABACAAAAAiAAAAZHJzL2Rvd25yZXYueG1sUEsBAhQAFAAA&#10;AAgAh07iQGc5UGPxAQAA1QMAAA4AAAAAAAAAAQAgAAAAJ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26"/>
                        <w:tblW w:w="7240" w:type="dxa"/>
                        <w:jc w:val="center"/>
                        <w:tblInd w:w="0" w:type="dxa"/>
                        <w:tblBorders>
                          <w:top w:val="double" w:color="auto" w:sz="4" w:space="0"/>
                          <w:left w:val="double" w:color="auto" w:sz="4" w:space="0"/>
                          <w:bottom w:val="double" w:color="auto" w:sz="4" w:space="0"/>
                          <w:right w:val="doub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240"/>
                      </w:tblGrid>
                      <w:tr>
                        <w:tblPrEx>
                          <w:tblBorders>
                            <w:top w:val="double" w:color="auto" w:sz="4" w:space="0"/>
                            <w:left w:val="double" w:color="auto" w:sz="4" w:space="0"/>
                            <w:bottom w:val="double" w:color="auto" w:sz="4" w:space="0"/>
                            <w:right w:val="doub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7240" w:type="dxa"/>
                            <w:shd w:val="clear" w:color="auto" w:fill="808080"/>
                          </w:tcPr>
                          <w:p>
                            <w:pPr>
                              <w:jc w:val="center"/>
                              <w:rPr>
                                <w:b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Cs w:val="21"/>
                              </w:rPr>
                              <w:t>所有权声明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double" w:color="auto" w:sz="4" w:space="0"/>
                            <w:left w:val="double" w:color="auto" w:sz="4" w:space="0"/>
                            <w:bottom w:val="double" w:color="auto" w:sz="4" w:space="0"/>
                            <w:right w:val="doub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7240" w:type="dxa"/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该文件及其所含信息是丹东黄海汽车有限责任公司的财产。该文件及其所含信息的复制、使用及披露必须得到丹东黄海汽车有限责任公司的书面授权。</w:t>
                            </w: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</w:rPr>
        <w:br w:type="page"/>
      </w:r>
    </w:p>
    <w:p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目录</w:t>
      </w:r>
    </w:p>
    <w:p>
      <w:pPr>
        <w:pStyle w:val="21"/>
        <w:tabs>
          <w:tab w:val="left" w:pos="420"/>
          <w:tab w:val="right" w:leader="dot" w:pos="9174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TOC \o "1-3" \h \z \u </w:instrText>
      </w:r>
      <w:r>
        <w:rPr>
          <w:rFonts w:ascii="Arial" w:hAnsi="Arial" w:cs="Arial"/>
          <w:sz w:val="24"/>
        </w:rPr>
        <w:fldChar w:fldCharType="separate"/>
      </w:r>
      <w:r>
        <w:fldChar w:fldCharType="begin"/>
      </w:r>
      <w:r>
        <w:instrText xml:space="preserve"> HYPERLINK \l "_Toc124932653" </w:instrText>
      </w:r>
      <w:r>
        <w:fldChar w:fldCharType="separate"/>
      </w:r>
      <w:r>
        <w:rPr>
          <w:rStyle w:val="30"/>
          <w:rFonts w:ascii="Arial" w:hAnsi="Arial" w:cs="Arial"/>
          <w:lang w:eastAsia="zh-TW"/>
        </w:rPr>
        <w:t>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0"/>
          <w:rFonts w:ascii="Arial" w:hAnsi="Arial" w:cs="Arial"/>
          <w:lang w:eastAsia="zh-TW"/>
        </w:rPr>
        <w:t>网络拓扑</w:t>
      </w:r>
      <w:r>
        <w:tab/>
      </w:r>
      <w:r>
        <w:fldChar w:fldCharType="begin"/>
      </w:r>
      <w:r>
        <w:instrText xml:space="preserve"> PAGEREF _Toc124932653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1"/>
        <w:tabs>
          <w:tab w:val="left" w:pos="420"/>
          <w:tab w:val="right" w:leader="dot" w:pos="9174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"_Toc124932654" </w:instrText>
      </w:r>
      <w:r>
        <w:fldChar w:fldCharType="separate"/>
      </w:r>
      <w:r>
        <w:rPr>
          <w:rStyle w:val="30"/>
          <w:rFonts w:ascii="Arial" w:hAnsi="Arial" w:cs="Arial"/>
        </w:rPr>
        <w:t>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0"/>
          <w:rFonts w:ascii="Arial" w:hAnsi="Arial" w:cs="Arial"/>
        </w:rPr>
        <w:t>通信相关需求</w:t>
      </w:r>
      <w:r>
        <w:tab/>
      </w:r>
      <w:r>
        <w:fldChar w:fldCharType="begin"/>
      </w:r>
      <w:r>
        <w:instrText xml:space="preserve"> PAGEREF _Toc124932654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174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"_Toc124932655" </w:instrText>
      </w:r>
      <w:r>
        <w:fldChar w:fldCharType="separate"/>
      </w:r>
      <w:r>
        <w:rPr>
          <w:rStyle w:val="30"/>
          <w:rFonts w:ascii="Arial" w:hAnsi="Arial" w:cs="Arial"/>
        </w:rPr>
        <w:t>终端电阻要求</w:t>
      </w:r>
      <w:r>
        <w:tab/>
      </w:r>
      <w:r>
        <w:fldChar w:fldCharType="begin"/>
      </w:r>
      <w:r>
        <w:instrText xml:space="preserve"> PAGEREF _Toc124932655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1"/>
        <w:tabs>
          <w:tab w:val="left" w:pos="420"/>
          <w:tab w:val="right" w:leader="dot" w:pos="9174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"_Toc124932656" </w:instrText>
      </w:r>
      <w:r>
        <w:fldChar w:fldCharType="separate"/>
      </w:r>
      <w:r>
        <w:rPr>
          <w:rStyle w:val="30"/>
          <w:rFonts w:ascii="Arial" w:hAnsi="Arial" w:cs="Arial"/>
        </w:rPr>
        <w:t>3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30"/>
          <w:rFonts w:ascii="Arial" w:hAnsi="Arial" w:cs="Arial"/>
        </w:rPr>
        <w:t>ECU诊断CAN ID分配</w:t>
      </w:r>
      <w:r>
        <w:tab/>
      </w:r>
      <w:r>
        <w:fldChar w:fldCharType="begin"/>
      </w:r>
      <w:r>
        <w:instrText xml:space="preserve"> PAGEREF _Toc124932656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end"/>
      </w:r>
      <w:bookmarkStart w:id="0" w:name="_Toc141061924"/>
      <w:r>
        <w:rPr>
          <w:rFonts w:ascii="Arial" w:hAnsi="Arial" w:cs="Arial"/>
          <w:color w:val="DDDDDD"/>
        </w:rPr>
        <w:t>此行切勿删除，目录结束卷标</w:t>
      </w:r>
    </w:p>
    <w:p>
      <w:pPr>
        <w:spacing w:line="360" w:lineRule="auto"/>
        <w:rPr>
          <w:rFonts w:ascii="Arial" w:hAnsi="Arial" w:cs="Arial"/>
          <w:sz w:val="24"/>
        </w:rPr>
        <w:sectPr>
          <w:headerReference r:id="rId3" w:type="default"/>
          <w:footerReference r:id="rId5" w:type="default"/>
          <w:headerReference r:id="rId4" w:type="even"/>
          <w:type w:val="oddPage"/>
          <w:pgSz w:w="11906" w:h="16838"/>
          <w:pgMar w:top="1021" w:right="1134" w:bottom="1021" w:left="1588" w:header="851" w:footer="992" w:gutter="0"/>
          <w:pgNumType w:fmt="upperRoman" w:start="1"/>
          <w:cols w:space="425" w:num="1"/>
          <w:docGrid w:type="lines" w:linePitch="312" w:charSpace="0"/>
        </w:sectPr>
      </w:pPr>
    </w:p>
    <w:bookmarkEnd w:id="0"/>
    <w:p>
      <w:pPr>
        <w:pStyle w:val="35"/>
        <w:rPr>
          <w:rFonts w:ascii="Arial" w:hAnsi="Arial" w:cs="Arial"/>
          <w:lang w:eastAsia="zh-TW"/>
        </w:rPr>
      </w:pPr>
      <w:bookmarkStart w:id="1" w:name="_Toc124932653"/>
      <w:bookmarkStart w:id="2" w:name="_Toc328059726"/>
      <w:bookmarkStart w:id="3" w:name="OLE_LINK8"/>
      <w:bookmarkStart w:id="4" w:name="OLE_LINK9"/>
      <w:r>
        <w:rPr>
          <w:rFonts w:ascii="Arial" w:hAnsi="Arial" w:cs="Arial"/>
          <w:lang w:eastAsia="zh-TW"/>
        </w:rPr>
        <w:t>网络拓扑</w:t>
      </w:r>
      <w:bookmarkEnd w:id="1"/>
      <w:bookmarkEnd w:id="2"/>
    </w:p>
    <w:p>
      <w:pPr>
        <w:pStyle w:val="32"/>
        <w:ind w:firstLine="480"/>
        <w:rPr>
          <w:rFonts w:ascii="Arial" w:hAnsi="Arial" w:cs="Arial" w:eastAsiaTheme="minorEastAsia"/>
        </w:rPr>
      </w:pPr>
      <w:r>
        <w:rPr>
          <w:rFonts w:hint="eastAsia" w:ascii="Arial" w:hAnsi="Arial" w:cs="Arial" w:eastAsiaTheme="minorEastAsia"/>
        </w:rPr>
        <w:t>黄海汽车电动皮卡网络开发及测试项目</w:t>
      </w:r>
      <w:r>
        <w:rPr>
          <w:rFonts w:ascii="Arial" w:hAnsi="Arial" w:cs="Arial" w:eastAsiaTheme="minorEastAsia"/>
        </w:rPr>
        <w:t>网络架构如下图所示</w:t>
      </w:r>
      <w:r>
        <w:rPr>
          <w:rFonts w:hint="eastAsia" w:ascii="Arial" w:hAnsi="Arial" w:cs="Arial" w:eastAsiaTheme="minorEastAsia"/>
        </w:rPr>
        <w:t>。</w:t>
      </w:r>
    </w:p>
    <w:p>
      <w:pPr>
        <w:pStyle w:val="32"/>
        <w:ind w:firstLine="480"/>
        <w:rPr>
          <w:rFonts w:hAnsi="Arial"/>
        </w:rPr>
      </w:pPr>
      <w:bookmarkStart w:id="5" w:name="_Toc338754419"/>
      <w:r>
        <w:rPr>
          <w:rFonts w:hint="eastAsia" w:hAnsi="Arial"/>
        </w:rPr>
        <w:t>整车网络拓扑划区分为三个网段架构分别为P</w:t>
      </w:r>
      <w:r>
        <w:rPr>
          <w:rFonts w:hAnsi="Arial"/>
        </w:rPr>
        <w:t>T</w:t>
      </w:r>
      <w:r>
        <w:rPr>
          <w:rFonts w:hint="eastAsia" w:hAnsi="Arial"/>
        </w:rPr>
        <w:t>CAN、B</w:t>
      </w:r>
      <w:r>
        <w:rPr>
          <w:rFonts w:hAnsi="Arial"/>
        </w:rPr>
        <w:t>OD</w:t>
      </w:r>
      <w:r>
        <w:rPr>
          <w:rFonts w:hint="eastAsia" w:hAnsi="Arial"/>
        </w:rPr>
        <w:t>CAN、EVCAN，</w:t>
      </w:r>
      <w:r>
        <w:rPr>
          <w:rFonts w:hAnsi="Arial"/>
        </w:rPr>
        <w:t>VCU</w:t>
      </w:r>
      <w:r>
        <w:rPr>
          <w:rFonts w:hint="eastAsia" w:hAnsi="Arial"/>
        </w:rPr>
        <w:t>作为集成式网关。初步的网络拓扑如下：</w:t>
      </w:r>
    </w:p>
    <w:p>
      <w:pPr>
        <w:pStyle w:val="32"/>
        <w:ind w:firstLine="480"/>
        <w:jc w:val="center"/>
      </w:pPr>
    </w:p>
    <w:p>
      <w:pPr>
        <w:pStyle w:val="32"/>
        <w:ind w:firstLine="0" w:firstLineChars="0"/>
        <w:jc w:val="center"/>
      </w:pPr>
      <w:r>
        <w:object>
          <v:shape id="_x0000_i1025" o:spt="75" type="#_x0000_t75" style="height:176.1pt;width:458.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>
      <w:pPr>
        <w:pStyle w:val="75"/>
        <w:numPr>
          <w:ilvl w:val="0"/>
          <w:numId w:val="8"/>
        </w:numPr>
        <w:ind w:firstLineChars="0"/>
        <w:jc w:val="center"/>
      </w:pPr>
      <w:r>
        <w:rPr>
          <w:rFonts w:hint="eastAsia"/>
        </w:rPr>
        <w:t>电动</w:t>
      </w:r>
      <w:r>
        <w:t>皮卡网络拓扑</w:t>
      </w:r>
      <w:r>
        <w:rPr>
          <w:rFonts w:hint="eastAsia"/>
        </w:rPr>
        <w:t>（多网段）</w:t>
      </w:r>
    </w:p>
    <w:p>
      <w:pPr>
        <w:widowControl/>
        <w:jc w:val="left"/>
        <w:rPr>
          <w:rFonts w:ascii="Arial" w:hAnsi="Arial" w:eastAsia="黑体" w:cs="Arial"/>
          <w:sz w:val="24"/>
        </w:rPr>
      </w:pPr>
      <w:r>
        <w:rPr>
          <w:rFonts w:ascii="Arial" w:hAnsi="Arial" w:cs="Arial"/>
        </w:rPr>
        <w:br w:type="page"/>
      </w:r>
    </w:p>
    <w:p>
      <w:pPr>
        <w:pStyle w:val="35"/>
        <w:jc w:val="left"/>
        <w:rPr>
          <w:rFonts w:ascii="Arial" w:hAnsi="Arial" w:cs="Arial"/>
        </w:rPr>
      </w:pPr>
      <w:bookmarkStart w:id="6" w:name="_Toc124932654"/>
      <w:r>
        <w:rPr>
          <w:rFonts w:hint="eastAsia" w:ascii="Arial" w:hAnsi="Arial" w:cs="Arial"/>
        </w:rPr>
        <w:t>通信相关需求</w:t>
      </w:r>
      <w:bookmarkEnd w:id="6"/>
    </w:p>
    <w:bookmarkEnd w:id="3"/>
    <w:bookmarkEnd w:id="4"/>
    <w:bookmarkEnd w:id="5"/>
    <w:p>
      <w:pPr>
        <w:pStyle w:val="36"/>
        <w:numPr>
          <w:ilvl w:val="0"/>
          <w:numId w:val="0"/>
        </w:numPr>
        <w:ind w:firstLine="480" w:firstLineChars="200"/>
        <w:rPr>
          <w:rFonts w:ascii="Arial" w:hAnsi="Arial" w:cs="Arial"/>
        </w:rPr>
      </w:pPr>
      <w:bookmarkStart w:id="7" w:name="_Toc124932655"/>
      <w:bookmarkStart w:id="8" w:name="_Toc124932656"/>
      <w:r>
        <w:rPr>
          <w:rFonts w:hint="eastAsia" w:ascii="Arial" w:hAnsi="Arial" w:cs="Arial"/>
        </w:rPr>
        <w:t>终端电阻要求</w:t>
      </w:r>
      <w:bookmarkEnd w:id="7"/>
    </w:p>
    <w:p>
      <w:pPr>
        <w:pStyle w:val="32"/>
        <w:ind w:firstLine="480"/>
        <w:rPr>
          <w:rFonts w:ascii="Arial" w:hAnsi="Arial" w:cs="Arial"/>
        </w:rPr>
      </w:pPr>
      <w:r>
        <w:rPr>
          <w:rFonts w:hint="eastAsia" w:ascii="Arial" w:hAnsi="Arial" w:cs="Arial"/>
        </w:rPr>
        <w:t>安装干线终端电阻的节点参见表</w:t>
      </w:r>
      <w:r>
        <w:rPr>
          <w:rFonts w:ascii="Arial" w:hAnsi="Arial" w:cs="Arial"/>
        </w:rPr>
        <w:t>1</w:t>
      </w:r>
      <w:r>
        <w:rPr>
          <w:rFonts w:hint="eastAsia" w:ascii="Arial" w:hAnsi="Arial" w:cs="Arial"/>
        </w:rPr>
        <w:t>。</w:t>
      </w:r>
    </w:p>
    <w:p>
      <w:pPr>
        <w:pStyle w:val="54"/>
        <w:spacing w:before="78"/>
        <w:rPr>
          <w:rFonts w:ascii="Arial" w:hAnsi="Arial" w:cs="Arial"/>
        </w:rPr>
      </w:pPr>
      <w:r>
        <w:rPr>
          <w:rFonts w:hint="eastAsia" w:ascii="Arial" w:hAnsi="Arial" w:cs="Arial"/>
        </w:rPr>
        <w:t>安装干线终端电阻的节点</w:t>
      </w:r>
    </w:p>
    <w:tbl>
      <w:tblPr>
        <w:tblStyle w:val="26"/>
        <w:tblpPr w:leftFromText="180" w:rightFromText="180" w:vertAnchor="text" w:horzAnchor="page" w:tblpX="3092" w:tblpY="397"/>
        <w:tblOverlap w:val="never"/>
        <w:tblW w:w="5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3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tblHeader/>
        </w:trPr>
        <w:tc>
          <w:tcPr>
            <w:tcW w:w="151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ECU缩写</w:t>
            </w:r>
          </w:p>
        </w:tc>
        <w:tc>
          <w:tcPr>
            <w:tcW w:w="394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网段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</w:t>
            </w:r>
          </w:p>
        </w:tc>
        <w:tc>
          <w:tcPr>
            <w:tcW w:w="3945" w:type="dxa"/>
            <w:vAlign w:val="center"/>
          </w:tcPr>
          <w:p>
            <w:pPr>
              <w:ind w:left="31" w:hanging="31" w:hangingChars="13"/>
              <w:jc w:val="center"/>
              <w:rPr>
                <w:rFonts w:ascii="Arial" w:hAnsi="Arial" w:cs="Arial" w:eastAsiaTheme="minorEastAsia"/>
                <w:sz w:val="24"/>
              </w:rPr>
            </w:pPr>
            <w:r>
              <w:rPr>
                <w:rFonts w:ascii="Arial" w:hAnsi="Arial" w:cs="Arial"/>
                <w:sz w:val="24"/>
              </w:rPr>
              <w:t>PTCAN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OBC</w:t>
            </w:r>
          </w:p>
        </w:tc>
        <w:tc>
          <w:tcPr>
            <w:tcW w:w="3945" w:type="dxa"/>
          </w:tcPr>
          <w:p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EVCAN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IC</w:t>
            </w:r>
          </w:p>
        </w:tc>
        <w:tc>
          <w:tcPr>
            <w:tcW w:w="3945" w:type="dxa"/>
          </w:tcPr>
          <w:p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BOD</w:t>
            </w:r>
            <w:r>
              <w:rPr>
                <w:rFonts w:hint="eastAsia" w:ascii="Arial" w:hAnsi="Arial" w:cs="Arial"/>
                <w:sz w:val="24"/>
              </w:rPr>
              <w:t>CAN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VCU</w:t>
            </w:r>
          </w:p>
        </w:tc>
        <w:tc>
          <w:tcPr>
            <w:tcW w:w="3945" w:type="dxa"/>
          </w:tcPr>
          <w:p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BOD</w:t>
            </w:r>
            <w:r>
              <w:rPr>
                <w:rFonts w:hint="eastAsia" w:ascii="Arial" w:hAnsi="Arial" w:cs="Arial"/>
                <w:sz w:val="24"/>
              </w:rPr>
              <w:t>CAN</w:t>
            </w:r>
            <w:r>
              <w:rPr>
                <w:rFonts w:ascii="Arial" w:hAnsi="Arial" w:cs="Arial"/>
                <w:sz w:val="24"/>
              </w:rPr>
              <w:t>&amp;EVCAN&amp;PTCAN</w:t>
            </w:r>
          </w:p>
        </w:tc>
      </w:tr>
    </w:tbl>
    <w:p>
      <w:pPr>
        <w:pStyle w:val="32"/>
        <w:ind w:firstLine="0" w:firstLineChars="0"/>
      </w:pPr>
    </w:p>
    <w:p>
      <w:pPr>
        <w:pStyle w:val="32"/>
        <w:ind w:firstLine="0" w:firstLineChars="0"/>
        <w:sectPr>
          <w:footerReference r:id="rId6" w:type="default"/>
          <w:pgSz w:w="11906" w:h="16838"/>
          <w:pgMar w:top="1021" w:right="1134" w:bottom="1021" w:left="1588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35"/>
        <w:rPr>
          <w:rFonts w:ascii="Arial" w:hAnsi="Arial" w:cs="Arial"/>
        </w:rPr>
      </w:pPr>
      <w:r>
        <w:rPr>
          <w:rFonts w:ascii="Arial" w:hAnsi="Arial" w:cs="Arial"/>
        </w:rPr>
        <w:t>ECU诊断</w:t>
      </w:r>
      <w:r>
        <w:rPr>
          <w:rFonts w:hint="eastAsia" w:ascii="Arial" w:hAnsi="Arial" w:cs="Arial"/>
        </w:rPr>
        <w:t xml:space="preserve">CAN </w:t>
      </w:r>
      <w:r>
        <w:rPr>
          <w:rFonts w:ascii="Arial" w:hAnsi="Arial" w:cs="Arial"/>
        </w:rPr>
        <w:t>ID分配</w:t>
      </w:r>
      <w:bookmarkEnd w:id="8"/>
    </w:p>
    <w:p>
      <w:pPr>
        <w:pStyle w:val="54"/>
        <w:spacing w:before="78"/>
      </w:pPr>
      <w:r>
        <w:t>ECU诊断ID</w:t>
      </w:r>
    </w:p>
    <w:tbl>
      <w:tblPr>
        <w:tblStyle w:val="26"/>
        <w:tblW w:w="931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864"/>
        <w:gridCol w:w="1864"/>
        <w:gridCol w:w="1864"/>
        <w:gridCol w:w="1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tblHeader/>
          <w:jc w:val="center"/>
        </w:trPr>
        <w:tc>
          <w:tcPr>
            <w:tcW w:w="186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ECU缩写</w:t>
            </w:r>
          </w:p>
        </w:tc>
        <w:tc>
          <w:tcPr>
            <w:tcW w:w="186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物理请求ID</w:t>
            </w:r>
          </w:p>
        </w:tc>
        <w:tc>
          <w:tcPr>
            <w:tcW w:w="186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物理响应ID</w:t>
            </w:r>
          </w:p>
        </w:tc>
        <w:tc>
          <w:tcPr>
            <w:tcW w:w="1864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ascii="Arial" w:hAnsi="Arial" w:cs="Arial" w:eastAsiaTheme="minorEastAsia"/>
                <w:b/>
                <w:sz w:val="24"/>
              </w:rPr>
              <w:t>功能请求ID</w:t>
            </w:r>
          </w:p>
        </w:tc>
        <w:tc>
          <w:tcPr>
            <w:tcW w:w="1856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Arial" w:hAnsi="Arial" w:cs="Arial" w:eastAsiaTheme="minorEastAsia"/>
                <w:b/>
                <w:sz w:val="24"/>
              </w:rPr>
            </w:pPr>
            <w:r>
              <w:rPr>
                <w:rFonts w:hint="eastAsia" w:ascii="Arial" w:hAnsi="Arial" w:cs="Arial" w:eastAsiaTheme="minorEastAsia"/>
                <w:b/>
                <w:sz w:val="24"/>
              </w:rPr>
              <w:t>网段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hint="eastAsia" w:ascii="Arial" w:hAnsi="Arial" w:cs="Arial"/>
                <w:color w:val="FF0000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hint="eastAsia" w:ascii="Arial" w:hAnsi="Arial" w:cs="Arial" w:eastAsiaTheme="minorEastAsia"/>
                <w:color w:val="FF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hint="eastAsia" w:ascii="Arial" w:hAnsi="Arial" w:cs="Arial"/>
                <w:color w:val="FF0000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hint="eastAsia" w:ascii="Arial" w:hAnsi="Arial" w:cs="Arial" w:eastAsiaTheme="minorEastAsia"/>
                <w:color w:val="FF0000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hint="eastAsia" w:ascii="Arial" w:hAnsi="Arial" w:cs="Arial" w:eastAsiaTheme="minorEastAsia"/>
                <w:color w:val="FF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  <w:color w:val="FF0000"/>
              </w:rPr>
            </w:pPr>
            <w:bookmarkStart w:id="9" w:name="_GoBack" w:colFirst="0" w:colLast="4"/>
            <w:r>
              <w:rPr>
                <w:rFonts w:hint="eastAsia" w:ascii="Arial" w:hAnsi="Arial" w:cs="Arial"/>
                <w:color w:val="FF0000"/>
              </w:rPr>
              <w:t>PTC</w:t>
            </w: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  <w:r>
              <w:rPr>
                <w:rFonts w:ascii="Arial" w:hAnsi="Arial" w:cs="Arial" w:eastAsiaTheme="minorEastAsia"/>
                <w:color w:val="FF0000"/>
                <w:sz w:val="24"/>
              </w:rPr>
              <w:t>0x729</w:t>
            </w: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  <w:r>
              <w:rPr>
                <w:rFonts w:ascii="Arial" w:hAnsi="Arial" w:cs="Arial" w:eastAsiaTheme="minorEastAsia"/>
                <w:color w:val="FF0000"/>
                <w:sz w:val="24"/>
              </w:rPr>
              <w:t>0x7A9</w:t>
            </w: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 w:eastAsiaTheme="minorEastAsia"/>
                <w:color w:val="FF0000"/>
                <w:sz w:val="24"/>
              </w:rPr>
              <w:t>0x7DF</w:t>
            </w: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color w:val="FF0000"/>
                <w:sz w:val="24"/>
              </w:rPr>
            </w:pPr>
            <w:r>
              <w:rPr>
                <w:rFonts w:ascii="Arial" w:hAnsi="Arial" w:cs="Arial" w:eastAsiaTheme="minorEastAsia"/>
                <w:color w:val="FF0000"/>
                <w:sz w:val="24"/>
              </w:rPr>
              <w:t>BOD</w:t>
            </w:r>
            <w:r>
              <w:rPr>
                <w:rFonts w:hint="eastAsia" w:ascii="Arial" w:hAnsi="Arial" w:cs="Arial" w:eastAsiaTheme="minorEastAsia"/>
                <w:color w:val="FF0000"/>
                <w:sz w:val="24"/>
              </w:rPr>
              <w:t xml:space="preserve"> CAN</w:t>
            </w:r>
          </w:p>
        </w:tc>
      </w:tr>
      <w:bookmarkEnd w:id="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4" w:type="dxa"/>
            <w:vAlign w:val="center"/>
          </w:tcPr>
          <w:p>
            <w:pPr>
              <w:pStyle w:val="32"/>
              <w:spacing w:line="60" w:lineRule="auto"/>
              <w:ind w:firstLine="0" w:firstLineChars="0"/>
              <w:jc w:val="center"/>
              <w:rPr>
                <w:rFonts w:ascii="Arial" w:hAnsi="Arial" w:cs="Arial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  <w:vAlign w:val="center"/>
          </w:tcPr>
          <w:p>
            <w:pPr>
              <w:ind w:right="-50" w:rightChars="-24"/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  <w:tc>
          <w:tcPr>
            <w:tcW w:w="1864" w:type="dxa"/>
          </w:tcPr>
          <w:p>
            <w:pPr>
              <w:jc w:val="center"/>
            </w:pPr>
          </w:p>
        </w:tc>
        <w:tc>
          <w:tcPr>
            <w:tcW w:w="1856" w:type="dxa"/>
          </w:tcPr>
          <w:p>
            <w:pPr>
              <w:jc w:val="center"/>
              <w:rPr>
                <w:rFonts w:ascii="Arial" w:hAnsi="Arial" w:cs="Arial" w:eastAsiaTheme="minorEastAsia"/>
                <w:sz w:val="24"/>
              </w:rPr>
            </w:pPr>
          </w:p>
        </w:tc>
      </w:tr>
    </w:tbl>
    <w:p>
      <w:pPr>
        <w:pStyle w:val="35"/>
        <w:numPr>
          <w:ilvl w:val="0"/>
          <w:numId w:val="0"/>
        </w:numPr>
        <w:rPr>
          <w:rFonts w:ascii="Arial" w:hAnsi="Arial" w:cs="Arial"/>
        </w:rPr>
      </w:pPr>
    </w:p>
    <w:sectPr>
      <w:footerReference r:id="rId7" w:type="default"/>
      <w:pgSz w:w="11906" w:h="16838"/>
      <w:pgMar w:top="1021" w:right="1134" w:bottom="1021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rPr>
        <w:rFonts w:hint="eastAsia" w:hAnsi="宋体"/>
      </w:rPr>
      <w:t>第</w:t>
    </w: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II</w:t>
    </w:r>
    <w:r>
      <w:rPr>
        <w:rStyle w:val="29"/>
      </w:rPr>
      <w:fldChar w:fldCharType="end"/>
    </w:r>
    <w:r>
      <w:rPr>
        <w:rFonts w:hint="eastAsia" w:hAnsi="宋体"/>
      </w:rPr>
      <w:t>页</w:t>
    </w:r>
    <w:r>
      <w:rPr>
        <w:rFonts w:hAnsi="宋体"/>
      </w:rPr>
      <w:t>/</w:t>
    </w:r>
    <w:r>
      <w:rPr>
        <w:rFonts w:hint="eastAsia" w:hAnsi="宋体"/>
      </w:rPr>
      <w:t>共</w:t>
    </w:r>
    <w:r>
      <w:rPr>
        <w:rFonts w:hAnsi="宋体"/>
      </w:rPr>
      <w:t>III</w:t>
    </w:r>
    <w:r>
      <w:rPr>
        <w:rStyle w:val="29"/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rPr>
        <w:rStyle w:val="29"/>
        <w:rFonts w:hint="eastAsia"/>
      </w:rPr>
      <w:t>第</w:t>
    </w: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3</w:t>
    </w:r>
    <w:r>
      <w:rPr>
        <w:rStyle w:val="29"/>
      </w:rPr>
      <w:fldChar w:fldCharType="end"/>
    </w:r>
    <w:r>
      <w:rPr>
        <w:rFonts w:hint="eastAsia" w:hAnsi="宋体"/>
      </w:rPr>
      <w:t>页</w:t>
    </w:r>
    <w:r>
      <w:rPr>
        <w:rFonts w:hAnsi="宋体"/>
      </w:rPr>
      <w:t>/</w:t>
    </w:r>
    <w:r>
      <w:rPr>
        <w:rFonts w:hint="eastAsia" w:hAnsi="宋体"/>
      </w:rPr>
      <w:t>共6页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rPr>
        <w:rStyle w:val="29"/>
        <w:rFonts w:hint="eastAsia"/>
      </w:rPr>
      <w:t>第</w:t>
    </w: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3</w:t>
    </w:r>
    <w:r>
      <w:rPr>
        <w:rStyle w:val="29"/>
      </w:rPr>
      <w:fldChar w:fldCharType="end"/>
    </w:r>
    <w:r>
      <w:rPr>
        <w:rFonts w:hint="eastAsia" w:hAnsi="宋体"/>
      </w:rPr>
      <w:t>页</w:t>
    </w:r>
    <w:r>
      <w:rPr>
        <w:rFonts w:hAnsi="宋体"/>
      </w:rPr>
      <w:t>/</w:t>
    </w:r>
    <w:r>
      <w:rPr>
        <w:rFonts w:hint="eastAsia" w:hAnsi="宋体"/>
      </w:rPr>
      <w:t>共6页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both"/>
      <w:rPr>
        <w:sz w:val="10"/>
        <w:szCs w:val="10"/>
      </w:rPr>
    </w:pPr>
    <w:r>
      <w:drawing>
        <wp:inline distT="0" distB="0" distL="0" distR="0">
          <wp:extent cx="481965" cy="42100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791" t="40047" r="43808" b="45546"/>
                  <a:stretch>
                    <a:fillRect/>
                  </a:stretch>
                </pic:blipFill>
                <pic:spPr>
                  <a:xfrm>
                    <a:off x="0" y="0"/>
                    <a:ext cx="482400" cy="42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5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1">
    <w:nsid w:val="0E156EDA"/>
    <w:multiLevelType w:val="multilevel"/>
    <w:tmpl w:val="0E156EDA"/>
    <w:lvl w:ilvl="0" w:tentative="0">
      <w:start w:val="1"/>
      <w:numFmt w:val="upperLetter"/>
      <w:pStyle w:val="55"/>
      <w:suff w:val="nothing"/>
      <w:lvlText w:val="附 录 %1  "/>
      <w:lvlJc w:val="left"/>
      <w:pPr>
        <w:ind w:left="0" w:firstLine="0"/>
      </w:pPr>
      <w:rPr>
        <w:rFonts w:hint="eastAsia" w:ascii="宋体" w:hAnsi="宋体" w:eastAsia="黑体"/>
        <w:b w:val="0"/>
        <w:i w:val="0"/>
        <w:sz w:val="24"/>
      </w:rPr>
    </w:lvl>
    <w:lvl w:ilvl="1" w:tentative="0">
      <w:start w:val="1"/>
      <w:numFmt w:val="decimal"/>
      <w:pStyle w:val="57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">
    <w:nsid w:val="166717EF"/>
    <w:multiLevelType w:val="multilevel"/>
    <w:tmpl w:val="166717EF"/>
    <w:lvl w:ilvl="0" w:tentative="0">
      <w:start w:val="1"/>
      <w:numFmt w:val="decimal"/>
      <w:lvlText w:val="图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78611F2"/>
    <w:multiLevelType w:val="multilevel"/>
    <w:tmpl w:val="178611F2"/>
    <w:lvl w:ilvl="0" w:tentative="0">
      <w:start w:val="1"/>
      <w:numFmt w:val="decimal"/>
      <w:pStyle w:val="48"/>
      <w:lvlText w:val="图 %1"/>
      <w:lvlJc w:val="center"/>
      <w:pPr>
        <w:tabs>
          <w:tab w:val="left" w:pos="600"/>
        </w:tabs>
        <w:ind w:left="600" w:hanging="400"/>
      </w:pPr>
      <w:rPr>
        <w:rFonts w:hint="default" w:ascii="Times New Roman" w:hAnsi="Times New Roman" w:eastAsia="宋体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98A798D"/>
    <w:multiLevelType w:val="multilevel"/>
    <w:tmpl w:val="198A798D"/>
    <w:lvl w:ilvl="0" w:tentative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94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39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40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pStyle w:val="41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42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>
    <w:nsid w:val="30EA4D59"/>
    <w:multiLevelType w:val="multilevel"/>
    <w:tmpl w:val="30EA4D59"/>
    <w:lvl w:ilvl="0" w:tentative="0">
      <w:start w:val="1"/>
      <w:numFmt w:val="decimal"/>
      <w:pStyle w:val="74"/>
      <w:lvlText w:val="图 %1"/>
      <w:lvlJc w:val="center"/>
      <w:pPr>
        <w:ind w:left="620" w:hanging="4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9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6">
    <w:nsid w:val="668E2CEC"/>
    <w:multiLevelType w:val="multilevel"/>
    <w:tmpl w:val="668E2CEC"/>
    <w:lvl w:ilvl="0" w:tentative="0">
      <w:start w:val="1"/>
      <w:numFmt w:val="decimal"/>
      <w:pStyle w:val="54"/>
      <w:lvlText w:val="表 %1"/>
      <w:lvlJc w:val="center"/>
      <w:pPr>
        <w:ind w:left="620" w:hanging="420"/>
      </w:pPr>
      <w:rPr>
        <w:rFonts w:hint="default" w:ascii="Times New Roman" w:hAnsi="Times New Roman" w:eastAsia="宋体"/>
        <w:caps w:val="0"/>
        <w:strike w:val="0"/>
        <w:dstrike w:val="0"/>
        <w:vanish w:val="0"/>
        <w:color w:val="000000"/>
        <w:sz w:val="21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7D8A6FE6"/>
    <w:multiLevelType w:val="multilevel"/>
    <w:tmpl w:val="7D8A6FE6"/>
    <w:lvl w:ilvl="0" w:tentative="0">
      <w:start w:val="1"/>
      <w:numFmt w:val="decimal"/>
      <w:pStyle w:val="2"/>
      <w:lvlText w:val="%1"/>
      <w:lvlJc w:val="left"/>
      <w:pPr>
        <w:tabs>
          <w:tab w:val="left" w:pos="680"/>
        </w:tabs>
        <w:ind w:left="680" w:hanging="680"/>
      </w:pPr>
    </w:lvl>
    <w:lvl w:ilvl="1" w:tentative="0">
      <w:start w:val="1"/>
      <w:numFmt w:val="decimal"/>
      <w:pStyle w:val="4"/>
      <w:lvlText w:val="%1.%2"/>
      <w:lvlJc w:val="left"/>
      <w:pPr>
        <w:tabs>
          <w:tab w:val="left" w:pos="680"/>
        </w:tabs>
        <w:ind w:left="680" w:hanging="680"/>
      </w:pPr>
    </w:lvl>
    <w:lvl w:ilvl="2" w:tentative="0">
      <w:start w:val="1"/>
      <w:numFmt w:val="decimal"/>
      <w:pStyle w:val="5"/>
      <w:lvlText w:val="%1.%2.%3"/>
      <w:lvlJc w:val="left"/>
      <w:pPr>
        <w:tabs>
          <w:tab w:val="left" w:pos="680"/>
        </w:tabs>
        <w:ind w:left="680" w:hanging="68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2160"/>
        </w:tabs>
        <w:ind w:left="1584" w:hanging="1584"/>
      </w:pPr>
    </w:lvl>
  </w:abstractNum>
  <w:num w:numId="1">
    <w:abstractNumId w:val="7"/>
  </w:num>
  <w:num w:numId="2">
    <w:abstractNumId w:val="0"/>
  </w:num>
  <w:num w:numId="3">
    <w:abstractNumId w:val="4"/>
    <w:lvlOverride w:ilvl="0">
      <w:lvl w:ilvl="0" w:tentative="1">
        <w:start w:val="1"/>
        <w:numFmt w:val="decimal"/>
        <w:pStyle w:val="35"/>
        <w:lvlText w:val="%1"/>
        <w:lvlJc w:val="left"/>
        <w:pPr>
          <w:tabs>
            <w:tab w:val="left" w:pos="284"/>
          </w:tabs>
          <w:ind w:left="0" w:firstLine="0"/>
        </w:pPr>
        <w:rPr>
          <w:rFonts w:hint="default" w:ascii="Arial" w:hAnsi="Arial" w:cs="Arial"/>
          <w:b w:val="0"/>
        </w:rPr>
      </w:lvl>
    </w:lvlOverride>
    <w:lvlOverride w:ilvl="1">
      <w:lvl w:ilvl="1" w:tentative="1">
        <w:start w:val="1"/>
        <w:numFmt w:val="decimal"/>
        <w:pStyle w:val="36"/>
        <w:lvlText w:val="%1.%2"/>
        <w:lvlJc w:val="left"/>
        <w:pPr>
          <w:tabs>
            <w:tab w:val="left" w:pos="454"/>
          </w:tabs>
          <w:ind w:left="0" w:firstLine="0"/>
        </w:pPr>
        <w:rPr>
          <w:rFonts w:hint="default" w:ascii="Arial" w:hAnsi="Arial" w:cs="Arial"/>
          <w:b w:val="0"/>
        </w:rPr>
      </w:lvl>
    </w:lvlOverride>
    <w:lvlOverride w:ilvl="2">
      <w:lvl w:ilvl="2" w:tentative="1">
        <w:start w:val="0"/>
        <w:numFmt w:val="decimal"/>
        <w:pStyle w:val="37"/>
        <w:lvlText w:val=""/>
        <w:lvlJc w:val="left"/>
      </w:lvl>
    </w:lvlOverride>
    <w:lvlOverride w:ilvl="3">
      <w:lvl w:ilvl="3" w:tentative="1">
        <w:start w:val="1"/>
        <w:numFmt w:val="decimal"/>
        <w:pStyle w:val="38"/>
        <w:lvlText w:val="%1.%2.%3.%4"/>
        <w:lvlJc w:val="left"/>
        <w:pPr>
          <w:tabs>
            <w:tab w:val="left" w:pos="794"/>
          </w:tabs>
          <w:ind w:left="0" w:firstLine="0"/>
        </w:pPr>
        <w:rPr>
          <w:rFonts w:hint="eastAsia"/>
          <w:b w:val="0"/>
        </w:rPr>
      </w:lvl>
    </w:lvlOverride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12"/>
    <w:rsid w:val="000006D4"/>
    <w:rsid w:val="00001B67"/>
    <w:rsid w:val="000020C4"/>
    <w:rsid w:val="000066EC"/>
    <w:rsid w:val="000077A0"/>
    <w:rsid w:val="000107D1"/>
    <w:rsid w:val="00011AC8"/>
    <w:rsid w:val="00012BB6"/>
    <w:rsid w:val="00016023"/>
    <w:rsid w:val="000202D3"/>
    <w:rsid w:val="00022EE3"/>
    <w:rsid w:val="000231A7"/>
    <w:rsid w:val="00032CBA"/>
    <w:rsid w:val="000333C3"/>
    <w:rsid w:val="00036072"/>
    <w:rsid w:val="00043538"/>
    <w:rsid w:val="00044122"/>
    <w:rsid w:val="000453F4"/>
    <w:rsid w:val="00053F35"/>
    <w:rsid w:val="00055DFA"/>
    <w:rsid w:val="000617C9"/>
    <w:rsid w:val="00063CC7"/>
    <w:rsid w:val="000645DD"/>
    <w:rsid w:val="000651E1"/>
    <w:rsid w:val="00065A69"/>
    <w:rsid w:val="00066D5F"/>
    <w:rsid w:val="00067273"/>
    <w:rsid w:val="00067B23"/>
    <w:rsid w:val="000709FA"/>
    <w:rsid w:val="00080A82"/>
    <w:rsid w:val="00084629"/>
    <w:rsid w:val="00084EE9"/>
    <w:rsid w:val="000856D4"/>
    <w:rsid w:val="00091684"/>
    <w:rsid w:val="00091BEE"/>
    <w:rsid w:val="0009418E"/>
    <w:rsid w:val="00094B4E"/>
    <w:rsid w:val="00097CEF"/>
    <w:rsid w:val="000A12CF"/>
    <w:rsid w:val="000A4690"/>
    <w:rsid w:val="000B16D0"/>
    <w:rsid w:val="000B1900"/>
    <w:rsid w:val="000B22B7"/>
    <w:rsid w:val="000B67F1"/>
    <w:rsid w:val="000B7C52"/>
    <w:rsid w:val="000C2523"/>
    <w:rsid w:val="000C34E3"/>
    <w:rsid w:val="000C47E6"/>
    <w:rsid w:val="000C61DA"/>
    <w:rsid w:val="000C621D"/>
    <w:rsid w:val="000C7528"/>
    <w:rsid w:val="000D1394"/>
    <w:rsid w:val="000D25E2"/>
    <w:rsid w:val="000D62F7"/>
    <w:rsid w:val="000D65D3"/>
    <w:rsid w:val="000D7D1A"/>
    <w:rsid w:val="000D7FCF"/>
    <w:rsid w:val="000E1443"/>
    <w:rsid w:val="000E235F"/>
    <w:rsid w:val="000E5E78"/>
    <w:rsid w:val="000E6C85"/>
    <w:rsid w:val="000F0F6B"/>
    <w:rsid w:val="000F5940"/>
    <w:rsid w:val="001007E5"/>
    <w:rsid w:val="001018DC"/>
    <w:rsid w:val="0010556D"/>
    <w:rsid w:val="00111DBE"/>
    <w:rsid w:val="00112F39"/>
    <w:rsid w:val="001142C5"/>
    <w:rsid w:val="0012135D"/>
    <w:rsid w:val="00130226"/>
    <w:rsid w:val="00130423"/>
    <w:rsid w:val="001309CA"/>
    <w:rsid w:val="00130C3F"/>
    <w:rsid w:val="00131411"/>
    <w:rsid w:val="00132A2E"/>
    <w:rsid w:val="0013527B"/>
    <w:rsid w:val="00135315"/>
    <w:rsid w:val="0013621F"/>
    <w:rsid w:val="001366B8"/>
    <w:rsid w:val="00137814"/>
    <w:rsid w:val="0014050B"/>
    <w:rsid w:val="0014388C"/>
    <w:rsid w:val="00143D25"/>
    <w:rsid w:val="0014420A"/>
    <w:rsid w:val="00144D71"/>
    <w:rsid w:val="00152552"/>
    <w:rsid w:val="00153BE3"/>
    <w:rsid w:val="0015404F"/>
    <w:rsid w:val="001566E4"/>
    <w:rsid w:val="00157059"/>
    <w:rsid w:val="0016263E"/>
    <w:rsid w:val="00164EFE"/>
    <w:rsid w:val="00165DDA"/>
    <w:rsid w:val="001666DE"/>
    <w:rsid w:val="0016742F"/>
    <w:rsid w:val="00167ED9"/>
    <w:rsid w:val="001714C1"/>
    <w:rsid w:val="001802C0"/>
    <w:rsid w:val="001810A4"/>
    <w:rsid w:val="00181627"/>
    <w:rsid w:val="00182B87"/>
    <w:rsid w:val="0018484F"/>
    <w:rsid w:val="0018679D"/>
    <w:rsid w:val="00186D38"/>
    <w:rsid w:val="001879D0"/>
    <w:rsid w:val="00192099"/>
    <w:rsid w:val="001928C6"/>
    <w:rsid w:val="001A363B"/>
    <w:rsid w:val="001A5CC3"/>
    <w:rsid w:val="001A72E3"/>
    <w:rsid w:val="001B27B0"/>
    <w:rsid w:val="001B2CAB"/>
    <w:rsid w:val="001B32B5"/>
    <w:rsid w:val="001C13AC"/>
    <w:rsid w:val="001C24CA"/>
    <w:rsid w:val="001D2523"/>
    <w:rsid w:val="001D2528"/>
    <w:rsid w:val="001D37B7"/>
    <w:rsid w:val="001D568F"/>
    <w:rsid w:val="001D5B36"/>
    <w:rsid w:val="001D5D9F"/>
    <w:rsid w:val="001D680F"/>
    <w:rsid w:val="001D73FD"/>
    <w:rsid w:val="001E0ABE"/>
    <w:rsid w:val="001E14F0"/>
    <w:rsid w:val="001E397F"/>
    <w:rsid w:val="001E39EC"/>
    <w:rsid w:val="001F0C99"/>
    <w:rsid w:val="001F1011"/>
    <w:rsid w:val="001F127E"/>
    <w:rsid w:val="001F41BB"/>
    <w:rsid w:val="001F46A4"/>
    <w:rsid w:val="001F4BE5"/>
    <w:rsid w:val="001F6689"/>
    <w:rsid w:val="001F79B4"/>
    <w:rsid w:val="0020018F"/>
    <w:rsid w:val="00203571"/>
    <w:rsid w:val="00206169"/>
    <w:rsid w:val="00207B1F"/>
    <w:rsid w:val="00211D8D"/>
    <w:rsid w:val="00212C31"/>
    <w:rsid w:val="002146E5"/>
    <w:rsid w:val="00215073"/>
    <w:rsid w:val="0021716C"/>
    <w:rsid w:val="00220937"/>
    <w:rsid w:val="00221B94"/>
    <w:rsid w:val="002226D2"/>
    <w:rsid w:val="0022588C"/>
    <w:rsid w:val="00226CA1"/>
    <w:rsid w:val="0023224A"/>
    <w:rsid w:val="002326A2"/>
    <w:rsid w:val="0023294E"/>
    <w:rsid w:val="00233415"/>
    <w:rsid w:val="00240029"/>
    <w:rsid w:val="00240544"/>
    <w:rsid w:val="00241948"/>
    <w:rsid w:val="00242431"/>
    <w:rsid w:val="00243C12"/>
    <w:rsid w:val="0024458D"/>
    <w:rsid w:val="00244FDF"/>
    <w:rsid w:val="002452F3"/>
    <w:rsid w:val="00250CD9"/>
    <w:rsid w:val="00260798"/>
    <w:rsid w:val="00262772"/>
    <w:rsid w:val="00263BC4"/>
    <w:rsid w:val="00270029"/>
    <w:rsid w:val="0027362E"/>
    <w:rsid w:val="002748DE"/>
    <w:rsid w:val="002761D9"/>
    <w:rsid w:val="00277AB2"/>
    <w:rsid w:val="00277ACF"/>
    <w:rsid w:val="002808BE"/>
    <w:rsid w:val="00281F18"/>
    <w:rsid w:val="0028249F"/>
    <w:rsid w:val="00287404"/>
    <w:rsid w:val="00290706"/>
    <w:rsid w:val="00291351"/>
    <w:rsid w:val="002913E7"/>
    <w:rsid w:val="00291D4D"/>
    <w:rsid w:val="00295506"/>
    <w:rsid w:val="00295C26"/>
    <w:rsid w:val="00296ED9"/>
    <w:rsid w:val="002A0B57"/>
    <w:rsid w:val="002A11F9"/>
    <w:rsid w:val="002A14F5"/>
    <w:rsid w:val="002A533F"/>
    <w:rsid w:val="002A7169"/>
    <w:rsid w:val="002B016F"/>
    <w:rsid w:val="002B2350"/>
    <w:rsid w:val="002B2FF0"/>
    <w:rsid w:val="002B33A7"/>
    <w:rsid w:val="002B3A8C"/>
    <w:rsid w:val="002B5A0B"/>
    <w:rsid w:val="002B5B3A"/>
    <w:rsid w:val="002C2AAB"/>
    <w:rsid w:val="002C4BF9"/>
    <w:rsid w:val="002D112F"/>
    <w:rsid w:val="002D6276"/>
    <w:rsid w:val="002D7CDC"/>
    <w:rsid w:val="002E1270"/>
    <w:rsid w:val="002E135E"/>
    <w:rsid w:val="002F0126"/>
    <w:rsid w:val="002F114C"/>
    <w:rsid w:val="002F1CC6"/>
    <w:rsid w:val="002F20E8"/>
    <w:rsid w:val="002F596E"/>
    <w:rsid w:val="003010D9"/>
    <w:rsid w:val="00303E4B"/>
    <w:rsid w:val="00314A7B"/>
    <w:rsid w:val="003162A1"/>
    <w:rsid w:val="00317BC1"/>
    <w:rsid w:val="0032102F"/>
    <w:rsid w:val="00321B2B"/>
    <w:rsid w:val="00324B66"/>
    <w:rsid w:val="003263DE"/>
    <w:rsid w:val="00330CC3"/>
    <w:rsid w:val="00333CC4"/>
    <w:rsid w:val="00335D2F"/>
    <w:rsid w:val="00336C91"/>
    <w:rsid w:val="00341FD3"/>
    <w:rsid w:val="00344BF3"/>
    <w:rsid w:val="00345128"/>
    <w:rsid w:val="003479F7"/>
    <w:rsid w:val="00350270"/>
    <w:rsid w:val="003507AD"/>
    <w:rsid w:val="00350A05"/>
    <w:rsid w:val="00350DCD"/>
    <w:rsid w:val="00353048"/>
    <w:rsid w:val="00356C4B"/>
    <w:rsid w:val="00357117"/>
    <w:rsid w:val="0035769E"/>
    <w:rsid w:val="00363F8F"/>
    <w:rsid w:val="00366206"/>
    <w:rsid w:val="00366679"/>
    <w:rsid w:val="00367CC0"/>
    <w:rsid w:val="00370C70"/>
    <w:rsid w:val="00372F4A"/>
    <w:rsid w:val="00375618"/>
    <w:rsid w:val="00380FC6"/>
    <w:rsid w:val="003823E8"/>
    <w:rsid w:val="003839A9"/>
    <w:rsid w:val="0038670F"/>
    <w:rsid w:val="003938D2"/>
    <w:rsid w:val="003946EF"/>
    <w:rsid w:val="0039473B"/>
    <w:rsid w:val="003A281E"/>
    <w:rsid w:val="003A3C52"/>
    <w:rsid w:val="003A3CE4"/>
    <w:rsid w:val="003A3D9A"/>
    <w:rsid w:val="003A5849"/>
    <w:rsid w:val="003B38FF"/>
    <w:rsid w:val="003B4E65"/>
    <w:rsid w:val="003B7F3A"/>
    <w:rsid w:val="003C0F9A"/>
    <w:rsid w:val="003C23ED"/>
    <w:rsid w:val="003C4BAD"/>
    <w:rsid w:val="003C73E5"/>
    <w:rsid w:val="003C7ECD"/>
    <w:rsid w:val="003D2277"/>
    <w:rsid w:val="003D427D"/>
    <w:rsid w:val="003D5DE6"/>
    <w:rsid w:val="003D72A2"/>
    <w:rsid w:val="003D7D2D"/>
    <w:rsid w:val="003E2928"/>
    <w:rsid w:val="003E657A"/>
    <w:rsid w:val="003E75EE"/>
    <w:rsid w:val="003E7D1D"/>
    <w:rsid w:val="003F57D6"/>
    <w:rsid w:val="00400194"/>
    <w:rsid w:val="004007B1"/>
    <w:rsid w:val="004027BD"/>
    <w:rsid w:val="00403292"/>
    <w:rsid w:val="004040F1"/>
    <w:rsid w:val="00404495"/>
    <w:rsid w:val="00404BB6"/>
    <w:rsid w:val="00410940"/>
    <w:rsid w:val="0041174B"/>
    <w:rsid w:val="004121A6"/>
    <w:rsid w:val="00412349"/>
    <w:rsid w:val="00412B62"/>
    <w:rsid w:val="00413035"/>
    <w:rsid w:val="00414E8C"/>
    <w:rsid w:val="0041648F"/>
    <w:rsid w:val="00422208"/>
    <w:rsid w:val="00422AA8"/>
    <w:rsid w:val="00423F53"/>
    <w:rsid w:val="00431AD6"/>
    <w:rsid w:val="004348D6"/>
    <w:rsid w:val="00434D22"/>
    <w:rsid w:val="00435859"/>
    <w:rsid w:val="0043732C"/>
    <w:rsid w:val="00437EC9"/>
    <w:rsid w:val="00437F32"/>
    <w:rsid w:val="00440AA6"/>
    <w:rsid w:val="00444419"/>
    <w:rsid w:val="0044540C"/>
    <w:rsid w:val="004455B6"/>
    <w:rsid w:val="00447096"/>
    <w:rsid w:val="00447F60"/>
    <w:rsid w:val="00457938"/>
    <w:rsid w:val="00462D69"/>
    <w:rsid w:val="0046429C"/>
    <w:rsid w:val="00464C1C"/>
    <w:rsid w:val="00466BED"/>
    <w:rsid w:val="00471280"/>
    <w:rsid w:val="0047185B"/>
    <w:rsid w:val="00474A43"/>
    <w:rsid w:val="00475758"/>
    <w:rsid w:val="0048054A"/>
    <w:rsid w:val="004806C4"/>
    <w:rsid w:val="00483FC6"/>
    <w:rsid w:val="00484F9E"/>
    <w:rsid w:val="00485D0B"/>
    <w:rsid w:val="004917E6"/>
    <w:rsid w:val="004928B5"/>
    <w:rsid w:val="0049376F"/>
    <w:rsid w:val="00494681"/>
    <w:rsid w:val="00495A58"/>
    <w:rsid w:val="00495B94"/>
    <w:rsid w:val="00495D80"/>
    <w:rsid w:val="00497FFE"/>
    <w:rsid w:val="004A0080"/>
    <w:rsid w:val="004A0126"/>
    <w:rsid w:val="004A1731"/>
    <w:rsid w:val="004A1A13"/>
    <w:rsid w:val="004A2DB2"/>
    <w:rsid w:val="004A3798"/>
    <w:rsid w:val="004A3828"/>
    <w:rsid w:val="004A444C"/>
    <w:rsid w:val="004A5F7F"/>
    <w:rsid w:val="004A6609"/>
    <w:rsid w:val="004B0DD1"/>
    <w:rsid w:val="004B13DF"/>
    <w:rsid w:val="004B30FC"/>
    <w:rsid w:val="004B411B"/>
    <w:rsid w:val="004B6B51"/>
    <w:rsid w:val="004C0D59"/>
    <w:rsid w:val="004C116C"/>
    <w:rsid w:val="004C43E5"/>
    <w:rsid w:val="004C51BB"/>
    <w:rsid w:val="004C65AA"/>
    <w:rsid w:val="004D075C"/>
    <w:rsid w:val="004D1595"/>
    <w:rsid w:val="004D7179"/>
    <w:rsid w:val="004D7467"/>
    <w:rsid w:val="004D7D9F"/>
    <w:rsid w:val="004E0471"/>
    <w:rsid w:val="004E3FBC"/>
    <w:rsid w:val="004E588A"/>
    <w:rsid w:val="004E65FA"/>
    <w:rsid w:val="004E7416"/>
    <w:rsid w:val="004E7B1C"/>
    <w:rsid w:val="004F0A39"/>
    <w:rsid w:val="004F51CB"/>
    <w:rsid w:val="004F6436"/>
    <w:rsid w:val="004F7952"/>
    <w:rsid w:val="004F7964"/>
    <w:rsid w:val="005034BD"/>
    <w:rsid w:val="00503BF2"/>
    <w:rsid w:val="00504222"/>
    <w:rsid w:val="005049BA"/>
    <w:rsid w:val="005054CE"/>
    <w:rsid w:val="005133AF"/>
    <w:rsid w:val="00513BC8"/>
    <w:rsid w:val="00513FD9"/>
    <w:rsid w:val="005150C8"/>
    <w:rsid w:val="005151E7"/>
    <w:rsid w:val="00517C54"/>
    <w:rsid w:val="005202FF"/>
    <w:rsid w:val="00522442"/>
    <w:rsid w:val="00524C2F"/>
    <w:rsid w:val="00526086"/>
    <w:rsid w:val="00526AFC"/>
    <w:rsid w:val="0053306F"/>
    <w:rsid w:val="005344BD"/>
    <w:rsid w:val="005363F2"/>
    <w:rsid w:val="00537EBD"/>
    <w:rsid w:val="00540CBB"/>
    <w:rsid w:val="00541958"/>
    <w:rsid w:val="005438DB"/>
    <w:rsid w:val="00545951"/>
    <w:rsid w:val="00546273"/>
    <w:rsid w:val="00547CAE"/>
    <w:rsid w:val="005508D4"/>
    <w:rsid w:val="0055112E"/>
    <w:rsid w:val="0055208A"/>
    <w:rsid w:val="00555BB6"/>
    <w:rsid w:val="0055723D"/>
    <w:rsid w:val="00557CFB"/>
    <w:rsid w:val="0056107B"/>
    <w:rsid w:val="0056197E"/>
    <w:rsid w:val="00562753"/>
    <w:rsid w:val="005677DD"/>
    <w:rsid w:val="005705D9"/>
    <w:rsid w:val="00570620"/>
    <w:rsid w:val="00571552"/>
    <w:rsid w:val="00576739"/>
    <w:rsid w:val="0057757C"/>
    <w:rsid w:val="00577968"/>
    <w:rsid w:val="00581714"/>
    <w:rsid w:val="00583E41"/>
    <w:rsid w:val="005843D4"/>
    <w:rsid w:val="005858C3"/>
    <w:rsid w:val="00591A33"/>
    <w:rsid w:val="00591E8F"/>
    <w:rsid w:val="005946C6"/>
    <w:rsid w:val="005A2D56"/>
    <w:rsid w:val="005A3E78"/>
    <w:rsid w:val="005A42A4"/>
    <w:rsid w:val="005A4428"/>
    <w:rsid w:val="005B1481"/>
    <w:rsid w:val="005B1EC5"/>
    <w:rsid w:val="005B4120"/>
    <w:rsid w:val="005B4177"/>
    <w:rsid w:val="005B5770"/>
    <w:rsid w:val="005B75F4"/>
    <w:rsid w:val="005C08A9"/>
    <w:rsid w:val="005C5F97"/>
    <w:rsid w:val="005C6CBC"/>
    <w:rsid w:val="005D2AEE"/>
    <w:rsid w:val="005D556D"/>
    <w:rsid w:val="005D746D"/>
    <w:rsid w:val="005E3EE0"/>
    <w:rsid w:val="005E7B5C"/>
    <w:rsid w:val="005F0418"/>
    <w:rsid w:val="005F1321"/>
    <w:rsid w:val="005F14AC"/>
    <w:rsid w:val="005F41E3"/>
    <w:rsid w:val="00601427"/>
    <w:rsid w:val="0060288A"/>
    <w:rsid w:val="00602A1E"/>
    <w:rsid w:val="00602A29"/>
    <w:rsid w:val="006041F6"/>
    <w:rsid w:val="00607FA5"/>
    <w:rsid w:val="0061015D"/>
    <w:rsid w:val="006133E7"/>
    <w:rsid w:val="00613783"/>
    <w:rsid w:val="00613BF2"/>
    <w:rsid w:val="00616D1F"/>
    <w:rsid w:val="00617CDA"/>
    <w:rsid w:val="006229AC"/>
    <w:rsid w:val="00631AA7"/>
    <w:rsid w:val="0064165B"/>
    <w:rsid w:val="00643482"/>
    <w:rsid w:val="00647ABB"/>
    <w:rsid w:val="006511F3"/>
    <w:rsid w:val="00652144"/>
    <w:rsid w:val="006540BA"/>
    <w:rsid w:val="0065589B"/>
    <w:rsid w:val="00655C94"/>
    <w:rsid w:val="00656975"/>
    <w:rsid w:val="00657A03"/>
    <w:rsid w:val="00660757"/>
    <w:rsid w:val="006636D5"/>
    <w:rsid w:val="00663EA8"/>
    <w:rsid w:val="006640AD"/>
    <w:rsid w:val="00664A82"/>
    <w:rsid w:val="00666E07"/>
    <w:rsid w:val="00667A5F"/>
    <w:rsid w:val="00681C13"/>
    <w:rsid w:val="006820CA"/>
    <w:rsid w:val="00682694"/>
    <w:rsid w:val="006876B4"/>
    <w:rsid w:val="00687D48"/>
    <w:rsid w:val="006905DD"/>
    <w:rsid w:val="00693F08"/>
    <w:rsid w:val="00694147"/>
    <w:rsid w:val="00694738"/>
    <w:rsid w:val="00697AFB"/>
    <w:rsid w:val="006A0306"/>
    <w:rsid w:val="006A1E77"/>
    <w:rsid w:val="006A2C8C"/>
    <w:rsid w:val="006A57D7"/>
    <w:rsid w:val="006A77B4"/>
    <w:rsid w:val="006B37E4"/>
    <w:rsid w:val="006B7011"/>
    <w:rsid w:val="006B702B"/>
    <w:rsid w:val="006B7242"/>
    <w:rsid w:val="006B7DD7"/>
    <w:rsid w:val="006C04FD"/>
    <w:rsid w:val="006C18CA"/>
    <w:rsid w:val="006C1BA1"/>
    <w:rsid w:val="006C1FD6"/>
    <w:rsid w:val="006C5AD6"/>
    <w:rsid w:val="006C6453"/>
    <w:rsid w:val="006C66B2"/>
    <w:rsid w:val="006C7DB9"/>
    <w:rsid w:val="006D3AF6"/>
    <w:rsid w:val="006D5C35"/>
    <w:rsid w:val="006D64BF"/>
    <w:rsid w:val="006E42E6"/>
    <w:rsid w:val="006E45D6"/>
    <w:rsid w:val="006E5208"/>
    <w:rsid w:val="006E558C"/>
    <w:rsid w:val="006F042B"/>
    <w:rsid w:val="006F0874"/>
    <w:rsid w:val="006F2B75"/>
    <w:rsid w:val="006F37B0"/>
    <w:rsid w:val="006F4C1C"/>
    <w:rsid w:val="006F619A"/>
    <w:rsid w:val="007004A0"/>
    <w:rsid w:val="00701FEE"/>
    <w:rsid w:val="00705746"/>
    <w:rsid w:val="00711163"/>
    <w:rsid w:val="007115EB"/>
    <w:rsid w:val="0071189D"/>
    <w:rsid w:val="00712507"/>
    <w:rsid w:val="00715DB9"/>
    <w:rsid w:val="007166DC"/>
    <w:rsid w:val="0071692F"/>
    <w:rsid w:val="007222A7"/>
    <w:rsid w:val="00723AA3"/>
    <w:rsid w:val="007249F4"/>
    <w:rsid w:val="00724C4B"/>
    <w:rsid w:val="00726D3E"/>
    <w:rsid w:val="00733F7B"/>
    <w:rsid w:val="007353B8"/>
    <w:rsid w:val="0073608C"/>
    <w:rsid w:val="00740F89"/>
    <w:rsid w:val="00741F2A"/>
    <w:rsid w:val="0074214C"/>
    <w:rsid w:val="00742888"/>
    <w:rsid w:val="00750495"/>
    <w:rsid w:val="00750A3B"/>
    <w:rsid w:val="007511C0"/>
    <w:rsid w:val="00752CD6"/>
    <w:rsid w:val="00754B75"/>
    <w:rsid w:val="00754E3A"/>
    <w:rsid w:val="007571D2"/>
    <w:rsid w:val="00762339"/>
    <w:rsid w:val="00763895"/>
    <w:rsid w:val="00767FEB"/>
    <w:rsid w:val="00772A99"/>
    <w:rsid w:val="0077554E"/>
    <w:rsid w:val="00776D72"/>
    <w:rsid w:val="00776EB9"/>
    <w:rsid w:val="007814E8"/>
    <w:rsid w:val="0078166A"/>
    <w:rsid w:val="007854C6"/>
    <w:rsid w:val="00786AE5"/>
    <w:rsid w:val="007871E2"/>
    <w:rsid w:val="00790E3D"/>
    <w:rsid w:val="00793EF7"/>
    <w:rsid w:val="00794ADE"/>
    <w:rsid w:val="00794DB0"/>
    <w:rsid w:val="00795561"/>
    <w:rsid w:val="007A1B21"/>
    <w:rsid w:val="007A282E"/>
    <w:rsid w:val="007A49AA"/>
    <w:rsid w:val="007A65E3"/>
    <w:rsid w:val="007A6F71"/>
    <w:rsid w:val="007B1566"/>
    <w:rsid w:val="007B3607"/>
    <w:rsid w:val="007B3A10"/>
    <w:rsid w:val="007B570A"/>
    <w:rsid w:val="007B5B16"/>
    <w:rsid w:val="007B6456"/>
    <w:rsid w:val="007C0130"/>
    <w:rsid w:val="007C1BFA"/>
    <w:rsid w:val="007C2980"/>
    <w:rsid w:val="007C3641"/>
    <w:rsid w:val="007C7AD2"/>
    <w:rsid w:val="007D0762"/>
    <w:rsid w:val="007D1A66"/>
    <w:rsid w:val="007D4A37"/>
    <w:rsid w:val="007D70F9"/>
    <w:rsid w:val="007E1D12"/>
    <w:rsid w:val="007E4564"/>
    <w:rsid w:val="007E5A9A"/>
    <w:rsid w:val="007E75BD"/>
    <w:rsid w:val="007F0322"/>
    <w:rsid w:val="007F1BCF"/>
    <w:rsid w:val="007F2947"/>
    <w:rsid w:val="007F3079"/>
    <w:rsid w:val="007F4FF6"/>
    <w:rsid w:val="007F55A0"/>
    <w:rsid w:val="007F5FC3"/>
    <w:rsid w:val="007F6181"/>
    <w:rsid w:val="007F6764"/>
    <w:rsid w:val="007F7234"/>
    <w:rsid w:val="00800148"/>
    <w:rsid w:val="00802E5C"/>
    <w:rsid w:val="00803EED"/>
    <w:rsid w:val="0080504B"/>
    <w:rsid w:val="008075BE"/>
    <w:rsid w:val="00811A44"/>
    <w:rsid w:val="008122B1"/>
    <w:rsid w:val="00827D76"/>
    <w:rsid w:val="00830D89"/>
    <w:rsid w:val="0083410C"/>
    <w:rsid w:val="00834D3A"/>
    <w:rsid w:val="00835572"/>
    <w:rsid w:val="00837C82"/>
    <w:rsid w:val="00840865"/>
    <w:rsid w:val="0084525B"/>
    <w:rsid w:val="00845FAB"/>
    <w:rsid w:val="00847912"/>
    <w:rsid w:val="0085316C"/>
    <w:rsid w:val="00857400"/>
    <w:rsid w:val="00857581"/>
    <w:rsid w:val="00860BB0"/>
    <w:rsid w:val="00860F53"/>
    <w:rsid w:val="00861E07"/>
    <w:rsid w:val="00866CE2"/>
    <w:rsid w:val="008714A9"/>
    <w:rsid w:val="00875178"/>
    <w:rsid w:val="008753B4"/>
    <w:rsid w:val="008814DC"/>
    <w:rsid w:val="00881A73"/>
    <w:rsid w:val="0088201E"/>
    <w:rsid w:val="00882D07"/>
    <w:rsid w:val="00883B65"/>
    <w:rsid w:val="00890247"/>
    <w:rsid w:val="00893A13"/>
    <w:rsid w:val="00893BE1"/>
    <w:rsid w:val="00894A34"/>
    <w:rsid w:val="008A0D92"/>
    <w:rsid w:val="008A0E48"/>
    <w:rsid w:val="008A1DF7"/>
    <w:rsid w:val="008A6751"/>
    <w:rsid w:val="008B1EC2"/>
    <w:rsid w:val="008B34A1"/>
    <w:rsid w:val="008B3B57"/>
    <w:rsid w:val="008B5EDA"/>
    <w:rsid w:val="008B6F74"/>
    <w:rsid w:val="008C03BB"/>
    <w:rsid w:val="008C11AE"/>
    <w:rsid w:val="008C3E05"/>
    <w:rsid w:val="008C4B7C"/>
    <w:rsid w:val="008C4DB9"/>
    <w:rsid w:val="008C5477"/>
    <w:rsid w:val="008C5637"/>
    <w:rsid w:val="008C7BCB"/>
    <w:rsid w:val="008D0F65"/>
    <w:rsid w:val="008D1EFD"/>
    <w:rsid w:val="008D54FB"/>
    <w:rsid w:val="008E00C3"/>
    <w:rsid w:val="008E2ABA"/>
    <w:rsid w:val="008E4015"/>
    <w:rsid w:val="008E59A7"/>
    <w:rsid w:val="008E6963"/>
    <w:rsid w:val="008F010D"/>
    <w:rsid w:val="008F576B"/>
    <w:rsid w:val="008F6FF2"/>
    <w:rsid w:val="009021E1"/>
    <w:rsid w:val="009040C8"/>
    <w:rsid w:val="00904B4F"/>
    <w:rsid w:val="00905551"/>
    <w:rsid w:val="009064E1"/>
    <w:rsid w:val="009073E4"/>
    <w:rsid w:val="00910224"/>
    <w:rsid w:val="0091502E"/>
    <w:rsid w:val="00920E7F"/>
    <w:rsid w:val="00920F9A"/>
    <w:rsid w:val="00922789"/>
    <w:rsid w:val="00922A1E"/>
    <w:rsid w:val="00925726"/>
    <w:rsid w:val="00940828"/>
    <w:rsid w:val="009408BA"/>
    <w:rsid w:val="00942029"/>
    <w:rsid w:val="009429B9"/>
    <w:rsid w:val="00942E29"/>
    <w:rsid w:val="009432BA"/>
    <w:rsid w:val="009461F2"/>
    <w:rsid w:val="00947CE2"/>
    <w:rsid w:val="009521B2"/>
    <w:rsid w:val="00952986"/>
    <w:rsid w:val="00952AA5"/>
    <w:rsid w:val="0095446C"/>
    <w:rsid w:val="0096004E"/>
    <w:rsid w:val="0096044C"/>
    <w:rsid w:val="00965E80"/>
    <w:rsid w:val="009724F5"/>
    <w:rsid w:val="0097317E"/>
    <w:rsid w:val="00976809"/>
    <w:rsid w:val="009778D6"/>
    <w:rsid w:val="00980052"/>
    <w:rsid w:val="00984907"/>
    <w:rsid w:val="00984C41"/>
    <w:rsid w:val="009858EE"/>
    <w:rsid w:val="009870D3"/>
    <w:rsid w:val="009872EF"/>
    <w:rsid w:val="00991BA0"/>
    <w:rsid w:val="0099333B"/>
    <w:rsid w:val="009A3270"/>
    <w:rsid w:val="009A69CB"/>
    <w:rsid w:val="009B2628"/>
    <w:rsid w:val="009B683C"/>
    <w:rsid w:val="009B7C6B"/>
    <w:rsid w:val="009C2912"/>
    <w:rsid w:val="009C3FB7"/>
    <w:rsid w:val="009C63EA"/>
    <w:rsid w:val="009C6F38"/>
    <w:rsid w:val="009D2EAD"/>
    <w:rsid w:val="009D2FFA"/>
    <w:rsid w:val="009D3020"/>
    <w:rsid w:val="009D56AA"/>
    <w:rsid w:val="009D5BD9"/>
    <w:rsid w:val="009E720E"/>
    <w:rsid w:val="009E7A3F"/>
    <w:rsid w:val="009F2358"/>
    <w:rsid w:val="009F48C0"/>
    <w:rsid w:val="009F4AEA"/>
    <w:rsid w:val="009F66B2"/>
    <w:rsid w:val="00A0047B"/>
    <w:rsid w:val="00A06DBE"/>
    <w:rsid w:val="00A07B19"/>
    <w:rsid w:val="00A106D6"/>
    <w:rsid w:val="00A11BDC"/>
    <w:rsid w:val="00A131BC"/>
    <w:rsid w:val="00A13520"/>
    <w:rsid w:val="00A135F7"/>
    <w:rsid w:val="00A17DCF"/>
    <w:rsid w:val="00A22EDF"/>
    <w:rsid w:val="00A33321"/>
    <w:rsid w:val="00A33C83"/>
    <w:rsid w:val="00A349C3"/>
    <w:rsid w:val="00A3793F"/>
    <w:rsid w:val="00A407D9"/>
    <w:rsid w:val="00A419E8"/>
    <w:rsid w:val="00A4246D"/>
    <w:rsid w:val="00A43649"/>
    <w:rsid w:val="00A43A2B"/>
    <w:rsid w:val="00A46BFD"/>
    <w:rsid w:val="00A51564"/>
    <w:rsid w:val="00A515B3"/>
    <w:rsid w:val="00A51ACA"/>
    <w:rsid w:val="00A51C5B"/>
    <w:rsid w:val="00A521F1"/>
    <w:rsid w:val="00A53C57"/>
    <w:rsid w:val="00A60E02"/>
    <w:rsid w:val="00A657F3"/>
    <w:rsid w:val="00A67338"/>
    <w:rsid w:val="00A67D06"/>
    <w:rsid w:val="00A734C1"/>
    <w:rsid w:val="00A769AB"/>
    <w:rsid w:val="00A77DBF"/>
    <w:rsid w:val="00A818BE"/>
    <w:rsid w:val="00A82E5D"/>
    <w:rsid w:val="00A83AB9"/>
    <w:rsid w:val="00A84E4C"/>
    <w:rsid w:val="00A85837"/>
    <w:rsid w:val="00A93089"/>
    <w:rsid w:val="00A94B3F"/>
    <w:rsid w:val="00A94F77"/>
    <w:rsid w:val="00A95A79"/>
    <w:rsid w:val="00AA26B1"/>
    <w:rsid w:val="00AA3BB9"/>
    <w:rsid w:val="00AA57B0"/>
    <w:rsid w:val="00AA7BE7"/>
    <w:rsid w:val="00AB1B7C"/>
    <w:rsid w:val="00AC1CD0"/>
    <w:rsid w:val="00AC2BB4"/>
    <w:rsid w:val="00AC44FE"/>
    <w:rsid w:val="00AC4ACE"/>
    <w:rsid w:val="00AC57E8"/>
    <w:rsid w:val="00AC65B9"/>
    <w:rsid w:val="00AC68F9"/>
    <w:rsid w:val="00AC72F3"/>
    <w:rsid w:val="00AC7CDF"/>
    <w:rsid w:val="00AD2111"/>
    <w:rsid w:val="00AD3035"/>
    <w:rsid w:val="00AD37E2"/>
    <w:rsid w:val="00AD462E"/>
    <w:rsid w:val="00AD4942"/>
    <w:rsid w:val="00AD522A"/>
    <w:rsid w:val="00AD7DF0"/>
    <w:rsid w:val="00AE0972"/>
    <w:rsid w:val="00AE66DE"/>
    <w:rsid w:val="00AF300A"/>
    <w:rsid w:val="00AF5EDC"/>
    <w:rsid w:val="00B01A8B"/>
    <w:rsid w:val="00B02BD9"/>
    <w:rsid w:val="00B034EA"/>
    <w:rsid w:val="00B05928"/>
    <w:rsid w:val="00B11620"/>
    <w:rsid w:val="00B13626"/>
    <w:rsid w:val="00B16BCC"/>
    <w:rsid w:val="00B20AB8"/>
    <w:rsid w:val="00B20D19"/>
    <w:rsid w:val="00B22DA3"/>
    <w:rsid w:val="00B271C1"/>
    <w:rsid w:val="00B27B51"/>
    <w:rsid w:val="00B34422"/>
    <w:rsid w:val="00B3693D"/>
    <w:rsid w:val="00B3750C"/>
    <w:rsid w:val="00B42297"/>
    <w:rsid w:val="00B4277A"/>
    <w:rsid w:val="00B42DB1"/>
    <w:rsid w:val="00B44E25"/>
    <w:rsid w:val="00B45DE3"/>
    <w:rsid w:val="00B46205"/>
    <w:rsid w:val="00B46B1A"/>
    <w:rsid w:val="00B5000C"/>
    <w:rsid w:val="00B5198F"/>
    <w:rsid w:val="00B53906"/>
    <w:rsid w:val="00B54CB7"/>
    <w:rsid w:val="00B56B29"/>
    <w:rsid w:val="00B57632"/>
    <w:rsid w:val="00B61BDC"/>
    <w:rsid w:val="00B648A7"/>
    <w:rsid w:val="00B6572A"/>
    <w:rsid w:val="00B65DF4"/>
    <w:rsid w:val="00B66BBD"/>
    <w:rsid w:val="00B764A8"/>
    <w:rsid w:val="00B81F38"/>
    <w:rsid w:val="00B86A7F"/>
    <w:rsid w:val="00B92EEA"/>
    <w:rsid w:val="00B97144"/>
    <w:rsid w:val="00BA092C"/>
    <w:rsid w:val="00BA0F9B"/>
    <w:rsid w:val="00BA1709"/>
    <w:rsid w:val="00BA481A"/>
    <w:rsid w:val="00BA791B"/>
    <w:rsid w:val="00BB0329"/>
    <w:rsid w:val="00BB331C"/>
    <w:rsid w:val="00BB4688"/>
    <w:rsid w:val="00BB59F1"/>
    <w:rsid w:val="00BB7F61"/>
    <w:rsid w:val="00BC2155"/>
    <w:rsid w:val="00BC5B9A"/>
    <w:rsid w:val="00BC796E"/>
    <w:rsid w:val="00BD309F"/>
    <w:rsid w:val="00BD4C87"/>
    <w:rsid w:val="00BE2E5B"/>
    <w:rsid w:val="00BF4C7F"/>
    <w:rsid w:val="00BF52F3"/>
    <w:rsid w:val="00BF6717"/>
    <w:rsid w:val="00BF7CB3"/>
    <w:rsid w:val="00C01944"/>
    <w:rsid w:val="00C054D0"/>
    <w:rsid w:val="00C07703"/>
    <w:rsid w:val="00C10F56"/>
    <w:rsid w:val="00C13B4D"/>
    <w:rsid w:val="00C15BFD"/>
    <w:rsid w:val="00C20DA3"/>
    <w:rsid w:val="00C21033"/>
    <w:rsid w:val="00C22718"/>
    <w:rsid w:val="00C25F77"/>
    <w:rsid w:val="00C335D3"/>
    <w:rsid w:val="00C3663F"/>
    <w:rsid w:val="00C36A2F"/>
    <w:rsid w:val="00C37B06"/>
    <w:rsid w:val="00C37C70"/>
    <w:rsid w:val="00C43684"/>
    <w:rsid w:val="00C4743D"/>
    <w:rsid w:val="00C51F43"/>
    <w:rsid w:val="00C60BA0"/>
    <w:rsid w:val="00C659E3"/>
    <w:rsid w:val="00C65E5D"/>
    <w:rsid w:val="00C7012D"/>
    <w:rsid w:val="00C702C0"/>
    <w:rsid w:val="00C7349A"/>
    <w:rsid w:val="00C73C63"/>
    <w:rsid w:val="00C74752"/>
    <w:rsid w:val="00C752FB"/>
    <w:rsid w:val="00C80343"/>
    <w:rsid w:val="00C82A02"/>
    <w:rsid w:val="00C86925"/>
    <w:rsid w:val="00C90AB2"/>
    <w:rsid w:val="00C90B8C"/>
    <w:rsid w:val="00C96B84"/>
    <w:rsid w:val="00CA0962"/>
    <w:rsid w:val="00CA2D92"/>
    <w:rsid w:val="00CA3AF9"/>
    <w:rsid w:val="00CA3F53"/>
    <w:rsid w:val="00CA4959"/>
    <w:rsid w:val="00CB24E9"/>
    <w:rsid w:val="00CB2B4F"/>
    <w:rsid w:val="00CC2987"/>
    <w:rsid w:val="00CC2EAC"/>
    <w:rsid w:val="00CC509E"/>
    <w:rsid w:val="00CC7F14"/>
    <w:rsid w:val="00CD20E1"/>
    <w:rsid w:val="00CD2258"/>
    <w:rsid w:val="00CD4523"/>
    <w:rsid w:val="00CD7BD8"/>
    <w:rsid w:val="00CE1197"/>
    <w:rsid w:val="00CE2DA5"/>
    <w:rsid w:val="00CE3CA0"/>
    <w:rsid w:val="00CE5D37"/>
    <w:rsid w:val="00CF1C71"/>
    <w:rsid w:val="00CF24C1"/>
    <w:rsid w:val="00CF3311"/>
    <w:rsid w:val="00CF4ABC"/>
    <w:rsid w:val="00CF54F6"/>
    <w:rsid w:val="00CF557B"/>
    <w:rsid w:val="00CF7418"/>
    <w:rsid w:val="00CF779B"/>
    <w:rsid w:val="00D004C0"/>
    <w:rsid w:val="00D00962"/>
    <w:rsid w:val="00D00E0D"/>
    <w:rsid w:val="00D10F9C"/>
    <w:rsid w:val="00D13D54"/>
    <w:rsid w:val="00D143B0"/>
    <w:rsid w:val="00D14984"/>
    <w:rsid w:val="00D14AE2"/>
    <w:rsid w:val="00D15871"/>
    <w:rsid w:val="00D166D6"/>
    <w:rsid w:val="00D16CDD"/>
    <w:rsid w:val="00D16F25"/>
    <w:rsid w:val="00D2101D"/>
    <w:rsid w:val="00D21473"/>
    <w:rsid w:val="00D2184C"/>
    <w:rsid w:val="00D21ED4"/>
    <w:rsid w:val="00D2287E"/>
    <w:rsid w:val="00D229C0"/>
    <w:rsid w:val="00D243DB"/>
    <w:rsid w:val="00D24A01"/>
    <w:rsid w:val="00D259C9"/>
    <w:rsid w:val="00D26AEF"/>
    <w:rsid w:val="00D27D41"/>
    <w:rsid w:val="00D333F2"/>
    <w:rsid w:val="00D36349"/>
    <w:rsid w:val="00D40EA0"/>
    <w:rsid w:val="00D45DEF"/>
    <w:rsid w:val="00D466D6"/>
    <w:rsid w:val="00D53E2B"/>
    <w:rsid w:val="00D5440B"/>
    <w:rsid w:val="00D549A9"/>
    <w:rsid w:val="00D56EA3"/>
    <w:rsid w:val="00D578E8"/>
    <w:rsid w:val="00D600A9"/>
    <w:rsid w:val="00D627CB"/>
    <w:rsid w:val="00D7296D"/>
    <w:rsid w:val="00D7531C"/>
    <w:rsid w:val="00D77150"/>
    <w:rsid w:val="00D805FA"/>
    <w:rsid w:val="00D840C7"/>
    <w:rsid w:val="00D916AD"/>
    <w:rsid w:val="00D92C5B"/>
    <w:rsid w:val="00D92E29"/>
    <w:rsid w:val="00D96BAC"/>
    <w:rsid w:val="00D97325"/>
    <w:rsid w:val="00DA0FF5"/>
    <w:rsid w:val="00DA3B28"/>
    <w:rsid w:val="00DA50C9"/>
    <w:rsid w:val="00DA578C"/>
    <w:rsid w:val="00DA5868"/>
    <w:rsid w:val="00DB502C"/>
    <w:rsid w:val="00DB50B9"/>
    <w:rsid w:val="00DB6318"/>
    <w:rsid w:val="00DC0CB3"/>
    <w:rsid w:val="00DC5F87"/>
    <w:rsid w:val="00DD028C"/>
    <w:rsid w:val="00DD2E44"/>
    <w:rsid w:val="00DD34F5"/>
    <w:rsid w:val="00DD35AF"/>
    <w:rsid w:val="00DE152B"/>
    <w:rsid w:val="00DE2E02"/>
    <w:rsid w:val="00DE31D0"/>
    <w:rsid w:val="00DE330D"/>
    <w:rsid w:val="00DE5CAA"/>
    <w:rsid w:val="00DE64E9"/>
    <w:rsid w:val="00DF1226"/>
    <w:rsid w:val="00DF2CA1"/>
    <w:rsid w:val="00DF2ECB"/>
    <w:rsid w:val="00DF31C2"/>
    <w:rsid w:val="00DF3BD8"/>
    <w:rsid w:val="00DF3FD6"/>
    <w:rsid w:val="00DF4268"/>
    <w:rsid w:val="00DF521F"/>
    <w:rsid w:val="00E025D7"/>
    <w:rsid w:val="00E0287C"/>
    <w:rsid w:val="00E04730"/>
    <w:rsid w:val="00E04C0E"/>
    <w:rsid w:val="00E0636A"/>
    <w:rsid w:val="00E06734"/>
    <w:rsid w:val="00E148EF"/>
    <w:rsid w:val="00E15B33"/>
    <w:rsid w:val="00E16D21"/>
    <w:rsid w:val="00E17E54"/>
    <w:rsid w:val="00E24604"/>
    <w:rsid w:val="00E24C1C"/>
    <w:rsid w:val="00E268E9"/>
    <w:rsid w:val="00E26B0E"/>
    <w:rsid w:val="00E31C2D"/>
    <w:rsid w:val="00E32FCD"/>
    <w:rsid w:val="00E3323E"/>
    <w:rsid w:val="00E345AE"/>
    <w:rsid w:val="00E3508B"/>
    <w:rsid w:val="00E3671C"/>
    <w:rsid w:val="00E41746"/>
    <w:rsid w:val="00E41AA1"/>
    <w:rsid w:val="00E43F14"/>
    <w:rsid w:val="00E511DA"/>
    <w:rsid w:val="00E5205C"/>
    <w:rsid w:val="00E57D5D"/>
    <w:rsid w:val="00E60962"/>
    <w:rsid w:val="00E60D6F"/>
    <w:rsid w:val="00E74575"/>
    <w:rsid w:val="00E7610B"/>
    <w:rsid w:val="00E76C70"/>
    <w:rsid w:val="00E84DF4"/>
    <w:rsid w:val="00E854CF"/>
    <w:rsid w:val="00E90302"/>
    <w:rsid w:val="00E905D1"/>
    <w:rsid w:val="00E9172C"/>
    <w:rsid w:val="00E9287A"/>
    <w:rsid w:val="00E95521"/>
    <w:rsid w:val="00E96CE4"/>
    <w:rsid w:val="00EA19FD"/>
    <w:rsid w:val="00EA2109"/>
    <w:rsid w:val="00EA5594"/>
    <w:rsid w:val="00EA69F7"/>
    <w:rsid w:val="00EB07E2"/>
    <w:rsid w:val="00EB0C7E"/>
    <w:rsid w:val="00EB19B1"/>
    <w:rsid w:val="00EB54F1"/>
    <w:rsid w:val="00EB73F2"/>
    <w:rsid w:val="00EC4930"/>
    <w:rsid w:val="00EC7F2F"/>
    <w:rsid w:val="00ED0BB9"/>
    <w:rsid w:val="00ED2C19"/>
    <w:rsid w:val="00ED3777"/>
    <w:rsid w:val="00ED6B53"/>
    <w:rsid w:val="00EE059B"/>
    <w:rsid w:val="00EE3331"/>
    <w:rsid w:val="00EE417D"/>
    <w:rsid w:val="00EE4A26"/>
    <w:rsid w:val="00EE515E"/>
    <w:rsid w:val="00EE5540"/>
    <w:rsid w:val="00EE58B7"/>
    <w:rsid w:val="00EF00D6"/>
    <w:rsid w:val="00EF7A3E"/>
    <w:rsid w:val="00F01243"/>
    <w:rsid w:val="00F054B7"/>
    <w:rsid w:val="00F102E8"/>
    <w:rsid w:val="00F10DE6"/>
    <w:rsid w:val="00F139E6"/>
    <w:rsid w:val="00F13F41"/>
    <w:rsid w:val="00F15894"/>
    <w:rsid w:val="00F175DD"/>
    <w:rsid w:val="00F21AFB"/>
    <w:rsid w:val="00F21F5C"/>
    <w:rsid w:val="00F221E5"/>
    <w:rsid w:val="00F225E7"/>
    <w:rsid w:val="00F24E16"/>
    <w:rsid w:val="00F2579D"/>
    <w:rsid w:val="00F27B02"/>
    <w:rsid w:val="00F31E82"/>
    <w:rsid w:val="00F32393"/>
    <w:rsid w:val="00F3421B"/>
    <w:rsid w:val="00F34B4F"/>
    <w:rsid w:val="00F34DC9"/>
    <w:rsid w:val="00F35548"/>
    <w:rsid w:val="00F35C90"/>
    <w:rsid w:val="00F3775C"/>
    <w:rsid w:val="00F37917"/>
    <w:rsid w:val="00F379DF"/>
    <w:rsid w:val="00F412C2"/>
    <w:rsid w:val="00F416E8"/>
    <w:rsid w:val="00F577E2"/>
    <w:rsid w:val="00F579B8"/>
    <w:rsid w:val="00F64C28"/>
    <w:rsid w:val="00F726A0"/>
    <w:rsid w:val="00F74FCD"/>
    <w:rsid w:val="00F7521F"/>
    <w:rsid w:val="00F75853"/>
    <w:rsid w:val="00F82C93"/>
    <w:rsid w:val="00F83ADE"/>
    <w:rsid w:val="00F84095"/>
    <w:rsid w:val="00F90FD8"/>
    <w:rsid w:val="00F91CD6"/>
    <w:rsid w:val="00F95DBF"/>
    <w:rsid w:val="00F96C32"/>
    <w:rsid w:val="00F9763B"/>
    <w:rsid w:val="00F976AA"/>
    <w:rsid w:val="00FA1134"/>
    <w:rsid w:val="00FA2CE3"/>
    <w:rsid w:val="00FA54D9"/>
    <w:rsid w:val="00FB7BC8"/>
    <w:rsid w:val="00FC0184"/>
    <w:rsid w:val="00FC16E2"/>
    <w:rsid w:val="00FC2634"/>
    <w:rsid w:val="00FD3955"/>
    <w:rsid w:val="00FD5C78"/>
    <w:rsid w:val="00FD67E9"/>
    <w:rsid w:val="00FD6E40"/>
    <w:rsid w:val="00FD71E7"/>
    <w:rsid w:val="00FD79D3"/>
    <w:rsid w:val="00FE0007"/>
    <w:rsid w:val="00FE0689"/>
    <w:rsid w:val="00FE3FCC"/>
    <w:rsid w:val="00FE68A5"/>
    <w:rsid w:val="00FF2B6C"/>
    <w:rsid w:val="00FF4673"/>
    <w:rsid w:val="00FF48E0"/>
    <w:rsid w:val="00FF6633"/>
    <w:rsid w:val="1FFA6E6B"/>
    <w:rsid w:val="20CF719A"/>
    <w:rsid w:val="349E12A2"/>
    <w:rsid w:val="3AEA0667"/>
    <w:rsid w:val="3D937BBE"/>
    <w:rsid w:val="5169468C"/>
    <w:rsid w:val="67947D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qFormat="1" w:unhideWhenUsed="0" w:uiPriority="0" w:semiHidden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60"/>
    <w:qFormat/>
    <w:uiPriority w:val="0"/>
    <w:pPr>
      <w:keepNext/>
      <w:pageBreakBefore/>
      <w:widowControl/>
      <w:numPr>
        <w:ilvl w:val="0"/>
        <w:numId w:val="1"/>
      </w:numPr>
      <w:suppressAutoHyphens/>
      <w:spacing w:before="360" w:after="40"/>
      <w:jc w:val="left"/>
      <w:outlineLvl w:val="0"/>
    </w:pPr>
    <w:rPr>
      <w:rFonts w:ascii="Arial" w:hAnsi="Arial"/>
      <w:b/>
      <w:kern w:val="28"/>
      <w:sz w:val="32"/>
      <w:szCs w:val="20"/>
      <w:lang w:val="de-DE" w:eastAsia="de-DE"/>
    </w:rPr>
  </w:style>
  <w:style w:type="paragraph" w:styleId="4">
    <w:name w:val="heading 2"/>
    <w:basedOn w:val="2"/>
    <w:next w:val="3"/>
    <w:link w:val="61"/>
    <w:qFormat/>
    <w:uiPriority w:val="0"/>
    <w:pPr>
      <w:pageBreakBefore w:val="0"/>
      <w:numPr>
        <w:ilvl w:val="1"/>
      </w:numPr>
      <w:tabs>
        <w:tab w:val="left" w:pos="720"/>
      </w:tabs>
      <w:spacing w:before="240"/>
      <w:outlineLvl w:val="1"/>
    </w:pPr>
    <w:rPr>
      <w:sz w:val="28"/>
    </w:rPr>
  </w:style>
  <w:style w:type="paragraph" w:styleId="5">
    <w:name w:val="heading 3"/>
    <w:basedOn w:val="4"/>
    <w:next w:val="3"/>
    <w:link w:val="62"/>
    <w:qFormat/>
    <w:uiPriority w:val="0"/>
    <w:pPr>
      <w:numPr>
        <w:ilvl w:val="2"/>
      </w:numPr>
      <w:spacing w:before="360"/>
      <w:outlineLvl w:val="2"/>
    </w:pPr>
    <w:rPr>
      <w:sz w:val="24"/>
    </w:rPr>
  </w:style>
  <w:style w:type="paragraph" w:styleId="6">
    <w:name w:val="heading 4"/>
    <w:basedOn w:val="5"/>
    <w:next w:val="3"/>
    <w:link w:val="63"/>
    <w:qFormat/>
    <w:uiPriority w:val="0"/>
    <w:pPr>
      <w:numPr>
        <w:ilvl w:val="3"/>
      </w:numPr>
      <w:tabs>
        <w:tab w:val="left" w:pos="765"/>
        <w:tab w:val="clear" w:pos="720"/>
      </w:tabs>
      <w:spacing w:before="240"/>
      <w:outlineLvl w:val="3"/>
    </w:pPr>
    <w:rPr>
      <w:sz w:val="22"/>
    </w:rPr>
  </w:style>
  <w:style w:type="paragraph" w:styleId="7">
    <w:name w:val="heading 5"/>
    <w:basedOn w:val="6"/>
    <w:next w:val="3"/>
    <w:link w:val="64"/>
    <w:qFormat/>
    <w:uiPriority w:val="0"/>
    <w:pPr>
      <w:numPr>
        <w:ilvl w:val="4"/>
      </w:numPr>
      <w:ind w:left="720" w:hanging="720"/>
      <w:outlineLvl w:val="4"/>
    </w:pPr>
  </w:style>
  <w:style w:type="paragraph" w:styleId="8">
    <w:name w:val="heading 6"/>
    <w:basedOn w:val="7"/>
    <w:next w:val="3"/>
    <w:link w:val="65"/>
    <w:qFormat/>
    <w:uiPriority w:val="0"/>
    <w:pPr>
      <w:numPr>
        <w:ilvl w:val="5"/>
      </w:numPr>
      <w:ind w:left="720" w:hanging="720"/>
      <w:outlineLvl w:val="5"/>
    </w:pPr>
  </w:style>
  <w:style w:type="paragraph" w:styleId="9">
    <w:name w:val="heading 7"/>
    <w:basedOn w:val="8"/>
    <w:next w:val="3"/>
    <w:link w:val="66"/>
    <w:qFormat/>
    <w:uiPriority w:val="0"/>
    <w:pPr>
      <w:numPr>
        <w:ilvl w:val="6"/>
      </w:numPr>
      <w:ind w:left="720" w:hanging="720"/>
      <w:outlineLvl w:val="6"/>
    </w:pPr>
  </w:style>
  <w:style w:type="paragraph" w:styleId="10">
    <w:name w:val="heading 8"/>
    <w:basedOn w:val="9"/>
    <w:next w:val="3"/>
    <w:link w:val="67"/>
    <w:qFormat/>
    <w:uiPriority w:val="0"/>
    <w:pPr>
      <w:numPr>
        <w:ilvl w:val="7"/>
      </w:numPr>
      <w:ind w:left="720" w:hanging="720"/>
      <w:outlineLvl w:val="7"/>
    </w:pPr>
  </w:style>
  <w:style w:type="paragraph" w:styleId="11">
    <w:name w:val="heading 9"/>
    <w:basedOn w:val="10"/>
    <w:next w:val="3"/>
    <w:link w:val="68"/>
    <w:qFormat/>
    <w:uiPriority w:val="0"/>
    <w:pPr>
      <w:numPr>
        <w:ilvl w:val="8"/>
      </w:numPr>
      <w:ind w:left="720" w:hanging="720"/>
      <w:outlineLvl w:val="8"/>
    </w:p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9"/>
    <w:qFormat/>
    <w:uiPriority w:val="0"/>
    <w:pPr>
      <w:spacing w:after="120"/>
    </w:p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semiHidden/>
    <w:qFormat/>
    <w:uiPriority w:val="0"/>
    <w:pPr>
      <w:jc w:val="left"/>
    </w:pPr>
  </w:style>
  <w:style w:type="paragraph" w:styleId="15">
    <w:name w:val="List Number 3"/>
    <w:basedOn w:val="1"/>
    <w:qFormat/>
    <w:uiPriority w:val="0"/>
    <w:pPr>
      <w:widowControl/>
      <w:numPr>
        <w:ilvl w:val="0"/>
        <w:numId w:val="2"/>
      </w:numPr>
      <w:tabs>
        <w:tab w:val="right" w:pos="1077"/>
        <w:tab w:val="clear" w:pos="926"/>
      </w:tabs>
      <w:spacing w:before="80" w:after="40"/>
      <w:ind w:left="1077" w:hanging="357"/>
      <w:jc w:val="left"/>
    </w:pPr>
    <w:rPr>
      <w:rFonts w:ascii="Arial" w:hAnsi="Arial"/>
      <w:kern w:val="0"/>
      <w:sz w:val="22"/>
      <w:szCs w:val="20"/>
      <w:lang w:val="de-DE" w:eastAsia="de-DE"/>
    </w:rPr>
  </w:style>
  <w:style w:type="paragraph" w:styleId="16">
    <w:name w:val="toc 5"/>
    <w:basedOn w:val="1"/>
    <w:next w:val="1"/>
    <w:semiHidden/>
    <w:qFormat/>
    <w:uiPriority w:val="0"/>
    <w:pPr>
      <w:ind w:left="1680" w:leftChars="800"/>
    </w:pPr>
  </w:style>
  <w:style w:type="paragraph" w:styleId="17">
    <w:name w:val="toc 3"/>
    <w:basedOn w:val="1"/>
    <w:next w:val="1"/>
    <w:qFormat/>
    <w:uiPriority w:val="39"/>
    <w:pPr>
      <w:ind w:left="840" w:leftChars="400"/>
    </w:pPr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</w:style>
  <w:style w:type="paragraph" w:styleId="22">
    <w:name w:val="toc 4"/>
    <w:basedOn w:val="1"/>
    <w:next w:val="1"/>
    <w:semiHidden/>
    <w:qFormat/>
    <w:uiPriority w:val="0"/>
    <w:pPr>
      <w:ind w:left="1260" w:leftChars="600"/>
    </w:pPr>
  </w:style>
  <w:style w:type="paragraph" w:styleId="23">
    <w:name w:val="toc 6"/>
    <w:basedOn w:val="1"/>
    <w:next w:val="1"/>
    <w:semiHidden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annotation subject"/>
    <w:basedOn w:val="14"/>
    <w:next w:val="14"/>
    <w:semiHidden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9">
    <w:name w:val="page number"/>
    <w:basedOn w:val="28"/>
    <w:qFormat/>
    <w:uiPriority w:val="0"/>
  </w:style>
  <w:style w:type="character" w:styleId="30">
    <w:name w:val="Hyperlink"/>
    <w:basedOn w:val="28"/>
    <w:qFormat/>
    <w:uiPriority w:val="99"/>
    <w:rPr>
      <w:color w:val="0000FF"/>
      <w:u w:val="single"/>
    </w:rPr>
  </w:style>
  <w:style w:type="character" w:styleId="31">
    <w:name w:val="annotation reference"/>
    <w:basedOn w:val="28"/>
    <w:semiHidden/>
    <w:qFormat/>
    <w:uiPriority w:val="0"/>
    <w:rPr>
      <w:sz w:val="21"/>
      <w:szCs w:val="21"/>
    </w:rPr>
  </w:style>
  <w:style w:type="paragraph" w:customStyle="1" w:styleId="32">
    <w:name w:val="HR正文"/>
    <w:basedOn w:val="1"/>
    <w:link w:val="56"/>
    <w:qFormat/>
    <w:uiPriority w:val="0"/>
    <w:pPr>
      <w:spacing w:line="300" w:lineRule="auto"/>
      <w:ind w:firstLine="200" w:firstLineChars="200"/>
    </w:pPr>
    <w:rPr>
      <w:sz w:val="24"/>
    </w:rPr>
  </w:style>
  <w:style w:type="paragraph" w:customStyle="1" w:styleId="33">
    <w:name w:val="HR封面项目名称"/>
    <w:basedOn w:val="1"/>
    <w:qFormat/>
    <w:uiPriority w:val="0"/>
    <w:pPr>
      <w:spacing w:line="480" w:lineRule="auto"/>
      <w:jc w:val="center"/>
    </w:pPr>
    <w:rPr>
      <w:b/>
      <w:spacing w:val="30"/>
      <w:sz w:val="52"/>
      <w:szCs w:val="44"/>
    </w:rPr>
  </w:style>
  <w:style w:type="paragraph" w:customStyle="1" w:styleId="34">
    <w:name w:val="HR封面文档名称"/>
    <w:basedOn w:val="1"/>
    <w:qFormat/>
    <w:uiPriority w:val="0"/>
    <w:pPr>
      <w:jc w:val="center"/>
    </w:pPr>
    <w:rPr>
      <w:b/>
      <w:sz w:val="72"/>
      <w:szCs w:val="72"/>
    </w:rPr>
  </w:style>
  <w:style w:type="paragraph" w:customStyle="1" w:styleId="35">
    <w:name w:val="HR标题1"/>
    <w:basedOn w:val="1"/>
    <w:next w:val="32"/>
    <w:qFormat/>
    <w:uiPriority w:val="0"/>
    <w:pPr>
      <w:numPr>
        <w:ilvl w:val="0"/>
        <w:numId w:val="3"/>
      </w:numPr>
      <w:spacing w:line="360" w:lineRule="auto"/>
      <w:outlineLvl w:val="0"/>
    </w:pPr>
    <w:rPr>
      <w:rFonts w:eastAsia="黑体"/>
      <w:sz w:val="24"/>
    </w:rPr>
  </w:style>
  <w:style w:type="paragraph" w:customStyle="1" w:styleId="36">
    <w:name w:val="HR标题2"/>
    <w:basedOn w:val="1"/>
    <w:next w:val="32"/>
    <w:qFormat/>
    <w:uiPriority w:val="0"/>
    <w:pPr>
      <w:numPr>
        <w:ilvl w:val="1"/>
        <w:numId w:val="3"/>
      </w:numPr>
      <w:spacing w:line="360" w:lineRule="auto"/>
      <w:outlineLvl w:val="1"/>
    </w:pPr>
    <w:rPr>
      <w:rFonts w:eastAsia="黑体"/>
      <w:sz w:val="24"/>
    </w:rPr>
  </w:style>
  <w:style w:type="paragraph" w:customStyle="1" w:styleId="37">
    <w:name w:val="HR标题3"/>
    <w:basedOn w:val="1"/>
    <w:next w:val="32"/>
    <w:qFormat/>
    <w:uiPriority w:val="0"/>
    <w:pPr>
      <w:numPr>
        <w:ilvl w:val="2"/>
        <w:numId w:val="3"/>
      </w:numPr>
      <w:spacing w:line="360" w:lineRule="auto"/>
      <w:outlineLvl w:val="2"/>
    </w:pPr>
    <w:rPr>
      <w:rFonts w:eastAsia="黑体"/>
      <w:sz w:val="24"/>
    </w:rPr>
  </w:style>
  <w:style w:type="paragraph" w:customStyle="1" w:styleId="38">
    <w:name w:val="HR标题4"/>
    <w:basedOn w:val="1"/>
    <w:next w:val="32"/>
    <w:qFormat/>
    <w:uiPriority w:val="0"/>
    <w:pPr>
      <w:numPr>
        <w:ilvl w:val="3"/>
        <w:numId w:val="3"/>
      </w:numPr>
      <w:spacing w:line="360" w:lineRule="auto"/>
      <w:outlineLvl w:val="3"/>
    </w:pPr>
    <w:rPr>
      <w:rFonts w:eastAsia="黑体"/>
      <w:sz w:val="24"/>
    </w:rPr>
  </w:style>
  <w:style w:type="paragraph" w:customStyle="1" w:styleId="39">
    <w:name w:val="HR标题5"/>
    <w:basedOn w:val="1"/>
    <w:next w:val="32"/>
    <w:qFormat/>
    <w:uiPriority w:val="0"/>
    <w:pPr>
      <w:numPr>
        <w:ilvl w:val="4"/>
        <w:numId w:val="3"/>
      </w:numPr>
      <w:spacing w:line="360" w:lineRule="auto"/>
      <w:outlineLvl w:val="4"/>
    </w:pPr>
    <w:rPr>
      <w:rFonts w:eastAsia="黑体"/>
      <w:sz w:val="24"/>
    </w:rPr>
  </w:style>
  <w:style w:type="paragraph" w:customStyle="1" w:styleId="40">
    <w:name w:val="HR标题6"/>
    <w:basedOn w:val="1"/>
    <w:next w:val="32"/>
    <w:qFormat/>
    <w:uiPriority w:val="0"/>
    <w:pPr>
      <w:numPr>
        <w:ilvl w:val="5"/>
        <w:numId w:val="3"/>
      </w:numPr>
      <w:spacing w:line="360" w:lineRule="auto"/>
      <w:outlineLvl w:val="5"/>
    </w:pPr>
    <w:rPr>
      <w:rFonts w:eastAsia="黑体"/>
      <w:sz w:val="24"/>
    </w:rPr>
  </w:style>
  <w:style w:type="paragraph" w:customStyle="1" w:styleId="41">
    <w:name w:val="HR标题7"/>
    <w:basedOn w:val="1"/>
    <w:next w:val="32"/>
    <w:qFormat/>
    <w:uiPriority w:val="0"/>
    <w:pPr>
      <w:numPr>
        <w:ilvl w:val="6"/>
        <w:numId w:val="3"/>
      </w:numPr>
      <w:spacing w:line="360" w:lineRule="auto"/>
      <w:outlineLvl w:val="6"/>
    </w:pPr>
    <w:rPr>
      <w:rFonts w:eastAsia="黑体"/>
      <w:sz w:val="24"/>
    </w:rPr>
  </w:style>
  <w:style w:type="paragraph" w:customStyle="1" w:styleId="42">
    <w:name w:val="HR标题8"/>
    <w:basedOn w:val="1"/>
    <w:next w:val="32"/>
    <w:qFormat/>
    <w:uiPriority w:val="0"/>
    <w:pPr>
      <w:numPr>
        <w:ilvl w:val="7"/>
        <w:numId w:val="3"/>
      </w:numPr>
      <w:spacing w:line="360" w:lineRule="auto"/>
      <w:outlineLvl w:val="7"/>
    </w:pPr>
    <w:rPr>
      <w:rFonts w:eastAsia="黑体"/>
      <w:sz w:val="24"/>
    </w:rPr>
  </w:style>
  <w:style w:type="paragraph" w:customStyle="1" w:styleId="43">
    <w:name w:val="-----完-----"/>
    <w:basedOn w:val="32"/>
    <w:next w:val="32"/>
    <w:qFormat/>
    <w:uiPriority w:val="0"/>
    <w:pPr>
      <w:spacing w:line="720" w:lineRule="auto"/>
      <w:jc w:val="center"/>
    </w:pPr>
  </w:style>
  <w:style w:type="paragraph" w:customStyle="1" w:styleId="44">
    <w:name w:val="HR封面公司名称"/>
    <w:basedOn w:val="33"/>
    <w:qFormat/>
    <w:uiPriority w:val="0"/>
    <w:rPr>
      <w:rFonts w:ascii="楷体_GB2312" w:hAnsi="楷体_GB2312" w:eastAsia="楷体_GB2312"/>
      <w:bCs/>
      <w:sz w:val="44"/>
    </w:rPr>
  </w:style>
  <w:style w:type="paragraph" w:customStyle="1" w:styleId="45">
    <w:name w:val="段"/>
    <w:qFormat/>
    <w:uiPriority w:val="0"/>
    <w:pPr>
      <w:autoSpaceDE w:val="0"/>
      <w:autoSpaceDN w:val="0"/>
      <w:adjustRightInd w:val="0"/>
      <w:snapToGrid w:val="0"/>
      <w:spacing w:line="360" w:lineRule="auto"/>
      <w:ind w:firstLine="514" w:firstLineChars="200"/>
      <w:jc w:val="both"/>
    </w:pPr>
    <w:rPr>
      <w:rFonts w:ascii="宋体" w:hAnsi="宋体" w:eastAsia="宋体" w:cs="Times New Roman"/>
      <w:sz w:val="24"/>
      <w:szCs w:val="24"/>
      <w:lang w:val="en-US" w:eastAsia="zh-CN" w:bidi="ar-SA"/>
    </w:rPr>
  </w:style>
  <w:style w:type="character" w:customStyle="1" w:styleId="46">
    <w:name w:val="HR图 Char"/>
    <w:basedOn w:val="28"/>
    <w:link w:val="47"/>
    <w:qFormat/>
    <w:uiPriority w:val="0"/>
    <w:rPr>
      <w:kern w:val="2"/>
      <w:sz w:val="21"/>
      <w:szCs w:val="24"/>
    </w:rPr>
  </w:style>
  <w:style w:type="paragraph" w:customStyle="1" w:styleId="47">
    <w:name w:val="HR图"/>
    <w:basedOn w:val="1"/>
    <w:next w:val="48"/>
    <w:link w:val="46"/>
    <w:qFormat/>
    <w:uiPriority w:val="0"/>
    <w:pPr>
      <w:jc w:val="center"/>
    </w:pPr>
  </w:style>
  <w:style w:type="paragraph" w:customStyle="1" w:styleId="48">
    <w:name w:val="HR图标题"/>
    <w:basedOn w:val="1"/>
    <w:next w:val="32"/>
    <w:link w:val="58"/>
    <w:qFormat/>
    <w:uiPriority w:val="0"/>
    <w:pPr>
      <w:numPr>
        <w:ilvl w:val="0"/>
        <w:numId w:val="4"/>
      </w:numPr>
      <w:spacing w:afterLines="25" w:line="300" w:lineRule="auto"/>
      <w:jc w:val="center"/>
    </w:pPr>
    <w:rPr>
      <w:szCs w:val="21"/>
    </w:rPr>
  </w:style>
  <w:style w:type="paragraph" w:customStyle="1" w:styleId="49">
    <w:name w:val="样式 HR正文 + 宋体 五号"/>
    <w:basedOn w:val="32"/>
    <w:qFormat/>
    <w:uiPriority w:val="0"/>
    <w:rPr>
      <w:rFonts w:ascii="宋体" w:hAnsi="宋体" w:eastAsia="Times New Roman"/>
      <w:sz w:val="21"/>
    </w:rPr>
  </w:style>
  <w:style w:type="paragraph" w:customStyle="1" w:styleId="50">
    <w:name w:val="样式 HR正文 + 宋体 五号1"/>
    <w:basedOn w:val="32"/>
    <w:next w:val="32"/>
    <w:qFormat/>
    <w:uiPriority w:val="0"/>
    <w:rPr>
      <w:sz w:val="21"/>
    </w:rPr>
  </w:style>
  <w:style w:type="paragraph" w:customStyle="1" w:styleId="51">
    <w:name w:val="样式 HR正文 + 宋体 五号 居中"/>
    <w:basedOn w:val="32"/>
    <w:next w:val="32"/>
    <w:qFormat/>
    <w:uiPriority w:val="0"/>
    <w:pPr>
      <w:spacing w:afterLines="25"/>
      <w:ind w:firstLine="0" w:firstLineChars="0"/>
      <w:jc w:val="center"/>
    </w:pPr>
    <w:rPr>
      <w:rFonts w:cs="宋体"/>
      <w:sz w:val="21"/>
      <w:szCs w:val="20"/>
    </w:rPr>
  </w:style>
  <w:style w:type="paragraph" w:customStyle="1" w:styleId="52">
    <w:name w:val="样式 样式 HR正文 + 宋体 五号1 + 居中"/>
    <w:basedOn w:val="50"/>
    <w:qFormat/>
    <w:uiPriority w:val="0"/>
    <w:pPr>
      <w:spacing w:beforeLines="25"/>
      <w:ind w:firstLine="0" w:firstLineChars="0"/>
      <w:jc w:val="center"/>
    </w:pPr>
    <w:rPr>
      <w:rFonts w:cs="宋体"/>
      <w:szCs w:val="20"/>
    </w:rPr>
  </w:style>
  <w:style w:type="paragraph" w:customStyle="1" w:styleId="53">
    <w:name w:val="样式 样式 样式 HR正文 + 宋体 五号1 + 居中 + 段前: 0.25 行"/>
    <w:basedOn w:val="32"/>
    <w:next w:val="32"/>
    <w:qFormat/>
    <w:uiPriority w:val="0"/>
    <w:pPr>
      <w:spacing w:before="78"/>
    </w:pPr>
  </w:style>
  <w:style w:type="paragraph" w:customStyle="1" w:styleId="54">
    <w:name w:val="HR表标题"/>
    <w:basedOn w:val="1"/>
    <w:next w:val="32"/>
    <w:qFormat/>
    <w:uiPriority w:val="0"/>
    <w:pPr>
      <w:numPr>
        <w:ilvl w:val="0"/>
        <w:numId w:val="5"/>
      </w:numPr>
      <w:spacing w:beforeLines="25" w:line="300" w:lineRule="auto"/>
      <w:jc w:val="center"/>
    </w:pPr>
  </w:style>
  <w:style w:type="paragraph" w:customStyle="1" w:styleId="55">
    <w:name w:val="HR附录标题1"/>
    <w:basedOn w:val="1"/>
    <w:next w:val="32"/>
    <w:qFormat/>
    <w:uiPriority w:val="0"/>
    <w:pPr>
      <w:numPr>
        <w:ilvl w:val="0"/>
        <w:numId w:val="6"/>
      </w:numPr>
      <w:spacing w:line="360" w:lineRule="auto"/>
      <w:outlineLvl w:val="0"/>
    </w:pPr>
    <w:rPr>
      <w:rFonts w:eastAsia="黑体"/>
      <w:sz w:val="24"/>
    </w:rPr>
  </w:style>
  <w:style w:type="character" w:customStyle="1" w:styleId="56">
    <w:name w:val="HR正文 Char"/>
    <w:basedOn w:val="28"/>
    <w:link w:val="32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57">
    <w:name w:val="附录章标题"/>
    <w:basedOn w:val="1"/>
    <w:next w:val="32"/>
    <w:qFormat/>
    <w:uiPriority w:val="0"/>
    <w:pPr>
      <w:numPr>
        <w:ilvl w:val="1"/>
        <w:numId w:val="6"/>
      </w:numPr>
      <w:spacing w:line="300" w:lineRule="auto"/>
    </w:pPr>
  </w:style>
  <w:style w:type="character" w:customStyle="1" w:styleId="58">
    <w:name w:val="HR图标题 Char"/>
    <w:basedOn w:val="28"/>
    <w:link w:val="48"/>
    <w:qFormat/>
    <w:uiPriority w:val="0"/>
    <w:rPr>
      <w:kern w:val="2"/>
      <w:sz w:val="21"/>
      <w:szCs w:val="21"/>
    </w:rPr>
  </w:style>
  <w:style w:type="paragraph" w:customStyle="1" w:styleId="59">
    <w:name w:val="样式 HR正文 + Arial 首行缩进:  2 字符"/>
    <w:basedOn w:val="32"/>
    <w:qFormat/>
    <w:uiPriority w:val="0"/>
    <w:pPr>
      <w:ind w:firstLine="0" w:firstLineChars="0"/>
    </w:pPr>
    <w:rPr>
      <w:rFonts w:ascii="Arial" w:hAnsi="Arial" w:cs="宋体"/>
      <w:szCs w:val="20"/>
    </w:rPr>
  </w:style>
  <w:style w:type="character" w:customStyle="1" w:styleId="60">
    <w:name w:val="标题 1 字符"/>
    <w:basedOn w:val="28"/>
    <w:link w:val="2"/>
    <w:qFormat/>
    <w:uiPriority w:val="0"/>
    <w:rPr>
      <w:rFonts w:ascii="Arial" w:hAnsi="Arial"/>
      <w:b/>
      <w:kern w:val="28"/>
      <w:sz w:val="32"/>
      <w:lang w:val="de-DE" w:eastAsia="de-DE"/>
    </w:rPr>
  </w:style>
  <w:style w:type="character" w:customStyle="1" w:styleId="61">
    <w:name w:val="标题 2 字符"/>
    <w:basedOn w:val="28"/>
    <w:link w:val="4"/>
    <w:qFormat/>
    <w:uiPriority w:val="0"/>
    <w:rPr>
      <w:rFonts w:ascii="Arial" w:hAnsi="Arial"/>
      <w:b/>
      <w:kern w:val="28"/>
      <w:sz w:val="28"/>
      <w:lang w:val="de-DE" w:eastAsia="de-DE"/>
    </w:rPr>
  </w:style>
  <w:style w:type="character" w:customStyle="1" w:styleId="62">
    <w:name w:val="标题 3 字符"/>
    <w:basedOn w:val="28"/>
    <w:link w:val="5"/>
    <w:qFormat/>
    <w:uiPriority w:val="0"/>
    <w:rPr>
      <w:rFonts w:ascii="Arial" w:hAnsi="Arial"/>
      <w:b/>
      <w:kern w:val="28"/>
      <w:sz w:val="24"/>
      <w:lang w:val="de-DE" w:eastAsia="de-DE"/>
    </w:rPr>
  </w:style>
  <w:style w:type="character" w:customStyle="1" w:styleId="63">
    <w:name w:val="标题 4 字符"/>
    <w:basedOn w:val="28"/>
    <w:link w:val="6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4">
    <w:name w:val="标题 5 字符"/>
    <w:basedOn w:val="28"/>
    <w:link w:val="7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5">
    <w:name w:val="标题 6 字符"/>
    <w:basedOn w:val="28"/>
    <w:link w:val="8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6">
    <w:name w:val="标题 7 字符"/>
    <w:basedOn w:val="28"/>
    <w:link w:val="9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7">
    <w:name w:val="标题 8 字符"/>
    <w:basedOn w:val="28"/>
    <w:link w:val="10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8">
    <w:name w:val="标题 9 字符"/>
    <w:basedOn w:val="28"/>
    <w:link w:val="11"/>
    <w:qFormat/>
    <w:uiPriority w:val="0"/>
    <w:rPr>
      <w:rFonts w:ascii="Arial" w:hAnsi="Arial"/>
      <w:b/>
      <w:kern w:val="28"/>
      <w:sz w:val="22"/>
      <w:lang w:val="de-DE" w:eastAsia="de-DE"/>
    </w:rPr>
  </w:style>
  <w:style w:type="character" w:customStyle="1" w:styleId="69">
    <w:name w:val="正文文本 字符"/>
    <w:basedOn w:val="28"/>
    <w:link w:val="3"/>
    <w:qFormat/>
    <w:uiPriority w:val="0"/>
    <w:rPr>
      <w:kern w:val="2"/>
      <w:sz w:val="21"/>
      <w:szCs w:val="24"/>
    </w:rPr>
  </w:style>
  <w:style w:type="paragraph" w:customStyle="1" w:styleId="7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71">
    <w:name w:val="列出段落1"/>
    <w:basedOn w:val="1"/>
    <w:qFormat/>
    <w:uiPriority w:val="34"/>
    <w:pPr>
      <w:ind w:firstLine="420" w:firstLineChars="200"/>
    </w:pPr>
  </w:style>
  <w:style w:type="paragraph" w:customStyle="1" w:styleId="7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73">
    <w:name w:val="apple-style-span"/>
    <w:basedOn w:val="28"/>
    <w:qFormat/>
    <w:uiPriority w:val="0"/>
  </w:style>
  <w:style w:type="paragraph" w:customStyle="1" w:styleId="74">
    <w:name w:val="样式 HR图标题 + 段后: 0.25 行"/>
    <w:basedOn w:val="48"/>
    <w:qFormat/>
    <w:uiPriority w:val="0"/>
    <w:pPr>
      <w:numPr>
        <w:numId w:val="7"/>
      </w:numPr>
      <w:spacing w:after="78"/>
    </w:pPr>
    <w:rPr>
      <w:rFonts w:cs="宋体"/>
      <w:szCs w:val="20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567E97-1171-4136-A4D6-8158CBE8D0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Chian Motor&amp;Hirain</Company>
  <Pages>7</Pages>
  <Words>196</Words>
  <Characters>1121</Characters>
  <Lines>9</Lines>
  <Paragraphs>2</Paragraphs>
  <TotalTime>510</TotalTime>
  <ScaleCrop>false</ScaleCrop>
  <LinksUpToDate>false</LinksUpToDate>
  <CharactersWithSpaces>1315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2021-03-23T05:06:00Z</dcterms:created>
  <dc:creator>Wei.Qin</dc:creator>
  <cp:lastModifiedBy>Administrator</cp:lastModifiedBy>
  <cp:lastPrinted>2012-02-15T14:51:00Z</cp:lastPrinted>
  <dcterms:modified xsi:type="dcterms:W3CDTF">2024-03-01T07:16:37Z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