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329AA" w14:textId="205220C6" w:rsidR="005222E2" w:rsidRDefault="00000000" w:rsidP="005222E2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使用说明</w:t>
      </w:r>
    </w:p>
    <w:p w14:paraId="1007E94F" w14:textId="24BD7B46" w:rsidR="005D7492" w:rsidRPr="006B18AE" w:rsidRDefault="006B18AE" w:rsidP="006B18AE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1、</w:t>
      </w:r>
      <w:r w:rsidR="005D7492" w:rsidRPr="006B18AE">
        <w:rPr>
          <w:rFonts w:hint="eastAsia"/>
          <w:szCs w:val="22"/>
        </w:rPr>
        <w:t>连接</w:t>
      </w:r>
      <w:r w:rsidR="0039695B">
        <w:rPr>
          <w:rFonts w:hint="eastAsia"/>
          <w:szCs w:val="22"/>
        </w:rPr>
        <w:t>P-CAN</w:t>
      </w:r>
      <w:r w:rsidR="005D7492" w:rsidRPr="006B18AE">
        <w:rPr>
          <w:rFonts w:hint="eastAsia"/>
          <w:szCs w:val="22"/>
        </w:rPr>
        <w:t>工具</w:t>
      </w:r>
      <w:r w:rsidR="00C44724">
        <w:rPr>
          <w:rFonts w:hint="eastAsia"/>
          <w:szCs w:val="22"/>
        </w:rPr>
        <w:t>，并连接</w:t>
      </w:r>
      <w:r w:rsidR="00DD4B77">
        <w:rPr>
          <w:rFonts w:hint="eastAsia"/>
          <w:szCs w:val="22"/>
        </w:rPr>
        <w:t>N2S</w:t>
      </w:r>
      <w:r w:rsidR="00C44724">
        <w:rPr>
          <w:rFonts w:hint="eastAsia"/>
          <w:szCs w:val="22"/>
        </w:rPr>
        <w:t>产品</w:t>
      </w:r>
      <w:r w:rsidR="005D7492" w:rsidRPr="006B18AE">
        <w:rPr>
          <w:rFonts w:hint="eastAsia"/>
          <w:szCs w:val="22"/>
        </w:rPr>
        <w:t>。</w:t>
      </w:r>
    </w:p>
    <w:p w14:paraId="72A8014F" w14:textId="06328B2D" w:rsidR="005D7492" w:rsidRDefault="006B18AE" w:rsidP="00363582">
      <w:pPr>
        <w:widowControl/>
        <w:ind w:firstLine="440"/>
        <w:rPr>
          <w:rFonts w:hint="eastAsia"/>
          <w:szCs w:val="22"/>
        </w:rPr>
      </w:pPr>
      <w:r>
        <w:rPr>
          <w:rFonts w:hint="eastAsia"/>
          <w:szCs w:val="22"/>
        </w:rPr>
        <w:t>2、</w:t>
      </w:r>
      <w:r w:rsidR="005D7492" w:rsidRPr="006B18AE">
        <w:rPr>
          <w:rFonts w:hint="eastAsia"/>
          <w:szCs w:val="22"/>
        </w:rPr>
        <w:t>Project下拉框选择“</w:t>
      </w:r>
      <w:r w:rsidR="00DD4B77">
        <w:rPr>
          <w:rFonts w:hint="eastAsia"/>
          <w:szCs w:val="22"/>
        </w:rPr>
        <w:t>N2S</w:t>
      </w:r>
      <w:r w:rsidR="005D7492" w:rsidRPr="006B18AE">
        <w:rPr>
          <w:rFonts w:hint="eastAsia"/>
          <w:szCs w:val="22"/>
        </w:rPr>
        <w:t>”，</w:t>
      </w:r>
      <w:r w:rsidR="005D7492" w:rsidRPr="006B18AE">
        <w:rPr>
          <w:szCs w:val="22"/>
        </w:rPr>
        <w:t>Baud</w:t>
      </w:r>
      <w:r w:rsidR="005D7492" w:rsidRPr="006B18AE">
        <w:rPr>
          <w:rFonts w:hint="eastAsia"/>
          <w:szCs w:val="22"/>
        </w:rPr>
        <w:t>r</w:t>
      </w:r>
      <w:r w:rsidR="005D7492" w:rsidRPr="006B18AE">
        <w:rPr>
          <w:szCs w:val="22"/>
        </w:rPr>
        <w:t>ate</w:t>
      </w:r>
      <w:r w:rsidR="005D7492" w:rsidRPr="006B18AE">
        <w:rPr>
          <w:rFonts w:hint="eastAsia"/>
          <w:szCs w:val="22"/>
        </w:rPr>
        <w:t>选择“</w:t>
      </w:r>
      <w:r w:rsidR="00DD4B77">
        <w:rPr>
          <w:rFonts w:hint="eastAsia"/>
          <w:szCs w:val="22"/>
        </w:rPr>
        <w:t>500</w:t>
      </w:r>
      <w:r w:rsidR="005D7492" w:rsidRPr="006B18AE">
        <w:rPr>
          <w:rFonts w:hint="eastAsia"/>
          <w:szCs w:val="22"/>
        </w:rPr>
        <w:t xml:space="preserve"> kBit/sec”，其他默认。</w:t>
      </w:r>
    </w:p>
    <w:p w14:paraId="1A48CDA3" w14:textId="6FBA68F1" w:rsidR="00363582" w:rsidRPr="006B18AE" w:rsidRDefault="00363582" w:rsidP="00363582">
      <w:pPr>
        <w:widowControl/>
        <w:ind w:firstLine="440"/>
        <w:jc w:val="center"/>
        <w:rPr>
          <w:rFonts w:hint="eastAsia"/>
          <w:szCs w:val="22"/>
        </w:rPr>
      </w:pPr>
      <w:r w:rsidRPr="00363582">
        <w:rPr>
          <w:noProof/>
          <w:szCs w:val="22"/>
        </w:rPr>
        <w:drawing>
          <wp:inline distT="0" distB="0" distL="0" distR="0" wp14:anchorId="5D58DB30" wp14:editId="4F4C111D">
            <wp:extent cx="3673435" cy="2447925"/>
            <wp:effectExtent l="0" t="0" r="3810" b="0"/>
            <wp:docPr id="66801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9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2200" cy="24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2E76" w14:textId="1BD199B2" w:rsidR="006B18AE" w:rsidRDefault="006B18AE" w:rsidP="006B18AE">
      <w:pPr>
        <w:widowControl/>
        <w:jc w:val="center"/>
        <w:rPr>
          <w:rFonts w:hint="eastAsia"/>
          <w:szCs w:val="22"/>
        </w:rPr>
      </w:pPr>
    </w:p>
    <w:p w14:paraId="6460FC17" w14:textId="6B7B091A" w:rsidR="006B18AE" w:rsidRDefault="00C67E9B" w:rsidP="00C67E9B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6B18AE">
        <w:rPr>
          <w:rFonts w:hint="eastAsia"/>
          <w:szCs w:val="22"/>
        </w:rPr>
        <w:t>3、</w:t>
      </w:r>
      <w:r w:rsidR="005D7492" w:rsidRPr="006B18AE">
        <w:rPr>
          <w:rFonts w:hint="eastAsia"/>
          <w:szCs w:val="22"/>
        </w:rPr>
        <w:t>点击“Initialize”按钮</w:t>
      </w:r>
      <w:r w:rsidR="006B18AE">
        <w:rPr>
          <w:rFonts w:hint="eastAsia"/>
          <w:szCs w:val="22"/>
        </w:rPr>
        <w:t>，出现如下提示，即表示连接成功。</w:t>
      </w:r>
    </w:p>
    <w:p w14:paraId="69544A43" w14:textId="0EA4868E" w:rsidR="006B18AE" w:rsidRDefault="00363582" w:rsidP="006B18AE">
      <w:pPr>
        <w:widowControl/>
        <w:jc w:val="center"/>
        <w:rPr>
          <w:rFonts w:hint="eastAsia"/>
          <w:szCs w:val="22"/>
        </w:rPr>
      </w:pPr>
      <w:r w:rsidRPr="00162BF5">
        <w:rPr>
          <w:noProof/>
          <w:szCs w:val="22"/>
        </w:rPr>
        <w:drawing>
          <wp:inline distT="0" distB="0" distL="0" distR="0" wp14:anchorId="58CA9D99" wp14:editId="72401F7A">
            <wp:extent cx="3695700" cy="2441849"/>
            <wp:effectExtent l="0" t="0" r="0" b="0"/>
            <wp:docPr id="108489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2030" cy="244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1C22" w14:textId="495C67D0" w:rsidR="00C67E9B" w:rsidRDefault="00C67E9B" w:rsidP="00C67E9B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5972C0">
        <w:rPr>
          <w:rFonts w:hint="eastAsia"/>
          <w:szCs w:val="22"/>
        </w:rPr>
        <w:t>4、</w:t>
      </w:r>
      <w:r>
        <w:rPr>
          <w:rFonts w:hint="eastAsia"/>
          <w:szCs w:val="22"/>
        </w:rPr>
        <w:t>在“Trace”界面，Rqst设置为“</w:t>
      </w:r>
      <w:r w:rsidR="00C369CA">
        <w:rPr>
          <w:rFonts w:hint="eastAsia"/>
          <w:szCs w:val="22"/>
        </w:rPr>
        <w:t>729</w:t>
      </w:r>
      <w:r>
        <w:rPr>
          <w:rFonts w:hint="eastAsia"/>
          <w:szCs w:val="22"/>
        </w:rPr>
        <w:t>”，Rsps设置为“</w:t>
      </w:r>
      <w:r w:rsidR="00C369CA">
        <w:rPr>
          <w:rFonts w:hint="eastAsia"/>
          <w:szCs w:val="22"/>
        </w:rPr>
        <w:t>7A9</w:t>
      </w:r>
      <w:r>
        <w:rPr>
          <w:rFonts w:hint="eastAsia"/>
          <w:szCs w:val="22"/>
        </w:rPr>
        <w:t>”。</w:t>
      </w:r>
    </w:p>
    <w:p w14:paraId="28E43C07" w14:textId="4B28DA14" w:rsidR="00C67E9B" w:rsidRDefault="007361BE" w:rsidP="00C67E9B">
      <w:pPr>
        <w:widowControl/>
        <w:jc w:val="center"/>
        <w:rPr>
          <w:rFonts w:hint="eastAsia"/>
          <w:szCs w:val="22"/>
        </w:rPr>
      </w:pPr>
      <w:r w:rsidRPr="007361BE">
        <w:rPr>
          <w:noProof/>
          <w:szCs w:val="22"/>
        </w:rPr>
        <w:lastRenderedPageBreak/>
        <w:drawing>
          <wp:inline distT="0" distB="0" distL="0" distR="0" wp14:anchorId="794304CF" wp14:editId="422E6587">
            <wp:extent cx="5274310" cy="3486150"/>
            <wp:effectExtent l="0" t="0" r="2540" b="0"/>
            <wp:docPr id="48325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7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915F" w14:textId="0B3E3EB2" w:rsidR="00C67E9B" w:rsidRDefault="005455C6" w:rsidP="005455C6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C67E9B">
        <w:rPr>
          <w:rFonts w:hint="eastAsia"/>
          <w:szCs w:val="22"/>
        </w:rPr>
        <w:t>5、</w:t>
      </w:r>
      <w:r>
        <w:rPr>
          <w:rFonts w:hint="eastAsia"/>
          <w:szCs w:val="22"/>
        </w:rPr>
        <w:t>在“Flash”界面，点击“Browse”按钮选择APP升级文件（.</w:t>
      </w:r>
      <w:r w:rsidR="00086827">
        <w:rPr>
          <w:rFonts w:hint="eastAsia"/>
          <w:szCs w:val="22"/>
        </w:rPr>
        <w:t>hex</w:t>
      </w:r>
      <w:r>
        <w:rPr>
          <w:rFonts w:hint="eastAsia"/>
          <w:szCs w:val="22"/>
        </w:rPr>
        <w:t>格式）。</w:t>
      </w:r>
    </w:p>
    <w:p w14:paraId="52557449" w14:textId="7EF2C320" w:rsidR="005455C6" w:rsidRDefault="00556E6F" w:rsidP="00556E6F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5455C6">
        <w:rPr>
          <w:rFonts w:hint="eastAsia"/>
          <w:szCs w:val="22"/>
        </w:rPr>
        <w:t>6、点击“</w:t>
      </w:r>
      <w:r w:rsidR="005455C6" w:rsidRPr="006B18AE">
        <w:rPr>
          <w:rFonts w:hint="eastAsia"/>
          <w:szCs w:val="22"/>
        </w:rPr>
        <w:t>Download</w:t>
      </w:r>
      <w:r w:rsidR="005455C6">
        <w:rPr>
          <w:rFonts w:hint="eastAsia"/>
          <w:szCs w:val="22"/>
        </w:rPr>
        <w:t>”按钮，开始执行刷写。（</w:t>
      </w:r>
      <w:r w:rsidR="00B73531">
        <w:rPr>
          <w:rFonts w:hint="eastAsia"/>
          <w:szCs w:val="22"/>
        </w:rPr>
        <w:t>N2S</w:t>
      </w:r>
      <w:r w:rsidR="005455C6">
        <w:rPr>
          <w:rFonts w:hint="eastAsia"/>
          <w:szCs w:val="22"/>
        </w:rPr>
        <w:t>升级文件刷写大</w:t>
      </w:r>
      <w:r w:rsidR="00A85342">
        <w:rPr>
          <w:rFonts w:hint="eastAsia"/>
          <w:szCs w:val="22"/>
        </w:rPr>
        <w:t>约</w:t>
      </w:r>
      <w:r w:rsidR="005455C6">
        <w:rPr>
          <w:rFonts w:hint="eastAsia"/>
          <w:szCs w:val="22"/>
        </w:rPr>
        <w:t>需要80s左右，具体根据升级文件大小略有差异）</w:t>
      </w:r>
    </w:p>
    <w:p w14:paraId="5D9FA6FB" w14:textId="2CCF9320" w:rsidR="005455C6" w:rsidRDefault="00540150" w:rsidP="005455C6">
      <w:pPr>
        <w:widowControl/>
        <w:jc w:val="center"/>
        <w:rPr>
          <w:rFonts w:hint="eastAsia"/>
          <w:szCs w:val="22"/>
        </w:rPr>
      </w:pPr>
      <w:r w:rsidRPr="00540150">
        <w:rPr>
          <w:noProof/>
          <w:szCs w:val="22"/>
        </w:rPr>
        <w:drawing>
          <wp:inline distT="0" distB="0" distL="0" distR="0" wp14:anchorId="324BEF51" wp14:editId="29671A50">
            <wp:extent cx="5274310" cy="3473450"/>
            <wp:effectExtent l="0" t="0" r="2540" b="0"/>
            <wp:docPr id="965672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2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22BB" w14:textId="009BF949" w:rsidR="0059739F" w:rsidRDefault="006E0A5D" w:rsidP="006E0A5D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59739F">
        <w:rPr>
          <w:rFonts w:hint="eastAsia"/>
          <w:szCs w:val="22"/>
        </w:rPr>
        <w:t>7、</w:t>
      </w:r>
      <w:r>
        <w:rPr>
          <w:rFonts w:hint="eastAsia"/>
          <w:szCs w:val="22"/>
        </w:rPr>
        <w:t>当出现如下提示，即表示刷写成功。</w:t>
      </w:r>
    </w:p>
    <w:p w14:paraId="3248F619" w14:textId="49B3418A" w:rsidR="006E0A5D" w:rsidRDefault="0042302A" w:rsidP="003928BE">
      <w:pPr>
        <w:widowControl/>
        <w:jc w:val="center"/>
        <w:rPr>
          <w:rFonts w:hint="eastAsia"/>
          <w:szCs w:val="22"/>
        </w:rPr>
      </w:pPr>
      <w:r w:rsidRPr="0042302A">
        <w:rPr>
          <w:noProof/>
          <w:szCs w:val="22"/>
        </w:rPr>
        <w:lastRenderedPageBreak/>
        <w:drawing>
          <wp:inline distT="0" distB="0" distL="0" distR="0" wp14:anchorId="7CE621BF" wp14:editId="75FAEA01">
            <wp:extent cx="5274310" cy="3475990"/>
            <wp:effectExtent l="0" t="0" r="2540" b="0"/>
            <wp:docPr id="206302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FE47" w14:textId="2BC5ED2F" w:rsidR="005455C6" w:rsidRDefault="00735F76" w:rsidP="00735F76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3928BE">
        <w:rPr>
          <w:rFonts w:hint="eastAsia"/>
          <w:szCs w:val="22"/>
        </w:rPr>
        <w:t>8、</w:t>
      </w:r>
      <w:r>
        <w:rPr>
          <w:rFonts w:hint="eastAsia"/>
          <w:szCs w:val="22"/>
        </w:rPr>
        <w:t>点击“Write DID”按钮，开始执行DID写入。</w:t>
      </w:r>
      <w:r w:rsidR="00A85342">
        <w:rPr>
          <w:rFonts w:hint="eastAsia"/>
          <w:szCs w:val="22"/>
        </w:rPr>
        <w:t>（DID写入大约需要5s左右</w:t>
      </w:r>
      <w:r w:rsidR="000A15AE">
        <w:rPr>
          <w:rFonts w:hint="eastAsia"/>
          <w:szCs w:val="22"/>
        </w:rPr>
        <w:t>，偶尔会写入失败，重启</w:t>
      </w:r>
      <w:r w:rsidR="00465D06">
        <w:rPr>
          <w:rFonts w:hint="eastAsia"/>
          <w:szCs w:val="22"/>
        </w:rPr>
        <w:t>连接PTC的</w:t>
      </w:r>
      <w:r w:rsidR="000A15AE">
        <w:rPr>
          <w:rFonts w:hint="eastAsia"/>
          <w:szCs w:val="22"/>
        </w:rPr>
        <w:t>电源或</w:t>
      </w:r>
      <w:r w:rsidR="004E1260">
        <w:rPr>
          <w:rFonts w:hint="eastAsia"/>
          <w:szCs w:val="22"/>
        </w:rPr>
        <w:t>再</w:t>
      </w:r>
      <w:r w:rsidR="000A15AE">
        <w:rPr>
          <w:rFonts w:hint="eastAsia"/>
          <w:szCs w:val="22"/>
        </w:rPr>
        <w:t>次尝试即可</w:t>
      </w:r>
      <w:r w:rsidR="00E16750">
        <w:rPr>
          <w:rFonts w:hint="eastAsia"/>
          <w:szCs w:val="22"/>
        </w:rPr>
        <w:t>。注：此功能在刷下完成后使能</w:t>
      </w:r>
      <w:r w:rsidR="00A85342">
        <w:rPr>
          <w:rFonts w:hint="eastAsia"/>
          <w:szCs w:val="22"/>
        </w:rPr>
        <w:t>）</w:t>
      </w:r>
    </w:p>
    <w:p w14:paraId="14857CD9" w14:textId="5022D693" w:rsidR="00735F76" w:rsidRDefault="00735F76" w:rsidP="00735F76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9、</w:t>
      </w:r>
      <w:r w:rsidR="00BD12B0">
        <w:rPr>
          <w:rFonts w:hint="eastAsia"/>
          <w:szCs w:val="22"/>
        </w:rPr>
        <w:t>当</w:t>
      </w:r>
      <w:r w:rsidR="00A85342">
        <w:rPr>
          <w:rFonts w:hint="eastAsia"/>
          <w:szCs w:val="22"/>
        </w:rPr>
        <w:t>“Write DID”按钮变为绿色</w:t>
      </w:r>
      <w:r w:rsidR="00BD12B0">
        <w:rPr>
          <w:rFonts w:hint="eastAsia"/>
          <w:szCs w:val="22"/>
        </w:rPr>
        <w:t>，并出现如下提示，即表示DID写入成功</w:t>
      </w:r>
      <w:r w:rsidR="00A85342">
        <w:rPr>
          <w:rFonts w:hint="eastAsia"/>
          <w:szCs w:val="22"/>
        </w:rPr>
        <w:t>。如果写入失败，按钮变为红色</w:t>
      </w:r>
      <w:r w:rsidR="00BD12B0">
        <w:rPr>
          <w:rFonts w:hint="eastAsia"/>
          <w:szCs w:val="22"/>
        </w:rPr>
        <w:t>，</w:t>
      </w:r>
      <w:r w:rsidR="00A85342">
        <w:rPr>
          <w:rFonts w:hint="eastAsia"/>
          <w:szCs w:val="22"/>
        </w:rPr>
        <w:t>界面下方的信息栏有相关提示。</w:t>
      </w:r>
    </w:p>
    <w:p w14:paraId="33E03394" w14:textId="1746DA99" w:rsidR="00A85342" w:rsidRDefault="007E5A4D" w:rsidP="00A85342">
      <w:pPr>
        <w:widowControl/>
        <w:jc w:val="center"/>
        <w:rPr>
          <w:rFonts w:hint="eastAsia"/>
          <w:szCs w:val="22"/>
        </w:rPr>
      </w:pPr>
      <w:r w:rsidRPr="007E5A4D">
        <w:rPr>
          <w:noProof/>
          <w:szCs w:val="22"/>
        </w:rPr>
        <w:drawing>
          <wp:inline distT="0" distB="0" distL="0" distR="0" wp14:anchorId="143CE15F" wp14:editId="6248566C">
            <wp:extent cx="5274310" cy="3484880"/>
            <wp:effectExtent l="0" t="0" r="2540" b="1270"/>
            <wp:docPr id="47154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2AAF" w14:textId="0FEF7557" w:rsidR="005A6F75" w:rsidRDefault="005A6F75" w:rsidP="005A6F75">
      <w:pPr>
        <w:widowControl/>
        <w:ind w:firstLine="440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10、如需再次下载，勾选掉Trace页面的APP message选项，否则，无法正常刷刷写</w:t>
      </w:r>
      <w:r w:rsidR="002909F8">
        <w:rPr>
          <w:rFonts w:hint="eastAsia"/>
          <w:szCs w:val="22"/>
        </w:rPr>
        <w:t>。</w:t>
      </w:r>
    </w:p>
    <w:p w14:paraId="255D92C7" w14:textId="7CE72DC2" w:rsidR="005A6F75" w:rsidRDefault="005A6F75" w:rsidP="005A6F75">
      <w:pPr>
        <w:widowControl/>
        <w:ind w:firstLine="440"/>
        <w:rPr>
          <w:rFonts w:hint="eastAsia"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4273262F" wp14:editId="4BD3751F">
            <wp:extent cx="5267325" cy="3495675"/>
            <wp:effectExtent l="0" t="0" r="9525" b="9525"/>
            <wp:docPr id="1342759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8E04" w14:textId="784E4ADF" w:rsidR="00AB71BE" w:rsidRDefault="000B060C" w:rsidP="005A6F75">
      <w:pPr>
        <w:widowControl/>
        <w:ind w:firstLine="440"/>
        <w:rPr>
          <w:rFonts w:hint="eastAsia"/>
          <w:szCs w:val="22"/>
        </w:rPr>
      </w:pPr>
      <w:r>
        <w:rPr>
          <w:rFonts w:hint="eastAsia"/>
          <w:szCs w:val="22"/>
        </w:rPr>
        <w:t>1</w:t>
      </w:r>
      <w:r w:rsidR="005A6F75">
        <w:rPr>
          <w:rFonts w:hint="eastAsia"/>
          <w:szCs w:val="22"/>
        </w:rPr>
        <w:t>1</w:t>
      </w:r>
      <w:r>
        <w:rPr>
          <w:rFonts w:hint="eastAsia"/>
          <w:szCs w:val="22"/>
        </w:rPr>
        <w:t>、至此，刷写全部完成。</w:t>
      </w:r>
    </w:p>
    <w:p w14:paraId="06CA0B5C" w14:textId="77777777" w:rsidR="005A6F75" w:rsidRPr="005A6F75" w:rsidRDefault="005A6F75" w:rsidP="005A6F75">
      <w:pPr>
        <w:widowControl/>
        <w:ind w:firstLine="440"/>
        <w:rPr>
          <w:rFonts w:hint="eastAsia"/>
          <w:szCs w:val="22"/>
        </w:rPr>
      </w:pPr>
    </w:p>
    <w:p w14:paraId="3F5920BF" w14:textId="77777777" w:rsidR="00AB71BE" w:rsidRDefault="00AB71BE">
      <w:pPr>
        <w:widowControl/>
        <w:rPr>
          <w:rFonts w:hint="eastAsia"/>
          <w:szCs w:val="22"/>
        </w:rPr>
      </w:pPr>
    </w:p>
    <w:p w14:paraId="594A0B70" w14:textId="77777777" w:rsidR="00AB71BE" w:rsidRDefault="00AB71BE">
      <w:pPr>
        <w:pStyle w:val="a9"/>
        <w:spacing w:line="360" w:lineRule="auto"/>
        <w:ind w:left="357"/>
        <w:rPr>
          <w:rFonts w:hint="eastAsia"/>
          <w:szCs w:val="22"/>
        </w:rPr>
      </w:pPr>
    </w:p>
    <w:p w14:paraId="08A5AF8B" w14:textId="77777777" w:rsidR="00AB71BE" w:rsidRDefault="00AB71BE">
      <w:pPr>
        <w:pStyle w:val="a9"/>
        <w:spacing w:line="360" w:lineRule="auto"/>
        <w:ind w:left="357"/>
        <w:rPr>
          <w:rFonts w:hint="eastAsia"/>
          <w:szCs w:val="22"/>
        </w:rPr>
      </w:pPr>
    </w:p>
    <w:sectPr w:rsidR="00AB7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81247E" w14:textId="77777777" w:rsidR="00CF313F" w:rsidRDefault="00CF31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6E83CE9" w14:textId="77777777" w:rsidR="00CF313F" w:rsidRDefault="00CF31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D93B54" w14:textId="77777777" w:rsidR="00CF313F" w:rsidRDefault="00CF313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59F97F8" w14:textId="77777777" w:rsidR="00CF313F" w:rsidRDefault="00CF313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E136E4"/>
    <w:multiLevelType w:val="hybridMultilevel"/>
    <w:tmpl w:val="9D0657FC"/>
    <w:lvl w:ilvl="0" w:tplc="DD521704">
      <w:start w:val="1"/>
      <w:numFmt w:val="decimal"/>
      <w:lvlText w:val="%1、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1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BmZmVkZjQ4MDNjZTVhMzQ1MjA0ZTM1ZmFiMjQ4NmEifQ=="/>
    <w:docVar w:name="KSO_WPS_MARK_KEY" w:val="447f5b72-fade-4f07-a979-8f0992180dae"/>
  </w:docVars>
  <w:rsids>
    <w:rsidRoot w:val="00532DA0"/>
    <w:rsid w:val="0005041C"/>
    <w:rsid w:val="00086827"/>
    <w:rsid w:val="000A15AE"/>
    <w:rsid w:val="000B060C"/>
    <w:rsid w:val="000C00B9"/>
    <w:rsid w:val="00162BF5"/>
    <w:rsid w:val="00270534"/>
    <w:rsid w:val="002909F8"/>
    <w:rsid w:val="00363582"/>
    <w:rsid w:val="003928BE"/>
    <w:rsid w:val="0039695B"/>
    <w:rsid w:val="0042302A"/>
    <w:rsid w:val="00465D06"/>
    <w:rsid w:val="004E1260"/>
    <w:rsid w:val="004E3099"/>
    <w:rsid w:val="004E6031"/>
    <w:rsid w:val="005222E2"/>
    <w:rsid w:val="00532DA0"/>
    <w:rsid w:val="00540150"/>
    <w:rsid w:val="005455C6"/>
    <w:rsid w:val="00556E6F"/>
    <w:rsid w:val="005972C0"/>
    <w:rsid w:val="0059739F"/>
    <w:rsid w:val="005A6F75"/>
    <w:rsid w:val="005D7492"/>
    <w:rsid w:val="00645F00"/>
    <w:rsid w:val="006B01E3"/>
    <w:rsid w:val="006B18AE"/>
    <w:rsid w:val="006E0A5D"/>
    <w:rsid w:val="00735F76"/>
    <w:rsid w:val="007361BE"/>
    <w:rsid w:val="007E5A4D"/>
    <w:rsid w:val="007F1B53"/>
    <w:rsid w:val="00850A70"/>
    <w:rsid w:val="008812BB"/>
    <w:rsid w:val="008B7531"/>
    <w:rsid w:val="0090767D"/>
    <w:rsid w:val="009173DF"/>
    <w:rsid w:val="00983BFB"/>
    <w:rsid w:val="00A85342"/>
    <w:rsid w:val="00AB71BE"/>
    <w:rsid w:val="00B477D3"/>
    <w:rsid w:val="00B73531"/>
    <w:rsid w:val="00B909B1"/>
    <w:rsid w:val="00BD12B0"/>
    <w:rsid w:val="00C369CA"/>
    <w:rsid w:val="00C44724"/>
    <w:rsid w:val="00C67E9B"/>
    <w:rsid w:val="00CF313F"/>
    <w:rsid w:val="00DD4B77"/>
    <w:rsid w:val="00E16750"/>
    <w:rsid w:val="00E7330D"/>
    <w:rsid w:val="03175E97"/>
    <w:rsid w:val="0F906E67"/>
    <w:rsid w:val="1B5E6408"/>
    <w:rsid w:val="473F0319"/>
    <w:rsid w:val="52B63EDC"/>
    <w:rsid w:val="5A5B2CB0"/>
    <w:rsid w:val="626A089F"/>
    <w:rsid w:val="6D7F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6C2F"/>
  <w15:docId w15:val="{EC554386-4FB7-4C4D-B3A4-1994ED17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13011-A019-4941-9E7C-CE3ACBFF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JINGCHI HE</dc:creator>
  <cp:lastModifiedBy>JINGCHI HE</cp:lastModifiedBy>
  <cp:revision>43</cp:revision>
  <dcterms:created xsi:type="dcterms:W3CDTF">2024-03-18T01:56:00Z</dcterms:created>
  <dcterms:modified xsi:type="dcterms:W3CDTF">2024-08-03T02:34:00Z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C7D579EFDCAE4204BD2136DA7D96E43A</vt:lpwstr>
  </property>
</Properties>
</file>