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3ACE1C" w14:textId="77777777" w:rsidR="0057258A" w:rsidRDefault="001C3FCB">
      <w:pPr>
        <w:jc w:val="center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 xml:space="preserve">SW </w:t>
      </w:r>
      <w:r>
        <w:rPr>
          <w:rFonts w:hint="eastAsia"/>
          <w:b/>
          <w:bCs/>
          <w:sz w:val="44"/>
          <w:szCs w:val="44"/>
          <w:u w:val="single"/>
        </w:rPr>
        <w:t>RELEASE</w:t>
      </w:r>
      <w:r>
        <w:rPr>
          <w:b/>
          <w:bCs/>
          <w:sz w:val="44"/>
          <w:szCs w:val="44"/>
          <w:u w:val="single"/>
        </w:rPr>
        <w:t xml:space="preserve"> </w:t>
      </w:r>
      <w:r>
        <w:rPr>
          <w:rFonts w:hint="eastAsia"/>
          <w:b/>
          <w:bCs/>
          <w:sz w:val="44"/>
          <w:szCs w:val="44"/>
          <w:u w:val="single"/>
        </w:rPr>
        <w:t>NOTE</w:t>
      </w:r>
    </w:p>
    <w:p w14:paraId="3F01F318" w14:textId="77777777" w:rsidR="0057258A" w:rsidRDefault="0057258A">
      <w:pPr>
        <w:jc w:val="center"/>
        <w:rPr>
          <w:b/>
          <w:bCs/>
          <w:sz w:val="28"/>
          <w:szCs w:val="28"/>
          <w:u w:val="single"/>
        </w:rPr>
      </w:pPr>
    </w:p>
    <w:p w14:paraId="48D7C146" w14:textId="1F295660" w:rsidR="0057258A" w:rsidRDefault="001C3FCB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Project: </w:t>
      </w:r>
      <w:r>
        <w:rPr>
          <w:b/>
          <w:bCs/>
          <w:sz w:val="28"/>
          <w:szCs w:val="28"/>
        </w:rPr>
        <w:t xml:space="preserve"> </w:t>
      </w:r>
      <w:r w:rsidR="00882703">
        <w:rPr>
          <w:rFonts w:ascii="Arial" w:hAnsi="Arial" w:cs="Arial" w:hint="eastAsia"/>
          <w:b/>
          <w:bCs/>
          <w:color w:val="0000FF"/>
        </w:rPr>
        <w:t>N2S</w:t>
      </w:r>
      <w:r>
        <w:rPr>
          <w:rFonts w:ascii="Arial" w:hAnsi="Arial" w:cs="Arial"/>
          <w:b/>
          <w:bCs/>
          <w:color w:val="0000FF"/>
        </w:rPr>
        <w:t>_</w:t>
      </w:r>
      <w:r>
        <w:rPr>
          <w:rFonts w:ascii="Arial" w:hAnsi="Arial" w:cs="Arial" w:hint="eastAsia"/>
          <w:b/>
          <w:bCs/>
          <w:color w:val="0000FF"/>
        </w:rPr>
        <w:t>MH_TMS_</w:t>
      </w:r>
      <w:r>
        <w:rPr>
          <w:rFonts w:ascii="Arial" w:hAnsi="Arial" w:cs="Arial"/>
          <w:b/>
          <w:bCs/>
          <w:color w:val="0000FF"/>
        </w:rPr>
        <w:t>PTC</w:t>
      </w:r>
      <w:r w:rsidR="000C4E8F">
        <w:rPr>
          <w:rFonts w:ascii="Arial" w:hAnsi="Arial" w:cs="Arial"/>
          <w:b/>
          <w:bCs/>
          <w:color w:val="0000FF"/>
        </w:rPr>
        <w:t>2</w:t>
      </w:r>
      <w:r w:rsidR="000C4E8F">
        <w:rPr>
          <w:rFonts w:ascii="Arial" w:hAnsi="Arial" w:cs="Arial" w:hint="eastAsia"/>
          <w:b/>
          <w:bCs/>
          <w:color w:val="0000FF"/>
        </w:rPr>
        <w:t>4</w:t>
      </w:r>
      <w:r w:rsidR="000C4E8F">
        <w:rPr>
          <w:rFonts w:ascii="Arial" w:hAnsi="Arial" w:cs="Arial"/>
          <w:b/>
          <w:bCs/>
          <w:color w:val="0000FF"/>
        </w:rPr>
        <w:t>.</w:t>
      </w:r>
      <w:r w:rsidR="000C4E8F">
        <w:rPr>
          <w:rFonts w:ascii="Arial" w:hAnsi="Arial" w:cs="Arial" w:hint="eastAsia"/>
          <w:b/>
          <w:bCs/>
          <w:color w:val="0000FF"/>
        </w:rPr>
        <w:t>7</w:t>
      </w:r>
      <w:r w:rsidR="000C4E8F">
        <w:rPr>
          <w:rFonts w:ascii="Arial" w:hAnsi="Arial" w:cs="Arial"/>
          <w:b/>
          <w:bCs/>
          <w:color w:val="0000FF"/>
        </w:rPr>
        <w:t>_D0P</w:t>
      </w:r>
      <w:r w:rsidR="000C4E8F">
        <w:rPr>
          <w:rFonts w:ascii="Arial" w:hAnsi="Arial" w:cs="Arial" w:hint="eastAsia"/>
          <w:b/>
          <w:bCs/>
          <w:color w:val="0000FF"/>
        </w:rPr>
        <w:t>1</w:t>
      </w:r>
    </w:p>
    <w:p w14:paraId="181E874E" w14:textId="77777777" w:rsidR="0057258A" w:rsidRDefault="0057258A">
      <w:pPr>
        <w:jc w:val="center"/>
        <w:rPr>
          <w:b/>
          <w:bCs/>
          <w:sz w:val="28"/>
          <w:szCs w:val="28"/>
          <w:u w:val="single"/>
        </w:rPr>
      </w:pPr>
    </w:p>
    <w:p w14:paraId="66396BE3" w14:textId="7787FB52" w:rsidR="0057258A" w:rsidRDefault="001C3FCB">
      <w:pPr>
        <w:rPr>
          <w:rFonts w:ascii="Cambria" w:hAnsi="Cambria"/>
        </w:rPr>
      </w:pPr>
      <w:r>
        <w:rPr>
          <w:b/>
          <w:bCs/>
          <w:sz w:val="28"/>
          <w:szCs w:val="28"/>
          <w:u w:val="single"/>
        </w:rPr>
        <w:t>Base line:</w:t>
      </w:r>
      <w:r>
        <w:rPr>
          <w:rFonts w:ascii="Cambria" w:hAnsi="Cambria"/>
        </w:rPr>
        <w:t xml:space="preserve"> </w:t>
      </w:r>
      <w:r>
        <w:rPr>
          <w:rFonts w:ascii="Arial" w:hAnsi="Arial" w:cs="Arial"/>
          <w:b/>
          <w:bCs/>
          <w:color w:val="0000FF"/>
        </w:rPr>
        <w:t>MH_TMS_PTC</w:t>
      </w:r>
      <w:r w:rsidR="00056C78" w:rsidRPr="00056C78">
        <w:rPr>
          <w:rFonts w:ascii="Arial" w:hAnsi="Arial" w:cs="Arial" w:hint="eastAsia"/>
          <w:b/>
          <w:bCs/>
          <w:color w:val="0000FF"/>
        </w:rPr>
        <w:t>23.8_D0P4</w:t>
      </w:r>
      <w:r w:rsidR="00056C78" w:rsidRPr="00056C78">
        <w:rPr>
          <w:rFonts w:ascii="Arial" w:hAnsi="Arial" w:cs="Arial"/>
          <w:b/>
          <w:bCs/>
          <w:color w:val="0000FF"/>
        </w:rPr>
        <w:t xml:space="preserve"> </w:t>
      </w:r>
      <w:r>
        <w:rPr>
          <w:b/>
          <w:bCs/>
          <w:sz w:val="28"/>
          <w:szCs w:val="28"/>
        </w:rPr>
        <w:t>(</w:t>
      </w:r>
      <w:r>
        <w:rPr>
          <w:rFonts w:hint="eastAsia"/>
          <w:b/>
          <w:bCs/>
          <w:sz w:val="28"/>
          <w:szCs w:val="28"/>
        </w:rPr>
        <w:t>软件版本</w:t>
      </w:r>
      <w:r>
        <w:rPr>
          <w:b/>
          <w:bCs/>
          <w:sz w:val="28"/>
          <w:szCs w:val="28"/>
        </w:rPr>
        <w:t>)</w:t>
      </w:r>
    </w:p>
    <w:p w14:paraId="43ECD847" w14:textId="77777777" w:rsidR="0057258A" w:rsidRDefault="0057258A">
      <w:pPr>
        <w:rPr>
          <w:rFonts w:ascii="Cambria" w:hAnsi="Cambria"/>
        </w:rPr>
      </w:pPr>
    </w:p>
    <w:p w14:paraId="7031FC73" w14:textId="77777777" w:rsidR="0057258A" w:rsidRDefault="0057258A">
      <w:pPr>
        <w:rPr>
          <w:color w:val="1F497D"/>
        </w:rPr>
      </w:pPr>
    </w:p>
    <w:p w14:paraId="48AEADC1" w14:textId="77777777" w:rsidR="0057258A" w:rsidRDefault="001C3FCB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Major Changes</w:t>
      </w:r>
      <w:r>
        <w:rPr>
          <w:rFonts w:hint="eastAsia"/>
          <w:b/>
          <w:bCs/>
          <w:sz w:val="28"/>
          <w:szCs w:val="28"/>
          <w:u w:val="single"/>
        </w:rPr>
        <w:t>（</w:t>
      </w:r>
      <w:r>
        <w:rPr>
          <w:rFonts w:hint="eastAsia"/>
          <w:b/>
          <w:bCs/>
          <w:sz w:val="28"/>
          <w:szCs w:val="28"/>
          <w:u w:val="single"/>
        </w:rPr>
        <w:t>BOOT</w:t>
      </w:r>
      <w:r>
        <w:rPr>
          <w:rFonts w:hint="eastAsia"/>
          <w:b/>
          <w:bCs/>
          <w:sz w:val="28"/>
          <w:szCs w:val="28"/>
          <w:u w:val="single"/>
        </w:rPr>
        <w:t>）</w:t>
      </w:r>
    </w:p>
    <w:p w14:paraId="704CA731" w14:textId="2C557635" w:rsidR="0057258A" w:rsidRDefault="004A7B10" w:rsidP="004A7B10">
      <w:pPr>
        <w:pStyle w:val="a4"/>
        <w:numPr>
          <w:ilvl w:val="0"/>
          <w:numId w:val="4"/>
        </w:numPr>
        <w:rPr>
          <w:color w:val="1F497D"/>
        </w:rPr>
      </w:pPr>
      <w:r>
        <w:rPr>
          <w:rFonts w:hint="eastAsia"/>
          <w:color w:val="1F497D"/>
        </w:rPr>
        <w:t xml:space="preserve">0x31 </w:t>
      </w:r>
      <w:r>
        <w:rPr>
          <w:rFonts w:hint="eastAsia"/>
          <w:color w:val="1F497D"/>
        </w:rPr>
        <w:t>服务</w:t>
      </w:r>
      <w:r w:rsidR="00F7458B">
        <w:rPr>
          <w:rFonts w:hint="eastAsia"/>
          <w:color w:val="1F497D"/>
        </w:rPr>
        <w:t>的擦除子功能（</w:t>
      </w:r>
      <w:r w:rsidR="00F7458B">
        <w:rPr>
          <w:rFonts w:hint="eastAsia"/>
          <w:color w:val="1F497D"/>
        </w:rPr>
        <w:t>0xFF00</w:t>
      </w:r>
      <w:r w:rsidR="00F7458B">
        <w:rPr>
          <w:rFonts w:hint="eastAsia"/>
          <w:color w:val="1F497D"/>
        </w:rPr>
        <w:t>），</w:t>
      </w:r>
      <w:r w:rsidR="00F7458B">
        <w:rPr>
          <w:rFonts w:hint="eastAsia"/>
          <w:color w:val="1F497D"/>
        </w:rPr>
        <w:t xml:space="preserve"> </w:t>
      </w:r>
      <w:r>
        <w:rPr>
          <w:rFonts w:hint="eastAsia"/>
          <w:color w:val="1F497D"/>
        </w:rPr>
        <w:t>请求报文改为：</w:t>
      </w:r>
      <w:r>
        <w:rPr>
          <w:rFonts w:hint="eastAsia"/>
          <w:color w:val="1F497D"/>
        </w:rPr>
        <w:t>0x31 01 FF 00 44;</w:t>
      </w:r>
    </w:p>
    <w:p w14:paraId="330236AD" w14:textId="01D4E0D5" w:rsidR="00515C8B" w:rsidRDefault="00515C8B" w:rsidP="004A7B10">
      <w:pPr>
        <w:pStyle w:val="a4"/>
        <w:numPr>
          <w:ilvl w:val="0"/>
          <w:numId w:val="4"/>
        </w:numPr>
        <w:rPr>
          <w:color w:val="1F497D"/>
        </w:rPr>
      </w:pPr>
      <w:r>
        <w:rPr>
          <w:rFonts w:hint="eastAsia"/>
          <w:color w:val="1F497D"/>
        </w:rPr>
        <w:t>修复</w:t>
      </w:r>
      <w:r>
        <w:rPr>
          <w:rFonts w:hint="eastAsia"/>
          <w:color w:val="1F497D"/>
        </w:rPr>
        <w:t>0x28, 0x36</w:t>
      </w:r>
      <w:r>
        <w:rPr>
          <w:rFonts w:hint="eastAsia"/>
          <w:color w:val="1F497D"/>
        </w:rPr>
        <w:t>服务以错误数据长度请求，</w:t>
      </w:r>
      <w:r>
        <w:rPr>
          <w:rFonts w:hint="eastAsia"/>
          <w:color w:val="1F497D"/>
        </w:rPr>
        <w:t>boot</w:t>
      </w:r>
      <w:r>
        <w:rPr>
          <w:rFonts w:hint="eastAsia"/>
          <w:color w:val="1F497D"/>
        </w:rPr>
        <w:t>响应</w:t>
      </w:r>
      <w:r w:rsidR="00030C39">
        <w:rPr>
          <w:rFonts w:hint="eastAsia"/>
          <w:color w:val="1F497D"/>
        </w:rPr>
        <w:t>上一次请求问题；</w:t>
      </w:r>
    </w:p>
    <w:p w14:paraId="534F69C0" w14:textId="65301A9D" w:rsidR="00030C39" w:rsidRPr="004A7B10" w:rsidRDefault="00992D60" w:rsidP="004A7B10">
      <w:pPr>
        <w:pStyle w:val="a4"/>
        <w:numPr>
          <w:ilvl w:val="0"/>
          <w:numId w:val="4"/>
        </w:numPr>
        <w:rPr>
          <w:color w:val="1F497D"/>
        </w:rPr>
      </w:pPr>
      <w:r>
        <w:rPr>
          <w:rFonts w:hint="eastAsia"/>
          <w:color w:val="1F497D"/>
        </w:rPr>
        <w:t>修复</w:t>
      </w:r>
      <w:r>
        <w:rPr>
          <w:rFonts w:hint="eastAsia"/>
          <w:color w:val="1F497D"/>
        </w:rPr>
        <w:t>0x28, 0x34</w:t>
      </w:r>
      <w:r>
        <w:rPr>
          <w:rFonts w:hint="eastAsia"/>
          <w:color w:val="1F497D"/>
        </w:rPr>
        <w:t>服务接收到错误数据，</w:t>
      </w:r>
      <w:r w:rsidR="00626C1B">
        <w:rPr>
          <w:rFonts w:hint="eastAsia"/>
          <w:color w:val="1F497D"/>
        </w:rPr>
        <w:t>响应</w:t>
      </w:r>
      <w:r>
        <w:rPr>
          <w:rFonts w:hint="eastAsia"/>
          <w:color w:val="1F497D"/>
        </w:rPr>
        <w:t>报文含义不准确问题；</w:t>
      </w:r>
    </w:p>
    <w:p w14:paraId="47B6FA16" w14:textId="77777777" w:rsidR="0057258A" w:rsidRPr="001C3FCB" w:rsidRDefault="001C3FCB" w:rsidP="001C3FCB">
      <w:pPr>
        <w:ind w:firstLine="720"/>
        <w:contextualSpacing/>
        <w:jc w:val="both"/>
        <w:rPr>
          <w:rFonts w:ascii="Times New Roman" w:hAnsi="Times New Roman" w:cs="Times New Roman"/>
          <w:color w:val="1F497D"/>
          <w:sz w:val="21"/>
          <w:szCs w:val="21"/>
        </w:rPr>
      </w:pPr>
      <w:r w:rsidRPr="001C3FCB">
        <w:rPr>
          <w:rFonts w:ascii="Times New Roman" w:hAnsi="Times New Roman" w:cs="Times New Roman"/>
          <w:color w:val="1F497D"/>
          <w:sz w:val="21"/>
          <w:szCs w:val="21"/>
        </w:rPr>
        <w:t>/</w:t>
      </w:r>
    </w:p>
    <w:p w14:paraId="51A4FE6D" w14:textId="77777777" w:rsidR="0057258A" w:rsidRDefault="001C3FCB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Major Changes</w:t>
      </w:r>
      <w:r>
        <w:rPr>
          <w:rFonts w:hint="eastAsia"/>
          <w:b/>
          <w:bCs/>
          <w:sz w:val="28"/>
          <w:szCs w:val="28"/>
          <w:u w:val="single"/>
        </w:rPr>
        <w:t>（</w:t>
      </w:r>
      <w:r>
        <w:rPr>
          <w:rFonts w:hint="eastAsia"/>
          <w:b/>
          <w:bCs/>
          <w:sz w:val="28"/>
          <w:szCs w:val="28"/>
          <w:u w:val="single"/>
        </w:rPr>
        <w:t>APP</w:t>
      </w:r>
      <w:r>
        <w:rPr>
          <w:rFonts w:hint="eastAsia"/>
          <w:b/>
          <w:bCs/>
          <w:sz w:val="28"/>
          <w:szCs w:val="28"/>
          <w:u w:val="single"/>
        </w:rPr>
        <w:t>）</w:t>
      </w:r>
    </w:p>
    <w:p w14:paraId="41C16CAC" w14:textId="77777777" w:rsidR="0057258A" w:rsidRDefault="0057258A">
      <w:pPr>
        <w:rPr>
          <w:color w:val="1F497D"/>
        </w:rPr>
      </w:pPr>
    </w:p>
    <w:p w14:paraId="3472CA7E" w14:textId="3030CAD0" w:rsidR="0057258A" w:rsidRDefault="001C3FCB" w:rsidP="001C3FCB">
      <w:pPr>
        <w:pStyle w:val="a4"/>
        <w:numPr>
          <w:ilvl w:val="0"/>
          <w:numId w:val="2"/>
        </w:numPr>
        <w:contextualSpacing/>
        <w:jc w:val="both"/>
        <w:rPr>
          <w:rFonts w:ascii="Times New Roman" w:hAnsi="Times New Roman" w:cs="Times New Roman"/>
          <w:color w:val="1F497D"/>
          <w:sz w:val="21"/>
          <w:szCs w:val="21"/>
        </w:rPr>
      </w:pPr>
      <w:r>
        <w:rPr>
          <w:rFonts w:ascii="Times New Roman" w:hAnsi="Times New Roman" w:cs="Times New Roman" w:hint="eastAsia"/>
          <w:color w:val="1F497D"/>
          <w:sz w:val="21"/>
          <w:szCs w:val="21"/>
        </w:rPr>
        <w:t>增加</w:t>
      </w:r>
      <w:r w:rsidR="001D6892">
        <w:rPr>
          <w:rFonts w:ascii="Times New Roman" w:hAnsi="Times New Roman" w:cs="Times New Roman" w:hint="eastAsia"/>
          <w:color w:val="1F497D"/>
          <w:sz w:val="21"/>
          <w:szCs w:val="21"/>
        </w:rPr>
        <w:t>故障清除服务（</w:t>
      </w:r>
      <w:r w:rsidR="001D6892">
        <w:rPr>
          <w:rFonts w:ascii="Times New Roman" w:hAnsi="Times New Roman" w:cs="Times New Roman" w:hint="eastAsia"/>
          <w:color w:val="1F497D"/>
          <w:sz w:val="21"/>
          <w:szCs w:val="21"/>
        </w:rPr>
        <w:t xml:space="preserve">0x14 FF </w:t>
      </w:r>
      <w:proofErr w:type="spellStart"/>
      <w:r w:rsidR="001D6892">
        <w:rPr>
          <w:rFonts w:ascii="Times New Roman" w:hAnsi="Times New Roman" w:cs="Times New Roman" w:hint="eastAsia"/>
          <w:color w:val="1F497D"/>
          <w:sz w:val="21"/>
          <w:szCs w:val="21"/>
        </w:rPr>
        <w:t>FF</w:t>
      </w:r>
      <w:proofErr w:type="spellEnd"/>
      <w:r w:rsidR="001D6892">
        <w:rPr>
          <w:rFonts w:ascii="Times New Roman" w:hAnsi="Times New Roman" w:cs="Times New Roman" w:hint="eastAsia"/>
          <w:color w:val="1F497D"/>
          <w:sz w:val="21"/>
          <w:szCs w:val="21"/>
        </w:rPr>
        <w:t xml:space="preserve"> </w:t>
      </w:r>
      <w:proofErr w:type="spellStart"/>
      <w:r w:rsidR="001D6892">
        <w:rPr>
          <w:rFonts w:ascii="Times New Roman" w:hAnsi="Times New Roman" w:cs="Times New Roman" w:hint="eastAsia"/>
          <w:color w:val="1F497D"/>
          <w:sz w:val="21"/>
          <w:szCs w:val="21"/>
        </w:rPr>
        <w:t>FF</w:t>
      </w:r>
      <w:proofErr w:type="spellEnd"/>
      <w:r w:rsidR="00F5075B">
        <w:rPr>
          <w:rFonts w:ascii="Times New Roman" w:hAnsi="Times New Roman" w:cs="Times New Roman" w:hint="eastAsia"/>
          <w:color w:val="1F497D"/>
          <w:sz w:val="21"/>
          <w:szCs w:val="21"/>
        </w:rPr>
        <w:t>，只清除针对</w:t>
      </w:r>
      <w:r w:rsidR="00F5075B">
        <w:rPr>
          <w:rFonts w:ascii="Times New Roman" w:hAnsi="Times New Roman" w:cs="Times New Roman" w:hint="eastAsia"/>
          <w:color w:val="1F497D"/>
          <w:sz w:val="21"/>
          <w:szCs w:val="21"/>
        </w:rPr>
        <w:t>0x19 02</w:t>
      </w:r>
      <w:r w:rsidR="00F5075B">
        <w:rPr>
          <w:rFonts w:ascii="Times New Roman" w:hAnsi="Times New Roman" w:cs="Times New Roman" w:hint="eastAsia"/>
          <w:color w:val="1F497D"/>
          <w:sz w:val="21"/>
          <w:szCs w:val="21"/>
        </w:rPr>
        <w:t>子功能的</w:t>
      </w:r>
      <w:proofErr w:type="spellStart"/>
      <w:r w:rsidR="00F5075B">
        <w:rPr>
          <w:rFonts w:ascii="Times New Roman" w:hAnsi="Times New Roman" w:cs="Times New Roman" w:hint="eastAsia"/>
          <w:color w:val="1F497D"/>
          <w:sz w:val="21"/>
          <w:szCs w:val="21"/>
        </w:rPr>
        <w:t>dtc</w:t>
      </w:r>
      <w:proofErr w:type="spellEnd"/>
      <w:r w:rsidR="001D6892">
        <w:rPr>
          <w:rFonts w:ascii="Times New Roman" w:hAnsi="Times New Roman" w:cs="Times New Roman" w:hint="eastAsia"/>
          <w:color w:val="1F497D"/>
          <w:sz w:val="21"/>
          <w:szCs w:val="21"/>
        </w:rPr>
        <w:t>）</w:t>
      </w:r>
      <w:r w:rsidR="00045B69">
        <w:rPr>
          <w:rFonts w:ascii="Times New Roman" w:hAnsi="Times New Roman" w:cs="Times New Roman" w:hint="eastAsia"/>
          <w:color w:val="1F497D"/>
          <w:sz w:val="21"/>
          <w:szCs w:val="21"/>
        </w:rPr>
        <w:t>；</w:t>
      </w:r>
    </w:p>
    <w:p w14:paraId="5CF9F060" w14:textId="4ECA523A" w:rsidR="00045B69" w:rsidRDefault="001D6892" w:rsidP="001C3FCB">
      <w:pPr>
        <w:pStyle w:val="a4"/>
        <w:numPr>
          <w:ilvl w:val="0"/>
          <w:numId w:val="2"/>
        </w:numPr>
        <w:contextualSpacing/>
        <w:jc w:val="both"/>
        <w:rPr>
          <w:rFonts w:ascii="Times New Roman" w:hAnsi="Times New Roman" w:cs="Times New Roman"/>
          <w:color w:val="1F497D"/>
          <w:sz w:val="21"/>
          <w:szCs w:val="21"/>
        </w:rPr>
      </w:pPr>
      <w:r>
        <w:rPr>
          <w:rFonts w:ascii="Times New Roman" w:hAnsi="Times New Roman" w:cs="Times New Roman" w:hint="eastAsia"/>
          <w:color w:val="1F497D"/>
          <w:sz w:val="21"/>
          <w:szCs w:val="21"/>
        </w:rPr>
        <w:t>增加故障码读取服务</w:t>
      </w:r>
      <w:r>
        <w:rPr>
          <w:rFonts w:ascii="Times New Roman" w:hAnsi="Times New Roman" w:cs="Times New Roman" w:hint="eastAsia"/>
          <w:color w:val="1F497D"/>
          <w:sz w:val="21"/>
          <w:szCs w:val="21"/>
        </w:rPr>
        <w:t>(0x19)</w:t>
      </w:r>
      <w:r>
        <w:rPr>
          <w:rFonts w:ascii="Times New Roman" w:hAnsi="Times New Roman" w:cs="Times New Roman" w:hint="eastAsia"/>
          <w:color w:val="1F497D"/>
          <w:sz w:val="21"/>
          <w:szCs w:val="21"/>
        </w:rPr>
        <w:t>，子功能如下</w:t>
      </w:r>
      <w:r w:rsidR="00D15C83">
        <w:rPr>
          <w:rFonts w:ascii="Times New Roman" w:hAnsi="Times New Roman" w:cs="Times New Roman" w:hint="eastAsia"/>
          <w:color w:val="1F497D"/>
          <w:sz w:val="21"/>
          <w:szCs w:val="21"/>
        </w:rPr>
        <w:t>；</w:t>
      </w:r>
    </w:p>
    <w:p w14:paraId="32CF0C9B" w14:textId="24B501C8" w:rsidR="0057258A" w:rsidRDefault="001D6892" w:rsidP="001D6892">
      <w:pPr>
        <w:pStyle w:val="a4"/>
        <w:ind w:left="720" w:firstLine="360"/>
        <w:contextualSpacing/>
        <w:jc w:val="both"/>
        <w:rPr>
          <w:rFonts w:ascii="Times New Roman" w:hAnsi="Times New Roman" w:cs="Times New Roman"/>
          <w:color w:val="1F497D"/>
          <w:sz w:val="21"/>
          <w:szCs w:val="21"/>
        </w:rPr>
      </w:pPr>
      <w:r>
        <w:rPr>
          <w:rFonts w:ascii="Times New Roman" w:hAnsi="Times New Roman" w:cs="Times New Roman" w:hint="eastAsia"/>
          <w:color w:val="1F497D"/>
          <w:sz w:val="21"/>
          <w:szCs w:val="21"/>
        </w:rPr>
        <w:t xml:space="preserve">2.1  0x19 01 FF, </w:t>
      </w:r>
      <w:r>
        <w:rPr>
          <w:rFonts w:ascii="Times New Roman" w:hAnsi="Times New Roman" w:cs="Times New Roman" w:hint="eastAsia"/>
          <w:color w:val="1F497D"/>
          <w:sz w:val="21"/>
          <w:szCs w:val="21"/>
        </w:rPr>
        <w:t>读取当前故障码数量；</w:t>
      </w:r>
    </w:p>
    <w:p w14:paraId="0398DC25" w14:textId="39D819FE" w:rsidR="001D6892" w:rsidRDefault="001D6892" w:rsidP="001D6892">
      <w:pPr>
        <w:pStyle w:val="a4"/>
        <w:ind w:left="720" w:firstLine="360"/>
        <w:contextualSpacing/>
        <w:jc w:val="both"/>
        <w:rPr>
          <w:rFonts w:ascii="Times New Roman" w:hAnsi="Times New Roman" w:cs="Times New Roman"/>
          <w:color w:val="1F497D"/>
          <w:sz w:val="21"/>
          <w:szCs w:val="21"/>
        </w:rPr>
      </w:pPr>
      <w:r>
        <w:rPr>
          <w:rFonts w:ascii="Times New Roman" w:hAnsi="Times New Roman" w:cs="Times New Roman" w:hint="eastAsia"/>
          <w:color w:val="1F497D"/>
          <w:sz w:val="21"/>
          <w:szCs w:val="21"/>
        </w:rPr>
        <w:t xml:space="preserve">2.2  0x19 02 FF, </w:t>
      </w:r>
      <w:r>
        <w:rPr>
          <w:rFonts w:ascii="Times New Roman" w:hAnsi="Times New Roman" w:cs="Times New Roman" w:hint="eastAsia"/>
          <w:color w:val="1F497D"/>
          <w:sz w:val="21"/>
          <w:szCs w:val="21"/>
        </w:rPr>
        <w:t>读取当前故障码；</w:t>
      </w:r>
    </w:p>
    <w:p w14:paraId="258FA2AD" w14:textId="01B4B48D" w:rsidR="001D6892" w:rsidRDefault="001D6892" w:rsidP="007A2193">
      <w:pPr>
        <w:ind w:leftChars="491" w:left="1426" w:hangingChars="165" w:hanging="346"/>
        <w:contextualSpacing/>
        <w:jc w:val="both"/>
        <w:rPr>
          <w:rFonts w:ascii="Times New Roman" w:hAnsi="Times New Roman" w:cs="Times New Roman"/>
          <w:color w:val="1F497D"/>
          <w:sz w:val="21"/>
          <w:szCs w:val="21"/>
        </w:rPr>
      </w:pPr>
      <w:r w:rsidRPr="00C15344">
        <w:rPr>
          <w:rFonts w:ascii="Times New Roman" w:hAnsi="Times New Roman" w:cs="Times New Roman" w:hint="eastAsia"/>
          <w:color w:val="1F497D"/>
          <w:sz w:val="21"/>
          <w:szCs w:val="21"/>
        </w:rPr>
        <w:t>2.3</w:t>
      </w:r>
      <w:r w:rsidR="00C15344" w:rsidRPr="00C15344">
        <w:rPr>
          <w:rFonts w:ascii="Times New Roman" w:hAnsi="Times New Roman" w:cs="Times New Roman" w:hint="eastAsia"/>
          <w:color w:val="1F497D"/>
          <w:sz w:val="21"/>
          <w:szCs w:val="21"/>
        </w:rPr>
        <w:t xml:space="preserve"> 0x19 04 [</w:t>
      </w:r>
      <w:proofErr w:type="spellStart"/>
      <w:r w:rsidR="00C15344" w:rsidRPr="00C15344">
        <w:rPr>
          <w:rFonts w:ascii="Times New Roman" w:hAnsi="Times New Roman" w:cs="Times New Roman" w:hint="eastAsia"/>
          <w:color w:val="1F497D"/>
          <w:sz w:val="21"/>
          <w:szCs w:val="21"/>
        </w:rPr>
        <w:t>DTCHighByte</w:t>
      </w:r>
      <w:proofErr w:type="spellEnd"/>
      <w:r w:rsidR="00C15344" w:rsidRPr="00C15344">
        <w:rPr>
          <w:rFonts w:ascii="Times New Roman" w:hAnsi="Times New Roman" w:cs="Times New Roman" w:hint="eastAsia"/>
          <w:color w:val="1F497D"/>
          <w:sz w:val="21"/>
          <w:szCs w:val="21"/>
        </w:rPr>
        <w:t xml:space="preserve"> </w:t>
      </w:r>
      <w:proofErr w:type="spellStart"/>
      <w:r w:rsidR="00C15344" w:rsidRPr="00C15344">
        <w:rPr>
          <w:rFonts w:ascii="Times New Roman" w:hAnsi="Times New Roman" w:cs="Times New Roman" w:hint="eastAsia"/>
          <w:color w:val="1F497D"/>
          <w:sz w:val="21"/>
          <w:szCs w:val="21"/>
        </w:rPr>
        <w:t>DTCMiddleByte</w:t>
      </w:r>
      <w:proofErr w:type="spellEnd"/>
      <w:r w:rsidR="00C15344" w:rsidRPr="00C15344">
        <w:rPr>
          <w:rFonts w:ascii="Times New Roman" w:hAnsi="Times New Roman" w:cs="Times New Roman" w:hint="eastAsia"/>
          <w:color w:val="1F497D"/>
          <w:sz w:val="21"/>
          <w:szCs w:val="21"/>
        </w:rPr>
        <w:t xml:space="preserve"> </w:t>
      </w:r>
      <w:proofErr w:type="spellStart"/>
      <w:r w:rsidR="00C15344" w:rsidRPr="00C15344">
        <w:rPr>
          <w:rFonts w:ascii="Times New Roman" w:hAnsi="Times New Roman" w:cs="Times New Roman" w:hint="eastAsia"/>
          <w:color w:val="1F497D"/>
          <w:sz w:val="21"/>
          <w:szCs w:val="21"/>
        </w:rPr>
        <w:t>DTCLowByte</w:t>
      </w:r>
      <w:proofErr w:type="spellEnd"/>
      <w:r w:rsidR="00C15344" w:rsidRPr="00C15344">
        <w:rPr>
          <w:rFonts w:ascii="Times New Roman" w:hAnsi="Times New Roman" w:cs="Times New Roman" w:hint="eastAsia"/>
          <w:color w:val="1F497D"/>
          <w:sz w:val="21"/>
          <w:szCs w:val="21"/>
        </w:rPr>
        <w:t xml:space="preserve">] FF, </w:t>
      </w:r>
      <w:r w:rsidR="00C15344" w:rsidRPr="00C15344">
        <w:rPr>
          <w:rFonts w:ascii="Times New Roman" w:hAnsi="Times New Roman" w:cs="Times New Roman" w:hint="eastAsia"/>
          <w:color w:val="1F497D"/>
          <w:sz w:val="21"/>
          <w:szCs w:val="21"/>
        </w:rPr>
        <w:t>通过</w:t>
      </w:r>
      <w:r w:rsidR="00C15344" w:rsidRPr="00C15344">
        <w:rPr>
          <w:rFonts w:ascii="Times New Roman" w:hAnsi="Times New Roman" w:cs="Times New Roman" w:hint="eastAsia"/>
          <w:color w:val="1F497D"/>
          <w:sz w:val="21"/>
          <w:szCs w:val="21"/>
        </w:rPr>
        <w:t>DTC</w:t>
      </w:r>
      <w:r w:rsidR="00C15344" w:rsidRPr="00C15344">
        <w:rPr>
          <w:rFonts w:ascii="Times New Roman" w:hAnsi="Times New Roman" w:cs="Times New Roman" w:hint="eastAsia"/>
          <w:color w:val="1F497D"/>
          <w:sz w:val="21"/>
          <w:szCs w:val="21"/>
        </w:rPr>
        <w:t>码报告</w:t>
      </w:r>
      <w:r w:rsidR="00C15344">
        <w:rPr>
          <w:rFonts w:ascii="Times New Roman" w:hAnsi="Times New Roman" w:cs="Times New Roman" w:hint="eastAsia"/>
          <w:color w:val="1F497D"/>
          <w:sz w:val="21"/>
          <w:szCs w:val="21"/>
        </w:rPr>
        <w:t xml:space="preserve">   </w:t>
      </w:r>
      <w:proofErr w:type="spellStart"/>
      <w:r w:rsidR="00C15344" w:rsidRPr="00C15344">
        <w:rPr>
          <w:rFonts w:ascii="Times New Roman" w:hAnsi="Times New Roman" w:cs="Times New Roman" w:hint="eastAsia"/>
          <w:color w:val="1F497D"/>
          <w:sz w:val="21"/>
          <w:szCs w:val="21"/>
        </w:rPr>
        <w:t>DTCSnapShot</w:t>
      </w:r>
      <w:proofErr w:type="spellEnd"/>
      <w:r w:rsidR="00C15344" w:rsidRPr="00C15344">
        <w:rPr>
          <w:rFonts w:ascii="Times New Roman" w:hAnsi="Times New Roman" w:cs="Times New Roman" w:hint="eastAsia"/>
          <w:color w:val="1F497D"/>
          <w:sz w:val="21"/>
          <w:szCs w:val="21"/>
        </w:rPr>
        <w:t>记录。</w:t>
      </w:r>
      <w:r w:rsidR="00D505A0">
        <w:rPr>
          <w:rFonts w:ascii="Times New Roman" w:hAnsi="Times New Roman" w:cs="Times New Roman" w:hint="eastAsia"/>
          <w:color w:val="1F497D"/>
          <w:sz w:val="21"/>
          <w:szCs w:val="21"/>
        </w:rPr>
        <w:t>响应报文中</w:t>
      </w:r>
      <w:r w:rsidR="00D505A0">
        <w:rPr>
          <w:rFonts w:ascii="Times New Roman" w:hAnsi="Times New Roman" w:cs="Times New Roman" w:hint="eastAsia"/>
          <w:color w:val="1F497D"/>
          <w:sz w:val="21"/>
          <w:szCs w:val="21"/>
        </w:rPr>
        <w:t>Byte8, Byte9</w:t>
      </w:r>
      <w:r w:rsidR="001C6BB3">
        <w:rPr>
          <w:rFonts w:ascii="Times New Roman" w:hAnsi="Times New Roman" w:cs="Times New Roman" w:hint="eastAsia"/>
          <w:color w:val="1F497D"/>
          <w:sz w:val="21"/>
          <w:szCs w:val="21"/>
        </w:rPr>
        <w:t>（高低位）</w:t>
      </w:r>
      <w:r w:rsidR="00D505A0">
        <w:rPr>
          <w:rFonts w:ascii="Times New Roman" w:hAnsi="Times New Roman" w:cs="Times New Roman" w:hint="eastAsia"/>
          <w:color w:val="1F497D"/>
          <w:sz w:val="21"/>
          <w:szCs w:val="21"/>
        </w:rPr>
        <w:t>表示故障发生时的具体数值（如：高压过压故障，会记录高压值；</w:t>
      </w:r>
      <w:r w:rsidR="00D505A0" w:rsidRPr="00D505A0">
        <w:rPr>
          <w:rFonts w:ascii="Times New Roman" w:hAnsi="Times New Roman" w:cs="Times New Roman" w:hint="eastAsia"/>
          <w:color w:val="1F497D"/>
          <w:sz w:val="21"/>
          <w:szCs w:val="21"/>
        </w:rPr>
        <w:t>PTC</w:t>
      </w:r>
      <w:r w:rsidR="00D505A0">
        <w:rPr>
          <w:rFonts w:ascii="Times New Roman" w:hAnsi="Times New Roman" w:cs="Times New Roman" w:hint="eastAsia"/>
          <w:color w:val="1F497D"/>
          <w:sz w:val="21"/>
          <w:szCs w:val="21"/>
        </w:rPr>
        <w:t>1</w:t>
      </w:r>
      <w:r w:rsidR="00D505A0" w:rsidRPr="00D505A0">
        <w:rPr>
          <w:rFonts w:ascii="Times New Roman" w:hAnsi="Times New Roman" w:cs="Times New Roman" w:hint="eastAsia"/>
          <w:color w:val="1F497D"/>
          <w:sz w:val="21"/>
          <w:szCs w:val="21"/>
        </w:rPr>
        <w:t>过温</w:t>
      </w:r>
      <w:r w:rsidR="00D505A0">
        <w:rPr>
          <w:rFonts w:ascii="Times New Roman" w:hAnsi="Times New Roman" w:cs="Times New Roman" w:hint="eastAsia"/>
          <w:color w:val="1F497D"/>
          <w:sz w:val="21"/>
          <w:szCs w:val="21"/>
        </w:rPr>
        <w:t>故障，</w:t>
      </w:r>
      <w:r w:rsidR="00DA1353">
        <w:rPr>
          <w:rFonts w:ascii="Times New Roman" w:hAnsi="Times New Roman" w:cs="Times New Roman" w:hint="eastAsia"/>
          <w:color w:val="1F497D"/>
          <w:sz w:val="21"/>
          <w:szCs w:val="21"/>
        </w:rPr>
        <w:t>记录</w:t>
      </w:r>
      <w:r w:rsidR="00D505A0">
        <w:rPr>
          <w:rFonts w:ascii="Times New Roman" w:hAnsi="Times New Roman" w:cs="Times New Roman" w:hint="eastAsia"/>
          <w:color w:val="1F497D"/>
          <w:sz w:val="21"/>
          <w:szCs w:val="21"/>
        </w:rPr>
        <w:t>温度值等）</w:t>
      </w:r>
      <w:r w:rsidR="001C6BB3">
        <w:rPr>
          <w:rFonts w:ascii="Times New Roman" w:hAnsi="Times New Roman" w:cs="Times New Roman" w:hint="eastAsia"/>
          <w:color w:val="1F497D"/>
          <w:sz w:val="21"/>
          <w:szCs w:val="21"/>
        </w:rPr>
        <w:t>；</w:t>
      </w:r>
    </w:p>
    <w:p w14:paraId="790A87D6" w14:textId="1DE8226E" w:rsidR="001C6BB3" w:rsidRDefault="001C6BB3" w:rsidP="007A2193">
      <w:pPr>
        <w:ind w:leftChars="491" w:left="1426" w:hangingChars="165" w:hanging="346"/>
        <w:contextualSpacing/>
        <w:jc w:val="both"/>
        <w:rPr>
          <w:rFonts w:ascii="Times New Roman" w:hAnsi="Times New Roman" w:cs="Times New Roman"/>
          <w:color w:val="1F497D"/>
          <w:sz w:val="21"/>
          <w:szCs w:val="21"/>
        </w:rPr>
      </w:pPr>
      <w:r>
        <w:rPr>
          <w:rFonts w:ascii="Times New Roman" w:hAnsi="Times New Roman" w:cs="Times New Roman" w:hint="eastAsia"/>
          <w:color w:val="1F497D"/>
          <w:sz w:val="21"/>
          <w:szCs w:val="21"/>
        </w:rPr>
        <w:t xml:space="preserve">2.4  0x19 06 </w:t>
      </w:r>
      <w:r w:rsidRPr="00C15344">
        <w:rPr>
          <w:rFonts w:ascii="Times New Roman" w:hAnsi="Times New Roman" w:cs="Times New Roman" w:hint="eastAsia"/>
          <w:color w:val="1F497D"/>
          <w:sz w:val="21"/>
          <w:szCs w:val="21"/>
        </w:rPr>
        <w:t xml:space="preserve"> [</w:t>
      </w:r>
      <w:proofErr w:type="spellStart"/>
      <w:r w:rsidRPr="00C15344">
        <w:rPr>
          <w:rFonts w:ascii="Times New Roman" w:hAnsi="Times New Roman" w:cs="Times New Roman" w:hint="eastAsia"/>
          <w:color w:val="1F497D"/>
          <w:sz w:val="21"/>
          <w:szCs w:val="21"/>
        </w:rPr>
        <w:t>DTCHighByte</w:t>
      </w:r>
      <w:proofErr w:type="spellEnd"/>
      <w:r w:rsidRPr="00C15344">
        <w:rPr>
          <w:rFonts w:ascii="Times New Roman" w:hAnsi="Times New Roman" w:cs="Times New Roman" w:hint="eastAsia"/>
          <w:color w:val="1F497D"/>
          <w:sz w:val="21"/>
          <w:szCs w:val="21"/>
        </w:rPr>
        <w:t xml:space="preserve"> </w:t>
      </w:r>
      <w:proofErr w:type="spellStart"/>
      <w:r w:rsidRPr="00C15344">
        <w:rPr>
          <w:rFonts w:ascii="Times New Roman" w:hAnsi="Times New Roman" w:cs="Times New Roman" w:hint="eastAsia"/>
          <w:color w:val="1F497D"/>
          <w:sz w:val="21"/>
          <w:szCs w:val="21"/>
        </w:rPr>
        <w:t>DTCMiddleByte</w:t>
      </w:r>
      <w:proofErr w:type="spellEnd"/>
      <w:r w:rsidRPr="00C15344">
        <w:rPr>
          <w:rFonts w:ascii="Times New Roman" w:hAnsi="Times New Roman" w:cs="Times New Roman" w:hint="eastAsia"/>
          <w:color w:val="1F497D"/>
          <w:sz w:val="21"/>
          <w:szCs w:val="21"/>
        </w:rPr>
        <w:t xml:space="preserve"> </w:t>
      </w:r>
      <w:proofErr w:type="spellStart"/>
      <w:r w:rsidRPr="00C15344">
        <w:rPr>
          <w:rFonts w:ascii="Times New Roman" w:hAnsi="Times New Roman" w:cs="Times New Roman" w:hint="eastAsia"/>
          <w:color w:val="1F497D"/>
          <w:sz w:val="21"/>
          <w:szCs w:val="21"/>
        </w:rPr>
        <w:t>DTCLowByte</w:t>
      </w:r>
      <w:proofErr w:type="spellEnd"/>
      <w:r w:rsidRPr="00C15344">
        <w:rPr>
          <w:rFonts w:ascii="Times New Roman" w:hAnsi="Times New Roman" w:cs="Times New Roman" w:hint="eastAsia"/>
          <w:color w:val="1F497D"/>
          <w:sz w:val="21"/>
          <w:szCs w:val="21"/>
        </w:rPr>
        <w:t xml:space="preserve">] </w:t>
      </w:r>
      <w:r>
        <w:rPr>
          <w:rFonts w:ascii="Times New Roman" w:hAnsi="Times New Roman" w:cs="Times New Roman" w:hint="eastAsia"/>
          <w:color w:val="1F497D"/>
          <w:sz w:val="21"/>
          <w:szCs w:val="21"/>
        </w:rPr>
        <w:t xml:space="preserve"> FF, </w:t>
      </w:r>
      <w:r w:rsidRPr="001C6BB3">
        <w:rPr>
          <w:rFonts w:ascii="Times New Roman" w:hAnsi="Times New Roman" w:cs="Times New Roman"/>
          <w:color w:val="1F497D"/>
          <w:sz w:val="21"/>
          <w:szCs w:val="21"/>
        </w:rPr>
        <w:t>通过</w:t>
      </w:r>
      <w:r w:rsidRPr="001C6BB3">
        <w:rPr>
          <w:rFonts w:ascii="Times New Roman" w:hAnsi="Times New Roman" w:cs="Times New Roman"/>
          <w:color w:val="1F497D"/>
          <w:sz w:val="21"/>
          <w:szCs w:val="21"/>
        </w:rPr>
        <w:t>DTC</w:t>
      </w:r>
      <w:r w:rsidRPr="001C6BB3">
        <w:rPr>
          <w:rFonts w:ascii="Times New Roman" w:hAnsi="Times New Roman" w:cs="Times New Roman"/>
          <w:color w:val="1F497D"/>
          <w:sz w:val="21"/>
          <w:szCs w:val="21"/>
        </w:rPr>
        <w:t>码报告</w:t>
      </w:r>
      <w:r w:rsidRPr="001C6BB3">
        <w:rPr>
          <w:rFonts w:ascii="Times New Roman" w:hAnsi="Times New Roman" w:cs="Times New Roman"/>
          <w:color w:val="1F497D"/>
          <w:sz w:val="21"/>
          <w:szCs w:val="21"/>
        </w:rPr>
        <w:t>DTC</w:t>
      </w:r>
      <w:r w:rsidRPr="001C6BB3">
        <w:rPr>
          <w:rFonts w:ascii="Times New Roman" w:hAnsi="Times New Roman" w:cs="Times New Roman"/>
          <w:color w:val="1F497D"/>
          <w:sz w:val="21"/>
          <w:szCs w:val="21"/>
        </w:rPr>
        <w:t>扩展数据记录</w:t>
      </w:r>
      <w:r>
        <w:rPr>
          <w:rFonts w:ascii="Times New Roman" w:hAnsi="Times New Roman" w:cs="Times New Roman" w:hint="eastAsia"/>
          <w:color w:val="1F497D"/>
          <w:sz w:val="21"/>
          <w:szCs w:val="21"/>
        </w:rPr>
        <w:t>。</w:t>
      </w:r>
      <w:r w:rsidR="00DB0045">
        <w:rPr>
          <w:rFonts w:ascii="Times New Roman" w:hAnsi="Times New Roman" w:cs="Times New Roman" w:hint="eastAsia"/>
          <w:color w:val="1F497D"/>
          <w:sz w:val="21"/>
          <w:szCs w:val="21"/>
        </w:rPr>
        <w:t>响应报文中</w:t>
      </w:r>
      <w:r w:rsidR="00DB0045">
        <w:rPr>
          <w:rFonts w:ascii="Times New Roman" w:hAnsi="Times New Roman" w:cs="Times New Roman" w:hint="eastAsia"/>
          <w:color w:val="1F497D"/>
          <w:sz w:val="21"/>
          <w:szCs w:val="21"/>
        </w:rPr>
        <w:t>Byte7, Byte8</w:t>
      </w:r>
      <w:r w:rsidR="00DB0045">
        <w:rPr>
          <w:rFonts w:ascii="Times New Roman" w:hAnsi="Times New Roman" w:cs="Times New Roman" w:hint="eastAsia"/>
          <w:color w:val="1F497D"/>
          <w:sz w:val="21"/>
          <w:szCs w:val="21"/>
        </w:rPr>
        <w:t>（高低位），当前故障总数，当前故障可疑故障数；</w:t>
      </w:r>
    </w:p>
    <w:p w14:paraId="18450D31" w14:textId="50F0D41D" w:rsidR="00EA0787" w:rsidRPr="00C15344" w:rsidRDefault="00EA0787" w:rsidP="007A2193">
      <w:pPr>
        <w:ind w:leftChars="491" w:left="1426" w:hangingChars="165" w:hanging="346"/>
        <w:contextualSpacing/>
        <w:jc w:val="both"/>
        <w:rPr>
          <w:rFonts w:ascii="Times New Roman" w:hAnsi="Times New Roman" w:cs="Times New Roman"/>
          <w:color w:val="1F497D"/>
          <w:sz w:val="21"/>
          <w:szCs w:val="21"/>
        </w:rPr>
      </w:pPr>
      <w:r>
        <w:rPr>
          <w:rFonts w:ascii="Times New Roman" w:hAnsi="Times New Roman" w:cs="Times New Roman" w:hint="eastAsia"/>
          <w:color w:val="1F497D"/>
          <w:sz w:val="21"/>
          <w:szCs w:val="21"/>
        </w:rPr>
        <w:t xml:space="preserve">2.5  0x19 0A </w:t>
      </w:r>
      <w:r>
        <w:rPr>
          <w:rFonts w:ascii="Times New Roman" w:hAnsi="Times New Roman" w:cs="Times New Roman" w:hint="eastAsia"/>
          <w:color w:val="1F497D"/>
          <w:sz w:val="21"/>
          <w:szCs w:val="21"/>
        </w:rPr>
        <w:t>，读取当前系统支持的</w:t>
      </w:r>
      <w:r>
        <w:rPr>
          <w:rFonts w:ascii="Times New Roman" w:hAnsi="Times New Roman" w:cs="Times New Roman" w:hint="eastAsia"/>
          <w:color w:val="1F497D"/>
          <w:sz w:val="21"/>
          <w:szCs w:val="21"/>
        </w:rPr>
        <w:t>DTC(</w:t>
      </w:r>
      <w:r>
        <w:rPr>
          <w:rFonts w:ascii="Times New Roman" w:hAnsi="Times New Roman" w:cs="Times New Roman" w:hint="eastAsia"/>
          <w:color w:val="1F497D"/>
          <w:sz w:val="21"/>
          <w:szCs w:val="21"/>
        </w:rPr>
        <w:t>目前包含</w:t>
      </w:r>
      <w:r>
        <w:rPr>
          <w:rFonts w:ascii="Times New Roman" w:hAnsi="Times New Roman" w:cs="Times New Roman" w:hint="eastAsia"/>
          <w:color w:val="1F497D"/>
          <w:sz w:val="21"/>
          <w:szCs w:val="21"/>
        </w:rPr>
        <w:t>DTC 22</w:t>
      </w:r>
      <w:r>
        <w:rPr>
          <w:rFonts w:ascii="Times New Roman" w:hAnsi="Times New Roman" w:cs="Times New Roman" w:hint="eastAsia"/>
          <w:color w:val="1F497D"/>
          <w:sz w:val="21"/>
          <w:szCs w:val="21"/>
        </w:rPr>
        <w:t>个</w:t>
      </w:r>
      <w:r>
        <w:rPr>
          <w:rFonts w:ascii="Times New Roman" w:hAnsi="Times New Roman" w:cs="Times New Roman" w:hint="eastAsia"/>
          <w:color w:val="1F497D"/>
          <w:sz w:val="21"/>
          <w:szCs w:val="21"/>
        </w:rPr>
        <w:t>)</w:t>
      </w:r>
      <w:r>
        <w:rPr>
          <w:rFonts w:ascii="Times New Roman" w:hAnsi="Times New Roman" w:cs="Times New Roman" w:hint="eastAsia"/>
          <w:color w:val="1F497D"/>
          <w:sz w:val="21"/>
          <w:szCs w:val="21"/>
        </w:rPr>
        <w:t>，响应报文以</w:t>
      </w:r>
      <w:r>
        <w:rPr>
          <w:rFonts w:ascii="Times New Roman" w:hAnsi="Times New Roman" w:cs="Times New Roman" w:hint="eastAsia"/>
          <w:color w:val="1F497D"/>
          <w:sz w:val="21"/>
          <w:szCs w:val="21"/>
        </w:rPr>
        <w:t>4</w:t>
      </w:r>
      <w:r>
        <w:rPr>
          <w:rFonts w:ascii="Times New Roman" w:hAnsi="Times New Roman" w:cs="Times New Roman" w:hint="eastAsia"/>
          <w:color w:val="1F497D"/>
          <w:sz w:val="21"/>
          <w:szCs w:val="21"/>
        </w:rPr>
        <w:t>字节排列，每个</w:t>
      </w:r>
      <w:r>
        <w:rPr>
          <w:rFonts w:ascii="Times New Roman" w:hAnsi="Times New Roman" w:cs="Times New Roman" w:hint="eastAsia"/>
          <w:color w:val="1F497D"/>
          <w:sz w:val="21"/>
          <w:szCs w:val="21"/>
        </w:rPr>
        <w:t>DTC</w:t>
      </w:r>
      <w:r>
        <w:rPr>
          <w:rFonts w:ascii="Times New Roman" w:hAnsi="Times New Roman" w:cs="Times New Roman" w:hint="eastAsia"/>
          <w:color w:val="1F497D"/>
          <w:sz w:val="21"/>
          <w:szCs w:val="21"/>
        </w:rPr>
        <w:t>的</w:t>
      </w:r>
      <w:r>
        <w:rPr>
          <w:rFonts w:ascii="Times New Roman" w:hAnsi="Times New Roman" w:cs="Times New Roman" w:hint="eastAsia"/>
          <w:color w:val="1F497D"/>
          <w:sz w:val="21"/>
          <w:szCs w:val="21"/>
        </w:rPr>
        <w:t>byte3</w:t>
      </w:r>
      <w:r>
        <w:rPr>
          <w:rFonts w:ascii="Times New Roman" w:hAnsi="Times New Roman" w:cs="Times New Roman" w:hint="eastAsia"/>
          <w:color w:val="1F497D"/>
          <w:sz w:val="21"/>
          <w:szCs w:val="21"/>
        </w:rPr>
        <w:t>为</w:t>
      </w:r>
      <w:r>
        <w:rPr>
          <w:rFonts w:ascii="Times New Roman" w:hAnsi="Times New Roman" w:cs="Times New Roman" w:hint="eastAsia"/>
          <w:color w:val="1F497D"/>
          <w:sz w:val="21"/>
          <w:szCs w:val="21"/>
        </w:rPr>
        <w:t>0xFF(</w:t>
      </w:r>
      <w:r>
        <w:rPr>
          <w:rFonts w:ascii="Times New Roman" w:hAnsi="Times New Roman" w:cs="Times New Roman" w:hint="eastAsia"/>
          <w:color w:val="1F497D"/>
          <w:sz w:val="21"/>
          <w:szCs w:val="21"/>
        </w:rPr>
        <w:t>用于</w:t>
      </w:r>
      <w:r w:rsidR="004F7069">
        <w:rPr>
          <w:rFonts w:ascii="Times New Roman" w:hAnsi="Times New Roman" w:cs="Times New Roman" w:hint="eastAsia"/>
          <w:color w:val="1F497D"/>
          <w:sz w:val="21"/>
          <w:szCs w:val="21"/>
        </w:rPr>
        <w:t>满足开发环境</w:t>
      </w:r>
      <w:r w:rsidR="004F7069">
        <w:rPr>
          <w:rFonts w:ascii="Times New Roman" w:hAnsi="Times New Roman" w:cs="Times New Roman" w:hint="eastAsia"/>
          <w:color w:val="1F497D"/>
          <w:sz w:val="21"/>
          <w:szCs w:val="21"/>
        </w:rPr>
        <w:t>4</w:t>
      </w:r>
      <w:r w:rsidR="004F7069">
        <w:rPr>
          <w:rFonts w:ascii="Times New Roman" w:hAnsi="Times New Roman" w:cs="Times New Roman" w:hint="eastAsia"/>
          <w:color w:val="1F497D"/>
          <w:sz w:val="21"/>
          <w:szCs w:val="21"/>
        </w:rPr>
        <w:t>字节对齐</w:t>
      </w:r>
      <w:r>
        <w:rPr>
          <w:rFonts w:ascii="Times New Roman" w:hAnsi="Times New Roman" w:cs="Times New Roman" w:hint="eastAsia"/>
          <w:color w:val="1F497D"/>
          <w:sz w:val="21"/>
          <w:szCs w:val="21"/>
        </w:rPr>
        <w:t>)</w:t>
      </w:r>
      <w:r w:rsidR="004F7069">
        <w:rPr>
          <w:rFonts w:ascii="Times New Roman" w:hAnsi="Times New Roman" w:cs="Times New Roman" w:hint="eastAsia"/>
          <w:color w:val="1F497D"/>
          <w:sz w:val="21"/>
          <w:szCs w:val="21"/>
        </w:rPr>
        <w:t>。</w:t>
      </w:r>
    </w:p>
    <w:p w14:paraId="4C235F10" w14:textId="77777777" w:rsidR="0057258A" w:rsidRDefault="0057258A">
      <w:pPr>
        <w:rPr>
          <w:color w:val="1F497D"/>
        </w:rPr>
      </w:pPr>
    </w:p>
    <w:p w14:paraId="0402D0F8" w14:textId="77777777" w:rsidR="0057258A" w:rsidRDefault="001C3FCB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Notice:</w:t>
      </w:r>
    </w:p>
    <w:p w14:paraId="7B1759A3" w14:textId="77777777" w:rsidR="0057258A" w:rsidRDefault="0057258A">
      <w:pPr>
        <w:rPr>
          <w:b/>
          <w:bCs/>
          <w:sz w:val="28"/>
          <w:szCs w:val="28"/>
          <w:u w:val="single"/>
        </w:rPr>
      </w:pPr>
    </w:p>
    <w:p w14:paraId="49D6AE1C" w14:textId="653D70B4" w:rsidR="0057258A" w:rsidRPr="00626092" w:rsidRDefault="001C3FCB">
      <w:pPr>
        <w:pStyle w:val="a4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 w:hint="eastAsia"/>
          <w:color w:val="1F497D"/>
          <w:sz w:val="24"/>
          <w:szCs w:val="24"/>
        </w:rPr>
        <w:t>产线只能以调试器刷写</w:t>
      </w:r>
      <w:r>
        <w:rPr>
          <w:rFonts w:ascii="Times New Roman" w:hAnsi="Times New Roman" w:cs="Times New Roman" w:hint="eastAsia"/>
          <w:color w:val="1F497D"/>
          <w:sz w:val="24"/>
          <w:szCs w:val="24"/>
        </w:rPr>
        <w:t>BOOT</w:t>
      </w:r>
      <w:r>
        <w:rPr>
          <w:rFonts w:ascii="Times New Roman" w:hAnsi="Times New Roman" w:cs="Times New Roman" w:hint="eastAsia"/>
          <w:color w:val="1F497D"/>
          <w:sz w:val="24"/>
          <w:szCs w:val="24"/>
        </w:rPr>
        <w:t>，然后通过</w:t>
      </w:r>
      <w:r w:rsidR="0032634D">
        <w:rPr>
          <w:rFonts w:ascii="Times New Roman" w:hAnsi="Times New Roman" w:cs="Times New Roman" w:hint="eastAsia"/>
          <w:color w:val="1F497D"/>
          <w:sz w:val="24"/>
          <w:szCs w:val="24"/>
        </w:rPr>
        <w:t>CAN</w:t>
      </w:r>
      <w:r>
        <w:rPr>
          <w:rFonts w:ascii="Times New Roman" w:hAnsi="Times New Roman" w:cs="Times New Roman" w:hint="eastAsia"/>
          <w:color w:val="1F497D"/>
          <w:sz w:val="24"/>
          <w:szCs w:val="24"/>
        </w:rPr>
        <w:t>通讯进行</w:t>
      </w:r>
      <w:r>
        <w:rPr>
          <w:rFonts w:ascii="Times New Roman" w:hAnsi="Times New Roman" w:cs="Times New Roman" w:hint="eastAsia"/>
          <w:color w:val="1F497D"/>
          <w:sz w:val="24"/>
          <w:szCs w:val="24"/>
        </w:rPr>
        <w:t>APP</w:t>
      </w:r>
      <w:r>
        <w:rPr>
          <w:rFonts w:ascii="Times New Roman" w:hAnsi="Times New Roman" w:cs="Times New Roman" w:hint="eastAsia"/>
          <w:color w:val="1F497D"/>
          <w:sz w:val="24"/>
          <w:szCs w:val="24"/>
        </w:rPr>
        <w:t>的刷写。</w:t>
      </w:r>
    </w:p>
    <w:p w14:paraId="4BE25797" w14:textId="6C649ADA" w:rsidR="0057258A" w:rsidRDefault="001C3FCB">
      <w:pPr>
        <w:pStyle w:val="a4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 w:hint="eastAsia"/>
          <w:color w:val="1F497D"/>
          <w:sz w:val="24"/>
          <w:szCs w:val="24"/>
        </w:rPr>
        <w:t>下线时需要按照《</w:t>
      </w:r>
      <w:r w:rsidR="00C15344">
        <w:rPr>
          <w:rFonts w:ascii="Times New Roman" w:hAnsi="Times New Roman" w:cs="Times New Roman" w:hint="eastAsia"/>
          <w:color w:val="1F497D"/>
          <w:sz w:val="24"/>
          <w:szCs w:val="24"/>
        </w:rPr>
        <w:t>N2S</w:t>
      </w:r>
      <w:r w:rsidR="00626092" w:rsidRPr="00626092">
        <w:rPr>
          <w:rFonts w:ascii="Times New Roman" w:hAnsi="Times New Roman" w:cs="Times New Roman" w:hint="eastAsia"/>
          <w:color w:val="1F497D"/>
          <w:sz w:val="24"/>
          <w:szCs w:val="24"/>
        </w:rPr>
        <w:t>下线刷写工具使用说明</w:t>
      </w:r>
      <w:r w:rsidR="00626092" w:rsidRPr="00626092">
        <w:rPr>
          <w:rFonts w:ascii="Times New Roman" w:hAnsi="Times New Roman" w:cs="Times New Roman" w:hint="eastAsia"/>
          <w:color w:val="1F497D"/>
          <w:sz w:val="24"/>
          <w:szCs w:val="24"/>
        </w:rPr>
        <w:t>.docx</w:t>
      </w:r>
      <w:r>
        <w:rPr>
          <w:rFonts w:ascii="Times New Roman" w:hAnsi="Times New Roman" w:cs="Times New Roman" w:hint="eastAsia"/>
          <w:color w:val="1F497D"/>
          <w:sz w:val="24"/>
          <w:szCs w:val="24"/>
        </w:rPr>
        <w:t>》操作。</w:t>
      </w:r>
    </w:p>
    <w:sectPr w:rsidR="0057258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BB8538" w14:textId="77777777" w:rsidR="004D206B" w:rsidRDefault="004D206B" w:rsidP="00D15C83">
      <w:r>
        <w:separator/>
      </w:r>
    </w:p>
  </w:endnote>
  <w:endnote w:type="continuationSeparator" w:id="0">
    <w:p w14:paraId="525D9BE7" w14:textId="77777777" w:rsidR="004D206B" w:rsidRDefault="004D206B" w:rsidP="00D15C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778076" w14:textId="77777777" w:rsidR="004D206B" w:rsidRDefault="004D206B" w:rsidP="00D15C83">
      <w:r>
        <w:separator/>
      </w:r>
    </w:p>
  </w:footnote>
  <w:footnote w:type="continuationSeparator" w:id="0">
    <w:p w14:paraId="2FC536C5" w14:textId="77777777" w:rsidR="004D206B" w:rsidRDefault="004D206B" w:rsidP="00D15C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DCF42C5D"/>
    <w:multiLevelType w:val="multilevel"/>
    <w:tmpl w:val="DCF42C5D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46772"/>
    <w:multiLevelType w:val="multilevel"/>
    <w:tmpl w:val="0134677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CF52AA"/>
    <w:multiLevelType w:val="hybridMultilevel"/>
    <w:tmpl w:val="FA6A63C4"/>
    <w:lvl w:ilvl="0" w:tplc="C8E20F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3" w15:restartNumberingAfterBreak="0">
    <w:nsid w:val="6B306A92"/>
    <w:multiLevelType w:val="multilevel"/>
    <w:tmpl w:val="6B306A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89780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39458453">
    <w:abstractNumId w:val="0"/>
  </w:num>
  <w:num w:numId="3" w16cid:durableId="1129086599">
    <w:abstractNumId w:val="3"/>
  </w:num>
  <w:num w:numId="4" w16cid:durableId="6371035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BmZmVkZjQ4MDNjZTVhMzQ1MjA0ZTM1ZmFiMjQ4NmEifQ=="/>
    <w:docVar w:name="KSO_WPS_MARK_KEY" w:val="6a2588b9-8131-445d-9812-ac13737caa26"/>
  </w:docVars>
  <w:rsids>
    <w:rsidRoot w:val="00B71D22"/>
    <w:rsid w:val="00030C39"/>
    <w:rsid w:val="00045B69"/>
    <w:rsid w:val="00056C78"/>
    <w:rsid w:val="000C4E8F"/>
    <w:rsid w:val="00111D93"/>
    <w:rsid w:val="0011676D"/>
    <w:rsid w:val="00165974"/>
    <w:rsid w:val="001720EF"/>
    <w:rsid w:val="001C3FCB"/>
    <w:rsid w:val="001C6BB3"/>
    <w:rsid w:val="001D6892"/>
    <w:rsid w:val="00302D11"/>
    <w:rsid w:val="00307374"/>
    <w:rsid w:val="0032634D"/>
    <w:rsid w:val="00341F55"/>
    <w:rsid w:val="003B5F83"/>
    <w:rsid w:val="00417663"/>
    <w:rsid w:val="004A0866"/>
    <w:rsid w:val="004A7B10"/>
    <w:rsid w:val="004C67A1"/>
    <w:rsid w:val="004D206B"/>
    <w:rsid w:val="004F7069"/>
    <w:rsid w:val="00515C8B"/>
    <w:rsid w:val="00532F88"/>
    <w:rsid w:val="0057258A"/>
    <w:rsid w:val="00626092"/>
    <w:rsid w:val="00626C1B"/>
    <w:rsid w:val="00643C67"/>
    <w:rsid w:val="00644910"/>
    <w:rsid w:val="00645F00"/>
    <w:rsid w:val="006C6524"/>
    <w:rsid w:val="00754C8A"/>
    <w:rsid w:val="007A2193"/>
    <w:rsid w:val="007A573E"/>
    <w:rsid w:val="007F1296"/>
    <w:rsid w:val="00882703"/>
    <w:rsid w:val="008911B6"/>
    <w:rsid w:val="00992D60"/>
    <w:rsid w:val="009B398F"/>
    <w:rsid w:val="00A140A0"/>
    <w:rsid w:val="00A4091A"/>
    <w:rsid w:val="00AC4464"/>
    <w:rsid w:val="00AD5409"/>
    <w:rsid w:val="00B71D22"/>
    <w:rsid w:val="00C15344"/>
    <w:rsid w:val="00D15C83"/>
    <w:rsid w:val="00D505A0"/>
    <w:rsid w:val="00D66D6E"/>
    <w:rsid w:val="00D91F0C"/>
    <w:rsid w:val="00DA1353"/>
    <w:rsid w:val="00DB0045"/>
    <w:rsid w:val="00DF0CF5"/>
    <w:rsid w:val="00E853C0"/>
    <w:rsid w:val="00EA0787"/>
    <w:rsid w:val="00F5075B"/>
    <w:rsid w:val="00F7458B"/>
    <w:rsid w:val="00FA0EB8"/>
    <w:rsid w:val="01562B00"/>
    <w:rsid w:val="05297EE7"/>
    <w:rsid w:val="1602114B"/>
    <w:rsid w:val="1EFA1543"/>
    <w:rsid w:val="2271687F"/>
    <w:rsid w:val="23654F20"/>
    <w:rsid w:val="23CF3521"/>
    <w:rsid w:val="2B652B04"/>
    <w:rsid w:val="331942AA"/>
    <w:rsid w:val="33730CB7"/>
    <w:rsid w:val="357163D7"/>
    <w:rsid w:val="3622561A"/>
    <w:rsid w:val="3B4071D6"/>
    <w:rsid w:val="3D7958C7"/>
    <w:rsid w:val="400F1C4C"/>
    <w:rsid w:val="42F766F0"/>
    <w:rsid w:val="4D7728E6"/>
    <w:rsid w:val="54A84236"/>
    <w:rsid w:val="5A5F471A"/>
    <w:rsid w:val="69745C45"/>
    <w:rsid w:val="6BD8629C"/>
    <w:rsid w:val="71CC39AB"/>
    <w:rsid w:val="73D01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7E180E"/>
  <w15:docId w15:val="{57DC3F14-D1DB-40DA-86DD-12D3050CC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hAnsi="Calibri" w:cs="Calibri"/>
      <w:sz w:val="22"/>
      <w:szCs w:val="22"/>
    </w:rPr>
  </w:style>
  <w:style w:type="paragraph" w:styleId="2">
    <w:name w:val="heading 2"/>
    <w:basedOn w:val="a"/>
    <w:next w:val="a"/>
    <w:uiPriority w:val="9"/>
    <w:semiHidden/>
    <w:unhideWhenUsed/>
    <w:qFormat/>
    <w:pPr>
      <w:spacing w:beforeAutospacing="1" w:afterAutospacing="1"/>
      <w:outlineLvl w:val="1"/>
    </w:pPr>
    <w:rPr>
      <w:rFonts w:ascii="宋体" w:hAnsi="宋体" w:cs="Times New Roman" w:hint="eastAsia"/>
      <w:b/>
      <w:bCs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列表段落 字符"/>
    <w:basedOn w:val="a0"/>
    <w:link w:val="a4"/>
    <w:uiPriority w:val="99"/>
    <w:qFormat/>
    <w:locked/>
    <w:rPr>
      <w:rFonts w:ascii="Calibri" w:eastAsia="宋体" w:hAnsi="Calibri" w:cs="Calibri"/>
    </w:rPr>
  </w:style>
  <w:style w:type="paragraph" w:styleId="a4">
    <w:name w:val="List Paragraph"/>
    <w:basedOn w:val="a"/>
    <w:link w:val="a3"/>
    <w:uiPriority w:val="99"/>
    <w:qFormat/>
    <w:rPr>
      <w:kern w:val="2"/>
      <w14:ligatures w14:val="standardContextual"/>
    </w:rPr>
  </w:style>
  <w:style w:type="paragraph" w:styleId="a5">
    <w:name w:val="header"/>
    <w:basedOn w:val="a"/>
    <w:link w:val="a6"/>
    <w:uiPriority w:val="99"/>
    <w:unhideWhenUsed/>
    <w:rsid w:val="00D15C83"/>
    <w:pPr>
      <w:tabs>
        <w:tab w:val="center" w:pos="4680"/>
        <w:tab w:val="right" w:pos="9360"/>
      </w:tabs>
    </w:pPr>
  </w:style>
  <w:style w:type="character" w:customStyle="1" w:styleId="a6">
    <w:name w:val="页眉 字符"/>
    <w:basedOn w:val="a0"/>
    <w:link w:val="a5"/>
    <w:uiPriority w:val="99"/>
    <w:rsid w:val="00D15C83"/>
    <w:rPr>
      <w:rFonts w:ascii="Calibri" w:hAnsi="Calibri" w:cs="Calibri"/>
      <w:sz w:val="22"/>
      <w:szCs w:val="22"/>
    </w:rPr>
  </w:style>
  <w:style w:type="paragraph" w:styleId="a7">
    <w:name w:val="footer"/>
    <w:basedOn w:val="a"/>
    <w:link w:val="a8"/>
    <w:uiPriority w:val="99"/>
    <w:unhideWhenUsed/>
    <w:rsid w:val="00D15C83"/>
    <w:pPr>
      <w:tabs>
        <w:tab w:val="center" w:pos="4680"/>
        <w:tab w:val="right" w:pos="9360"/>
      </w:tabs>
    </w:pPr>
  </w:style>
  <w:style w:type="character" w:customStyle="1" w:styleId="a8">
    <w:name w:val="页脚 字符"/>
    <w:basedOn w:val="a0"/>
    <w:link w:val="a7"/>
    <w:uiPriority w:val="99"/>
    <w:rsid w:val="00D15C83"/>
    <w:rPr>
      <w:rFonts w:ascii="Calibr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119</Words>
  <Characters>684</Characters>
  <Application>Microsoft Office Word</Application>
  <DocSecurity>0</DocSecurity>
  <Lines>5</Lines>
  <Paragraphs>1</Paragraphs>
  <ScaleCrop>false</ScaleCrop>
  <Company>mh</Company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 XUE</dc:creator>
  <cp:lastModifiedBy>JINGCHI HE</cp:lastModifiedBy>
  <cp:revision>41</cp:revision>
  <dcterms:created xsi:type="dcterms:W3CDTF">2024-01-26T02:04:00Z</dcterms:created>
  <dcterms:modified xsi:type="dcterms:W3CDTF">2024-08-03T01:52:00Z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FBA50F8EA9104F38A91C38B5021A6BF3</vt:lpwstr>
  </property>
</Properties>
</file>