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6EDE3" w14:textId="77777777" w:rsidR="00F96572" w:rsidRPr="00F96572" w:rsidRDefault="00F96572" w:rsidP="00F965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t>IMARC Group's report titled "</w:t>
      </w:r>
      <w:r w:rsidRPr="00F96572">
        <w:rPr>
          <w:rFonts w:ascii="Times New Roman" w:eastAsia="Times New Roman" w:hAnsi="Times New Roman" w:cs="Times New Roman"/>
          <w:b/>
          <w:bCs/>
          <w:kern w:val="0"/>
          <w:sz w:val="24"/>
          <w:szCs w:val="24"/>
          <w:lang w:eastAsia="en-IN"/>
          <w14:ligatures w14:val="none"/>
        </w:rPr>
        <w:t>Ambulance Services Market Report by Transport Vehicle (Ground Ambulance, Air Ambulance, Water Ambulance), Emergency Services (Emergency Services, Non-Emergency Services), Equipment (Advanced Life Support (ALS) Ambulance Services, Basic Life Support (BLS) Ambulance Services), and Region ​2024-2032​</w:t>
      </w:r>
      <w:r w:rsidRPr="00F96572">
        <w:rPr>
          <w:rFonts w:ascii="Times New Roman" w:eastAsia="Times New Roman" w:hAnsi="Times New Roman" w:cs="Times New Roman"/>
          <w:kern w:val="0"/>
          <w:sz w:val="24"/>
          <w:szCs w:val="24"/>
          <w:lang w:eastAsia="en-IN"/>
          <w14:ligatures w14:val="none"/>
        </w:rPr>
        <w:t xml:space="preserve">". The global </w:t>
      </w:r>
      <w:hyperlink r:id="rId5" w:history="1">
        <w:r w:rsidRPr="00F96572">
          <w:rPr>
            <w:rFonts w:ascii="Times New Roman" w:eastAsia="Times New Roman" w:hAnsi="Times New Roman" w:cs="Times New Roman"/>
            <w:color w:val="0000FF"/>
            <w:kern w:val="0"/>
            <w:sz w:val="24"/>
            <w:szCs w:val="24"/>
            <w:u w:val="single"/>
            <w:lang w:eastAsia="en-IN"/>
            <w14:ligatures w14:val="none"/>
          </w:rPr>
          <w:t>ambulance services market</w:t>
        </w:r>
      </w:hyperlink>
      <w:r w:rsidRPr="00F96572">
        <w:rPr>
          <w:rFonts w:ascii="Times New Roman" w:eastAsia="Times New Roman" w:hAnsi="Times New Roman" w:cs="Times New Roman"/>
          <w:kern w:val="0"/>
          <w:sz w:val="24"/>
          <w:szCs w:val="24"/>
          <w:lang w:eastAsia="en-IN"/>
          <w14:ligatures w14:val="none"/>
        </w:rPr>
        <w:t xml:space="preserve"> size reached US$ 53.9 Billion in 2023. Looking forward, IMARC Group expects the market to reach US$ 106.4 Billion by 2032, exhibiting a growth rate (CAGR) of 7.6% during 2024-2032.</w:t>
      </w:r>
    </w:p>
    <w:p w14:paraId="2EC0EF70" w14:textId="77777777" w:rsidR="00F96572" w:rsidRPr="00F96572" w:rsidRDefault="00F96572" w:rsidP="00F965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b/>
          <w:bCs/>
          <w:kern w:val="0"/>
          <w:sz w:val="24"/>
          <w:szCs w:val="24"/>
          <w:lang w:eastAsia="en-IN"/>
          <w14:ligatures w14:val="none"/>
        </w:rPr>
        <w:t>For an in-depth analysis, you can refer sample copy of the report: </w:t>
      </w:r>
      <w:hyperlink r:id="rId6" w:history="1">
        <w:r w:rsidRPr="00F96572">
          <w:rPr>
            <w:rFonts w:ascii="Times New Roman" w:eastAsia="Times New Roman" w:hAnsi="Times New Roman" w:cs="Times New Roman"/>
            <w:color w:val="0000FF"/>
            <w:kern w:val="0"/>
            <w:sz w:val="24"/>
            <w:szCs w:val="24"/>
            <w:u w:val="single"/>
            <w:lang w:eastAsia="en-IN"/>
            <w14:ligatures w14:val="none"/>
          </w:rPr>
          <w:t>https://www.imarcgroup.com/ambulance-services-market/requestsample</w:t>
        </w:r>
      </w:hyperlink>
    </w:p>
    <w:p w14:paraId="05224646" w14:textId="77777777" w:rsidR="00CF4294" w:rsidRPr="00CF4294" w:rsidRDefault="00CF4294" w:rsidP="00CF42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4294">
        <w:rPr>
          <w:rFonts w:ascii="Times New Roman" w:eastAsia="Times New Roman" w:hAnsi="Times New Roman" w:cs="Times New Roman"/>
          <w:b/>
          <w:bCs/>
          <w:kern w:val="0"/>
          <w:sz w:val="24"/>
          <w:szCs w:val="24"/>
          <w:lang w:eastAsia="en-IN"/>
          <w14:ligatures w14:val="none"/>
        </w:rPr>
        <w:t>Factors Affecting the Growth of the Ambulance Services Industry:</w:t>
      </w:r>
    </w:p>
    <w:p w14:paraId="0EEE95D8" w14:textId="77777777" w:rsidR="00CF4294" w:rsidRPr="00CF4294" w:rsidRDefault="00CF4294" w:rsidP="00CF429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4294">
        <w:rPr>
          <w:rFonts w:ascii="Times New Roman" w:eastAsia="Times New Roman" w:hAnsi="Times New Roman" w:cs="Times New Roman"/>
          <w:b/>
          <w:bCs/>
          <w:kern w:val="0"/>
          <w:sz w:val="24"/>
          <w:szCs w:val="24"/>
          <w:lang w:eastAsia="en-IN"/>
          <w14:ligatures w14:val="none"/>
        </w:rPr>
        <w:t>Growing Demand for Emergency Medical Care:</w:t>
      </w:r>
    </w:p>
    <w:p w14:paraId="71F72B99" w14:textId="77777777" w:rsidR="00CF4294" w:rsidRPr="00CF4294" w:rsidRDefault="00CF4294" w:rsidP="00CF42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4294">
        <w:rPr>
          <w:rFonts w:ascii="Times New Roman" w:eastAsia="Times New Roman" w:hAnsi="Times New Roman" w:cs="Times New Roman"/>
          <w:kern w:val="0"/>
          <w:sz w:val="24"/>
          <w:szCs w:val="24"/>
          <w:lang w:eastAsia="en-IN"/>
          <w14:ligatures w14:val="none"/>
        </w:rPr>
        <w:t>The increase in accidents, road mishaps, and health emergencies necessitates a swift response from trained medical professionals. Furthermore, the aging population in many countries is leading to a higher incidence of chronic illnesses and age-related emergencies, further driving the need for ambulance services. In urban areas, the need for efficient traffic management during medical emergencies adds to the demand. This consistent need not only keeps ambulance services in operation but also prompts the development of specialized services, such as neonatal and critical care transport.</w:t>
      </w:r>
    </w:p>
    <w:p w14:paraId="32508C43" w14:textId="77777777" w:rsidR="00CF4294" w:rsidRPr="00CF4294" w:rsidRDefault="00CF4294" w:rsidP="00CF429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4294">
        <w:rPr>
          <w:rFonts w:ascii="Times New Roman" w:eastAsia="Times New Roman" w:hAnsi="Times New Roman" w:cs="Times New Roman"/>
          <w:b/>
          <w:bCs/>
          <w:kern w:val="0"/>
          <w:sz w:val="24"/>
          <w:szCs w:val="24"/>
          <w:lang w:eastAsia="en-IN"/>
          <w14:ligatures w14:val="none"/>
        </w:rPr>
        <w:t>Advancements in Ambulance Technology:</w:t>
      </w:r>
    </w:p>
    <w:p w14:paraId="5721AD98" w14:textId="77777777" w:rsidR="00CF4294" w:rsidRPr="00CF4294" w:rsidRDefault="00CF4294" w:rsidP="00CF42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4294">
        <w:rPr>
          <w:rFonts w:ascii="Times New Roman" w:eastAsia="Times New Roman" w:hAnsi="Times New Roman" w:cs="Times New Roman"/>
          <w:kern w:val="0"/>
          <w:sz w:val="24"/>
          <w:szCs w:val="24"/>
          <w:lang w:eastAsia="en-IN"/>
          <w14:ligatures w14:val="none"/>
        </w:rPr>
        <w:t>Technological innovations are positively influencing the market. Advanced life support systems, equipped with state-of-the-art medical equipment and medications, are becoming standard in modern ambulances. Moreover, the integration of global positioning system (GPS) navigation and communication systems ensures that ambulances reach the scene quickly and that vital patient information is relayed to receiving hospitals in real-time. These technological enhancements not only enhance patient care but also improve overall operational efficiency, making ambulance services more dependable and trustworthy.</w:t>
      </w:r>
    </w:p>
    <w:p w14:paraId="420D9675" w14:textId="77777777" w:rsidR="00CF4294" w:rsidRPr="00CF4294" w:rsidRDefault="00CF4294" w:rsidP="00CF429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4294">
        <w:rPr>
          <w:rFonts w:ascii="Times New Roman" w:eastAsia="Times New Roman" w:hAnsi="Times New Roman" w:cs="Times New Roman"/>
          <w:b/>
          <w:bCs/>
          <w:kern w:val="0"/>
          <w:sz w:val="24"/>
          <w:szCs w:val="24"/>
          <w:lang w:eastAsia="en-IN"/>
          <w14:ligatures w14:val="none"/>
        </w:rPr>
        <w:t>Government Initiatives and Regulations:</w:t>
      </w:r>
    </w:p>
    <w:p w14:paraId="34208CD3" w14:textId="382E92B9" w:rsidR="00CF4294" w:rsidRPr="00CF4294" w:rsidRDefault="00CF4294" w:rsidP="00F965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4294">
        <w:rPr>
          <w:rFonts w:ascii="Times New Roman" w:eastAsia="Times New Roman" w:hAnsi="Times New Roman" w:cs="Times New Roman"/>
          <w:kern w:val="0"/>
          <w:sz w:val="24"/>
          <w:szCs w:val="24"/>
          <w:lang w:eastAsia="en-IN"/>
          <w14:ligatures w14:val="none"/>
        </w:rPr>
        <w:t>Government bodies worldwide are recognizing the critical role of ambulance services in the healthcare system. They are implementing regulations and standards to ensure the quality of care provided during emergencies. These regulations encompass vehicle safety, training, and certification of emergency medical services (EMS) personnel, response time benchmarks, and equipment standards. Government initiatives often involve funding for the expansion and improvement of ambulance infrastructure, including the establishment of new ambulance stations and the procurement of advanced vehicles. Public-private partnerships are also promoting innovation and investment in the ambulance service sector, ensuring that communities receive the best possible care during emergencies.</w:t>
      </w:r>
    </w:p>
    <w:p w14:paraId="1413DBB6" w14:textId="04AB2113" w:rsidR="00F96572" w:rsidRPr="00F96572" w:rsidRDefault="00F96572" w:rsidP="00F965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b/>
          <w:bCs/>
          <w:kern w:val="0"/>
          <w:sz w:val="24"/>
          <w:szCs w:val="24"/>
          <w:lang w:eastAsia="en-IN"/>
          <w14:ligatures w14:val="none"/>
        </w:rPr>
        <w:t>Leading Companies Operating in the Global Ambulance Services Industry:</w:t>
      </w:r>
    </w:p>
    <w:p w14:paraId="58E087D8" w14:textId="77777777" w:rsidR="00F96572" w:rsidRPr="00F96572" w:rsidRDefault="00F96572" w:rsidP="00F965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t>Acadian Ambulance Service Inc.</w:t>
      </w:r>
    </w:p>
    <w:p w14:paraId="38C8422F" w14:textId="77777777" w:rsidR="00F96572" w:rsidRPr="00F96572" w:rsidRDefault="00F96572" w:rsidP="00F965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t>Air Methods Corporation</w:t>
      </w:r>
    </w:p>
    <w:p w14:paraId="759FE14F" w14:textId="77777777" w:rsidR="00F96572" w:rsidRPr="00F96572" w:rsidRDefault="00F96572" w:rsidP="00F965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t>America Ambulance Services Inc.</w:t>
      </w:r>
    </w:p>
    <w:p w14:paraId="1193848B" w14:textId="77777777" w:rsidR="00F96572" w:rsidRPr="00F96572" w:rsidRDefault="00F96572" w:rsidP="00F965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lastRenderedPageBreak/>
        <w:t>Babcock International Group PLC</w:t>
      </w:r>
    </w:p>
    <w:p w14:paraId="63509140" w14:textId="77777777" w:rsidR="00F96572" w:rsidRPr="00F96572" w:rsidRDefault="00F96572" w:rsidP="00F965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t>BVG India Limited</w:t>
      </w:r>
    </w:p>
    <w:p w14:paraId="24E12C67" w14:textId="77777777" w:rsidR="00F96572" w:rsidRPr="00F96572" w:rsidRDefault="00F96572" w:rsidP="00F965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t>Dutch Health B.V.</w:t>
      </w:r>
    </w:p>
    <w:p w14:paraId="6D713153" w14:textId="77777777" w:rsidR="00F96572" w:rsidRPr="00F96572" w:rsidRDefault="00F96572" w:rsidP="00F965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t>Falck A/S</w:t>
      </w:r>
    </w:p>
    <w:p w14:paraId="2A7E290D" w14:textId="77777777" w:rsidR="00F96572" w:rsidRPr="00F96572" w:rsidRDefault="00F96572" w:rsidP="00F965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t>Global Medical Response Inc.</w:t>
      </w:r>
    </w:p>
    <w:p w14:paraId="44F9A0C7" w14:textId="77777777" w:rsidR="00F96572" w:rsidRPr="00F96572" w:rsidRDefault="00F96572" w:rsidP="00F965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t>London Ambulance Service NHS Trust</w:t>
      </w:r>
    </w:p>
    <w:p w14:paraId="3799CFF4" w14:textId="77777777" w:rsidR="00F96572" w:rsidRPr="00F96572" w:rsidRDefault="00F96572" w:rsidP="00F965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96572">
        <w:rPr>
          <w:rFonts w:ascii="Times New Roman" w:eastAsia="Times New Roman" w:hAnsi="Times New Roman" w:cs="Times New Roman"/>
          <w:kern w:val="0"/>
          <w:sz w:val="24"/>
          <w:szCs w:val="24"/>
          <w:lang w:eastAsia="en-IN"/>
          <w14:ligatures w14:val="none"/>
        </w:rPr>
        <w:t>Medivic</w:t>
      </w:r>
      <w:proofErr w:type="spellEnd"/>
      <w:r w:rsidRPr="00F96572">
        <w:rPr>
          <w:rFonts w:ascii="Times New Roman" w:eastAsia="Times New Roman" w:hAnsi="Times New Roman" w:cs="Times New Roman"/>
          <w:kern w:val="0"/>
          <w:sz w:val="24"/>
          <w:szCs w:val="24"/>
          <w:lang w:eastAsia="en-IN"/>
          <w14:ligatures w14:val="none"/>
        </w:rPr>
        <w:t xml:space="preserve"> Pharmaceutical PVT LTD</w:t>
      </w:r>
    </w:p>
    <w:p w14:paraId="22CB9F6E" w14:textId="77777777" w:rsidR="00F96572" w:rsidRPr="00F96572" w:rsidRDefault="00F96572" w:rsidP="00F965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96572">
        <w:rPr>
          <w:rFonts w:ascii="Times New Roman" w:eastAsia="Times New Roman" w:hAnsi="Times New Roman" w:cs="Times New Roman"/>
          <w:kern w:val="0"/>
          <w:sz w:val="24"/>
          <w:szCs w:val="24"/>
          <w:lang w:eastAsia="en-IN"/>
          <w14:ligatures w14:val="none"/>
        </w:rPr>
        <w:t>Ziqitza</w:t>
      </w:r>
      <w:proofErr w:type="spellEnd"/>
      <w:r w:rsidRPr="00F96572">
        <w:rPr>
          <w:rFonts w:ascii="Times New Roman" w:eastAsia="Times New Roman" w:hAnsi="Times New Roman" w:cs="Times New Roman"/>
          <w:kern w:val="0"/>
          <w:sz w:val="24"/>
          <w:szCs w:val="24"/>
          <w:lang w:eastAsia="en-IN"/>
          <w14:ligatures w14:val="none"/>
        </w:rPr>
        <w:t xml:space="preserve"> Healthcare Limited</w:t>
      </w:r>
    </w:p>
    <w:p w14:paraId="78B005FD" w14:textId="77777777" w:rsidR="00F96572" w:rsidRPr="00F96572" w:rsidRDefault="00F96572" w:rsidP="00F965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b/>
          <w:bCs/>
          <w:kern w:val="0"/>
          <w:sz w:val="24"/>
          <w:szCs w:val="24"/>
          <w:lang w:eastAsia="en-IN"/>
          <w14:ligatures w14:val="none"/>
        </w:rPr>
        <w:t>Ask Analyst for Sample Report: </w:t>
      </w:r>
      <w:hyperlink r:id="rId7" w:history="1">
        <w:r w:rsidRPr="00F96572">
          <w:rPr>
            <w:rFonts w:ascii="Times New Roman" w:eastAsia="Times New Roman" w:hAnsi="Times New Roman" w:cs="Times New Roman"/>
            <w:color w:val="0000FF"/>
            <w:kern w:val="0"/>
            <w:sz w:val="24"/>
            <w:szCs w:val="24"/>
            <w:u w:val="single"/>
            <w:lang w:eastAsia="en-IN"/>
            <w14:ligatures w14:val="none"/>
          </w:rPr>
          <w:t>https://www.imarcgroup.com/request?type=report&amp;id=4022&amp;flag=C</w:t>
        </w:r>
      </w:hyperlink>
    </w:p>
    <w:p w14:paraId="13E2C29C" w14:textId="77777777" w:rsidR="00F96572" w:rsidRPr="00F96572" w:rsidRDefault="00F96572" w:rsidP="00F965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b/>
          <w:bCs/>
          <w:kern w:val="0"/>
          <w:sz w:val="24"/>
          <w:szCs w:val="24"/>
          <w:lang w:eastAsia="en-IN"/>
          <w14:ligatures w14:val="none"/>
        </w:rPr>
        <w:t>Ambulance Services Market Report Segmentation:</w:t>
      </w:r>
    </w:p>
    <w:p w14:paraId="7D508C59" w14:textId="77777777" w:rsidR="00F96572" w:rsidRPr="00F96572" w:rsidRDefault="00F96572" w:rsidP="00F965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b/>
          <w:bCs/>
          <w:kern w:val="0"/>
          <w:sz w:val="24"/>
          <w:szCs w:val="24"/>
          <w:lang w:eastAsia="en-IN"/>
          <w14:ligatures w14:val="none"/>
        </w:rPr>
        <w:t>By Transport Vehicle:</w:t>
      </w:r>
    </w:p>
    <w:p w14:paraId="16251C95" w14:textId="77777777" w:rsidR="00F96572" w:rsidRPr="00F96572" w:rsidRDefault="00F96572" w:rsidP="00F965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t>Ground Ambulance</w:t>
      </w:r>
    </w:p>
    <w:p w14:paraId="28C6497C" w14:textId="77777777" w:rsidR="00F96572" w:rsidRPr="00F96572" w:rsidRDefault="00F96572" w:rsidP="00F965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t>Air Ambulance</w:t>
      </w:r>
    </w:p>
    <w:p w14:paraId="59FDED37" w14:textId="77777777" w:rsidR="00F96572" w:rsidRPr="00F96572" w:rsidRDefault="00F96572" w:rsidP="00F965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t>Water Ambulance</w:t>
      </w:r>
    </w:p>
    <w:p w14:paraId="7D8248A5" w14:textId="77777777" w:rsidR="00F96572" w:rsidRPr="00F96572" w:rsidRDefault="00F96572" w:rsidP="00F965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t>Ground ambulance is the most popular transport vehicle due to its accessibility, flexibility in navigating diverse terrain, and ability to reach patients in urban and rural areas.</w:t>
      </w:r>
    </w:p>
    <w:p w14:paraId="0A29D0D7" w14:textId="77777777" w:rsidR="00F96572" w:rsidRPr="00F96572" w:rsidRDefault="00F96572" w:rsidP="00F965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b/>
          <w:bCs/>
          <w:kern w:val="0"/>
          <w:sz w:val="24"/>
          <w:szCs w:val="24"/>
          <w:lang w:eastAsia="en-IN"/>
          <w14:ligatures w14:val="none"/>
        </w:rPr>
        <w:t>By</w:t>
      </w:r>
      <w:r w:rsidRPr="00F96572">
        <w:rPr>
          <w:rFonts w:ascii="Times New Roman" w:eastAsia="Times New Roman" w:hAnsi="Times New Roman" w:cs="Times New Roman"/>
          <w:kern w:val="0"/>
          <w:sz w:val="24"/>
          <w:szCs w:val="24"/>
          <w:lang w:eastAsia="en-IN"/>
          <w14:ligatures w14:val="none"/>
        </w:rPr>
        <w:t xml:space="preserve"> </w:t>
      </w:r>
      <w:r w:rsidRPr="00F96572">
        <w:rPr>
          <w:rFonts w:ascii="Times New Roman" w:eastAsia="Times New Roman" w:hAnsi="Times New Roman" w:cs="Times New Roman"/>
          <w:b/>
          <w:bCs/>
          <w:kern w:val="0"/>
          <w:sz w:val="24"/>
          <w:szCs w:val="24"/>
          <w:lang w:eastAsia="en-IN"/>
          <w14:ligatures w14:val="none"/>
        </w:rPr>
        <w:t>Emergency Services:</w:t>
      </w:r>
    </w:p>
    <w:p w14:paraId="013D74FE" w14:textId="77777777" w:rsidR="00F96572" w:rsidRPr="00F96572" w:rsidRDefault="00F96572" w:rsidP="00F965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t>Emergency Services</w:t>
      </w:r>
    </w:p>
    <w:p w14:paraId="2DBDE02F" w14:textId="77777777" w:rsidR="00F96572" w:rsidRPr="00F96572" w:rsidRDefault="00F96572" w:rsidP="00F965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t>Non-Emergency Services</w:t>
      </w:r>
    </w:p>
    <w:p w14:paraId="684E2F7C" w14:textId="77777777" w:rsidR="00F96572" w:rsidRPr="00F96572" w:rsidRDefault="00F96572" w:rsidP="00F965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t>Emergency services hold the largest market share as they are critical for immediate medical intervention in life-threatening situations, thereby experiencing higher demand.</w:t>
      </w:r>
    </w:p>
    <w:p w14:paraId="1A80872C" w14:textId="77777777" w:rsidR="00F96572" w:rsidRPr="00F96572" w:rsidRDefault="00F96572" w:rsidP="00F965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b/>
          <w:bCs/>
          <w:kern w:val="0"/>
          <w:sz w:val="24"/>
          <w:szCs w:val="24"/>
          <w:lang w:eastAsia="en-IN"/>
          <w14:ligatures w14:val="none"/>
        </w:rPr>
        <w:t>By Equipment:</w:t>
      </w:r>
    </w:p>
    <w:p w14:paraId="4FCE59FB" w14:textId="77777777" w:rsidR="00F96572" w:rsidRPr="00F96572" w:rsidRDefault="00F96572" w:rsidP="00F965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t>Advanced Life Support (ALS) Ambulance Services</w:t>
      </w:r>
    </w:p>
    <w:p w14:paraId="3A5ED876" w14:textId="77777777" w:rsidR="00F96572" w:rsidRPr="00F96572" w:rsidRDefault="00F96572" w:rsidP="00F965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t>Basic Life Support (BLS) Ambulance Services</w:t>
      </w:r>
    </w:p>
    <w:p w14:paraId="63A2FE62" w14:textId="77777777" w:rsidR="00F96572" w:rsidRPr="00F96572" w:rsidRDefault="00F96572" w:rsidP="00F965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t>Advanced life support (ALS) ambulance services represent the largest market segment owing to their comprehensive medical capabilities, including advanced medical procedures and life-saving equipment essential for treating severe medical emergencies.</w:t>
      </w:r>
    </w:p>
    <w:p w14:paraId="7F05D56E" w14:textId="77777777" w:rsidR="00F96572" w:rsidRPr="00F96572" w:rsidRDefault="00F96572" w:rsidP="00F965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b/>
          <w:bCs/>
          <w:kern w:val="0"/>
          <w:sz w:val="24"/>
          <w:szCs w:val="24"/>
          <w:lang w:eastAsia="en-IN"/>
          <w14:ligatures w14:val="none"/>
        </w:rPr>
        <w:t>Regional Insights:</w:t>
      </w:r>
    </w:p>
    <w:p w14:paraId="1DD9E961" w14:textId="77777777" w:rsidR="00F96572" w:rsidRPr="00F96572" w:rsidRDefault="00F96572" w:rsidP="00F965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t>North America (United States, Canada)</w:t>
      </w:r>
    </w:p>
    <w:p w14:paraId="4BDAF100" w14:textId="77777777" w:rsidR="00F96572" w:rsidRPr="00F96572" w:rsidRDefault="00F96572" w:rsidP="00F965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t>Asia Pacific (China, Japan, India, South Korea, Australia, Indonesia, Others)</w:t>
      </w:r>
    </w:p>
    <w:p w14:paraId="295C60C6" w14:textId="77777777" w:rsidR="00F96572" w:rsidRPr="00F96572" w:rsidRDefault="00F96572" w:rsidP="00F965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t>Europe (Germany, France, United Kingdom, Italy, Spain, Russia, Others)</w:t>
      </w:r>
    </w:p>
    <w:p w14:paraId="57F94240" w14:textId="77777777" w:rsidR="00F96572" w:rsidRPr="00F96572" w:rsidRDefault="00F96572" w:rsidP="00F965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t>Latin America (Brazil, Mexico, Others)</w:t>
      </w:r>
    </w:p>
    <w:p w14:paraId="106F858B" w14:textId="77777777" w:rsidR="00F96572" w:rsidRPr="00F96572" w:rsidRDefault="00F96572" w:rsidP="00F965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t>Middle East and Africa</w:t>
      </w:r>
    </w:p>
    <w:p w14:paraId="2162D561" w14:textId="77777777" w:rsidR="00F96572" w:rsidRPr="00F96572" w:rsidRDefault="00F96572" w:rsidP="00F965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lastRenderedPageBreak/>
        <w:t>North America’s dominance in the ambulance services market is attributed to the region’s advanced healthcare infrastructure, high healthcare spending, and stringent regulations ensuring rapid and effective emergency medical services.</w:t>
      </w:r>
    </w:p>
    <w:p w14:paraId="67A0A056" w14:textId="77777777" w:rsidR="00F96572" w:rsidRPr="00F96572" w:rsidRDefault="00F96572" w:rsidP="00F965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b/>
          <w:bCs/>
          <w:kern w:val="0"/>
          <w:sz w:val="24"/>
          <w:szCs w:val="24"/>
          <w:lang w:eastAsia="en-IN"/>
          <w14:ligatures w14:val="none"/>
        </w:rPr>
        <w:t>Global Ambulance Services Market Trends:</w:t>
      </w:r>
    </w:p>
    <w:p w14:paraId="2222A3C5" w14:textId="77777777" w:rsidR="00CF4294" w:rsidRDefault="00CF4294" w:rsidP="00CF4294">
      <w:pPr>
        <w:pStyle w:val="NormalWeb"/>
      </w:pPr>
      <w:r>
        <w:t xml:space="preserve">The growing awareness among the public about the importance of pre-hospital care is offering a </w:t>
      </w:r>
      <w:proofErr w:type="spellStart"/>
      <w:r>
        <w:t>favorable</w:t>
      </w:r>
      <w:proofErr w:type="spellEnd"/>
      <w:r>
        <w:t xml:space="preserve"> market outlook. Patients and their families are recognizing that receiving timely medical attention in the critical moments following an emergency can significantly impact outcomes. This heightened awareness is leading to an increased willingness to call for ambulance services, even in situations that might have been handled differently in the past. Ambulance services are increasingly integrating with telemedicine solutions. This allows paramedics and emergency medical personnel to communicate with doctors and specialists in real-time while </w:t>
      </w:r>
      <w:proofErr w:type="spellStart"/>
      <w:r>
        <w:t>en</w:t>
      </w:r>
      <w:proofErr w:type="spellEnd"/>
      <w:r>
        <w:t xml:space="preserve"> route to the hospital. Telemedicine consultations enable early diagnosis and treatment decisions, improving patient care and potentially reducing hospital admissions.</w:t>
      </w:r>
    </w:p>
    <w:p w14:paraId="1989F6BC" w14:textId="77777777" w:rsidR="00F96572" w:rsidRPr="00F96572" w:rsidRDefault="00F96572" w:rsidP="00F965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b/>
          <w:bCs/>
          <w:kern w:val="0"/>
          <w:sz w:val="24"/>
          <w:szCs w:val="24"/>
          <w:lang w:eastAsia="en-IN"/>
          <w14:ligatures w14:val="none"/>
        </w:rPr>
        <w:t>Note: If you need specific information that is not currently within the scope of the report, we will provide it to you as a part of the customization.</w:t>
      </w:r>
    </w:p>
    <w:p w14:paraId="5CCB3F45" w14:textId="77777777" w:rsidR="00F96572" w:rsidRPr="00F96572" w:rsidRDefault="00F96572" w:rsidP="00F965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b/>
          <w:bCs/>
          <w:kern w:val="0"/>
          <w:sz w:val="24"/>
          <w:szCs w:val="24"/>
          <w:lang w:eastAsia="en-IN"/>
          <w14:ligatures w14:val="none"/>
        </w:rPr>
        <w:t>About Us:</w:t>
      </w:r>
    </w:p>
    <w:p w14:paraId="7C472403" w14:textId="77777777" w:rsidR="00F96572" w:rsidRPr="00F96572" w:rsidRDefault="00F96572" w:rsidP="00F965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t>IMARC Group is a leading market research company that offers management strategy and market research worldwide. We partner with clients in all sectors and regions to identify their highest-value opportunities, address their most critical challenges, and transform their businesses.</w:t>
      </w:r>
    </w:p>
    <w:p w14:paraId="503D8126" w14:textId="77777777" w:rsidR="00F96572" w:rsidRPr="00F96572" w:rsidRDefault="00F96572" w:rsidP="00F965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t xml:space="preserve">IMARCs information products include major market, scientific, economic and technological developments for business leaders in pharmaceutical, industrial, and high technology organizations. Market forecasts and industry analysis for biotechnology, advanced materials, pharmaceuticals, food and beverage, travel and tourism, nanotechnology and novel processing methods are at the top of the </w:t>
      </w:r>
      <w:proofErr w:type="spellStart"/>
      <w:r w:rsidRPr="00F96572">
        <w:rPr>
          <w:rFonts w:ascii="Times New Roman" w:eastAsia="Times New Roman" w:hAnsi="Times New Roman" w:cs="Times New Roman"/>
          <w:kern w:val="0"/>
          <w:sz w:val="24"/>
          <w:szCs w:val="24"/>
          <w:lang w:eastAsia="en-IN"/>
          <w14:ligatures w14:val="none"/>
        </w:rPr>
        <w:t>companys</w:t>
      </w:r>
      <w:proofErr w:type="spellEnd"/>
      <w:r w:rsidRPr="00F96572">
        <w:rPr>
          <w:rFonts w:ascii="Times New Roman" w:eastAsia="Times New Roman" w:hAnsi="Times New Roman" w:cs="Times New Roman"/>
          <w:kern w:val="0"/>
          <w:sz w:val="24"/>
          <w:szCs w:val="24"/>
          <w:lang w:eastAsia="en-IN"/>
          <w14:ligatures w14:val="none"/>
        </w:rPr>
        <w:t xml:space="preserve"> expertise.</w:t>
      </w:r>
    </w:p>
    <w:p w14:paraId="62906499" w14:textId="77777777" w:rsidR="00F96572" w:rsidRPr="00F96572" w:rsidRDefault="00F96572" w:rsidP="00F965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t>Our offerings include comprehensive market intelligence in the form of research reports, production cost reports, feasibility studies, and consulting services. Our team, which includes experienced researchers and analysts from various industries, is dedicated to providing high-quality data and insights to our clientele, ranging from small and medium businesses to Fortune 1000 corporations.</w:t>
      </w:r>
    </w:p>
    <w:p w14:paraId="58701A98" w14:textId="77777777" w:rsidR="00F96572" w:rsidRPr="00F96572" w:rsidRDefault="00F96572" w:rsidP="00F965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b/>
          <w:bCs/>
          <w:kern w:val="0"/>
          <w:sz w:val="24"/>
          <w:szCs w:val="24"/>
          <w:lang w:eastAsia="en-IN"/>
          <w14:ligatures w14:val="none"/>
        </w:rPr>
        <w:t>Contact Us:</w:t>
      </w:r>
    </w:p>
    <w:p w14:paraId="5FB93154" w14:textId="77777777" w:rsidR="00F96572" w:rsidRPr="00F96572" w:rsidRDefault="00F96572" w:rsidP="00F965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t>IMARC Group</w:t>
      </w:r>
    </w:p>
    <w:p w14:paraId="5EA643DF" w14:textId="77777777" w:rsidR="00F96572" w:rsidRPr="00F96572" w:rsidRDefault="00F96572" w:rsidP="00F965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t>Email: sales@imarcgroup.com</w:t>
      </w:r>
    </w:p>
    <w:p w14:paraId="2B86B27B" w14:textId="77777777" w:rsidR="00F96572" w:rsidRPr="00F96572" w:rsidRDefault="00F96572" w:rsidP="00F965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t>USA: +1-631-791-1145 | Asia: +91-120-433-0800</w:t>
      </w:r>
    </w:p>
    <w:p w14:paraId="6979E4CF" w14:textId="77777777" w:rsidR="00F96572" w:rsidRPr="00F96572" w:rsidRDefault="00F96572" w:rsidP="00F965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t>Address: 134 N 4th St. Brooklyn, NY 11249, USA</w:t>
      </w:r>
    </w:p>
    <w:p w14:paraId="0901908A" w14:textId="054ACF0E" w:rsidR="00BD5612" w:rsidRPr="00F96572" w:rsidRDefault="00F96572" w:rsidP="00F965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6572">
        <w:rPr>
          <w:rFonts w:ascii="Times New Roman" w:eastAsia="Times New Roman" w:hAnsi="Times New Roman" w:cs="Times New Roman"/>
          <w:kern w:val="0"/>
          <w:sz w:val="24"/>
          <w:szCs w:val="24"/>
          <w:lang w:eastAsia="en-IN"/>
          <w14:ligatures w14:val="none"/>
        </w:rPr>
        <w:t>Follow us on Twitter: @imarcglobal</w:t>
      </w:r>
    </w:p>
    <w:sectPr w:rsidR="00BD5612" w:rsidRPr="00F96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179F"/>
    <w:multiLevelType w:val="multilevel"/>
    <w:tmpl w:val="D7EE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914F3"/>
    <w:multiLevelType w:val="multilevel"/>
    <w:tmpl w:val="DA2A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E0C43"/>
    <w:multiLevelType w:val="multilevel"/>
    <w:tmpl w:val="438C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0445A"/>
    <w:multiLevelType w:val="multilevel"/>
    <w:tmpl w:val="C5CC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55FD1"/>
    <w:multiLevelType w:val="multilevel"/>
    <w:tmpl w:val="6208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C6BB0"/>
    <w:multiLevelType w:val="multilevel"/>
    <w:tmpl w:val="0F64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51B5D"/>
    <w:multiLevelType w:val="multilevel"/>
    <w:tmpl w:val="C480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22CE6"/>
    <w:multiLevelType w:val="multilevel"/>
    <w:tmpl w:val="5A96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BD7F71"/>
    <w:multiLevelType w:val="multilevel"/>
    <w:tmpl w:val="E582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526C8"/>
    <w:multiLevelType w:val="multilevel"/>
    <w:tmpl w:val="1FCC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E32665"/>
    <w:multiLevelType w:val="multilevel"/>
    <w:tmpl w:val="6AC2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956757">
    <w:abstractNumId w:val="9"/>
  </w:num>
  <w:num w:numId="2" w16cid:durableId="1804499282">
    <w:abstractNumId w:val="7"/>
  </w:num>
  <w:num w:numId="3" w16cid:durableId="627517206">
    <w:abstractNumId w:val="2"/>
  </w:num>
  <w:num w:numId="4" w16cid:durableId="404035892">
    <w:abstractNumId w:val="6"/>
  </w:num>
  <w:num w:numId="5" w16cid:durableId="1735815622">
    <w:abstractNumId w:val="4"/>
  </w:num>
  <w:num w:numId="6" w16cid:durableId="1176729421">
    <w:abstractNumId w:val="1"/>
  </w:num>
  <w:num w:numId="7" w16cid:durableId="884298098">
    <w:abstractNumId w:val="3"/>
  </w:num>
  <w:num w:numId="8" w16cid:durableId="848179791">
    <w:abstractNumId w:val="8"/>
  </w:num>
  <w:num w:numId="9" w16cid:durableId="1743746722">
    <w:abstractNumId w:val="5"/>
  </w:num>
  <w:num w:numId="10" w16cid:durableId="1435899030">
    <w:abstractNumId w:val="0"/>
  </w:num>
  <w:num w:numId="11" w16cid:durableId="10072922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72"/>
    <w:rsid w:val="00BD5612"/>
    <w:rsid w:val="00CA1770"/>
    <w:rsid w:val="00CF4294"/>
    <w:rsid w:val="00F96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DF86"/>
  <w15:chartTrackingRefBased/>
  <w15:docId w15:val="{185B0554-685F-454E-94F3-052F1FF5A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65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96572"/>
    <w:rPr>
      <w:b/>
      <w:bCs/>
    </w:rPr>
  </w:style>
  <w:style w:type="character" w:styleId="Hyperlink">
    <w:name w:val="Hyperlink"/>
    <w:basedOn w:val="DefaultParagraphFont"/>
    <w:uiPriority w:val="99"/>
    <w:semiHidden/>
    <w:unhideWhenUsed/>
    <w:rsid w:val="00F965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02417">
      <w:bodyDiv w:val="1"/>
      <w:marLeft w:val="0"/>
      <w:marRight w:val="0"/>
      <w:marTop w:val="0"/>
      <w:marBottom w:val="0"/>
      <w:divBdr>
        <w:top w:val="none" w:sz="0" w:space="0" w:color="auto"/>
        <w:left w:val="none" w:sz="0" w:space="0" w:color="auto"/>
        <w:bottom w:val="none" w:sz="0" w:space="0" w:color="auto"/>
        <w:right w:val="none" w:sz="0" w:space="0" w:color="auto"/>
      </w:divBdr>
    </w:div>
    <w:div w:id="1084179729">
      <w:bodyDiv w:val="1"/>
      <w:marLeft w:val="0"/>
      <w:marRight w:val="0"/>
      <w:marTop w:val="0"/>
      <w:marBottom w:val="0"/>
      <w:divBdr>
        <w:top w:val="none" w:sz="0" w:space="0" w:color="auto"/>
        <w:left w:val="none" w:sz="0" w:space="0" w:color="auto"/>
        <w:bottom w:val="none" w:sz="0" w:space="0" w:color="auto"/>
        <w:right w:val="none" w:sz="0" w:space="0" w:color="auto"/>
      </w:divBdr>
    </w:div>
    <w:div w:id="112816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arcgroup.com/request?type=report&amp;id=4022&amp;flag=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arcgroup.com/ambulance-services-market/requestsample" TargetMode="External"/><Relationship Id="rId5" Type="http://schemas.openxmlformats.org/officeDocument/2006/relationships/hyperlink" Target="https://www.imarcgroup.com/ambulance-services-mark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1074</Words>
  <Characters>6122</Characters>
  <Application>Microsoft Office Word</Application>
  <DocSecurity>0</DocSecurity>
  <Lines>51</Lines>
  <Paragraphs>14</Paragraphs>
  <ScaleCrop>false</ScaleCrop>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Kumar</dc:creator>
  <cp:keywords/>
  <dc:description/>
  <cp:lastModifiedBy>Abhay Kumar</cp:lastModifiedBy>
  <cp:revision>2</cp:revision>
  <dcterms:created xsi:type="dcterms:W3CDTF">2023-12-07T06:05:00Z</dcterms:created>
  <dcterms:modified xsi:type="dcterms:W3CDTF">2023-12-29T06:39:00Z</dcterms:modified>
</cp:coreProperties>
</file>