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F90" w14:textId="77777777" w:rsidR="006C2BCA" w:rsidRPr="006C2BCA" w:rsidRDefault="006C2BCA" w:rsidP="006C2B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C2BCA">
        <w:rPr>
          <w:rFonts w:ascii="Times New Roman" w:eastAsia="Times New Roman" w:hAnsi="Times New Roman" w:cs="Times New Roman"/>
          <w:b/>
          <w:bCs/>
          <w:kern w:val="36"/>
          <w:sz w:val="48"/>
          <w:szCs w:val="48"/>
          <w:lang w:eastAsia="en-IN"/>
          <w14:ligatures w14:val="none"/>
        </w:rPr>
        <w:t>Japan Bioinformatics Market Size, Share, Demand, Trends and Forecast 2024-2032</w:t>
      </w:r>
    </w:p>
    <w:p w14:paraId="10178BB1"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IMARC Group's report titled "</w:t>
      </w:r>
      <w:r w:rsidRPr="006C2BCA">
        <w:rPr>
          <w:rFonts w:ascii="Times New Roman" w:eastAsia="Times New Roman" w:hAnsi="Times New Roman" w:cs="Times New Roman"/>
          <w:b/>
          <w:bCs/>
          <w:kern w:val="0"/>
          <w:sz w:val="24"/>
          <w:szCs w:val="24"/>
          <w:lang w:eastAsia="en-IN"/>
          <w14:ligatures w14:val="none"/>
        </w:rPr>
        <w:t>Japan Bioinformatics Market Report by Product and Service (Knowledge Management Tools, Bioinformatics Platforms, Bioinformatics Services), Application (Genomics, Chemoinformatics and Drug Design, Proteomics, Transcriptomics, Metabolomics, and Others), End Use Sector (Medical Biotechnology, Academics, Animal Biotechnology, Agricultural Biotechnology, Environmental Biotechnology, Forensic Biotechnology, and Others), and Region 2024-2032"</w:t>
      </w:r>
      <w:r w:rsidRPr="006C2BCA">
        <w:rPr>
          <w:rFonts w:ascii="Times New Roman" w:eastAsia="Times New Roman" w:hAnsi="Times New Roman" w:cs="Times New Roman"/>
          <w:kern w:val="0"/>
          <w:sz w:val="24"/>
          <w:szCs w:val="24"/>
          <w:lang w:eastAsia="en-IN"/>
          <w14:ligatures w14:val="none"/>
        </w:rPr>
        <w:t xml:space="preserve">, </w:t>
      </w:r>
      <w:hyperlink r:id="rId5" w:history="1">
        <w:r w:rsidRPr="006C2BCA">
          <w:rPr>
            <w:rFonts w:ascii="Times New Roman" w:eastAsia="Times New Roman" w:hAnsi="Times New Roman" w:cs="Times New Roman"/>
            <w:color w:val="0000FF"/>
            <w:kern w:val="0"/>
            <w:sz w:val="24"/>
            <w:szCs w:val="24"/>
            <w:u w:val="single"/>
            <w:lang w:eastAsia="en-IN"/>
            <w14:ligatures w14:val="none"/>
          </w:rPr>
          <w:t>Japan bioinformatics market</w:t>
        </w:r>
      </w:hyperlink>
      <w:r w:rsidRPr="006C2BCA">
        <w:rPr>
          <w:rFonts w:ascii="Times New Roman" w:eastAsia="Times New Roman" w:hAnsi="Times New Roman" w:cs="Times New Roman"/>
          <w:kern w:val="0"/>
          <w:sz w:val="24"/>
          <w:szCs w:val="24"/>
          <w:lang w:eastAsia="en-IN"/>
          <w14:ligatures w14:val="none"/>
        </w:rPr>
        <w:t xml:space="preserve"> size is projected to exhibit a growth rate (CAGR) of 16.72% during 2024-2032.</w:t>
      </w:r>
    </w:p>
    <w:p w14:paraId="7256B780"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6C2BCA">
          <w:rPr>
            <w:rFonts w:ascii="Times New Roman" w:eastAsia="Times New Roman" w:hAnsi="Times New Roman" w:cs="Times New Roman"/>
            <w:color w:val="0000FF"/>
            <w:kern w:val="0"/>
            <w:sz w:val="24"/>
            <w:szCs w:val="24"/>
            <w:u w:val="single"/>
            <w:lang w:eastAsia="en-IN"/>
            <w14:ligatures w14:val="none"/>
          </w:rPr>
          <w:t>https://www.imarcgroup.com/japan-bioinformatics-market/requestsample</w:t>
        </w:r>
      </w:hyperlink>
    </w:p>
    <w:p w14:paraId="03CA9E2B"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Factors Affecting the Growth of the Japan Bioinformatics Industry:</w:t>
      </w:r>
    </w:p>
    <w:p w14:paraId="0F22840F" w14:textId="77777777" w:rsidR="006C2BCA" w:rsidRPr="006C2BCA" w:rsidRDefault="006C2BCA" w:rsidP="006C2BC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Increasing Research Activities:</w:t>
      </w:r>
    </w:p>
    <w:p w14:paraId="3A30DBE9"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Research in fields, such as genomics, proteomics, and metabolomics, generates vast amounts of biological data. Scientists require bioinformatics tools to efficiently manage, analyze, and derive insights from this data, promoting the adoption of bioinformatics solutions in Japan. The pursuit of personalized medicine relies on detailed genetic and molecular information. Bioinformatics plays a pivotal role in identifying genetic variations and tailoring treatments as per individual patients, making it indispensable in modern healthcare research. Bioinformatics also aids in target identification, virtual screening, and lead optimization during drug discovery.</w:t>
      </w:r>
    </w:p>
    <w:p w14:paraId="7F7156C7" w14:textId="77777777" w:rsidR="006C2BCA" w:rsidRPr="006C2BCA" w:rsidRDefault="006C2BCA" w:rsidP="006C2B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Advancements in Biotechnology:</w:t>
      </w:r>
    </w:p>
    <w:p w14:paraId="3A1B0807"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Advancements in biotechnology are leading to the generation of vast and complex biological data, including genomics, proteomics, and structural biology data. Bioinformatics tools are essential for efficiently storing, analyzing, and interpreting this data. Biotechnology innovations are accelerating drug discovery and development processes. Bioinformatics aids in identifying potential drug targets, conducting virtual screening, and optimizing lead compounds, thereby expediting the drug development pipeline.</w:t>
      </w:r>
    </w:p>
    <w:p w14:paraId="3A0FD893" w14:textId="77777777" w:rsidR="006C2BCA" w:rsidRPr="006C2BCA" w:rsidRDefault="006C2BCA" w:rsidP="006C2BC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Healthcare Transformation:</w:t>
      </w:r>
    </w:p>
    <w:p w14:paraId="0CF445B0"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The healthcare system in Japan is increasingly focused on precision medicine, tailoring treatments as per individual patients based on their genetic and molecular profiles. Bioinformatics plays a pivotal role in analyzing and interpreting patient data to guide personalized treatment decisions. Genomic information is becoming an integral part of patient care. Bioinformatics tools are essential for managing and analyzing large-scale genomic data in the country, enabling healthcare professionals to make informed decisions about genetic predispositions and disease risk.</w:t>
      </w:r>
    </w:p>
    <w:p w14:paraId="122232F4"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lastRenderedPageBreak/>
        <w:t xml:space="preserve">Ask Analyst for Sample Report: </w:t>
      </w:r>
      <w:hyperlink r:id="rId7" w:history="1">
        <w:r w:rsidRPr="006C2BCA">
          <w:rPr>
            <w:rFonts w:ascii="Times New Roman" w:eastAsia="Times New Roman" w:hAnsi="Times New Roman" w:cs="Times New Roman"/>
            <w:color w:val="0000FF"/>
            <w:kern w:val="0"/>
            <w:sz w:val="24"/>
            <w:szCs w:val="24"/>
            <w:u w:val="single"/>
            <w:lang w:eastAsia="en-IN"/>
            <w14:ligatures w14:val="none"/>
          </w:rPr>
          <w:t>https://www.imarcgroup.com/request?type=report&amp;id=18310&amp;flag=C</w:t>
        </w:r>
      </w:hyperlink>
    </w:p>
    <w:p w14:paraId="45096F17"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Japan Bioinformatics Market Report Segmentation:</w:t>
      </w:r>
    </w:p>
    <w:p w14:paraId="15F7A4E4"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By Product and Service:</w:t>
      </w:r>
    </w:p>
    <w:p w14:paraId="587D8902" w14:textId="77777777" w:rsidR="006C2BCA" w:rsidRPr="006C2BCA" w:rsidRDefault="006C2BCA" w:rsidP="006C2BC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Knowledge Management Tools</w:t>
      </w:r>
    </w:p>
    <w:p w14:paraId="62FDE4D2"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Generalized Knowledge Management Tools</w:t>
      </w:r>
    </w:p>
    <w:p w14:paraId="414036FD"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Specialized Knowledge Management Tools</w:t>
      </w:r>
    </w:p>
    <w:p w14:paraId="578A5490" w14:textId="77777777" w:rsidR="006C2BCA" w:rsidRPr="006C2BCA" w:rsidRDefault="006C2BCA" w:rsidP="006C2BC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Bioinformatics Platforms</w:t>
      </w:r>
    </w:p>
    <w:p w14:paraId="70DAEB2E"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Surgical Simulation Platforms</w:t>
      </w:r>
    </w:p>
    <w:p w14:paraId="197D3FDF"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Sequence Analysis, Alignment and Manipulation Platforms</w:t>
      </w:r>
    </w:p>
    <w:p w14:paraId="750800BC"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Structural and Functional Analysis Platforms</w:t>
      </w:r>
    </w:p>
    <w:p w14:paraId="4F112B60"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Others</w:t>
      </w:r>
    </w:p>
    <w:p w14:paraId="60B9DE1C" w14:textId="77777777" w:rsidR="006C2BCA" w:rsidRPr="006C2BCA" w:rsidRDefault="006C2BCA" w:rsidP="006C2BC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Bioinformatics Services</w:t>
      </w:r>
    </w:p>
    <w:p w14:paraId="558AC903"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Data Analysis Services</w:t>
      </w:r>
    </w:p>
    <w:p w14:paraId="484E670F"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Database Management Services</w:t>
      </w:r>
    </w:p>
    <w:p w14:paraId="02D484AB" w14:textId="77777777" w:rsidR="006C2BCA" w:rsidRPr="006C2BCA" w:rsidRDefault="006C2BCA" w:rsidP="006C2BC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Others</w:t>
      </w:r>
    </w:p>
    <w:p w14:paraId="2DF23BE9"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On the basis of product and service, the market has been segmented into knowledge management tools (generalized knowledge management tools and specialized knowledge management tools), bioinformatics platforms (surgical simulation platforms, sequence analysis, alignment and manipulation platforms, structural and functional analysis platforms, and others), and bioinformatics services (data analysis services, database management services, and others).</w:t>
      </w:r>
    </w:p>
    <w:p w14:paraId="40F11E6E"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By Application:</w:t>
      </w:r>
    </w:p>
    <w:p w14:paraId="7D29490F" w14:textId="77777777" w:rsidR="006C2BCA" w:rsidRPr="006C2BCA" w:rsidRDefault="006C2BCA" w:rsidP="006C2B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Genomics</w:t>
      </w:r>
    </w:p>
    <w:p w14:paraId="33E4C241" w14:textId="77777777" w:rsidR="006C2BCA" w:rsidRPr="006C2BCA" w:rsidRDefault="006C2BCA" w:rsidP="006C2B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Chemoinformatics and Drug Design</w:t>
      </w:r>
    </w:p>
    <w:p w14:paraId="69FD108D" w14:textId="77777777" w:rsidR="006C2BCA" w:rsidRPr="006C2BCA" w:rsidRDefault="006C2BCA" w:rsidP="006C2B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Proteomics</w:t>
      </w:r>
    </w:p>
    <w:p w14:paraId="2C70E25E" w14:textId="77777777" w:rsidR="006C2BCA" w:rsidRPr="006C2BCA" w:rsidRDefault="006C2BCA" w:rsidP="006C2B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Transcriptomics</w:t>
      </w:r>
    </w:p>
    <w:p w14:paraId="01A8EE45" w14:textId="77777777" w:rsidR="006C2BCA" w:rsidRPr="006C2BCA" w:rsidRDefault="006C2BCA" w:rsidP="006C2B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Metabolomics</w:t>
      </w:r>
    </w:p>
    <w:p w14:paraId="48C9706F" w14:textId="77777777" w:rsidR="006C2BCA" w:rsidRPr="006C2BCA" w:rsidRDefault="006C2BCA" w:rsidP="006C2BC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Others</w:t>
      </w:r>
    </w:p>
    <w:p w14:paraId="72EB21F9"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Based on the application, the market has been classified into genomics, chemoinformatics and drug design, proteomics, transcriptomics, metabolomics, and others.</w:t>
      </w:r>
    </w:p>
    <w:p w14:paraId="418335FB"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By End Use Sector:</w:t>
      </w:r>
    </w:p>
    <w:p w14:paraId="61BAC702"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Medical Biotechnology</w:t>
      </w:r>
    </w:p>
    <w:p w14:paraId="557175FC"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Academics </w:t>
      </w:r>
    </w:p>
    <w:p w14:paraId="7CC831B7"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Animal Biotechnology</w:t>
      </w:r>
    </w:p>
    <w:p w14:paraId="27282C46"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Agricultural Biotechnology</w:t>
      </w:r>
    </w:p>
    <w:p w14:paraId="4B373765"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Environmental Biotechnology</w:t>
      </w:r>
    </w:p>
    <w:p w14:paraId="2054FFDA"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Forensic Biotechnology</w:t>
      </w:r>
    </w:p>
    <w:p w14:paraId="77E7FFB8" w14:textId="77777777" w:rsidR="006C2BCA" w:rsidRPr="006C2BCA" w:rsidRDefault="006C2BCA" w:rsidP="006C2B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Others</w:t>
      </w:r>
    </w:p>
    <w:p w14:paraId="1A4A3885"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lastRenderedPageBreak/>
        <w:t>On the basis of end use sector, the market has been divided into medical biotechnology, academics, animal biotechnology, agricultural biotechnology, environmental biotechnology, forensic biotechnology, and others.</w:t>
      </w:r>
    </w:p>
    <w:p w14:paraId="2C6717C4"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Regional Insights:</w:t>
      </w:r>
    </w:p>
    <w:p w14:paraId="0A077EB1"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Kanto Region</w:t>
      </w:r>
    </w:p>
    <w:p w14:paraId="5C940086"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Kansai/Kinki Region</w:t>
      </w:r>
    </w:p>
    <w:p w14:paraId="34E505AC"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Central/ Chubu Region</w:t>
      </w:r>
    </w:p>
    <w:p w14:paraId="51176E07"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Kyushu-Okinawa Region</w:t>
      </w:r>
    </w:p>
    <w:p w14:paraId="0AE4D485"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Tohoku Region</w:t>
      </w:r>
    </w:p>
    <w:p w14:paraId="07B99ADB"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Chugoku Region</w:t>
      </w:r>
    </w:p>
    <w:p w14:paraId="7676814C"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Hokkaido Region</w:t>
      </w:r>
    </w:p>
    <w:p w14:paraId="3B4B3439" w14:textId="77777777" w:rsidR="006C2BCA" w:rsidRPr="006C2BCA" w:rsidRDefault="006C2BCA" w:rsidP="006C2B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Shikoku Region</w:t>
      </w:r>
    </w:p>
    <w:p w14:paraId="4F1F5309"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Region-wise, the Japan bioinformatics market has been segregated into Kanto Region, Kansai/Kinki Region, Central/Chubu Region, Kyushu-Okinawa Region, Tohoku Region, Chugoku Region, Hokkaido Region, and Shikoku Region.</w:t>
      </w:r>
    </w:p>
    <w:p w14:paraId="7FC1626C"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Japan Bioinformatics Market Trends:</w:t>
      </w:r>
    </w:p>
    <w:p w14:paraId="38E9C77D"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The generation of genomic data is expanding in Japan, driven by research initiatives and clinical applications. Bioinformatics is essential for managing and analyzing this data, leading to increased demand for bioinformatics solutions.</w:t>
      </w:r>
    </w:p>
    <w:p w14:paraId="7B96E2CB"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The integration of genomics into healthcare is rising, with a focus on precision medicine. Bioinformatics tools are instrumental in interpreting genetic data for personalized treatment decisions in the country.</w:t>
      </w:r>
    </w:p>
    <w:p w14:paraId="66878486"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77F3EF67"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t>About Us:</w:t>
      </w:r>
    </w:p>
    <w:p w14:paraId="643443BE"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4417BDA5"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5DD332D0"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0A514788"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b/>
          <w:bCs/>
          <w:kern w:val="0"/>
          <w:sz w:val="24"/>
          <w:szCs w:val="24"/>
          <w:lang w:eastAsia="en-IN"/>
          <w14:ligatures w14:val="none"/>
        </w:rPr>
        <w:lastRenderedPageBreak/>
        <w:t>Contact US:</w:t>
      </w:r>
    </w:p>
    <w:p w14:paraId="6B31EA72"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IMARC Group</w:t>
      </w:r>
    </w:p>
    <w:p w14:paraId="74FC0089"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134 N 4th St. Brooklyn, NY 11249, USA</w:t>
      </w:r>
    </w:p>
    <w:p w14:paraId="02AD81FB"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Email: sales@imarcgroup.com</w:t>
      </w:r>
    </w:p>
    <w:p w14:paraId="5560378D" w14:textId="7777777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Tel No:(D) +91 120 433 0800</w:t>
      </w:r>
    </w:p>
    <w:p w14:paraId="12579BEB" w14:textId="3CCB32E7" w:rsidR="006C2BCA" w:rsidRPr="006C2BCA" w:rsidRDefault="006C2BCA" w:rsidP="006C2B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A">
        <w:rPr>
          <w:rFonts w:ascii="Times New Roman" w:eastAsia="Times New Roman" w:hAnsi="Times New Roman" w:cs="Times New Roman"/>
          <w:kern w:val="0"/>
          <w:sz w:val="24"/>
          <w:szCs w:val="24"/>
          <w:lang w:eastAsia="en-IN"/>
          <w14:ligatures w14:val="none"/>
        </w:rPr>
        <w:t>United States: +1-631-791-1145 | United Kingdom: +44-753-713-2163</w:t>
      </w:r>
    </w:p>
    <w:sectPr w:rsidR="006C2BCA" w:rsidRPr="006C2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1DFE"/>
    <w:multiLevelType w:val="multilevel"/>
    <w:tmpl w:val="89C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53045"/>
    <w:multiLevelType w:val="multilevel"/>
    <w:tmpl w:val="FCB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254F"/>
    <w:multiLevelType w:val="multilevel"/>
    <w:tmpl w:val="1C0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A032F"/>
    <w:multiLevelType w:val="multilevel"/>
    <w:tmpl w:val="B1A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7698F"/>
    <w:multiLevelType w:val="multilevel"/>
    <w:tmpl w:val="DC8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3223C"/>
    <w:multiLevelType w:val="multilevel"/>
    <w:tmpl w:val="35E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461CF"/>
    <w:multiLevelType w:val="multilevel"/>
    <w:tmpl w:val="296A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9751">
    <w:abstractNumId w:val="1"/>
  </w:num>
  <w:num w:numId="2" w16cid:durableId="240529897">
    <w:abstractNumId w:val="0"/>
  </w:num>
  <w:num w:numId="3" w16cid:durableId="747726367">
    <w:abstractNumId w:val="4"/>
  </w:num>
  <w:num w:numId="4" w16cid:durableId="845284783">
    <w:abstractNumId w:val="6"/>
  </w:num>
  <w:num w:numId="5" w16cid:durableId="614675611">
    <w:abstractNumId w:val="2"/>
  </w:num>
  <w:num w:numId="6" w16cid:durableId="251399541">
    <w:abstractNumId w:val="3"/>
  </w:num>
  <w:num w:numId="7" w16cid:durableId="21904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CA"/>
    <w:rsid w:val="006C2B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70AB"/>
  <w15:chartTrackingRefBased/>
  <w15:docId w15:val="{7AE6575F-C44F-40E1-84AB-F60FD19F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BCA"/>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6C2BCA"/>
    <w:rPr>
      <w:b/>
      <w:bCs/>
    </w:rPr>
  </w:style>
  <w:style w:type="paragraph" w:styleId="NormalWeb">
    <w:name w:val="Normal (Web)"/>
    <w:basedOn w:val="Normal"/>
    <w:uiPriority w:val="99"/>
    <w:semiHidden/>
    <w:unhideWhenUsed/>
    <w:rsid w:val="006C2B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C2B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18310&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bioinformatics-market/requestsample" TargetMode="External"/><Relationship Id="rId5" Type="http://schemas.openxmlformats.org/officeDocument/2006/relationships/hyperlink" Target="https://www.imarcgroup.com/japan-bioinformatics-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2024-01-22T06:14:00Z</dcterms:created>
  <dcterms:modified xsi:type="dcterms:W3CDTF">2024-01-22T06:14:00Z</dcterms:modified>
</cp:coreProperties>
</file>