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DC0" w14:textId="77777777" w:rsidR="00C40A6D" w:rsidRPr="00C40A6D" w:rsidRDefault="00C40A6D" w:rsidP="00C40A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40A6D">
        <w:rPr>
          <w:rFonts w:ascii="Times New Roman" w:eastAsia="Times New Roman" w:hAnsi="Times New Roman" w:cs="Times New Roman"/>
          <w:b/>
          <w:bCs/>
          <w:kern w:val="36"/>
          <w:sz w:val="48"/>
          <w:szCs w:val="48"/>
          <w:lang w:eastAsia="en-IN"/>
          <w14:ligatures w14:val="none"/>
        </w:rPr>
        <w:t>Japan Cloud Professional Services Market Size, Share &amp; Growth Analysis 2024-2032</w:t>
      </w:r>
    </w:p>
    <w:p w14:paraId="1877F53A"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IMARC Group's report titled "</w:t>
      </w:r>
      <w:r w:rsidRPr="00C40A6D">
        <w:rPr>
          <w:rFonts w:ascii="Times New Roman" w:eastAsia="Times New Roman" w:hAnsi="Times New Roman" w:cs="Times New Roman"/>
          <w:b/>
          <w:bCs/>
          <w:kern w:val="0"/>
          <w:sz w:val="24"/>
          <w:szCs w:val="24"/>
          <w:lang w:eastAsia="en-IN"/>
          <w14:ligatures w14:val="none"/>
        </w:rPr>
        <w:t xml:space="preserve">Japan Cloud Professional Services Market Report by Service (Platform as a Service (Paas), Software as a Service (SaaS), Infrastructure as a Service (IaaS)), Organization Size (Small Enterprises, Medium Enterprises, Large Enterprises), Deployment Model (Public Cloud, Private Cloud, Hybrid Cloud), End Use Industry (BFSI, Government, Education, IT and Telecom, Healthcare, Energy and Utilities, Manufacturing, and Others), and Region 2024-2032", </w:t>
      </w:r>
      <w:hyperlink r:id="rId5" w:history="1">
        <w:r w:rsidRPr="00C40A6D">
          <w:rPr>
            <w:rFonts w:ascii="Times New Roman" w:eastAsia="Times New Roman" w:hAnsi="Times New Roman" w:cs="Times New Roman"/>
            <w:color w:val="0000FF"/>
            <w:kern w:val="0"/>
            <w:sz w:val="24"/>
            <w:szCs w:val="24"/>
            <w:u w:val="single"/>
            <w:lang w:eastAsia="en-IN"/>
            <w14:ligatures w14:val="none"/>
          </w:rPr>
          <w:t>Japan cloud professional services market</w:t>
        </w:r>
      </w:hyperlink>
      <w:r w:rsidRPr="00C40A6D">
        <w:rPr>
          <w:rFonts w:ascii="Times New Roman" w:eastAsia="Times New Roman" w:hAnsi="Times New Roman" w:cs="Times New Roman"/>
          <w:kern w:val="0"/>
          <w:sz w:val="24"/>
          <w:szCs w:val="24"/>
          <w:lang w:eastAsia="en-IN"/>
          <w14:ligatures w14:val="none"/>
        </w:rPr>
        <w:t xml:space="preserve"> size is projected to exhibit a growth rate (CAGR) of 15.49% during 2024-2032.</w:t>
      </w:r>
    </w:p>
    <w:p w14:paraId="4D076792"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C40A6D">
          <w:rPr>
            <w:rFonts w:ascii="Times New Roman" w:eastAsia="Times New Roman" w:hAnsi="Times New Roman" w:cs="Times New Roman"/>
            <w:color w:val="0000FF"/>
            <w:kern w:val="0"/>
            <w:sz w:val="24"/>
            <w:szCs w:val="24"/>
            <w:u w:val="single"/>
            <w:lang w:eastAsia="en-IN"/>
            <w14:ligatures w14:val="none"/>
          </w:rPr>
          <w:t>https://www.imarcgroup.com/japan-cloud-professional-services-market/requestsample</w:t>
        </w:r>
      </w:hyperlink>
    </w:p>
    <w:p w14:paraId="301D1A0A"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Factors Affecting the Growth of the Japan Cloud Professional Services Industry:</w:t>
      </w:r>
    </w:p>
    <w:p w14:paraId="677CCED7" w14:textId="77777777" w:rsidR="00C40A6D" w:rsidRPr="00C40A6D" w:rsidRDefault="00C40A6D" w:rsidP="00C40A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Growing Demand for Hybrid Cloud Solutions</w:t>
      </w:r>
      <w:r w:rsidRPr="00C40A6D">
        <w:rPr>
          <w:rFonts w:ascii="Times New Roman" w:eastAsia="Times New Roman" w:hAnsi="Times New Roman" w:cs="Times New Roman"/>
          <w:kern w:val="0"/>
          <w:sz w:val="24"/>
          <w:szCs w:val="24"/>
          <w:lang w:eastAsia="en-IN"/>
          <w14:ligatures w14:val="none"/>
        </w:rPr>
        <w:t>:</w:t>
      </w:r>
    </w:p>
    <w:p w14:paraId="3A180CCF"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The growing demand for hybrid cloud solutions due to various factors, including data security and regulatory compliance requirements represents one of the primary factors favoring the market growth. Furthermore, the rising preferences of businesses in Japan for a hybrid approach that combines on-premises infrastructure with public and private cloud resources are supporting the market growth. Companies operating in highly regulated sectors such as finance and healthcare often need to keep sensitive data on-premises while leveraging the scalability and cost-effectiveness of public clouds for other workloads. Moreover, cloud service providers and professional services firms in Japan are offering hybrid cloud solutions to attract a wider consumer base.</w:t>
      </w:r>
    </w:p>
    <w:p w14:paraId="47B040F5" w14:textId="77777777" w:rsidR="00C40A6D" w:rsidRPr="00C40A6D" w:rsidRDefault="00C40A6D" w:rsidP="00C40A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Digital Transformation Initiatives</w:t>
      </w:r>
      <w:r w:rsidRPr="00C40A6D">
        <w:rPr>
          <w:rFonts w:ascii="Times New Roman" w:eastAsia="Times New Roman" w:hAnsi="Times New Roman" w:cs="Times New Roman"/>
          <w:kern w:val="0"/>
          <w:sz w:val="24"/>
          <w:szCs w:val="24"/>
          <w:lang w:eastAsia="en-IN"/>
          <w14:ligatures w14:val="none"/>
        </w:rPr>
        <w:t>:</w:t>
      </w:r>
    </w:p>
    <w:p w14:paraId="4FB8D616"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Japanese businesses across various sectors are increasingly realizing the need to modernize their operations and infrastructure to stay competitive in the global market. As a result, they are turning to cloud computing as a key enabler of their digital transformation journeys. In addition, governing authorities of the country are actively promoting digitalization through initiatives such as the "Digital Transformation Acceleration Program." This program provides incentives and support to businesses that adopt cloud solutions to improve their operations, making it more cost-effective and efficient.</w:t>
      </w:r>
    </w:p>
    <w:p w14:paraId="00F9F718" w14:textId="77777777" w:rsidR="00C40A6D" w:rsidRPr="00C40A6D" w:rsidRDefault="00C40A6D" w:rsidP="00C40A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Rising Importance of Data Analytics and AI:</w:t>
      </w:r>
    </w:p>
    <w:p w14:paraId="1088F2D1"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 xml:space="preserve">The increasing awareness among businesses in Japan about the importance of data analytics and artificial intelligence (AI) to gain actionable insights and drive business decisions is offering a favorable market outlook. Cloud platforms provide the scalability and computational power needed for advanced data analytics and AI applications. As a result, companies are seeking professional services to assist them in migrating and optimizing their data and analytics workloads on the cloud. Moreover, the adoption of AI-driven solutions for </w:t>
      </w:r>
      <w:r w:rsidRPr="00C40A6D">
        <w:rPr>
          <w:rFonts w:ascii="Times New Roman" w:eastAsia="Times New Roman" w:hAnsi="Times New Roman" w:cs="Times New Roman"/>
          <w:kern w:val="0"/>
          <w:sz w:val="24"/>
          <w:szCs w:val="24"/>
          <w:lang w:eastAsia="en-IN"/>
          <w14:ligatures w14:val="none"/>
        </w:rPr>
        <w:lastRenderedPageBreak/>
        <w:t>various industries, including manufacturing and healthcare, is driving the demand for cloud-based AI services.</w:t>
      </w:r>
    </w:p>
    <w:p w14:paraId="70D7FE03"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Japan Cloud Professional Services Market Report Segmentation:</w:t>
      </w:r>
    </w:p>
    <w:p w14:paraId="2938A660"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By Service:</w:t>
      </w:r>
    </w:p>
    <w:p w14:paraId="7D5374AF" w14:textId="77777777" w:rsidR="00C40A6D" w:rsidRPr="00C40A6D" w:rsidRDefault="00C40A6D" w:rsidP="00C40A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Platform as a Service (Paas)</w:t>
      </w:r>
    </w:p>
    <w:p w14:paraId="05B0462E" w14:textId="77777777" w:rsidR="00C40A6D" w:rsidRPr="00C40A6D" w:rsidRDefault="00C40A6D" w:rsidP="00C40A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Software as a Service (SaaS)</w:t>
      </w:r>
    </w:p>
    <w:p w14:paraId="5680F5B4" w14:textId="77777777" w:rsidR="00C40A6D" w:rsidRPr="00C40A6D" w:rsidRDefault="00C40A6D" w:rsidP="00C40A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Infrastructure as a Service (IaaS)</w:t>
      </w:r>
    </w:p>
    <w:p w14:paraId="2C5ECD90"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Based on the service, the market has been classified into platform as a service (Paas), software as a service (SaaS), and infrastructure as a service (IaaS).</w:t>
      </w:r>
    </w:p>
    <w:p w14:paraId="4C00D89D"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By Organization Size:</w:t>
      </w:r>
    </w:p>
    <w:p w14:paraId="5782EDEE" w14:textId="77777777" w:rsidR="00C40A6D" w:rsidRPr="00C40A6D" w:rsidRDefault="00C40A6D" w:rsidP="00C40A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Small Enterprises</w:t>
      </w:r>
    </w:p>
    <w:p w14:paraId="54EE96B5" w14:textId="77777777" w:rsidR="00C40A6D" w:rsidRPr="00C40A6D" w:rsidRDefault="00C40A6D" w:rsidP="00C40A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Medium Enterprises</w:t>
      </w:r>
    </w:p>
    <w:p w14:paraId="60187006" w14:textId="77777777" w:rsidR="00C40A6D" w:rsidRPr="00C40A6D" w:rsidRDefault="00C40A6D" w:rsidP="00C40A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Large Enterprises</w:t>
      </w:r>
    </w:p>
    <w:p w14:paraId="248E80F4"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On the basis of the organization size, the market has been segmented into small enterprises, medium enterprises, and large enterprises.</w:t>
      </w:r>
    </w:p>
    <w:p w14:paraId="09F5E444"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By Deployment Model:</w:t>
      </w:r>
    </w:p>
    <w:p w14:paraId="3942AD17" w14:textId="77777777" w:rsidR="00C40A6D" w:rsidRPr="00C40A6D" w:rsidRDefault="00C40A6D" w:rsidP="00C40A6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Public Cloud</w:t>
      </w:r>
    </w:p>
    <w:p w14:paraId="4DF72186" w14:textId="77777777" w:rsidR="00C40A6D" w:rsidRPr="00C40A6D" w:rsidRDefault="00C40A6D" w:rsidP="00C40A6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Private Cloud</w:t>
      </w:r>
    </w:p>
    <w:p w14:paraId="1CCDE72D" w14:textId="77777777" w:rsidR="00C40A6D" w:rsidRPr="00C40A6D" w:rsidRDefault="00C40A6D" w:rsidP="00C40A6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Hybrid Cloud</w:t>
      </w:r>
    </w:p>
    <w:p w14:paraId="222A667E"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Based on the deployment model, the market has been bifurcated into public cloud, private cloud, and hybrid cloud.</w:t>
      </w:r>
    </w:p>
    <w:p w14:paraId="4FAAABA4"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By End Use Industry:</w:t>
      </w:r>
    </w:p>
    <w:p w14:paraId="61879170"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BFSI</w:t>
      </w:r>
    </w:p>
    <w:p w14:paraId="28E34DE1"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Government</w:t>
      </w:r>
    </w:p>
    <w:p w14:paraId="332F8290"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Education</w:t>
      </w:r>
    </w:p>
    <w:p w14:paraId="40B08F47"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IT and Telecom</w:t>
      </w:r>
    </w:p>
    <w:p w14:paraId="50755CC6"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Healthcare</w:t>
      </w:r>
    </w:p>
    <w:p w14:paraId="41750ACC"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Energy and Utilities</w:t>
      </w:r>
    </w:p>
    <w:p w14:paraId="422BF90B"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Manufacturing</w:t>
      </w:r>
    </w:p>
    <w:p w14:paraId="2BFDF908" w14:textId="77777777" w:rsidR="00C40A6D" w:rsidRPr="00C40A6D" w:rsidRDefault="00C40A6D" w:rsidP="00C40A6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Others</w:t>
      </w:r>
    </w:p>
    <w:p w14:paraId="4947802C"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On the basis of the end use industry, the market has been classified into BFSI, government, education, IT and telecom, healthcare, energy and utilities, manufacturing, and others.</w:t>
      </w:r>
    </w:p>
    <w:p w14:paraId="570CF0C6"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Regional Insights:</w:t>
      </w:r>
    </w:p>
    <w:p w14:paraId="267DBF23"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Kanto Region</w:t>
      </w:r>
    </w:p>
    <w:p w14:paraId="411A6813"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Kansai/Kinki Region</w:t>
      </w:r>
    </w:p>
    <w:p w14:paraId="2D1769E2"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lastRenderedPageBreak/>
        <w:t>Central/ Chubu Region</w:t>
      </w:r>
    </w:p>
    <w:p w14:paraId="7645D9CA"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Kyushu-Okinawa Region</w:t>
      </w:r>
    </w:p>
    <w:p w14:paraId="70C120A7"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Tohoku Region</w:t>
      </w:r>
    </w:p>
    <w:p w14:paraId="3C0E93B0"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Chugoku Region</w:t>
      </w:r>
    </w:p>
    <w:p w14:paraId="1644ABDE"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Hokkaido Region</w:t>
      </w:r>
    </w:p>
    <w:p w14:paraId="638230D3" w14:textId="77777777" w:rsidR="00C40A6D" w:rsidRPr="00C40A6D" w:rsidRDefault="00C40A6D" w:rsidP="00C40A6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Shikoku Region</w:t>
      </w:r>
    </w:p>
    <w:p w14:paraId="1497EBF1"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Region wise, the market has been segregated into Kanto Region, Kansai/Kinki Region, Central/ Chubu Region, Kyushu-Okinawa Region, Tohoku Region, Chugoku Region, Hokkaido Region, and Shikoku Region.</w:t>
      </w:r>
    </w:p>
    <w:p w14:paraId="23433580"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Japan Cloud Professional Services Market Trends:</w:t>
      </w:r>
    </w:p>
    <w:p w14:paraId="646824C6"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The growing emphasis on cloud solutions that offer robust security features and compliance certifications is creating a positive outlook for the market. The adoption of cloud services that meet these stringent standards requires specialized expertise. Cloud professional services providers in Japan are helping businesses navigate the complex landscape of security and compliance by offering services, such as cloud security assessments, risk management, and compliance audits. Additionally, with the implementation of stricter data protection regulations globally, such as GDPR and the Personal Information Protection Act in Japan, companies are turning to professional services to help them align their cloud strategies with evolving compliance requirements.</w:t>
      </w:r>
    </w:p>
    <w:p w14:paraId="0A579F64"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5E8A828A"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About Us:</w:t>
      </w:r>
    </w:p>
    <w:p w14:paraId="02BEBF5A"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6ABFA3A7"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54F63435"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043DAD60"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b/>
          <w:bCs/>
          <w:kern w:val="0"/>
          <w:sz w:val="24"/>
          <w:szCs w:val="24"/>
          <w:lang w:eastAsia="en-IN"/>
          <w14:ligatures w14:val="none"/>
        </w:rPr>
        <w:t>Contact US:</w:t>
      </w:r>
    </w:p>
    <w:p w14:paraId="4D30E05D"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IMARC Group</w:t>
      </w:r>
    </w:p>
    <w:p w14:paraId="671C3B3B"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134 N 4th St. Brooklyn, NY 11249, USA</w:t>
      </w:r>
    </w:p>
    <w:p w14:paraId="41193268"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lastRenderedPageBreak/>
        <w:t>Email: sales@imarcgroup.com</w:t>
      </w:r>
    </w:p>
    <w:p w14:paraId="7EAF8FCD" w14:textId="77777777"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Tel No:(D) +91 120 433 0800</w:t>
      </w:r>
    </w:p>
    <w:p w14:paraId="3CB75E1D" w14:textId="3054982F" w:rsidR="00C40A6D" w:rsidRPr="00C40A6D" w:rsidRDefault="00C40A6D" w:rsidP="00C40A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0A6D">
        <w:rPr>
          <w:rFonts w:ascii="Times New Roman" w:eastAsia="Times New Roman" w:hAnsi="Times New Roman" w:cs="Times New Roman"/>
          <w:kern w:val="0"/>
          <w:sz w:val="24"/>
          <w:szCs w:val="24"/>
          <w:lang w:eastAsia="en-IN"/>
          <w14:ligatures w14:val="none"/>
        </w:rPr>
        <w:t>United States: +1-631-791-1145 | United Kingdom: +44-753-713-2163</w:t>
      </w:r>
    </w:p>
    <w:sectPr w:rsidR="00C40A6D" w:rsidRPr="00C40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9EC"/>
    <w:multiLevelType w:val="multilevel"/>
    <w:tmpl w:val="E67E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A26CD"/>
    <w:multiLevelType w:val="multilevel"/>
    <w:tmpl w:val="71E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965"/>
    <w:multiLevelType w:val="multilevel"/>
    <w:tmpl w:val="2CA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1F73"/>
    <w:multiLevelType w:val="multilevel"/>
    <w:tmpl w:val="546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416"/>
    <w:multiLevelType w:val="multilevel"/>
    <w:tmpl w:val="54D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9C1"/>
    <w:multiLevelType w:val="multilevel"/>
    <w:tmpl w:val="C2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E5421"/>
    <w:multiLevelType w:val="multilevel"/>
    <w:tmpl w:val="751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15685"/>
    <w:multiLevelType w:val="multilevel"/>
    <w:tmpl w:val="F0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056630">
    <w:abstractNumId w:val="1"/>
  </w:num>
  <w:num w:numId="2" w16cid:durableId="1608076914">
    <w:abstractNumId w:val="6"/>
  </w:num>
  <w:num w:numId="3" w16cid:durableId="883908808">
    <w:abstractNumId w:val="2"/>
  </w:num>
  <w:num w:numId="4" w16cid:durableId="1918901938">
    <w:abstractNumId w:val="4"/>
  </w:num>
  <w:num w:numId="5" w16cid:durableId="1238319604">
    <w:abstractNumId w:val="5"/>
  </w:num>
  <w:num w:numId="6" w16cid:durableId="1619217376">
    <w:abstractNumId w:val="7"/>
  </w:num>
  <w:num w:numId="7" w16cid:durableId="214898372">
    <w:abstractNumId w:val="3"/>
  </w:num>
  <w:num w:numId="8" w16cid:durableId="207736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6D"/>
    <w:rsid w:val="00C40A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6C1F"/>
  <w15:chartTrackingRefBased/>
  <w15:docId w15:val="{37539505-F6B4-465F-A9D5-4C904FA6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6D"/>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C40A6D"/>
    <w:rPr>
      <w:b/>
      <w:bCs/>
    </w:rPr>
  </w:style>
  <w:style w:type="paragraph" w:styleId="NormalWeb">
    <w:name w:val="Normal (Web)"/>
    <w:basedOn w:val="Normal"/>
    <w:uiPriority w:val="99"/>
    <w:semiHidden/>
    <w:unhideWhenUsed/>
    <w:rsid w:val="00C40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40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cloud-professional-services-market/requestsample" TargetMode="External"/><Relationship Id="rId5" Type="http://schemas.openxmlformats.org/officeDocument/2006/relationships/hyperlink" Target="https://www.imarcgroup.com/japan-cloud-professional-services-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2024-01-22T06:19:00Z</dcterms:created>
  <dcterms:modified xsi:type="dcterms:W3CDTF">2024-01-22T06:19:00Z</dcterms:modified>
</cp:coreProperties>
</file>