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F5F8" w14:textId="77777777" w:rsidR="00AA4F60" w:rsidRPr="00AA4F60" w:rsidRDefault="00AA4F60" w:rsidP="00AA4F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A4F60">
        <w:rPr>
          <w:rFonts w:ascii="Times New Roman" w:eastAsia="Times New Roman" w:hAnsi="Times New Roman" w:cs="Times New Roman"/>
          <w:b/>
          <w:bCs/>
          <w:kern w:val="36"/>
          <w:sz w:val="48"/>
          <w:szCs w:val="48"/>
          <w:lang w:eastAsia="en-IN"/>
          <w14:ligatures w14:val="none"/>
        </w:rPr>
        <w:t>Japan Collaborative Robot Market Size, Trends and Growth Opportunities 2024-2032</w:t>
      </w:r>
    </w:p>
    <w:p w14:paraId="44120F6C"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IMARC Group's report titled "</w:t>
      </w:r>
      <w:r w:rsidRPr="00AA4F60">
        <w:rPr>
          <w:rFonts w:ascii="Times New Roman" w:eastAsia="Times New Roman" w:hAnsi="Times New Roman" w:cs="Times New Roman"/>
          <w:b/>
          <w:bCs/>
          <w:kern w:val="0"/>
          <w:sz w:val="24"/>
          <w:szCs w:val="24"/>
          <w:lang w:eastAsia="en-IN"/>
          <w14:ligatures w14:val="none"/>
        </w:rPr>
        <w:t>Japan Collaborative Robot Market Report by Component (Hardware, Software), Payload (Up to 5 Kg, 5-10 Kg, Above 10 Kg), Application (Material Handling, Pick and Place, Assembly, Palletizing and De-Palletizing, and Other), End Use Industry (Automotive, Electronics, Manufacturing, Food and Beverage, Chemicals and Pharmaceutical, and Others), and Region 2024-2032",</w:t>
      </w:r>
      <w:r w:rsidRPr="00AA4F60">
        <w:rPr>
          <w:rFonts w:ascii="Times New Roman" w:eastAsia="Times New Roman" w:hAnsi="Times New Roman" w:cs="Times New Roman"/>
          <w:kern w:val="0"/>
          <w:sz w:val="24"/>
          <w:szCs w:val="24"/>
          <w:lang w:eastAsia="en-IN"/>
          <w14:ligatures w14:val="none"/>
        </w:rPr>
        <w:t> </w:t>
      </w:r>
      <w:hyperlink r:id="rId5" w:history="1">
        <w:r w:rsidRPr="00AA4F60">
          <w:rPr>
            <w:rFonts w:ascii="Times New Roman" w:eastAsia="Times New Roman" w:hAnsi="Times New Roman" w:cs="Times New Roman"/>
            <w:color w:val="0000FF"/>
            <w:kern w:val="0"/>
            <w:sz w:val="24"/>
            <w:szCs w:val="24"/>
            <w:u w:val="single"/>
            <w:lang w:eastAsia="en-IN"/>
            <w14:ligatures w14:val="none"/>
          </w:rPr>
          <w:t>Japan collaborative robot market</w:t>
        </w:r>
      </w:hyperlink>
      <w:r w:rsidRPr="00AA4F60">
        <w:rPr>
          <w:rFonts w:ascii="Times New Roman" w:eastAsia="Times New Roman" w:hAnsi="Times New Roman" w:cs="Times New Roman"/>
          <w:kern w:val="0"/>
          <w:sz w:val="24"/>
          <w:szCs w:val="24"/>
          <w:lang w:eastAsia="en-IN"/>
          <w14:ligatures w14:val="none"/>
        </w:rPr>
        <w:t xml:space="preserve"> size is projected to exhibit a growth rate (CAGR) of 44.08% during 2024-2032.</w:t>
      </w:r>
    </w:p>
    <w:p w14:paraId="03E68465"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AA4F60">
          <w:rPr>
            <w:rFonts w:ascii="Times New Roman" w:eastAsia="Times New Roman" w:hAnsi="Times New Roman" w:cs="Times New Roman"/>
            <w:color w:val="0000FF"/>
            <w:kern w:val="0"/>
            <w:sz w:val="24"/>
            <w:szCs w:val="24"/>
            <w:u w:val="single"/>
            <w:lang w:eastAsia="en-IN"/>
            <w14:ligatures w14:val="none"/>
          </w:rPr>
          <w:t>https://www.imarcgroup.com/japan-collaborative-robot-market/requestsample</w:t>
        </w:r>
      </w:hyperlink>
    </w:p>
    <w:p w14:paraId="3D71C838"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Factors Affecting the Growth of the Japan Collaborative Robot Industry:</w:t>
      </w:r>
    </w:p>
    <w:p w14:paraId="511AE8A8" w14:textId="77777777" w:rsidR="00AA4F60" w:rsidRPr="00AA4F60" w:rsidRDefault="00AA4F60" w:rsidP="00AA4F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Digital Transformation:</w:t>
      </w:r>
    </w:p>
    <w:p w14:paraId="105C467B"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Rapid digital transformation across the business landscape of Japan represents one of the primary factors favoring the market growth. Japanese companies are increasingly recognizing the need to embrace digital tools and platforms to stay competitive in the global market. In addition, they are increasingly adopting automation, data analytics, and artificial intelligence (AI) for effective communication and teamwork. Moreover, the rising preferences of businesses for collaboration solutions that offer features such as video conferencing, instant messaging, document sharing, and project management are driving the market.</w:t>
      </w:r>
    </w:p>
    <w:p w14:paraId="3F08A12B" w14:textId="77777777" w:rsidR="00AA4F60" w:rsidRPr="00AA4F60" w:rsidRDefault="00AA4F60" w:rsidP="00AA4F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Innovation and Startups:</w:t>
      </w:r>
    </w:p>
    <w:p w14:paraId="491BC936"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Continuous innovations and the thriving startup ecosystem in the country are strengthening the growth of the market. These startups are nimble and agile, which allows them to address evolving market demands quickly. They often specialize in areas such as AI-powered collaboration tools, industry-specific software, or unique communication platforms. Furthermore, large enterprises and traditional businesses are increasingly looking to partner with or acquire these startups to integrate their innovative solutions into their existing operations. Moreover, government initiatives and investment programs that foster innovation and entrepreneurship are contributing to the market growth.</w:t>
      </w:r>
    </w:p>
    <w:p w14:paraId="4A02E73F" w14:textId="77777777" w:rsidR="00AA4F60" w:rsidRPr="00AA4F60" w:rsidRDefault="00AA4F60" w:rsidP="00AA4F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Adoption of Hybrid Work Model:</w:t>
      </w:r>
    </w:p>
    <w:p w14:paraId="6C6E326D"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 xml:space="preserve">The widespread adoption of hybrid work models in Japan is influencing the market positively. Hybrid work models offer flexibility to employees and ensure organizations maintain a physical presence when necessary. In line with this, several companies in Japan are investing in collaborative tools and technologies that enable seamless communication across different work environments. Moreover, the rising reliance of companies on collaborative tools like video conferencing platforms, cloud-based document storage, and </w:t>
      </w:r>
      <w:r w:rsidRPr="00AA4F60">
        <w:rPr>
          <w:rFonts w:ascii="Times New Roman" w:eastAsia="Times New Roman" w:hAnsi="Times New Roman" w:cs="Times New Roman"/>
          <w:kern w:val="0"/>
          <w:sz w:val="24"/>
          <w:szCs w:val="24"/>
          <w:lang w:eastAsia="en-IN"/>
          <w14:ligatures w14:val="none"/>
        </w:rPr>
        <w:lastRenderedPageBreak/>
        <w:t>project management software to support the daily operations of remote teams is propelling the market growth.</w:t>
      </w:r>
    </w:p>
    <w:p w14:paraId="5A9177EE"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Japan Collaborative Robot Market Report Segmentation:</w:t>
      </w:r>
    </w:p>
    <w:p w14:paraId="19B2DAE0"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By Component:</w:t>
      </w:r>
    </w:p>
    <w:p w14:paraId="7D838F0D" w14:textId="77777777" w:rsidR="00AA4F60" w:rsidRPr="00AA4F60" w:rsidRDefault="00AA4F60" w:rsidP="00AA4F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Hardware</w:t>
      </w:r>
    </w:p>
    <w:p w14:paraId="3B13D118" w14:textId="77777777" w:rsidR="00AA4F60" w:rsidRPr="00AA4F60" w:rsidRDefault="00AA4F60" w:rsidP="00AA4F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Software</w:t>
      </w:r>
    </w:p>
    <w:p w14:paraId="02496ACD"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Based on the component, the market has been divided into hardware and software.</w:t>
      </w:r>
    </w:p>
    <w:p w14:paraId="5592EF39"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By Payload:</w:t>
      </w:r>
    </w:p>
    <w:p w14:paraId="00F032C2" w14:textId="77777777" w:rsidR="00AA4F60" w:rsidRPr="00AA4F60" w:rsidRDefault="00AA4F60" w:rsidP="00AA4F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Up to 5 Kg</w:t>
      </w:r>
    </w:p>
    <w:p w14:paraId="19D7E6D0" w14:textId="77777777" w:rsidR="00AA4F60" w:rsidRPr="00AA4F60" w:rsidRDefault="00AA4F60" w:rsidP="00AA4F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5-10 Kg</w:t>
      </w:r>
    </w:p>
    <w:p w14:paraId="0ABE8518" w14:textId="77777777" w:rsidR="00AA4F60" w:rsidRPr="00AA4F60" w:rsidRDefault="00AA4F60" w:rsidP="00AA4F6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Above 10 Kg</w:t>
      </w:r>
    </w:p>
    <w:p w14:paraId="4A04AC4B"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On the basis of the payload, the market has been segmented into up to 5 kg, 5-10 kg, and above 10 kg.</w:t>
      </w:r>
    </w:p>
    <w:p w14:paraId="30528EC7"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By Application:</w:t>
      </w:r>
    </w:p>
    <w:p w14:paraId="6A3C3C10" w14:textId="77777777" w:rsidR="00AA4F60" w:rsidRPr="00AA4F60" w:rsidRDefault="00AA4F60" w:rsidP="00AA4F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Material Handling</w:t>
      </w:r>
    </w:p>
    <w:p w14:paraId="23D90E80" w14:textId="77777777" w:rsidR="00AA4F60" w:rsidRPr="00AA4F60" w:rsidRDefault="00AA4F60" w:rsidP="00AA4F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Pick and Place</w:t>
      </w:r>
    </w:p>
    <w:p w14:paraId="590E126D" w14:textId="77777777" w:rsidR="00AA4F60" w:rsidRPr="00AA4F60" w:rsidRDefault="00AA4F60" w:rsidP="00AA4F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Assembly</w:t>
      </w:r>
    </w:p>
    <w:p w14:paraId="0BE5B5D8" w14:textId="77777777" w:rsidR="00AA4F60" w:rsidRPr="00AA4F60" w:rsidRDefault="00AA4F60" w:rsidP="00AA4F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Palletizing and De-Palletizing</w:t>
      </w:r>
    </w:p>
    <w:p w14:paraId="067DD592" w14:textId="77777777" w:rsidR="00AA4F60" w:rsidRPr="00AA4F60" w:rsidRDefault="00AA4F60" w:rsidP="00AA4F6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Others</w:t>
      </w:r>
    </w:p>
    <w:p w14:paraId="2476FB10"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Based on the application, the market has been segregated into material handling, pick and place, assembly, palletizing and de-palletizing, and others.</w:t>
      </w:r>
    </w:p>
    <w:p w14:paraId="038A510F"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By End Use Industry:</w:t>
      </w:r>
    </w:p>
    <w:p w14:paraId="6C54616C" w14:textId="77777777" w:rsidR="00AA4F60" w:rsidRPr="00AA4F60" w:rsidRDefault="00AA4F60" w:rsidP="00AA4F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Automotive</w:t>
      </w:r>
    </w:p>
    <w:p w14:paraId="7C2A562E" w14:textId="77777777" w:rsidR="00AA4F60" w:rsidRPr="00AA4F60" w:rsidRDefault="00AA4F60" w:rsidP="00AA4F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Electronics</w:t>
      </w:r>
    </w:p>
    <w:p w14:paraId="7F391CEA" w14:textId="77777777" w:rsidR="00AA4F60" w:rsidRPr="00AA4F60" w:rsidRDefault="00AA4F60" w:rsidP="00AA4F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Manufacturing</w:t>
      </w:r>
    </w:p>
    <w:p w14:paraId="4D17471A" w14:textId="77777777" w:rsidR="00AA4F60" w:rsidRPr="00AA4F60" w:rsidRDefault="00AA4F60" w:rsidP="00AA4F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Food and Beverage</w:t>
      </w:r>
    </w:p>
    <w:p w14:paraId="110F814C" w14:textId="77777777" w:rsidR="00AA4F60" w:rsidRPr="00AA4F60" w:rsidRDefault="00AA4F60" w:rsidP="00AA4F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Chemicals and Pharmaceutical</w:t>
      </w:r>
    </w:p>
    <w:p w14:paraId="1ADFF3B7" w14:textId="77777777" w:rsidR="00AA4F60" w:rsidRPr="00AA4F60" w:rsidRDefault="00AA4F60" w:rsidP="00AA4F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Others</w:t>
      </w:r>
    </w:p>
    <w:p w14:paraId="1C956250"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On the basis of the end use industry, the market has been segmented into automotive, electronics, manufacturing, food and beverage, chemicals and pharmaceutical, and others.</w:t>
      </w:r>
    </w:p>
    <w:p w14:paraId="29E95EB2"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Regional Insights:</w:t>
      </w:r>
    </w:p>
    <w:p w14:paraId="78E29F03"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Kanto Region</w:t>
      </w:r>
    </w:p>
    <w:p w14:paraId="28FB39D1"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Kansai/Kinki Region</w:t>
      </w:r>
    </w:p>
    <w:p w14:paraId="48E5C6FD"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Central/ Chubu Region</w:t>
      </w:r>
    </w:p>
    <w:p w14:paraId="320FBD5D"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Kyushu-Okinawa Region</w:t>
      </w:r>
    </w:p>
    <w:p w14:paraId="20E07061"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lastRenderedPageBreak/>
        <w:t>Tohoku Region</w:t>
      </w:r>
    </w:p>
    <w:p w14:paraId="5D43F9AD"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Chugoku Region</w:t>
      </w:r>
    </w:p>
    <w:p w14:paraId="13CE43C8"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Hokkaido Region</w:t>
      </w:r>
    </w:p>
    <w:p w14:paraId="6B0B12A4" w14:textId="77777777" w:rsidR="00AA4F60" w:rsidRPr="00AA4F60" w:rsidRDefault="00AA4F60" w:rsidP="00AA4F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Shikoku Region</w:t>
      </w:r>
    </w:p>
    <w:p w14:paraId="22D70641"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Region wise, the market has been classified into Kanto Region, Kansai/Kinki Region, Central/ Chubu Region, Kyushu-Okinawa Region, Tohoku Region, Chugoku Region, Hokkaido Region, and Shikoku Region.</w:t>
      </w:r>
    </w:p>
    <w:p w14:paraId="2E17BC03"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Japan Collaborative Robot Market Trends:</w:t>
      </w:r>
    </w:p>
    <w:p w14:paraId="5F94951B"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The increasing utilization of collaborative robots in manufacturing environments in Japan is creating a positive outlook for the market. In addition, the integration of cobots into assembly lines, where they work alongside human workers to handle intricate and repetitive tasks is improving efficiency and enhancing workplace safety by automating potentially hazardous jobs.</w:t>
      </w:r>
    </w:p>
    <w:p w14:paraId="62291ABA"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The increasing number of small and medium-sized enterprises (SMEs) embracing collaborative robots is driving the market. These businesses find cobots particularly beneficial due to their cost-effectiveness and ease of implementation. SMEs are using cobots to automate tasks, such as packaging, quality control, and material handling, contributing significantly to market growth.</w:t>
      </w:r>
    </w:p>
    <w:p w14:paraId="5DF33D51"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57842DE8"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About Us:</w:t>
      </w:r>
    </w:p>
    <w:p w14:paraId="04E20330"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6DA0FD1C"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541B0F9C"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2D32B801"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b/>
          <w:bCs/>
          <w:kern w:val="0"/>
          <w:sz w:val="24"/>
          <w:szCs w:val="24"/>
          <w:lang w:eastAsia="en-IN"/>
          <w14:ligatures w14:val="none"/>
        </w:rPr>
        <w:t>Contact US:</w:t>
      </w:r>
    </w:p>
    <w:p w14:paraId="0DC9BA29"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IMARC Group</w:t>
      </w:r>
    </w:p>
    <w:p w14:paraId="0EF7686D"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134 N 4th St. Brooklyn, NY 11249, USA</w:t>
      </w:r>
    </w:p>
    <w:p w14:paraId="446DD38C"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lastRenderedPageBreak/>
        <w:t>Email: sales@imarcgroup.com</w:t>
      </w:r>
    </w:p>
    <w:p w14:paraId="4459734E" w14:textId="77777777"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Tel No:(D) +91 120 433 0800</w:t>
      </w:r>
    </w:p>
    <w:p w14:paraId="322AC786" w14:textId="78993BDA" w:rsidR="00AA4F60" w:rsidRPr="00AA4F60" w:rsidRDefault="00AA4F60" w:rsidP="00AA4F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F60">
        <w:rPr>
          <w:rFonts w:ascii="Times New Roman" w:eastAsia="Times New Roman" w:hAnsi="Times New Roman" w:cs="Times New Roman"/>
          <w:kern w:val="0"/>
          <w:sz w:val="24"/>
          <w:szCs w:val="24"/>
          <w:lang w:eastAsia="en-IN"/>
          <w14:ligatures w14:val="none"/>
        </w:rPr>
        <w:t>United States: +1-631-791-1145 | United Kingdom: +44-753-713-2163</w:t>
      </w:r>
    </w:p>
    <w:sectPr w:rsidR="00AA4F60" w:rsidRPr="00AA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4E3"/>
    <w:multiLevelType w:val="multilevel"/>
    <w:tmpl w:val="6DC0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7C61"/>
    <w:multiLevelType w:val="multilevel"/>
    <w:tmpl w:val="AE5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02079"/>
    <w:multiLevelType w:val="multilevel"/>
    <w:tmpl w:val="D204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D7EA6"/>
    <w:multiLevelType w:val="multilevel"/>
    <w:tmpl w:val="F14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F4525"/>
    <w:multiLevelType w:val="multilevel"/>
    <w:tmpl w:val="A51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B26D1"/>
    <w:multiLevelType w:val="multilevel"/>
    <w:tmpl w:val="B0E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C5667"/>
    <w:multiLevelType w:val="multilevel"/>
    <w:tmpl w:val="F03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04283"/>
    <w:multiLevelType w:val="multilevel"/>
    <w:tmpl w:val="975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770648">
    <w:abstractNumId w:val="3"/>
  </w:num>
  <w:num w:numId="2" w16cid:durableId="629481614">
    <w:abstractNumId w:val="0"/>
  </w:num>
  <w:num w:numId="3" w16cid:durableId="693727497">
    <w:abstractNumId w:val="2"/>
  </w:num>
  <w:num w:numId="4" w16cid:durableId="1769423608">
    <w:abstractNumId w:val="4"/>
  </w:num>
  <w:num w:numId="5" w16cid:durableId="1502965705">
    <w:abstractNumId w:val="6"/>
  </w:num>
  <w:num w:numId="6" w16cid:durableId="1002009657">
    <w:abstractNumId w:val="5"/>
  </w:num>
  <w:num w:numId="7" w16cid:durableId="815756252">
    <w:abstractNumId w:val="1"/>
  </w:num>
  <w:num w:numId="8" w16cid:durableId="974064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60"/>
    <w:rsid w:val="00AA4F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BC4F"/>
  <w15:chartTrackingRefBased/>
  <w15:docId w15:val="{DBFC1919-CB2B-4388-AED0-595BA5DC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F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F60"/>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AA4F60"/>
    <w:rPr>
      <w:b/>
      <w:bCs/>
    </w:rPr>
  </w:style>
  <w:style w:type="paragraph" w:styleId="NormalWeb">
    <w:name w:val="Normal (Web)"/>
    <w:basedOn w:val="Normal"/>
    <w:uiPriority w:val="99"/>
    <w:semiHidden/>
    <w:unhideWhenUsed/>
    <w:rsid w:val="00AA4F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A4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collaborative-robot-market/requestsample" TargetMode="External"/><Relationship Id="rId5" Type="http://schemas.openxmlformats.org/officeDocument/2006/relationships/hyperlink" Target="https://www.imarcgroup.com/japan-collaborative-robot-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2024-01-22T06:20:00Z</dcterms:created>
  <dcterms:modified xsi:type="dcterms:W3CDTF">2024-01-22T06:20:00Z</dcterms:modified>
</cp:coreProperties>
</file>